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9A" w:rsidRPr="00060811" w:rsidRDefault="00CD639A" w:rsidP="00CD639A">
      <w:pPr>
        <w:jc w:val="center"/>
        <w:rPr>
          <w:b/>
          <w:sz w:val="28"/>
          <w:szCs w:val="28"/>
        </w:rPr>
      </w:pPr>
      <w:r w:rsidRPr="00060811">
        <w:rPr>
          <w:b/>
          <w:sz w:val="28"/>
          <w:szCs w:val="28"/>
        </w:rPr>
        <w:t>Д О К Л А Д</w:t>
      </w:r>
    </w:p>
    <w:p w:rsidR="00CD639A" w:rsidRPr="00060811" w:rsidRDefault="00CD639A" w:rsidP="00CD639A">
      <w:pPr>
        <w:jc w:val="center"/>
        <w:rPr>
          <w:b/>
          <w:sz w:val="28"/>
          <w:szCs w:val="28"/>
        </w:rPr>
      </w:pPr>
    </w:p>
    <w:p w:rsidR="00CD639A" w:rsidRPr="00060811" w:rsidRDefault="00CD639A" w:rsidP="00CD639A">
      <w:pPr>
        <w:jc w:val="center"/>
        <w:rPr>
          <w:b/>
          <w:sz w:val="28"/>
          <w:szCs w:val="28"/>
        </w:rPr>
      </w:pPr>
      <w:r w:rsidRPr="00060811">
        <w:rPr>
          <w:b/>
          <w:sz w:val="28"/>
          <w:szCs w:val="28"/>
        </w:rPr>
        <w:t xml:space="preserve">главы Аннинского муниципального района </w:t>
      </w:r>
    </w:p>
    <w:p w:rsidR="00CD639A" w:rsidRDefault="00CD639A" w:rsidP="00CD639A">
      <w:pPr>
        <w:jc w:val="center"/>
        <w:rPr>
          <w:b/>
          <w:sz w:val="28"/>
          <w:szCs w:val="28"/>
        </w:rPr>
      </w:pPr>
      <w:r w:rsidRPr="00060811">
        <w:rPr>
          <w:b/>
          <w:sz w:val="28"/>
          <w:szCs w:val="28"/>
        </w:rPr>
        <w:t xml:space="preserve">о достигнутых значениях показателей </w:t>
      </w:r>
    </w:p>
    <w:p w:rsidR="00CD639A" w:rsidRPr="00060811" w:rsidRDefault="00CD639A" w:rsidP="00CD639A">
      <w:pPr>
        <w:jc w:val="center"/>
        <w:rPr>
          <w:b/>
          <w:sz w:val="28"/>
          <w:szCs w:val="28"/>
        </w:rPr>
      </w:pPr>
      <w:r w:rsidRPr="00060811">
        <w:rPr>
          <w:b/>
          <w:sz w:val="28"/>
          <w:szCs w:val="28"/>
        </w:rPr>
        <w:t xml:space="preserve">для оценки эффективности деятельности </w:t>
      </w:r>
    </w:p>
    <w:p w:rsidR="00CD639A" w:rsidRDefault="00CD639A" w:rsidP="00CD639A">
      <w:pPr>
        <w:jc w:val="center"/>
        <w:rPr>
          <w:b/>
          <w:sz w:val="28"/>
          <w:szCs w:val="28"/>
        </w:rPr>
      </w:pPr>
      <w:r w:rsidRPr="00060811">
        <w:rPr>
          <w:b/>
          <w:sz w:val="28"/>
          <w:szCs w:val="28"/>
        </w:rPr>
        <w:t xml:space="preserve">органов местного самоуправления муниципального района </w:t>
      </w:r>
    </w:p>
    <w:p w:rsidR="00CD639A" w:rsidRPr="008118DA" w:rsidRDefault="00CD639A" w:rsidP="00CD639A">
      <w:pPr>
        <w:jc w:val="center"/>
        <w:rPr>
          <w:sz w:val="28"/>
          <w:szCs w:val="28"/>
        </w:rPr>
      </w:pPr>
      <w:r w:rsidRPr="00060811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5</w:t>
      </w:r>
      <w:r w:rsidRPr="00060811">
        <w:rPr>
          <w:b/>
          <w:sz w:val="28"/>
          <w:szCs w:val="28"/>
        </w:rPr>
        <w:t xml:space="preserve"> год и их планируемых значениях на 3-х летний период</w:t>
      </w:r>
    </w:p>
    <w:p w:rsidR="00CD639A" w:rsidRDefault="00CD639A" w:rsidP="00CD639A"/>
    <w:p w:rsidR="00CD639A" w:rsidRDefault="00CD639A" w:rsidP="00CD639A"/>
    <w:p w:rsidR="00CD639A" w:rsidRDefault="00CD639A" w:rsidP="00CD639A"/>
    <w:p w:rsidR="00CD639A" w:rsidRDefault="00CD639A" w:rsidP="00CD639A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Аннинский район образован 30 июля 1928 года постановлением </w:t>
      </w:r>
      <w:r>
        <w:rPr>
          <w:spacing w:val="-1"/>
          <w:sz w:val="28"/>
          <w:szCs w:val="28"/>
        </w:rPr>
        <w:t xml:space="preserve">ВЦИК и СНК РСФСР «О новом районировании» и законом Воронежской </w:t>
      </w:r>
      <w:r>
        <w:rPr>
          <w:sz w:val="28"/>
          <w:szCs w:val="28"/>
        </w:rPr>
        <w:t xml:space="preserve">области от 15.10.2004 года №63-03 наделен статусом муниципального района. Территория района составляет 2,1 тыс. кв.км. Расположен в 100 км к юго-востоку от Воронежа. С областным центром связан железной дорогой и автотрассой. Граничит на севере с Эртильским и Терновским районами, на востоке - с Грибановским и Новохоперским, на юге- с Таловским и Бобровским, на западе с Панинским. Находится в </w:t>
      </w:r>
      <w:r>
        <w:rPr>
          <w:spacing w:val="-1"/>
          <w:sz w:val="28"/>
          <w:szCs w:val="28"/>
        </w:rPr>
        <w:t xml:space="preserve">лесостепной зоне, климат умеренно-континентальный с довольно жарким летом и холодной зимой. Почва - мощные черноземы, рельеф спокойный. </w:t>
      </w:r>
      <w:r>
        <w:rPr>
          <w:sz w:val="28"/>
          <w:szCs w:val="28"/>
        </w:rPr>
        <w:t>Основные водные артерии: Битюг, Курлак, Токай, много маленьких рек, озер, искусственных водоемов. Почвенно-климатические условия благотворны для сельского хозяйства. Транспортные коммуникации удобны для развития хозяйственных связей.</w:t>
      </w:r>
    </w:p>
    <w:p w:rsidR="00CD639A" w:rsidRDefault="00CD639A" w:rsidP="00CD639A">
      <w:pPr>
        <w:shd w:val="clear" w:color="auto" w:fill="FFFFFF"/>
        <w:ind w:firstLine="709"/>
      </w:pPr>
      <w:r>
        <w:rPr>
          <w:sz w:val="28"/>
          <w:szCs w:val="28"/>
        </w:rPr>
        <w:t>Район относится к числу аграрно-индустриальных.</w:t>
      </w:r>
    </w:p>
    <w:p w:rsidR="00CD639A" w:rsidRDefault="00CD639A" w:rsidP="0090334D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В районе 23 муниципальных образования, 65 населенных пунктов. Население на 01.01.2015 г. – 40,4 тыс.человек, в том числе городское – </w:t>
      </w:r>
      <w:r w:rsidRPr="00C05A4D">
        <w:rPr>
          <w:iCs/>
          <w:sz w:val="28"/>
          <w:szCs w:val="28"/>
        </w:rPr>
        <w:t>17,0</w:t>
      </w:r>
      <w:r w:rsidRPr="00BD526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тыс.человек, сельское </w:t>
      </w:r>
      <w:r w:rsidR="00B9201E">
        <w:rPr>
          <w:sz w:val="28"/>
          <w:szCs w:val="28"/>
        </w:rPr>
        <w:t xml:space="preserve">- </w:t>
      </w:r>
      <w:r>
        <w:rPr>
          <w:sz w:val="28"/>
          <w:szCs w:val="28"/>
        </w:rPr>
        <w:t>23,</w:t>
      </w:r>
      <w:r w:rsidR="008267C2">
        <w:rPr>
          <w:sz w:val="28"/>
          <w:szCs w:val="28"/>
        </w:rPr>
        <w:t>4</w:t>
      </w:r>
      <w:r>
        <w:rPr>
          <w:sz w:val="28"/>
          <w:szCs w:val="28"/>
        </w:rPr>
        <w:t xml:space="preserve"> тыс.человек. Общая численность населения района имеет тенденцию к снижению за счет естественной убыли.</w:t>
      </w:r>
    </w:p>
    <w:p w:rsidR="005D3881" w:rsidRPr="00DE11F8" w:rsidRDefault="005D3881" w:rsidP="005D3881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 xml:space="preserve">Промышленный потенциал Аннинского муниципального района включает в себя 13 предприятий с численностью занятых 1160 человек, которые за отчетный период произвели и реализовали продукции на сумму 6 млрд.рублей, что на 39 % больше уровня предыдущего года. </w:t>
      </w:r>
    </w:p>
    <w:p w:rsidR="005D3881" w:rsidRPr="00DE11F8" w:rsidRDefault="005D3881" w:rsidP="005D3881">
      <w:pPr>
        <w:ind w:firstLine="709"/>
        <w:jc w:val="both"/>
        <w:rPr>
          <w:sz w:val="28"/>
          <w:szCs w:val="28"/>
        </w:rPr>
      </w:pPr>
      <w:r w:rsidRPr="00DE11F8">
        <w:rPr>
          <w:color w:val="FF0000"/>
          <w:sz w:val="28"/>
          <w:szCs w:val="28"/>
        </w:rPr>
        <w:t xml:space="preserve"> </w:t>
      </w:r>
      <w:r w:rsidRPr="00DE11F8">
        <w:rPr>
          <w:sz w:val="28"/>
          <w:szCs w:val="28"/>
        </w:rPr>
        <w:t>Сравнительный анализ динамики промышленного производства в отчетном периоде свидетельствует о том, что наибольший рост объемов производства был обеспечен на таких предприятиях, как: ООО «Хлебный Колос» (109%), ООО «Садовский сахарный завод» (144%), АМКП «Теплосеть» (104%), ОАО «МЭЗ Аннинский» (123%), «Аннинское молоко» (101%), СХА «Аннинская» (143%). Остальные предприятия промышленной отрасли идут с небольшим отставанием от прошлого года.</w:t>
      </w:r>
    </w:p>
    <w:p w:rsidR="005D3881" w:rsidRPr="00DE11F8" w:rsidRDefault="005D3881" w:rsidP="005D3881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 xml:space="preserve">В целом за отчетный период промышленными предприятиями района произведено 82 тыс. тонн цельномолочной продукции, 4 тонны мороженного, 37,5 тыс.тонн масла растительного, 42 тысяч тонн  шрота, 27 тысяч тонн сахара, 2274 тонны хлебобулочных продуктов, 59 тыс. декалитров спирта, 1139 тонн пюре плодового. </w:t>
      </w:r>
    </w:p>
    <w:p w:rsidR="007A4173" w:rsidRPr="008267C2" w:rsidRDefault="005D3881" w:rsidP="008C6433">
      <w:pPr>
        <w:ind w:firstLine="709"/>
        <w:jc w:val="both"/>
        <w:rPr>
          <w:sz w:val="28"/>
          <w:szCs w:val="28"/>
        </w:rPr>
      </w:pPr>
      <w:r w:rsidRPr="008267C2">
        <w:rPr>
          <w:sz w:val="28"/>
          <w:szCs w:val="28"/>
        </w:rPr>
        <w:lastRenderedPageBreak/>
        <w:t>Спиртовый завод нарастил свою мощность путем реконструкции, в результате предприятие «Люкс» вышло на выработку 6000 декалитров в сутки.</w:t>
      </w:r>
    </w:p>
    <w:p w:rsidR="005D3881" w:rsidRPr="00DE11F8" w:rsidRDefault="005D3881" w:rsidP="008C6433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Ритмично ведет переработку подсолнечника МЭЗ, в рабочем режиме</w:t>
      </w:r>
      <w:r w:rsidR="0010435B" w:rsidRPr="00DE11F8">
        <w:rPr>
          <w:sz w:val="28"/>
          <w:szCs w:val="28"/>
        </w:rPr>
        <w:t xml:space="preserve"> работает молочный завод.</w:t>
      </w:r>
    </w:p>
    <w:p w:rsidR="0010435B" w:rsidRPr="00DE11F8" w:rsidRDefault="0010435B" w:rsidP="008C6433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Кроме того в хозяйствах работают минипекарни, маслобойни.</w:t>
      </w:r>
    </w:p>
    <w:p w:rsidR="0010435B" w:rsidRDefault="0010435B" w:rsidP="0010435B">
      <w:pPr>
        <w:shd w:val="clear" w:color="auto" w:fill="FFFFFF"/>
        <w:ind w:firstLine="709"/>
        <w:jc w:val="both"/>
      </w:pPr>
      <w:r>
        <w:rPr>
          <w:sz w:val="28"/>
          <w:szCs w:val="28"/>
        </w:rPr>
        <w:t>Агропромышленный комплекс Аннинского муниципального района это зона интенсивного и развитого сельскохозяйственного производства.</w:t>
      </w:r>
    </w:p>
    <w:p w:rsidR="0010435B" w:rsidRDefault="0010435B" w:rsidP="0010435B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Сельскохозяйственное производство представлено предприятиями </w:t>
      </w:r>
      <w:r>
        <w:rPr>
          <w:spacing w:val="-1"/>
          <w:sz w:val="28"/>
          <w:szCs w:val="28"/>
        </w:rPr>
        <w:t xml:space="preserve">и крестьянско-фермерскими хозяйствами.  </w:t>
      </w:r>
    </w:p>
    <w:p w:rsidR="0010435B" w:rsidRDefault="0010435B" w:rsidP="0010435B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Район специализируется на производстве мяса, молока, зерна, </w:t>
      </w:r>
      <w:r>
        <w:rPr>
          <w:spacing w:val="-1"/>
          <w:sz w:val="28"/>
          <w:szCs w:val="28"/>
        </w:rPr>
        <w:t xml:space="preserve">сахарной свеклы и подсолнечника. Производимая сельскохозяйственная продукция полностью перерабатывается на местных промышленных </w:t>
      </w:r>
      <w:r>
        <w:rPr>
          <w:sz w:val="28"/>
          <w:szCs w:val="28"/>
        </w:rPr>
        <w:t>предприятиях, что в дальнейшем положительно сказывается на потребительском рынке.</w:t>
      </w:r>
    </w:p>
    <w:p w:rsidR="0010435B" w:rsidRDefault="0010435B" w:rsidP="0010435B">
      <w:pPr>
        <w:shd w:val="clear" w:color="auto" w:fill="FFFFFF"/>
        <w:tabs>
          <w:tab w:val="left" w:pos="7565"/>
        </w:tabs>
        <w:ind w:firstLine="709"/>
        <w:jc w:val="both"/>
      </w:pPr>
      <w:r>
        <w:rPr>
          <w:spacing w:val="-2"/>
          <w:sz w:val="28"/>
          <w:szCs w:val="28"/>
        </w:rPr>
        <w:t>В экономике аграрного сектора задействованы известные компании: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 xml:space="preserve">ООО «Агротех-Гарант», ООО «Продимекс», </w:t>
      </w:r>
      <w:r>
        <w:rPr>
          <w:spacing w:val="-3"/>
          <w:sz w:val="28"/>
          <w:szCs w:val="28"/>
        </w:rPr>
        <w:t>ООО «Молоко Черноземья».</w:t>
      </w:r>
    </w:p>
    <w:p w:rsidR="0010435B" w:rsidRDefault="0010435B" w:rsidP="0010435B">
      <w:pPr>
        <w:shd w:val="clear" w:color="auto" w:fill="FFFFFF"/>
        <w:ind w:firstLine="709"/>
        <w:jc w:val="both"/>
      </w:pPr>
      <w:r>
        <w:rPr>
          <w:sz w:val="28"/>
          <w:szCs w:val="28"/>
        </w:rPr>
        <w:t>В районе 2 автотранспортных предприятия, обеспечивающих основные пассажироперевозки.</w:t>
      </w:r>
    </w:p>
    <w:p w:rsidR="0010435B" w:rsidRDefault="0010435B" w:rsidP="0010435B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Торговое обслуживание осуществляют предприятия разных форм </w:t>
      </w:r>
      <w:r>
        <w:rPr>
          <w:spacing w:val="-1"/>
          <w:sz w:val="28"/>
          <w:szCs w:val="28"/>
        </w:rPr>
        <w:t>собственности. Сохранена полностью сеть потребительской кооперации.</w:t>
      </w:r>
    </w:p>
    <w:p w:rsidR="0010435B" w:rsidRDefault="0010435B" w:rsidP="0010435B">
      <w:pPr>
        <w:shd w:val="clear" w:color="auto" w:fill="FFFFFF"/>
        <w:ind w:firstLine="709"/>
        <w:jc w:val="both"/>
      </w:pPr>
      <w:r>
        <w:rPr>
          <w:sz w:val="28"/>
          <w:szCs w:val="28"/>
        </w:rPr>
        <w:t>В районе 2 предприятия связи: РУФПС и РУЭС. Все населенные пункты телефонизированы.</w:t>
      </w:r>
    </w:p>
    <w:p w:rsidR="0010435B" w:rsidRDefault="0010435B" w:rsidP="0010435B">
      <w:pPr>
        <w:shd w:val="clear" w:color="auto" w:fill="FFFFFF"/>
        <w:ind w:firstLine="709"/>
        <w:jc w:val="both"/>
      </w:pPr>
      <w:r>
        <w:rPr>
          <w:sz w:val="28"/>
          <w:szCs w:val="28"/>
        </w:rPr>
        <w:t>На сегодня район имеет широко развитую социально-культурную сферу, в которую входят 28 общеобразовательных учреждений, 23 дошкольных, 3 учреждения дополнительного образования, аграрно-</w:t>
      </w:r>
      <w:r>
        <w:rPr>
          <w:spacing w:val="-1"/>
          <w:sz w:val="28"/>
          <w:szCs w:val="28"/>
        </w:rPr>
        <w:t xml:space="preserve">промышленный техникум, дом-интернат для престарелых и инвалидов, 35 клубных учреждений, 2-а больничных учреждения, 2-е поликлиники, 2-е </w:t>
      </w:r>
      <w:r>
        <w:rPr>
          <w:sz w:val="28"/>
          <w:szCs w:val="28"/>
        </w:rPr>
        <w:t>амбулатории, 4-е кабинета врача общей практики и 36 фельдшерско-</w:t>
      </w:r>
      <w:r>
        <w:rPr>
          <w:spacing w:val="-1"/>
          <w:sz w:val="28"/>
          <w:szCs w:val="28"/>
        </w:rPr>
        <w:t>акушерских пунктов. Всего в социальной сфере около 160 объектов.</w:t>
      </w:r>
    </w:p>
    <w:p w:rsidR="0010435B" w:rsidRDefault="0010435B" w:rsidP="0010435B">
      <w:pPr>
        <w:ind w:firstLine="709"/>
      </w:pPr>
    </w:p>
    <w:p w:rsidR="0010435B" w:rsidRDefault="0010435B" w:rsidP="0010435B">
      <w:pPr>
        <w:ind w:firstLine="709"/>
      </w:pPr>
    </w:p>
    <w:p w:rsidR="008C6433" w:rsidRDefault="008C6433" w:rsidP="0010435B">
      <w:pPr>
        <w:ind w:firstLine="709"/>
      </w:pPr>
    </w:p>
    <w:p w:rsidR="0010435B" w:rsidRDefault="0010435B" w:rsidP="0010435B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Экономическое развитие.</w:t>
      </w:r>
    </w:p>
    <w:p w:rsidR="0010435B" w:rsidRDefault="0010435B" w:rsidP="0010435B">
      <w:pPr>
        <w:shd w:val="clear" w:color="auto" w:fill="FFFFFF"/>
        <w:ind w:firstLine="709"/>
        <w:jc w:val="center"/>
      </w:pPr>
    </w:p>
    <w:p w:rsidR="0010435B" w:rsidRDefault="0010435B" w:rsidP="0010435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Дорожное хозяйство и транспорт.</w:t>
      </w:r>
    </w:p>
    <w:p w:rsidR="0010435B" w:rsidRDefault="0010435B" w:rsidP="0010435B">
      <w:pPr>
        <w:shd w:val="clear" w:color="auto" w:fill="FFFFFF"/>
        <w:ind w:firstLine="709"/>
        <w:jc w:val="center"/>
      </w:pPr>
    </w:p>
    <w:p w:rsidR="0010435B" w:rsidRDefault="0010435B" w:rsidP="0010435B">
      <w:pPr>
        <w:shd w:val="clear" w:color="auto" w:fill="FFFFFF"/>
        <w:ind w:firstLine="709"/>
        <w:jc w:val="both"/>
      </w:pPr>
      <w:r>
        <w:rPr>
          <w:b/>
          <w:bCs/>
          <w:sz w:val="28"/>
          <w:szCs w:val="28"/>
        </w:rPr>
        <w:t xml:space="preserve">Доля протяженности автомобильных дорог общего пользования </w:t>
      </w:r>
      <w:r>
        <w:rPr>
          <w:b/>
          <w:bCs/>
          <w:spacing w:val="-1"/>
          <w:sz w:val="28"/>
          <w:szCs w:val="28"/>
        </w:rPr>
        <w:t xml:space="preserve">местного значения, не отвечающих нормативным требованиям, в общей </w:t>
      </w:r>
      <w:r>
        <w:rPr>
          <w:b/>
          <w:bCs/>
          <w:sz w:val="28"/>
          <w:szCs w:val="28"/>
        </w:rPr>
        <w:t>протяженности автомобильных дорог общего пользования местного значения.</w:t>
      </w:r>
    </w:p>
    <w:p w:rsidR="0010435B" w:rsidRDefault="0010435B" w:rsidP="0010435B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В 2015 году данный показатель составляет 14,6%. Сокращение </w:t>
      </w:r>
      <w:r>
        <w:rPr>
          <w:spacing w:val="-1"/>
          <w:sz w:val="28"/>
          <w:szCs w:val="28"/>
        </w:rPr>
        <w:t xml:space="preserve">протяженности автомобильных дорог общего пользования местного значения </w:t>
      </w:r>
      <w:r>
        <w:rPr>
          <w:sz w:val="28"/>
          <w:szCs w:val="28"/>
        </w:rPr>
        <w:t xml:space="preserve">с твердым покрытием, не отвечающих нормативным требованиям (в соответствии с ГОСТ Р 50597-93) за счет ремонта дорог из средств муниципального дорожного фонда. В 2016 году доля протяженности </w:t>
      </w:r>
      <w:r>
        <w:rPr>
          <w:sz w:val="28"/>
          <w:szCs w:val="28"/>
        </w:rPr>
        <w:lastRenderedPageBreak/>
        <w:t>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планируется снизить до 13,8%.</w:t>
      </w:r>
    </w:p>
    <w:p w:rsidR="0010435B" w:rsidRDefault="0010435B" w:rsidP="0010435B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Регулярные пассажирские перевозки на территории района </w:t>
      </w:r>
      <w:r>
        <w:rPr>
          <w:spacing w:val="-1"/>
          <w:sz w:val="28"/>
          <w:szCs w:val="28"/>
        </w:rPr>
        <w:t xml:space="preserve">осуществляют две организации: ОАО «Автоколонна №1745» и ООО «Анна-Экспресс». Предприятия обслуживают 5 городских маршрутов, 15 </w:t>
      </w:r>
      <w:r>
        <w:rPr>
          <w:sz w:val="28"/>
          <w:szCs w:val="28"/>
        </w:rPr>
        <w:t>пригородных маршрутов, 3 междугородных маршрута. Списочный состав пассажирского парка составляет 34 единицы. В результате</w:t>
      </w:r>
      <w:r w:rsidR="00784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регулярными </w:t>
      </w:r>
      <w:r>
        <w:rPr>
          <w:spacing w:val="-1"/>
          <w:sz w:val="28"/>
          <w:szCs w:val="28"/>
        </w:rPr>
        <w:t>пассажирскими перевозками охвачены все населенные пункты района.</w:t>
      </w:r>
    </w:p>
    <w:p w:rsidR="008C6433" w:rsidRDefault="008C6433" w:rsidP="0010435B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10435B" w:rsidRDefault="0010435B" w:rsidP="0010435B">
      <w:pPr>
        <w:shd w:val="clear" w:color="auto" w:fill="FFFFFF"/>
        <w:ind w:left="-142" w:firstLine="709"/>
        <w:jc w:val="both"/>
      </w:pPr>
    </w:p>
    <w:tbl>
      <w:tblPr>
        <w:tblStyle w:val="a3"/>
        <w:tblW w:w="0" w:type="auto"/>
        <w:tblLook w:val="04A0"/>
      </w:tblPr>
      <w:tblGrid>
        <w:gridCol w:w="3562"/>
        <w:gridCol w:w="622"/>
        <w:gridCol w:w="833"/>
        <w:gridCol w:w="704"/>
        <w:gridCol w:w="834"/>
        <w:gridCol w:w="703"/>
        <w:gridCol w:w="704"/>
        <w:gridCol w:w="834"/>
        <w:gridCol w:w="775"/>
      </w:tblGrid>
      <w:tr w:rsidR="0010435B" w:rsidTr="00C20B9A">
        <w:tc>
          <w:tcPr>
            <w:tcW w:w="3739" w:type="dxa"/>
          </w:tcPr>
          <w:p w:rsidR="0010435B" w:rsidRDefault="0010435B" w:rsidP="00C20B9A"/>
        </w:tc>
        <w:tc>
          <w:tcPr>
            <w:tcW w:w="622" w:type="dxa"/>
          </w:tcPr>
          <w:p w:rsidR="0010435B" w:rsidRDefault="0010435B" w:rsidP="00C20B9A"/>
        </w:tc>
        <w:tc>
          <w:tcPr>
            <w:tcW w:w="850" w:type="dxa"/>
          </w:tcPr>
          <w:p w:rsidR="0010435B" w:rsidRDefault="0010435B" w:rsidP="0010435B">
            <w:r>
              <w:t>2012</w:t>
            </w:r>
          </w:p>
        </w:tc>
        <w:tc>
          <w:tcPr>
            <w:tcW w:w="709" w:type="dxa"/>
          </w:tcPr>
          <w:p w:rsidR="0010435B" w:rsidRDefault="0010435B" w:rsidP="0010435B">
            <w:r>
              <w:t>2013</w:t>
            </w:r>
          </w:p>
        </w:tc>
        <w:tc>
          <w:tcPr>
            <w:tcW w:w="851" w:type="dxa"/>
          </w:tcPr>
          <w:p w:rsidR="0010435B" w:rsidRDefault="0010435B" w:rsidP="0010435B">
            <w:r>
              <w:t>2014</w:t>
            </w:r>
          </w:p>
        </w:tc>
        <w:tc>
          <w:tcPr>
            <w:tcW w:w="708" w:type="dxa"/>
          </w:tcPr>
          <w:p w:rsidR="0010435B" w:rsidRDefault="0010435B" w:rsidP="0010435B">
            <w:r>
              <w:t>2015</w:t>
            </w:r>
          </w:p>
        </w:tc>
        <w:tc>
          <w:tcPr>
            <w:tcW w:w="709" w:type="dxa"/>
          </w:tcPr>
          <w:p w:rsidR="0010435B" w:rsidRDefault="0010435B" w:rsidP="0010435B">
            <w:r>
              <w:t>2016</w:t>
            </w:r>
          </w:p>
        </w:tc>
        <w:tc>
          <w:tcPr>
            <w:tcW w:w="851" w:type="dxa"/>
          </w:tcPr>
          <w:p w:rsidR="0010435B" w:rsidRDefault="0010435B" w:rsidP="0010435B">
            <w:r>
              <w:t>2017</w:t>
            </w:r>
          </w:p>
        </w:tc>
        <w:tc>
          <w:tcPr>
            <w:tcW w:w="786" w:type="dxa"/>
          </w:tcPr>
          <w:p w:rsidR="0010435B" w:rsidRDefault="0010435B" w:rsidP="0010435B">
            <w:r>
              <w:t>2018</w:t>
            </w:r>
          </w:p>
        </w:tc>
      </w:tr>
      <w:tr w:rsidR="0010435B" w:rsidTr="00C20B9A">
        <w:tc>
          <w:tcPr>
            <w:tcW w:w="3739" w:type="dxa"/>
          </w:tcPr>
          <w:p w:rsidR="0010435B" w:rsidRPr="005272BD" w:rsidRDefault="0010435B" w:rsidP="00C20B9A">
            <w:pPr>
              <w:rPr>
                <w:sz w:val="18"/>
                <w:szCs w:val="18"/>
              </w:rPr>
            </w:pPr>
            <w:r w:rsidRPr="005272BD">
              <w:rPr>
                <w:sz w:val="18"/>
                <w:szCs w:val="1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622" w:type="dxa"/>
          </w:tcPr>
          <w:p w:rsidR="0010435B" w:rsidRDefault="0010435B" w:rsidP="00C20B9A">
            <w:r>
              <w:t>%</w:t>
            </w:r>
          </w:p>
        </w:tc>
        <w:tc>
          <w:tcPr>
            <w:tcW w:w="850" w:type="dxa"/>
          </w:tcPr>
          <w:p w:rsidR="0010435B" w:rsidRDefault="0010435B" w:rsidP="00C20B9A">
            <w:r>
              <w:t>0</w:t>
            </w:r>
          </w:p>
        </w:tc>
        <w:tc>
          <w:tcPr>
            <w:tcW w:w="709" w:type="dxa"/>
          </w:tcPr>
          <w:p w:rsidR="0010435B" w:rsidRDefault="0010435B" w:rsidP="00C20B9A">
            <w:r>
              <w:t>0</w:t>
            </w:r>
          </w:p>
        </w:tc>
        <w:tc>
          <w:tcPr>
            <w:tcW w:w="851" w:type="dxa"/>
          </w:tcPr>
          <w:p w:rsidR="0010435B" w:rsidRDefault="0010435B" w:rsidP="00C20B9A">
            <w:r>
              <w:t>0</w:t>
            </w:r>
          </w:p>
        </w:tc>
        <w:tc>
          <w:tcPr>
            <w:tcW w:w="708" w:type="dxa"/>
          </w:tcPr>
          <w:p w:rsidR="0010435B" w:rsidRDefault="0010435B" w:rsidP="00C20B9A">
            <w:r>
              <w:t>0</w:t>
            </w:r>
          </w:p>
        </w:tc>
        <w:tc>
          <w:tcPr>
            <w:tcW w:w="709" w:type="dxa"/>
          </w:tcPr>
          <w:p w:rsidR="0010435B" w:rsidRDefault="0010435B" w:rsidP="00C20B9A">
            <w:r>
              <w:t>0</w:t>
            </w:r>
          </w:p>
        </w:tc>
        <w:tc>
          <w:tcPr>
            <w:tcW w:w="851" w:type="dxa"/>
          </w:tcPr>
          <w:p w:rsidR="0010435B" w:rsidRDefault="0010435B" w:rsidP="00C20B9A">
            <w:r>
              <w:t>0</w:t>
            </w:r>
          </w:p>
        </w:tc>
        <w:tc>
          <w:tcPr>
            <w:tcW w:w="786" w:type="dxa"/>
          </w:tcPr>
          <w:p w:rsidR="0010435B" w:rsidRDefault="0010435B" w:rsidP="00C20B9A">
            <w:r>
              <w:t>0</w:t>
            </w:r>
          </w:p>
        </w:tc>
      </w:tr>
      <w:tr w:rsidR="0010435B" w:rsidTr="00C20B9A">
        <w:tc>
          <w:tcPr>
            <w:tcW w:w="3739" w:type="dxa"/>
          </w:tcPr>
          <w:p w:rsidR="0010435B" w:rsidRPr="005272BD" w:rsidRDefault="0010435B" w:rsidP="00C20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постоянного населения, проживающего в населенных пунктах, не имеющего регулярного автобусного и (или) железнодорожного сообщения с административным центром городского округа (муниципального района)</w:t>
            </w:r>
          </w:p>
        </w:tc>
        <w:tc>
          <w:tcPr>
            <w:tcW w:w="622" w:type="dxa"/>
          </w:tcPr>
          <w:p w:rsidR="0010435B" w:rsidRDefault="0010435B" w:rsidP="00C20B9A">
            <w:r>
              <w:t>Чел.</w:t>
            </w:r>
          </w:p>
        </w:tc>
        <w:tc>
          <w:tcPr>
            <w:tcW w:w="850" w:type="dxa"/>
          </w:tcPr>
          <w:p w:rsidR="0010435B" w:rsidRDefault="0010435B" w:rsidP="00C20B9A">
            <w:r>
              <w:t>0</w:t>
            </w:r>
          </w:p>
        </w:tc>
        <w:tc>
          <w:tcPr>
            <w:tcW w:w="709" w:type="dxa"/>
          </w:tcPr>
          <w:p w:rsidR="0010435B" w:rsidRDefault="0010435B" w:rsidP="00C20B9A">
            <w:r>
              <w:t>0</w:t>
            </w:r>
          </w:p>
        </w:tc>
        <w:tc>
          <w:tcPr>
            <w:tcW w:w="851" w:type="dxa"/>
          </w:tcPr>
          <w:p w:rsidR="0010435B" w:rsidRDefault="0010435B" w:rsidP="00C20B9A">
            <w:r>
              <w:t>0</w:t>
            </w:r>
          </w:p>
        </w:tc>
        <w:tc>
          <w:tcPr>
            <w:tcW w:w="708" w:type="dxa"/>
          </w:tcPr>
          <w:p w:rsidR="0010435B" w:rsidRDefault="0010435B" w:rsidP="00C20B9A">
            <w:r>
              <w:t>0</w:t>
            </w:r>
          </w:p>
        </w:tc>
        <w:tc>
          <w:tcPr>
            <w:tcW w:w="709" w:type="dxa"/>
          </w:tcPr>
          <w:p w:rsidR="0010435B" w:rsidRDefault="0010435B" w:rsidP="00C20B9A">
            <w:r>
              <w:t>0</w:t>
            </w:r>
          </w:p>
        </w:tc>
        <w:tc>
          <w:tcPr>
            <w:tcW w:w="851" w:type="dxa"/>
          </w:tcPr>
          <w:p w:rsidR="0010435B" w:rsidRDefault="0010435B" w:rsidP="00C20B9A">
            <w:r>
              <w:t>0</w:t>
            </w:r>
          </w:p>
        </w:tc>
        <w:tc>
          <w:tcPr>
            <w:tcW w:w="786" w:type="dxa"/>
          </w:tcPr>
          <w:p w:rsidR="0010435B" w:rsidRDefault="0010435B" w:rsidP="00C20B9A">
            <w:r>
              <w:t>0</w:t>
            </w:r>
          </w:p>
        </w:tc>
      </w:tr>
      <w:tr w:rsidR="0010435B" w:rsidTr="00C20B9A">
        <w:tc>
          <w:tcPr>
            <w:tcW w:w="3739" w:type="dxa"/>
          </w:tcPr>
          <w:p w:rsidR="0010435B" w:rsidRPr="005272BD" w:rsidRDefault="0010435B" w:rsidP="00C20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населенных пунктов с постоянно проживающими жителями, не имеющих регулярного автобусного и (или) железнодорожного сообщения с административным центром городского округа (муниципального района)</w:t>
            </w:r>
          </w:p>
        </w:tc>
        <w:tc>
          <w:tcPr>
            <w:tcW w:w="622" w:type="dxa"/>
          </w:tcPr>
          <w:p w:rsidR="0010435B" w:rsidRDefault="0010435B" w:rsidP="00C20B9A">
            <w:r>
              <w:t>Чел.</w:t>
            </w:r>
          </w:p>
        </w:tc>
        <w:tc>
          <w:tcPr>
            <w:tcW w:w="850" w:type="dxa"/>
          </w:tcPr>
          <w:p w:rsidR="0010435B" w:rsidRDefault="0010435B" w:rsidP="00C20B9A">
            <w:r>
              <w:t>0</w:t>
            </w:r>
          </w:p>
        </w:tc>
        <w:tc>
          <w:tcPr>
            <w:tcW w:w="709" w:type="dxa"/>
          </w:tcPr>
          <w:p w:rsidR="0010435B" w:rsidRDefault="0010435B" w:rsidP="00C20B9A">
            <w:r>
              <w:t>0</w:t>
            </w:r>
          </w:p>
        </w:tc>
        <w:tc>
          <w:tcPr>
            <w:tcW w:w="851" w:type="dxa"/>
          </w:tcPr>
          <w:p w:rsidR="0010435B" w:rsidRDefault="0010435B" w:rsidP="00C20B9A">
            <w:r>
              <w:t>0</w:t>
            </w:r>
          </w:p>
        </w:tc>
        <w:tc>
          <w:tcPr>
            <w:tcW w:w="708" w:type="dxa"/>
          </w:tcPr>
          <w:p w:rsidR="0010435B" w:rsidRDefault="0010435B" w:rsidP="00C20B9A">
            <w:r>
              <w:t>0</w:t>
            </w:r>
          </w:p>
        </w:tc>
        <w:tc>
          <w:tcPr>
            <w:tcW w:w="709" w:type="dxa"/>
          </w:tcPr>
          <w:p w:rsidR="0010435B" w:rsidRDefault="0010435B" w:rsidP="00C20B9A">
            <w:r>
              <w:t>0</w:t>
            </w:r>
          </w:p>
        </w:tc>
        <w:tc>
          <w:tcPr>
            <w:tcW w:w="851" w:type="dxa"/>
          </w:tcPr>
          <w:p w:rsidR="0010435B" w:rsidRDefault="0010435B" w:rsidP="00C20B9A">
            <w:r>
              <w:t>0</w:t>
            </w:r>
          </w:p>
        </w:tc>
        <w:tc>
          <w:tcPr>
            <w:tcW w:w="786" w:type="dxa"/>
          </w:tcPr>
          <w:p w:rsidR="0010435B" w:rsidRDefault="0010435B" w:rsidP="00C20B9A">
            <w:r>
              <w:t>0</w:t>
            </w:r>
          </w:p>
        </w:tc>
      </w:tr>
    </w:tbl>
    <w:p w:rsidR="0010435B" w:rsidRDefault="0010435B" w:rsidP="0010435B"/>
    <w:p w:rsidR="008C6433" w:rsidRDefault="008C6433" w:rsidP="0010435B"/>
    <w:p w:rsidR="008C6433" w:rsidRDefault="008C6433" w:rsidP="0010435B"/>
    <w:p w:rsidR="0010435B" w:rsidRPr="006D7C66" w:rsidRDefault="0010435B" w:rsidP="0010435B">
      <w:pPr>
        <w:jc w:val="center"/>
        <w:rPr>
          <w:b/>
          <w:sz w:val="28"/>
          <w:szCs w:val="28"/>
        </w:rPr>
      </w:pPr>
      <w:r w:rsidRPr="006D7C66">
        <w:rPr>
          <w:b/>
          <w:sz w:val="28"/>
          <w:szCs w:val="28"/>
        </w:rPr>
        <w:t>Доходы населения.</w:t>
      </w:r>
    </w:p>
    <w:p w:rsidR="0010435B" w:rsidRPr="006D7C66" w:rsidRDefault="0010435B" w:rsidP="0010435B">
      <w:pPr>
        <w:jc w:val="center"/>
        <w:rPr>
          <w:sz w:val="28"/>
          <w:szCs w:val="28"/>
        </w:rPr>
      </w:pPr>
    </w:p>
    <w:p w:rsidR="0010435B" w:rsidRPr="006D7C66" w:rsidRDefault="0010435B" w:rsidP="0010435B">
      <w:pPr>
        <w:ind w:left="142" w:firstLine="709"/>
        <w:jc w:val="both"/>
        <w:rPr>
          <w:sz w:val="28"/>
          <w:szCs w:val="28"/>
        </w:rPr>
      </w:pPr>
      <w:r w:rsidRPr="006D7C66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6D7C66">
        <w:rPr>
          <w:sz w:val="28"/>
          <w:szCs w:val="28"/>
        </w:rPr>
        <w:t xml:space="preserve"> году заработная плата работников крупных</w:t>
      </w:r>
      <w:r>
        <w:rPr>
          <w:sz w:val="28"/>
          <w:szCs w:val="28"/>
        </w:rPr>
        <w:t>,</w:t>
      </w:r>
      <w:r w:rsidRPr="006D7C66">
        <w:rPr>
          <w:sz w:val="28"/>
          <w:szCs w:val="28"/>
        </w:rPr>
        <w:t xml:space="preserve"> средних предприятий и некоммерческих организаций составила </w:t>
      </w:r>
      <w:r>
        <w:rPr>
          <w:sz w:val="28"/>
          <w:szCs w:val="28"/>
        </w:rPr>
        <w:t>19290,0</w:t>
      </w:r>
      <w:r w:rsidRPr="006D7C66">
        <w:rPr>
          <w:sz w:val="28"/>
          <w:szCs w:val="28"/>
        </w:rPr>
        <w:t xml:space="preserve"> рублей. В 201</w:t>
      </w:r>
      <w:r>
        <w:rPr>
          <w:sz w:val="28"/>
          <w:szCs w:val="28"/>
        </w:rPr>
        <w:t>6</w:t>
      </w:r>
      <w:r w:rsidRPr="006D7C66">
        <w:rPr>
          <w:sz w:val="28"/>
          <w:szCs w:val="28"/>
        </w:rPr>
        <w:t xml:space="preserve"> году заработная плата работников крупных и средних предприятий и некоммерческих организаций планируется в размере </w:t>
      </w:r>
      <w:r>
        <w:rPr>
          <w:sz w:val="28"/>
          <w:szCs w:val="28"/>
        </w:rPr>
        <w:t>19482</w:t>
      </w:r>
      <w:r w:rsidRPr="006D7C66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6D7C66">
        <w:rPr>
          <w:sz w:val="28"/>
          <w:szCs w:val="28"/>
        </w:rPr>
        <w:t>. Незначительное увеличение показателя поясняется нестабильной финансовой ситуацией в стране.</w:t>
      </w:r>
    </w:p>
    <w:p w:rsidR="0010435B" w:rsidRDefault="0010435B" w:rsidP="0010435B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прежнему сохраняется существенная дифференциация оплаты труда как в целом по народному хозяйству, так и внутри отраслей </w:t>
      </w:r>
      <w:r>
        <w:rPr>
          <w:spacing w:val="-1"/>
          <w:sz w:val="28"/>
          <w:szCs w:val="28"/>
        </w:rPr>
        <w:t xml:space="preserve">экономики. Оплата труда работников таких отраслей как промышленность </w:t>
      </w:r>
      <w:r>
        <w:rPr>
          <w:sz w:val="28"/>
          <w:szCs w:val="28"/>
        </w:rPr>
        <w:t>будет превышать среднерайонный показатель. Внутри муниципальных учреждений по уровню заработной платы лидирует образование, далее здравоохранение и культура.</w:t>
      </w:r>
    </w:p>
    <w:p w:rsidR="0010435B" w:rsidRDefault="0010435B" w:rsidP="0010435B">
      <w:pPr>
        <w:shd w:val="clear" w:color="auto" w:fill="FFFFFF"/>
        <w:spacing w:before="149" w:line="317" w:lineRule="exact"/>
        <w:ind w:left="125" w:right="-1" w:firstLine="701"/>
        <w:jc w:val="both"/>
      </w:pPr>
    </w:p>
    <w:p w:rsidR="007849D6" w:rsidRDefault="007849D6" w:rsidP="0010435B">
      <w:pPr>
        <w:shd w:val="clear" w:color="auto" w:fill="FFFFFF"/>
        <w:spacing w:before="149" w:line="317" w:lineRule="exact"/>
        <w:ind w:left="125" w:right="-1" w:firstLine="701"/>
        <w:jc w:val="both"/>
      </w:pPr>
    </w:p>
    <w:p w:rsidR="0010435B" w:rsidRDefault="0010435B" w:rsidP="0010435B">
      <w:pPr>
        <w:jc w:val="center"/>
        <w:rPr>
          <w:b/>
          <w:sz w:val="28"/>
          <w:szCs w:val="28"/>
        </w:rPr>
      </w:pPr>
      <w:r w:rsidRPr="008C6433">
        <w:rPr>
          <w:b/>
          <w:sz w:val="28"/>
          <w:szCs w:val="28"/>
        </w:rPr>
        <w:t>Темпы роста заработной платы работников:</w:t>
      </w:r>
    </w:p>
    <w:p w:rsidR="008C6433" w:rsidRPr="008C6433" w:rsidRDefault="008C6433" w:rsidP="0010435B">
      <w:pPr>
        <w:jc w:val="center"/>
        <w:rPr>
          <w:b/>
          <w:sz w:val="28"/>
          <w:szCs w:val="28"/>
        </w:rPr>
      </w:pPr>
    </w:p>
    <w:p w:rsidR="0010435B" w:rsidRDefault="0010435B" w:rsidP="0010435B">
      <w:pPr>
        <w:jc w:val="both"/>
      </w:pPr>
    </w:p>
    <w:tbl>
      <w:tblPr>
        <w:tblStyle w:val="a3"/>
        <w:tblW w:w="0" w:type="auto"/>
        <w:tblLook w:val="04A0"/>
      </w:tblPr>
      <w:tblGrid>
        <w:gridCol w:w="2376"/>
        <w:gridCol w:w="5245"/>
      </w:tblGrid>
      <w:tr w:rsidR="0010435B" w:rsidTr="008C6433">
        <w:tc>
          <w:tcPr>
            <w:tcW w:w="2376" w:type="dxa"/>
          </w:tcPr>
          <w:p w:rsidR="0010435B" w:rsidRPr="008C6433" w:rsidRDefault="0010435B" w:rsidP="00C20B9A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0435B" w:rsidRPr="008C6433" w:rsidRDefault="0010435B" w:rsidP="00C20B9A">
            <w:pPr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Крупные и средние предприятия и некоммерческие организации в %</w:t>
            </w:r>
          </w:p>
        </w:tc>
      </w:tr>
      <w:tr w:rsidR="0010435B" w:rsidTr="008C6433">
        <w:tc>
          <w:tcPr>
            <w:tcW w:w="2376" w:type="dxa"/>
          </w:tcPr>
          <w:p w:rsidR="0010435B" w:rsidRPr="008C6433" w:rsidRDefault="0010435B" w:rsidP="008C6433">
            <w:pPr>
              <w:jc w:val="center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2012 год</w:t>
            </w:r>
          </w:p>
        </w:tc>
        <w:tc>
          <w:tcPr>
            <w:tcW w:w="5245" w:type="dxa"/>
          </w:tcPr>
          <w:p w:rsidR="0010435B" w:rsidRPr="008C6433" w:rsidRDefault="0010435B" w:rsidP="008C6433">
            <w:pPr>
              <w:jc w:val="center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119,1</w:t>
            </w:r>
          </w:p>
        </w:tc>
      </w:tr>
      <w:tr w:rsidR="0010435B" w:rsidTr="008C6433">
        <w:tc>
          <w:tcPr>
            <w:tcW w:w="2376" w:type="dxa"/>
          </w:tcPr>
          <w:p w:rsidR="0010435B" w:rsidRPr="008C6433" w:rsidRDefault="0010435B" w:rsidP="008C6433">
            <w:pPr>
              <w:jc w:val="center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2013 год</w:t>
            </w:r>
          </w:p>
        </w:tc>
        <w:tc>
          <w:tcPr>
            <w:tcW w:w="5245" w:type="dxa"/>
          </w:tcPr>
          <w:p w:rsidR="0010435B" w:rsidRPr="008C6433" w:rsidRDefault="0010435B" w:rsidP="008C6433">
            <w:pPr>
              <w:jc w:val="center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116,3</w:t>
            </w:r>
          </w:p>
        </w:tc>
      </w:tr>
      <w:tr w:rsidR="0010435B" w:rsidTr="008C6433">
        <w:tc>
          <w:tcPr>
            <w:tcW w:w="2376" w:type="dxa"/>
          </w:tcPr>
          <w:p w:rsidR="0010435B" w:rsidRPr="008C6433" w:rsidRDefault="0010435B" w:rsidP="008C6433">
            <w:pPr>
              <w:jc w:val="center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2014 год</w:t>
            </w:r>
          </w:p>
        </w:tc>
        <w:tc>
          <w:tcPr>
            <w:tcW w:w="5245" w:type="dxa"/>
          </w:tcPr>
          <w:p w:rsidR="0010435B" w:rsidRPr="008C6433" w:rsidRDefault="0010435B" w:rsidP="008C6433">
            <w:pPr>
              <w:jc w:val="center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102,8</w:t>
            </w:r>
          </w:p>
        </w:tc>
      </w:tr>
      <w:tr w:rsidR="0010435B" w:rsidTr="008C6433">
        <w:tc>
          <w:tcPr>
            <w:tcW w:w="2376" w:type="dxa"/>
          </w:tcPr>
          <w:p w:rsidR="0010435B" w:rsidRPr="008C6433" w:rsidRDefault="0010435B" w:rsidP="008C6433">
            <w:pPr>
              <w:jc w:val="center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2015 год</w:t>
            </w:r>
          </w:p>
        </w:tc>
        <w:tc>
          <w:tcPr>
            <w:tcW w:w="5245" w:type="dxa"/>
          </w:tcPr>
          <w:p w:rsidR="0010435B" w:rsidRPr="008C6433" w:rsidRDefault="0010435B" w:rsidP="008C6433">
            <w:pPr>
              <w:jc w:val="center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106,0</w:t>
            </w:r>
          </w:p>
        </w:tc>
      </w:tr>
      <w:tr w:rsidR="0010435B" w:rsidTr="008C6433">
        <w:tc>
          <w:tcPr>
            <w:tcW w:w="2376" w:type="dxa"/>
          </w:tcPr>
          <w:p w:rsidR="0010435B" w:rsidRPr="008C6433" w:rsidRDefault="0010435B" w:rsidP="008C6433">
            <w:pPr>
              <w:jc w:val="center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2016 год</w:t>
            </w:r>
          </w:p>
        </w:tc>
        <w:tc>
          <w:tcPr>
            <w:tcW w:w="5245" w:type="dxa"/>
          </w:tcPr>
          <w:p w:rsidR="0010435B" w:rsidRPr="008C6433" w:rsidRDefault="0010435B" w:rsidP="008C6433">
            <w:pPr>
              <w:jc w:val="center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106,0</w:t>
            </w:r>
          </w:p>
        </w:tc>
      </w:tr>
      <w:tr w:rsidR="0010435B" w:rsidTr="008C6433">
        <w:tc>
          <w:tcPr>
            <w:tcW w:w="2376" w:type="dxa"/>
          </w:tcPr>
          <w:p w:rsidR="0010435B" w:rsidRPr="008C6433" w:rsidRDefault="0010435B" w:rsidP="008C6433">
            <w:pPr>
              <w:jc w:val="center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2017 год</w:t>
            </w:r>
          </w:p>
        </w:tc>
        <w:tc>
          <w:tcPr>
            <w:tcW w:w="5245" w:type="dxa"/>
          </w:tcPr>
          <w:p w:rsidR="0010435B" w:rsidRPr="008C6433" w:rsidRDefault="0010435B" w:rsidP="008C6433">
            <w:pPr>
              <w:jc w:val="center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106,0</w:t>
            </w:r>
          </w:p>
        </w:tc>
      </w:tr>
      <w:tr w:rsidR="0010435B" w:rsidTr="008C6433">
        <w:tc>
          <w:tcPr>
            <w:tcW w:w="2376" w:type="dxa"/>
          </w:tcPr>
          <w:p w:rsidR="0010435B" w:rsidRPr="008C6433" w:rsidRDefault="0010435B" w:rsidP="008C6433">
            <w:pPr>
              <w:jc w:val="center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2018 год</w:t>
            </w:r>
          </w:p>
        </w:tc>
        <w:tc>
          <w:tcPr>
            <w:tcW w:w="5245" w:type="dxa"/>
          </w:tcPr>
          <w:p w:rsidR="0010435B" w:rsidRPr="008C6433" w:rsidRDefault="0010435B" w:rsidP="008C6433">
            <w:pPr>
              <w:jc w:val="center"/>
              <w:rPr>
                <w:sz w:val="28"/>
                <w:szCs w:val="28"/>
              </w:rPr>
            </w:pPr>
            <w:r w:rsidRPr="008C6433">
              <w:rPr>
                <w:sz w:val="28"/>
                <w:szCs w:val="28"/>
              </w:rPr>
              <w:t>106,0</w:t>
            </w:r>
          </w:p>
        </w:tc>
      </w:tr>
    </w:tbl>
    <w:p w:rsidR="0010435B" w:rsidRDefault="0010435B" w:rsidP="0010435B">
      <w:pPr>
        <w:jc w:val="both"/>
      </w:pPr>
    </w:p>
    <w:p w:rsidR="0010435B" w:rsidRPr="008C6433" w:rsidRDefault="0010435B" w:rsidP="008C6433">
      <w:pPr>
        <w:shd w:val="clear" w:color="auto" w:fill="FFFFFF"/>
        <w:spacing w:before="307" w:line="317" w:lineRule="exact"/>
        <w:ind w:right="-172"/>
        <w:jc w:val="center"/>
        <w:rPr>
          <w:b/>
          <w:sz w:val="28"/>
          <w:szCs w:val="28"/>
        </w:rPr>
      </w:pPr>
      <w:r w:rsidRPr="008C6433">
        <w:rPr>
          <w:b/>
          <w:sz w:val="28"/>
          <w:szCs w:val="28"/>
        </w:rPr>
        <w:t>Росту заработной платы за все годы</w:t>
      </w:r>
      <w:r w:rsidR="008C6433">
        <w:rPr>
          <w:b/>
          <w:sz w:val="28"/>
          <w:szCs w:val="28"/>
        </w:rPr>
        <w:t xml:space="preserve"> -  </w:t>
      </w:r>
      <w:r w:rsidRPr="008C6433">
        <w:rPr>
          <w:b/>
          <w:sz w:val="28"/>
          <w:szCs w:val="28"/>
        </w:rPr>
        <w:t xml:space="preserve"> и предыдущие и плановые способствует:</w:t>
      </w:r>
    </w:p>
    <w:p w:rsidR="007849D6" w:rsidRPr="008C6433" w:rsidRDefault="007849D6" w:rsidP="0010435B">
      <w:pPr>
        <w:shd w:val="clear" w:color="auto" w:fill="FFFFFF"/>
        <w:spacing w:before="307" w:line="317" w:lineRule="exact"/>
        <w:ind w:right="-172"/>
        <w:rPr>
          <w:b/>
        </w:rPr>
      </w:pPr>
    </w:p>
    <w:p w:rsidR="0010435B" w:rsidRDefault="0010435B" w:rsidP="0010435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  1.повышение производительности труда в коммерческом секторе;</w:t>
      </w:r>
    </w:p>
    <w:p w:rsidR="0010435B" w:rsidRDefault="0010435B" w:rsidP="0010435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ind w:left="192"/>
        <w:rPr>
          <w:spacing w:val="-12"/>
          <w:sz w:val="28"/>
          <w:szCs w:val="28"/>
        </w:rPr>
      </w:pPr>
      <w:r>
        <w:rPr>
          <w:sz w:val="28"/>
          <w:szCs w:val="28"/>
        </w:rPr>
        <w:t>2.реализация программы модернизации здравоохранения;</w:t>
      </w:r>
    </w:p>
    <w:p w:rsidR="0010435B" w:rsidRPr="0022594C" w:rsidRDefault="0010435B" w:rsidP="0010435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317" w:lineRule="exact"/>
        <w:ind w:left="192"/>
        <w:rPr>
          <w:spacing w:val="-12"/>
          <w:sz w:val="28"/>
          <w:szCs w:val="28"/>
        </w:rPr>
      </w:pPr>
      <w:r>
        <w:rPr>
          <w:sz w:val="28"/>
          <w:szCs w:val="28"/>
        </w:rPr>
        <w:t>3.рост объема платных услуг, предоставляемых учреждениями;</w:t>
      </w:r>
    </w:p>
    <w:p w:rsidR="0010435B" w:rsidRPr="0022594C" w:rsidRDefault="0010435B" w:rsidP="0010435B">
      <w:pPr>
        <w:ind w:left="142"/>
      </w:pPr>
      <w:r w:rsidRPr="0010435B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10435B">
        <w:rPr>
          <w:sz w:val="28"/>
          <w:szCs w:val="28"/>
        </w:rPr>
        <w:t>повышение инвестиционной привлекательности района;</w:t>
      </w:r>
    </w:p>
    <w:p w:rsidR="0010435B" w:rsidRDefault="0010435B" w:rsidP="0010435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10435B">
        <w:rPr>
          <w:sz w:val="28"/>
          <w:szCs w:val="28"/>
        </w:rPr>
        <w:t>деятельность комиссии по мобилизации доходов.</w:t>
      </w:r>
    </w:p>
    <w:p w:rsidR="009516F0" w:rsidRDefault="009516F0" w:rsidP="0010435B">
      <w:pPr>
        <w:ind w:left="142"/>
        <w:jc w:val="both"/>
        <w:rPr>
          <w:sz w:val="28"/>
          <w:szCs w:val="28"/>
        </w:rPr>
      </w:pPr>
    </w:p>
    <w:p w:rsidR="007849D6" w:rsidRDefault="007849D6" w:rsidP="0010435B">
      <w:pPr>
        <w:ind w:left="142"/>
        <w:jc w:val="both"/>
        <w:rPr>
          <w:sz w:val="28"/>
          <w:szCs w:val="28"/>
        </w:rPr>
      </w:pPr>
    </w:p>
    <w:p w:rsidR="009516F0" w:rsidRPr="007849D6" w:rsidRDefault="009516F0" w:rsidP="00DE11F8">
      <w:pPr>
        <w:ind w:firstLine="709"/>
        <w:jc w:val="center"/>
        <w:rPr>
          <w:b/>
          <w:sz w:val="28"/>
          <w:szCs w:val="28"/>
        </w:rPr>
      </w:pPr>
      <w:r w:rsidRPr="007849D6">
        <w:rPr>
          <w:b/>
          <w:sz w:val="28"/>
          <w:szCs w:val="28"/>
        </w:rPr>
        <w:t>Инвестиции.</w:t>
      </w:r>
    </w:p>
    <w:p w:rsidR="008C6433" w:rsidRPr="00DE11F8" w:rsidRDefault="008C6433" w:rsidP="00DE11F8">
      <w:pPr>
        <w:ind w:firstLine="709"/>
        <w:jc w:val="center"/>
        <w:rPr>
          <w:sz w:val="28"/>
          <w:szCs w:val="28"/>
        </w:rPr>
      </w:pPr>
    </w:p>
    <w:p w:rsidR="00564B8D" w:rsidRPr="00DE11F8" w:rsidRDefault="00564B8D" w:rsidP="00DE11F8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При подготовке федеральных показателей эффективности развития Аннинского муниципального района фактические показатели инвестиций в основной капитал (за минусом бюджетных средств) в 2015 году составили 2196781,3 тыс.руб.</w:t>
      </w:r>
    </w:p>
    <w:p w:rsidR="00564B8D" w:rsidRPr="00DE11F8" w:rsidRDefault="008C6433" w:rsidP="00DE11F8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564B8D" w:rsidRPr="00DE11F8">
        <w:rPr>
          <w:color w:val="000000"/>
          <w:sz w:val="28"/>
          <w:szCs w:val="28"/>
        </w:rPr>
        <w:t>величение показателя произошло из-за того, что в 2015 году начато строительство молочного комплекса мощностью до 38000 тонн молока на 5 тысяч голов в с.Архангельское. Оператор проекта ООО «Молоко Черноземья». Сумма инвестиций за 2015 год составила 1751796 тыс.руб.</w:t>
      </w:r>
    </w:p>
    <w:p w:rsidR="00564B8D" w:rsidRPr="00DE11F8" w:rsidRDefault="00564B8D" w:rsidP="00DE11F8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На основании вышеизложенного, фактический показатель «Объем инвестиций в основной капитал (за минусом бюджетных средств) в расчете на душу населения за 2015 год составил 53,844 тыс. рублей.</w:t>
      </w:r>
    </w:p>
    <w:p w:rsidR="00564B8D" w:rsidRPr="00DE11F8" w:rsidRDefault="00564B8D" w:rsidP="00DE11F8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Плановый показатель инвестиций в основной капитал (за минусом бюджетных средств) в 2016 году составит 250000 тыс.руб. Уменьшение произойдет из-за того, что в 2015 году значительная часть инвестиций поступило от компании ООО «Молоко Черноземья», на 2016 год данная компания не планирует увеличивать инвестиции в основной капитал.</w:t>
      </w:r>
    </w:p>
    <w:p w:rsidR="00564B8D" w:rsidRDefault="00564B8D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lastRenderedPageBreak/>
        <w:t>В промышленности капитальные вложений были направлены в основном на модернизацию оборудования, совершенствование технологических процессов.</w:t>
      </w:r>
    </w:p>
    <w:p w:rsidR="007849D6" w:rsidRDefault="007849D6" w:rsidP="00DE11F8">
      <w:pPr>
        <w:ind w:firstLine="709"/>
        <w:jc w:val="both"/>
        <w:rPr>
          <w:sz w:val="28"/>
          <w:szCs w:val="28"/>
        </w:rPr>
      </w:pPr>
    </w:p>
    <w:p w:rsidR="00564B8D" w:rsidRPr="00DE11F8" w:rsidRDefault="00564B8D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Выполнение в 2015 году возможно было за счет:</w:t>
      </w:r>
    </w:p>
    <w:p w:rsidR="00564B8D" w:rsidRPr="00DE11F8" w:rsidRDefault="00564B8D" w:rsidP="00DE11F8">
      <w:pPr>
        <w:pStyle w:val="a6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 xml:space="preserve">1.Инвесторы.                 </w:t>
      </w:r>
    </w:p>
    <w:p w:rsidR="00564B8D" w:rsidRPr="00DE11F8" w:rsidRDefault="00564B8D" w:rsidP="00DE11F8">
      <w:pPr>
        <w:pStyle w:val="a6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В сельскохозяйственный и промышленный потенциал района  привлечены  инвестиции крупнейших компаний, таких как  ОАО «Вимм-Билль-Данн», ООО «Агротех-Гарант», ЗАО «Путь Ленина»,   ЗАО им. Ленина, ООО «Молоко Черноземья».</w:t>
      </w:r>
    </w:p>
    <w:p w:rsidR="00564B8D" w:rsidRPr="00DE11F8" w:rsidRDefault="00564B8D" w:rsidP="00DE11F8">
      <w:pPr>
        <w:pStyle w:val="a6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2. Программы.</w:t>
      </w:r>
    </w:p>
    <w:p w:rsidR="00564B8D" w:rsidRPr="00DE11F8" w:rsidRDefault="00564B8D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Реализовывались программы модернизации здравоохранения, программа модернизации  образования и мероприятия в рамках ОЦП.</w:t>
      </w:r>
    </w:p>
    <w:p w:rsidR="00564B8D" w:rsidRPr="00DE11F8" w:rsidRDefault="00564B8D" w:rsidP="00DE11F8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Важным сектором экономики района является потребительский рынок, который состоит из предприятий розничной, оптовой и мелкорозничной торговли, общественного питания, бытового обслуживания и представляет собой 1110 точек стационарной, передвижной и мелкорозничной торговли, 128 точек общественного питания, 193 предприятия бытового обслуживания. Сфера потребления - это, своего рода, индикатор благополучия населения.</w:t>
      </w:r>
    </w:p>
    <w:p w:rsidR="00564B8D" w:rsidRPr="00DE11F8" w:rsidRDefault="00564B8D" w:rsidP="00DE11F8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Администрацией района проводится постоянная работа, направленная на стимулирование развития розничной торговой деятельности и объема платных услуг на территории района и деловой активности хозяйствующих объектов, осуществляющих торговую деятельность.</w:t>
      </w:r>
    </w:p>
    <w:p w:rsidR="00564B8D" w:rsidRPr="00DE11F8" w:rsidRDefault="00564B8D" w:rsidP="00DE11F8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Розничный товарооборот, включая общественное питание, за 2015 год увеличился на 17% по сравнению с 2014 годом и составил 3 миллиарда 913 миллионов рублей.</w:t>
      </w:r>
    </w:p>
    <w:p w:rsidR="00564B8D" w:rsidRPr="00DE11F8" w:rsidRDefault="00564B8D" w:rsidP="00DE11F8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За отчетный период были открыты 10 магазинов, 2 киоска, 12 павильонов розничной торговли и непродовольственной группы товаров.</w:t>
      </w:r>
    </w:p>
    <w:p w:rsidR="00564B8D" w:rsidRPr="00DE11F8" w:rsidRDefault="00564B8D" w:rsidP="00DE11F8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На территории Аннинского муниципального района в сфере бытового обслуживания занято 559 человек. 260 услуг жителям района оказывают работники бытового обслуживания.</w:t>
      </w:r>
    </w:p>
    <w:p w:rsidR="00564B8D" w:rsidRPr="00DE11F8" w:rsidRDefault="00564B8D" w:rsidP="00DE11F8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Объем бытовых услуг за 2015 год составил 205 миллионов руб., 132% к уровню 2014 года.</w:t>
      </w:r>
    </w:p>
    <w:p w:rsidR="00564B8D" w:rsidRPr="00DE11F8" w:rsidRDefault="00564B8D" w:rsidP="00DE11F8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Доля поддержки социально незащищенных слоев населения работают магазин «Ветеран», ветеранские уголки в ряде магазинов района.</w:t>
      </w:r>
    </w:p>
    <w:p w:rsidR="00564B8D" w:rsidRPr="00DE11F8" w:rsidRDefault="00564B8D" w:rsidP="00DE11F8">
      <w:pPr>
        <w:ind w:firstLine="709"/>
        <w:rPr>
          <w:color w:val="000000"/>
          <w:sz w:val="28"/>
          <w:szCs w:val="28"/>
        </w:rPr>
      </w:pPr>
      <w:r w:rsidRPr="00DE11F8">
        <w:rPr>
          <w:color w:val="000000"/>
          <w:sz w:val="28"/>
          <w:szCs w:val="28"/>
        </w:rPr>
        <w:t>Малый бизнес играет важную роль в экономической жизни общества.</w:t>
      </w:r>
    </w:p>
    <w:p w:rsidR="00564B8D" w:rsidRPr="00DE11F8" w:rsidRDefault="00564B8D" w:rsidP="00DE11F8">
      <w:pPr>
        <w:ind w:firstLine="709"/>
        <w:rPr>
          <w:color w:val="000000"/>
          <w:sz w:val="28"/>
          <w:szCs w:val="28"/>
        </w:rPr>
      </w:pPr>
    </w:p>
    <w:p w:rsidR="00564B8D" w:rsidRPr="00DE11F8" w:rsidRDefault="00564B8D" w:rsidP="00DE11F8">
      <w:pPr>
        <w:ind w:firstLine="709"/>
        <w:jc w:val="center"/>
        <w:rPr>
          <w:color w:val="000000"/>
          <w:sz w:val="28"/>
          <w:szCs w:val="28"/>
        </w:rPr>
      </w:pPr>
    </w:p>
    <w:p w:rsidR="00564B8D" w:rsidRPr="007849D6" w:rsidRDefault="00564B8D" w:rsidP="00DE11F8">
      <w:pPr>
        <w:ind w:firstLine="709"/>
        <w:jc w:val="center"/>
        <w:rPr>
          <w:b/>
          <w:color w:val="000000"/>
          <w:sz w:val="28"/>
          <w:szCs w:val="28"/>
        </w:rPr>
      </w:pPr>
      <w:r w:rsidRPr="007849D6">
        <w:rPr>
          <w:b/>
          <w:color w:val="000000"/>
          <w:sz w:val="28"/>
          <w:szCs w:val="28"/>
        </w:rPr>
        <w:t>Сельское хозяйство.</w:t>
      </w:r>
    </w:p>
    <w:p w:rsidR="001C0083" w:rsidRPr="00DE11F8" w:rsidRDefault="001C0083" w:rsidP="00DE11F8">
      <w:pPr>
        <w:ind w:firstLine="709"/>
        <w:jc w:val="center"/>
        <w:rPr>
          <w:color w:val="000000"/>
          <w:sz w:val="28"/>
          <w:szCs w:val="28"/>
        </w:rPr>
      </w:pPr>
    </w:p>
    <w:p w:rsidR="001C0083" w:rsidRPr="00DE11F8" w:rsidRDefault="001C0083" w:rsidP="007849D6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 xml:space="preserve">Агропромышленный  комплекс  района представлен </w:t>
      </w:r>
      <w:r w:rsidR="007849D6">
        <w:rPr>
          <w:sz w:val="28"/>
          <w:szCs w:val="28"/>
        </w:rPr>
        <w:t>с</w:t>
      </w:r>
      <w:r w:rsidRPr="00DE11F8">
        <w:rPr>
          <w:sz w:val="28"/>
          <w:szCs w:val="28"/>
        </w:rPr>
        <w:t>ельскохозяйственными предприятиями различных форм собственности, крестьянско-фермерскими и личными подсобными хозяйствами, предприятиями перерабатывающей промышленности.</w:t>
      </w:r>
    </w:p>
    <w:p w:rsidR="001C0083" w:rsidRPr="00DE11F8" w:rsidRDefault="001C0083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lastRenderedPageBreak/>
        <w:t>Для производства сельскохозяйственной продукции в районе имеется 172,7 тыс.га сельскохозяйственных угодий, в том числе 138,9 тыс.га пашни.</w:t>
      </w:r>
    </w:p>
    <w:p w:rsidR="001C0083" w:rsidRPr="00DE11F8" w:rsidRDefault="001C0083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Основная часть валового сбора зерна, сахарной свеклы и подсолнечника приходится на сельскохозяйственные предприятия (более 70%), на долю населения и фермерских хозяйств приходится 100% производства картофеля и овощей.</w:t>
      </w:r>
    </w:p>
    <w:p w:rsidR="001C0083" w:rsidRPr="00DE11F8" w:rsidRDefault="001C0083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Сельскохозяйственный год, несмотря на погодные аномалии, сложился для селян неплохо.</w:t>
      </w:r>
    </w:p>
    <w:p w:rsidR="001C0083" w:rsidRPr="00DE11F8" w:rsidRDefault="001C0083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На фоне области район выглядит достойно, по объему производства основных растениеводческих культур мы вышли на лидирующие позиции.</w:t>
      </w:r>
    </w:p>
    <w:p w:rsidR="001C0083" w:rsidRPr="00DE11F8" w:rsidRDefault="001C0083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В растениеводстве в районе получено 211,0 тыс.тонн зерна, выполнение планового показателя по производству зерна - 118,7%.</w:t>
      </w:r>
    </w:p>
    <w:p w:rsidR="001C0083" w:rsidRPr="00DE11F8" w:rsidRDefault="001C0083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Производство подсолнечника - 56,4 тыс.тонн, выполнение -161,1%.</w:t>
      </w:r>
    </w:p>
    <w:p w:rsidR="001C0083" w:rsidRPr="00DE11F8" w:rsidRDefault="001C0083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Увеличилось производство сахарной свеклы с 376,7 тыс.тонн в 2014году до 509,7 тыс.тонн в 2015 году .</w:t>
      </w:r>
    </w:p>
    <w:p w:rsidR="001C0083" w:rsidRPr="00DE11F8" w:rsidRDefault="001C0083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Показатель по производству сахарной свеклы выполнен на 101,0%.</w:t>
      </w:r>
    </w:p>
    <w:p w:rsidR="001C0083" w:rsidRPr="00DE11F8" w:rsidRDefault="001C0083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Выполнение Программы развития сельского хозяйства осуществляется посредством реализации мероприятий направленных на увеличение объемов производства и повышение качества с/х продукции, таких как:</w:t>
      </w:r>
    </w:p>
    <w:p w:rsidR="001C0083" w:rsidRPr="00DE11F8" w:rsidRDefault="001C0083" w:rsidP="00DE11F8">
      <w:pPr>
        <w:pStyle w:val="2"/>
        <w:numPr>
          <w:ilvl w:val="0"/>
          <w:numId w:val="2"/>
        </w:numPr>
        <w:shd w:val="clear" w:color="auto" w:fill="auto"/>
        <w:tabs>
          <w:tab w:val="left" w:pos="1050"/>
        </w:tabs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внесение минеральных удобрений 8500 тонн д.в (83 кг д.в. на 1га пашни) - выполнение показателя -101,2%;</w:t>
      </w:r>
    </w:p>
    <w:p w:rsidR="001C0083" w:rsidRPr="00DE11F8" w:rsidRDefault="001C0083" w:rsidP="00DE11F8">
      <w:pPr>
        <w:pStyle w:val="2"/>
        <w:numPr>
          <w:ilvl w:val="0"/>
          <w:numId w:val="2"/>
        </w:numPr>
        <w:shd w:val="clear" w:color="auto" w:fill="auto"/>
        <w:tabs>
          <w:tab w:val="left" w:pos="1045"/>
        </w:tabs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внесение органических удобрений 354,8 т.тонн ( 93,5 - тонны на 1га пашни)- выполнение показателя 100,2%.</w:t>
      </w:r>
    </w:p>
    <w:p w:rsidR="001C0083" w:rsidRPr="00DE11F8" w:rsidRDefault="001C0083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-  техническая и технологическая модернизация сельского хозяйства - в 2015 году приобретено сельскохозяйственной техники на сумму 350 млн.руб.</w:t>
      </w:r>
    </w:p>
    <w:p w:rsidR="001C0083" w:rsidRPr="00DE11F8" w:rsidRDefault="001C0083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В большинстве СХП района практически завершена модернизация машинотракторного парка, в 2015 году в основном приобретался высокотехнологичный посевной и почвообрабатывающий инвентарь.</w:t>
      </w:r>
    </w:p>
    <w:p w:rsidR="001C0083" w:rsidRPr="00DE11F8" w:rsidRDefault="001C0083" w:rsidP="0056687D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В животноводстве за истекший год выросло производство молока в</w:t>
      </w:r>
    </w:p>
    <w:p w:rsidR="001C0083" w:rsidRPr="00DE11F8" w:rsidRDefault="001C0083" w:rsidP="0056687D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DE11F8">
        <w:rPr>
          <w:sz w:val="28"/>
          <w:szCs w:val="28"/>
        </w:rPr>
        <w:t>СХП района на 11,4% и составило 32714,3 тонны, что на 3350,1тонну выше уровня прошлого года. Впервые по району надоено на корову 5212 л. молока.</w:t>
      </w:r>
    </w:p>
    <w:p w:rsidR="001C0083" w:rsidRPr="00DE11F8" w:rsidRDefault="001C0083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В текущем году ожидается значительное увеличение производства молока в районе, он составит 52 т.тонн. Львиная доля в этой прибавке отведена молочному комплексу в с.Архангельское – 24800 тонн.</w:t>
      </w:r>
    </w:p>
    <w:p w:rsidR="001C0083" w:rsidRPr="00DE11F8" w:rsidRDefault="001C0083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Молочный комплекс компании «Молвест» на 5000 голов дойного стада, стоимостью 3,0 млрд.рублей возвели в рекордный срок, менее чем за год. На сегодня завезено нетелей с Франции породы Монбельерд и Дании породы Джерси около 4000голов, более одной тысячи голов уже дают молока по 25 литров в сутки.</w:t>
      </w:r>
    </w:p>
    <w:p w:rsidR="001C0083" w:rsidRPr="00DE11F8" w:rsidRDefault="001C0083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Компания «Молвест», в продолжение развития молочного животноводства в районе, намерена в ближайшее время приступить к возведению аналогичного комплекса в с.Николаевка на 2000 голов.</w:t>
      </w:r>
    </w:p>
    <w:p w:rsidR="00886389" w:rsidRDefault="00886389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C6433" w:rsidRDefault="008C6433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86389" w:rsidRDefault="00886389" w:rsidP="007849D6">
      <w:pPr>
        <w:pStyle w:val="2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7849D6">
        <w:rPr>
          <w:b/>
          <w:sz w:val="28"/>
          <w:szCs w:val="28"/>
        </w:rPr>
        <w:lastRenderedPageBreak/>
        <w:t>Дошкольное образование.</w:t>
      </w:r>
    </w:p>
    <w:p w:rsidR="003B5458" w:rsidRPr="00DE11F8" w:rsidRDefault="003B5458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3B5458" w:rsidRPr="00DE11F8" w:rsidRDefault="003B5458" w:rsidP="00DE11F8">
      <w:pPr>
        <w:pStyle w:val="Default"/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 xml:space="preserve">Приоритетным  направлением   администрации Аннинского   муниципального  района в 2015 году стало исполнение Указа Президента Российской Федерации от 07.05.2012 № 597 «О мероприятиях по реализации государственной социальной политики», устанавливающее реализацию мероприятий по повышению заработной платы педагогических работников.  По итогам 2015 года средняя заработная плата    специалистов  составила </w:t>
      </w:r>
    </w:p>
    <w:p w:rsidR="003B5458" w:rsidRPr="00DE11F8" w:rsidRDefault="003B5458" w:rsidP="00DE11F8">
      <w:pPr>
        <w:pStyle w:val="Default"/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 xml:space="preserve">-  средняя заработная плата  педагогических работников дошкольных образовательных учреждений  составила – 21475 рублей;  </w:t>
      </w:r>
    </w:p>
    <w:p w:rsidR="003B5458" w:rsidRPr="00DE11F8" w:rsidRDefault="003B5458" w:rsidP="00DE11F8">
      <w:pPr>
        <w:pStyle w:val="Default"/>
        <w:ind w:firstLine="709"/>
        <w:jc w:val="both"/>
        <w:rPr>
          <w:b/>
          <w:sz w:val="28"/>
          <w:szCs w:val="28"/>
        </w:rPr>
      </w:pPr>
      <w:r w:rsidRPr="00DE11F8">
        <w:rPr>
          <w:sz w:val="28"/>
          <w:szCs w:val="28"/>
        </w:rPr>
        <w:t>- среднемесячная номинальная начисленная заработная плата работников муниципальных</w:t>
      </w:r>
      <w:r w:rsidRPr="00DE11F8">
        <w:rPr>
          <w:b/>
          <w:bCs/>
          <w:sz w:val="28"/>
          <w:szCs w:val="28"/>
        </w:rPr>
        <w:t xml:space="preserve"> </w:t>
      </w:r>
      <w:r w:rsidRPr="00DE11F8">
        <w:rPr>
          <w:bCs/>
          <w:sz w:val="28"/>
          <w:szCs w:val="28"/>
        </w:rPr>
        <w:t>дошкольных</w:t>
      </w:r>
      <w:r w:rsidRPr="00DE11F8">
        <w:rPr>
          <w:sz w:val="28"/>
          <w:szCs w:val="28"/>
        </w:rPr>
        <w:t xml:space="preserve"> образовательных учреждений за 2015год составила  - 14936,0 рублей.</w:t>
      </w:r>
    </w:p>
    <w:p w:rsidR="003B5458" w:rsidRPr="00DE11F8" w:rsidRDefault="003B5458" w:rsidP="00DE11F8">
      <w:pPr>
        <w:pStyle w:val="Default"/>
        <w:ind w:firstLine="709"/>
        <w:jc w:val="both"/>
        <w:rPr>
          <w:b/>
          <w:sz w:val="28"/>
          <w:szCs w:val="28"/>
        </w:rPr>
      </w:pPr>
      <w:r w:rsidRPr="00DE11F8">
        <w:rPr>
          <w:sz w:val="28"/>
          <w:szCs w:val="28"/>
        </w:rPr>
        <w:t xml:space="preserve"> Увеличение расходов на выплату заработной платы, обеспечение</w:t>
      </w:r>
      <w:r w:rsidR="007849D6">
        <w:rPr>
          <w:sz w:val="28"/>
          <w:szCs w:val="28"/>
        </w:rPr>
        <w:t xml:space="preserve"> </w:t>
      </w:r>
      <w:r w:rsidRPr="00DE11F8">
        <w:rPr>
          <w:sz w:val="28"/>
          <w:szCs w:val="28"/>
        </w:rPr>
        <w:t xml:space="preserve"> образовательного процесса, содержание образовательных учреждений привело к существенному повышению затрат на одного  воспитанника</w:t>
      </w:r>
      <w:r w:rsidRPr="00DE11F8">
        <w:rPr>
          <w:color w:val="auto"/>
          <w:sz w:val="28"/>
          <w:szCs w:val="28"/>
        </w:rPr>
        <w:t xml:space="preserve">.  </w:t>
      </w:r>
    </w:p>
    <w:p w:rsidR="003B5458" w:rsidRPr="00DE11F8" w:rsidRDefault="003B5458" w:rsidP="00DE11F8">
      <w:pPr>
        <w:pStyle w:val="Default"/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 xml:space="preserve">  Прошедший год богат на события, происходящие в системе дошкольного образования. Ключевым направлением деятельности отдела образования, опеки и попечительства  являлась модернизация дошкольного образования. Для обеспечения доступности дошкольного образования в  районе   был разработан  План мероприятий  по  выполнению  </w:t>
      </w:r>
      <w:r w:rsidRPr="00DE11F8">
        <w:rPr>
          <w:b/>
          <w:sz w:val="28"/>
          <w:szCs w:val="28"/>
        </w:rPr>
        <w:t xml:space="preserve">  </w:t>
      </w:r>
      <w:r w:rsidRPr="00DE11F8">
        <w:rPr>
          <w:sz w:val="28"/>
          <w:szCs w:val="28"/>
        </w:rPr>
        <w:t>Указа Президента  Российской Федерации от 07 мая 2012г.  №599 «О мерах по реализации государственной политики в области образования и  науки».  Для обеспечения финансирования  в части обеспечения доступности дошкольного образования, администрацией Аннинского муниципального района было подписано соглашение с департаментом образования, науки  и молодёжной политики Воронежской области  на 2015 год о предоставлении субсидии   на реализацию  мероприятий  по введению дополнительных мест  в дошкольных учреждениях.</w:t>
      </w:r>
    </w:p>
    <w:p w:rsidR="003B5458" w:rsidRPr="00DE11F8" w:rsidRDefault="003B5458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На развитие муниципальной системы образования в 2015 году были выделены и реализованы финансовые средства</w:t>
      </w:r>
      <w:r w:rsidR="0056687D">
        <w:rPr>
          <w:sz w:val="28"/>
          <w:szCs w:val="28"/>
        </w:rPr>
        <w:t>:</w:t>
      </w:r>
    </w:p>
    <w:p w:rsidR="003B5458" w:rsidRPr="00DE11F8" w:rsidRDefault="003B5458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- из федерального бюджета – 3 млн.220 тысяч рублей</w:t>
      </w:r>
    </w:p>
    <w:p w:rsidR="003B5458" w:rsidRPr="00DE11F8" w:rsidRDefault="003B5458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- из регионального бюджета – 319 млн.023 тысячи рублей</w:t>
      </w:r>
    </w:p>
    <w:p w:rsidR="003B5458" w:rsidRPr="00DE11F8" w:rsidRDefault="003B5458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- из муниципального бюджета – 207 млн.326 тысяч рублей,  а также использовались средства из внебюджетных источников</w:t>
      </w:r>
      <w:r w:rsidR="007D0683" w:rsidRPr="00DE11F8">
        <w:rPr>
          <w:sz w:val="28"/>
          <w:szCs w:val="28"/>
        </w:rPr>
        <w:t>.</w:t>
      </w:r>
    </w:p>
    <w:p w:rsidR="007D0683" w:rsidRPr="00DE11F8" w:rsidRDefault="007D0683" w:rsidP="00DE11F8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Обеспечение доступности услуг дошкольного образования для всех слоев населения осуществляется не только за счёт введения новых мест, но и за счет регулирования размера родительской платы за содержание детей. В районе поддерживается социально приемлемый уровень родительской платы, в рамках действующего законодательства. Сохраняются льготы по родительской плате</w:t>
      </w:r>
      <w:r w:rsidRPr="00DE11F8">
        <w:rPr>
          <w:rStyle w:val="12pt"/>
          <w:sz w:val="28"/>
          <w:szCs w:val="28"/>
        </w:rPr>
        <w:t xml:space="preserve"> </w:t>
      </w:r>
      <w:r w:rsidRPr="00DE11F8">
        <w:rPr>
          <w:sz w:val="28"/>
          <w:szCs w:val="28"/>
        </w:rPr>
        <w:t xml:space="preserve"> из социально незащищенных семей, что составляет</w:t>
      </w:r>
      <w:r w:rsidR="0056687D">
        <w:rPr>
          <w:sz w:val="28"/>
          <w:szCs w:val="28"/>
        </w:rPr>
        <w:t xml:space="preserve">   </w:t>
      </w:r>
      <w:r w:rsidRPr="00DE11F8">
        <w:rPr>
          <w:sz w:val="28"/>
          <w:szCs w:val="28"/>
        </w:rPr>
        <w:t xml:space="preserve"> 30,4 % от числа детей посещающих детские сады. Все семьи, дети которых посещают детские сады, получают компенсацию из федерального бюджета.</w:t>
      </w:r>
    </w:p>
    <w:p w:rsidR="00B9201E" w:rsidRDefault="00B9201E" w:rsidP="00DE11F8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7D0683" w:rsidRPr="00DE11F8" w:rsidRDefault="007D0683" w:rsidP="00DE11F8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lastRenderedPageBreak/>
        <w:t>В районе функционирует инновационная инфраструктура дошкольного образования, которая включает 2 инновационные площадки регионального уровня на базе «Центра развития ребёнка детский сад №4» и «Центра развития ребёнка - детский сад №6» и муниципальных площадок.</w:t>
      </w:r>
    </w:p>
    <w:p w:rsidR="007D0683" w:rsidRPr="00DE11F8" w:rsidRDefault="007D0683" w:rsidP="00DE11F8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 xml:space="preserve">Доля детей в возрасте 1-6 лет, получающих дошкольную образовательную услугу и услугу по их содержанию, в муниципальных дошкольных образовательных учреждениях, в общей численности детей в возрасте 1-6 лет за 2015 год составило 60,48% с численностью воспитанников 1547 человек, в 2014 году было 58,56% при численности воспитанников 1505 человек. </w:t>
      </w:r>
    </w:p>
    <w:p w:rsidR="007D0683" w:rsidRPr="00DE11F8" w:rsidRDefault="007D0683" w:rsidP="00DE11F8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 xml:space="preserve">Доля детей в возрасте 1-6 лет, состоящих на учете для </w:t>
      </w:r>
      <w:r w:rsidRPr="00DE11F8">
        <w:rPr>
          <w:sz w:val="28"/>
          <w:szCs w:val="28"/>
        </w:rPr>
        <w:t>о</w:t>
      </w:r>
      <w:r w:rsidRPr="00DE11F8">
        <w:rPr>
          <w:color w:val="000000"/>
          <w:sz w:val="28"/>
          <w:szCs w:val="28"/>
        </w:rPr>
        <w:t>пределения в муниципальные дошкольные образовательные учреждения, в общей численности детей в возрасте 1-6 лет.</w:t>
      </w:r>
    </w:p>
    <w:p w:rsidR="007D0683" w:rsidRPr="00DE11F8" w:rsidRDefault="007D0683" w:rsidP="00DE11F8">
      <w:pPr>
        <w:pStyle w:val="21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 w:rsidRPr="00DE11F8">
        <w:rPr>
          <w:color w:val="000000"/>
          <w:sz w:val="28"/>
          <w:szCs w:val="28"/>
        </w:rPr>
        <w:t>Открытие детских садов в районе позволило ввести дополнительные места (351 место) и ликвидировать очередность на эту услуг в 2015 году. Все желающие дети дошкольного возраста определены в детские сады очереди не существует.</w:t>
      </w:r>
    </w:p>
    <w:p w:rsidR="00505C8B" w:rsidRPr="00DE11F8" w:rsidRDefault="00505C8B" w:rsidP="00DE11F8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Детских дошкольных образовательных учреждений находящихся в аварийном состоянии - нет, требующих капитального ремонта в 2015 году поставлено Муниципальное казенное дошкольное образовательное учреждение «Центр развития ребенка - детский сад № 4.</w:t>
      </w:r>
    </w:p>
    <w:p w:rsidR="00505C8B" w:rsidRPr="00DE11F8" w:rsidRDefault="00505C8B" w:rsidP="00DE11F8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 xml:space="preserve"> 99,39% учащихся преодолели минимальный порог по баллам по обязательным предметам русский язык и математика. В Архангельской СОШ - 1 учащейся не сдал ЕГЭ за счет этого показатель не выполнен на 100%.</w:t>
      </w:r>
    </w:p>
    <w:p w:rsidR="00505C8B" w:rsidRPr="00DE11F8" w:rsidRDefault="00505C8B" w:rsidP="00DE11F8">
      <w:pPr>
        <w:pStyle w:val="3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DE11F8">
        <w:rPr>
          <w:sz w:val="28"/>
          <w:szCs w:val="28"/>
        </w:rPr>
        <w:t xml:space="preserve"> Один учащийся общеобразовательного учреждения МКОУ Архангельская СОШ не получил аттестат о среднем общем образовании. Всего сдавало - 163 учащихся,  сдали -162 учащихся, что составило 0,61 % от общего числа сдававших.</w:t>
      </w:r>
    </w:p>
    <w:p w:rsidR="00505C8B" w:rsidRPr="00DE11F8" w:rsidRDefault="00505C8B" w:rsidP="00DE11F8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Систематическое обновление ресурсной базы образовательных учреждений в соответствии с современными требованиями. Все общеобразовательные учреждения соответствуют современным требованиям.</w:t>
      </w:r>
    </w:p>
    <w:p w:rsidR="00505C8B" w:rsidRPr="00DE11F8" w:rsidRDefault="00505C8B" w:rsidP="00DE11F8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 xml:space="preserve"> Муниципальных общеобразовательных учреждений, здания которых находятся в аварийном состоянии - нет.</w:t>
      </w:r>
    </w:p>
    <w:p w:rsidR="00505C8B" w:rsidRPr="00DE11F8" w:rsidRDefault="00505C8B" w:rsidP="007849D6">
      <w:pPr>
        <w:pStyle w:val="3"/>
        <w:shd w:val="clear" w:color="auto" w:fill="auto"/>
        <w:tabs>
          <w:tab w:val="left" w:pos="284"/>
        </w:tabs>
        <w:spacing w:line="240" w:lineRule="auto"/>
        <w:ind w:firstLine="709"/>
        <w:rPr>
          <w:sz w:val="28"/>
          <w:szCs w:val="28"/>
        </w:rPr>
      </w:pPr>
      <w:r w:rsidRPr="00DE11F8">
        <w:rPr>
          <w:rStyle w:val="a8"/>
          <w:sz w:val="28"/>
          <w:szCs w:val="28"/>
        </w:rPr>
        <w:t xml:space="preserve"> </w:t>
      </w:r>
      <w:r w:rsidRPr="00DE11F8">
        <w:rPr>
          <w:sz w:val="28"/>
          <w:szCs w:val="28"/>
        </w:rPr>
        <w:t>Доля детей первой и второй групп здоровья в общей численности</w:t>
      </w:r>
      <w:r w:rsidR="007849D6">
        <w:rPr>
          <w:sz w:val="28"/>
          <w:szCs w:val="28"/>
        </w:rPr>
        <w:t xml:space="preserve"> </w:t>
      </w:r>
      <w:r w:rsidRPr="00DE11F8">
        <w:rPr>
          <w:sz w:val="28"/>
          <w:szCs w:val="28"/>
        </w:rPr>
        <w:t>обучающихся в муниципальных общеобразовательных учреждениях Положительная динамика этого показателя обеспечивается системой совместных мероприятий Бюджетного учреждения здравоохранения Воронежской области Аннинской центральной районной больницей, и образовательными учреждениями. При плане 78,49% , выполнено - 85,3%</w:t>
      </w:r>
      <w:r w:rsidR="0056687D">
        <w:rPr>
          <w:sz w:val="28"/>
          <w:szCs w:val="28"/>
        </w:rPr>
        <w:t>.</w:t>
      </w:r>
    </w:p>
    <w:p w:rsidR="00505C8B" w:rsidRPr="00DE11F8" w:rsidRDefault="00505C8B" w:rsidP="00DE11F8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Численность детей, занимающихся во вторую смену - нет. Все занятия проводятся в одну смену.</w:t>
      </w:r>
    </w:p>
    <w:p w:rsidR="00505C8B" w:rsidRPr="008267C2" w:rsidRDefault="00505C8B" w:rsidP="00DE11F8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267C2">
        <w:rPr>
          <w:sz w:val="28"/>
          <w:szCs w:val="28"/>
        </w:rPr>
        <w:t>Расходы муниципального бюджета на общее образование не выполнены в связи с недофинансированием</w:t>
      </w:r>
      <w:r w:rsidR="008267C2">
        <w:rPr>
          <w:sz w:val="28"/>
          <w:szCs w:val="28"/>
        </w:rPr>
        <w:t>.</w:t>
      </w:r>
      <w:r w:rsidRPr="008267C2">
        <w:rPr>
          <w:sz w:val="28"/>
          <w:szCs w:val="28"/>
        </w:rPr>
        <w:t xml:space="preserve"> </w:t>
      </w:r>
      <w:r w:rsidR="008267C2">
        <w:rPr>
          <w:sz w:val="28"/>
          <w:szCs w:val="28"/>
        </w:rPr>
        <w:t>В</w:t>
      </w:r>
      <w:r w:rsidRPr="008267C2">
        <w:rPr>
          <w:sz w:val="28"/>
          <w:szCs w:val="28"/>
        </w:rPr>
        <w:t xml:space="preserve"> 2014 году на общеобразовательные учреждения было выделено 90345,0 тыс.руб.</w:t>
      </w:r>
      <w:r w:rsidR="00B9201E">
        <w:rPr>
          <w:sz w:val="28"/>
          <w:szCs w:val="28"/>
        </w:rPr>
        <w:t xml:space="preserve">, </w:t>
      </w:r>
      <w:r w:rsidRPr="008267C2">
        <w:rPr>
          <w:sz w:val="28"/>
          <w:szCs w:val="28"/>
        </w:rPr>
        <w:t xml:space="preserve">на </w:t>
      </w:r>
      <w:r w:rsidRPr="008267C2">
        <w:rPr>
          <w:sz w:val="28"/>
          <w:szCs w:val="28"/>
        </w:rPr>
        <w:lastRenderedPageBreak/>
        <w:t>одного учащегося приходилось 22541,17 руб</w:t>
      </w:r>
      <w:r w:rsidR="00194532">
        <w:rPr>
          <w:sz w:val="28"/>
          <w:szCs w:val="28"/>
        </w:rPr>
        <w:t>., в</w:t>
      </w:r>
      <w:r w:rsidRPr="008267C2">
        <w:rPr>
          <w:sz w:val="28"/>
          <w:szCs w:val="28"/>
        </w:rPr>
        <w:t xml:space="preserve"> 2015 году профинансировано на 80303,0 тыс.руб. , затраты составили - 20569,42 рубля на 1- го учащегося.</w:t>
      </w:r>
    </w:p>
    <w:p w:rsidR="00505C8B" w:rsidRPr="00DE11F8" w:rsidRDefault="00505C8B" w:rsidP="007849D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 xml:space="preserve">В районе создаются условия для реализации дополнительных </w:t>
      </w:r>
      <w:r w:rsidR="007849D6">
        <w:rPr>
          <w:sz w:val="28"/>
          <w:szCs w:val="28"/>
        </w:rPr>
        <w:t xml:space="preserve"> </w:t>
      </w:r>
      <w:r w:rsidRPr="00DE11F8">
        <w:rPr>
          <w:sz w:val="28"/>
          <w:szCs w:val="28"/>
        </w:rPr>
        <w:t xml:space="preserve">образовательных программ и услуг, что помогает становлению ребенка как успешной личности. При плане на 2015 год - 40,33% (2280 человек) выполнено- 62,03 % </w:t>
      </w:r>
      <w:r w:rsidRPr="00DE11F8">
        <w:rPr>
          <w:rStyle w:val="65pt"/>
          <w:sz w:val="28"/>
          <w:szCs w:val="28"/>
        </w:rPr>
        <w:t xml:space="preserve">(охват  3323 </w:t>
      </w:r>
      <w:r w:rsidRPr="00DE11F8">
        <w:rPr>
          <w:sz w:val="28"/>
          <w:szCs w:val="28"/>
        </w:rPr>
        <w:t>человек) к общей численности детей в районе в возрасте 5-18 лет - 5357 человек.</w:t>
      </w:r>
    </w:p>
    <w:p w:rsidR="00F63430" w:rsidRPr="00DE11F8" w:rsidRDefault="00F63430" w:rsidP="00DE11F8">
      <w:pPr>
        <w:pStyle w:val="3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F63430" w:rsidRPr="00DE11F8" w:rsidRDefault="00F63430" w:rsidP="00DE11F8">
      <w:pPr>
        <w:pStyle w:val="3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F63430" w:rsidRPr="007849D6" w:rsidRDefault="00F63430" w:rsidP="00DE11F8">
      <w:pPr>
        <w:pStyle w:val="3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7849D6">
        <w:rPr>
          <w:b/>
          <w:sz w:val="28"/>
          <w:szCs w:val="28"/>
        </w:rPr>
        <w:t>Физкультура и спорт.</w:t>
      </w:r>
    </w:p>
    <w:p w:rsidR="00505C8B" w:rsidRPr="00DE11F8" w:rsidRDefault="00505C8B" w:rsidP="00DE11F8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F63430" w:rsidRPr="00DE11F8" w:rsidRDefault="00F63430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Создание условий для развития физической культуры и спорта, как эффективного средства привлечения населения к активному и здоровому образу жизни, является важной составной частью политики администрации Аннинского района. Духовное и физическое здоровье жителей Аннинского района, их успех на крупнейших областных и Всероссийских  соревнованиях, бесспорно, формируют положительный имидж региона в целом.</w:t>
      </w:r>
    </w:p>
    <w:p w:rsidR="00F63430" w:rsidRPr="00DE11F8" w:rsidRDefault="00F63430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Как и прежде очень насыщена спортивная жизнь района. За этот период прошло много спортивных событий.</w:t>
      </w:r>
    </w:p>
    <w:p w:rsidR="00F63430" w:rsidRPr="00DE11F8" w:rsidRDefault="00F63430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23-24 мая в г. Воронеж прошло первенство области среди юношей по допризывной подготовке. Приняло участие 33 команды. Аннинские юноши заняли 1 место и стали чемпионами области и как победители этих соревнований завоевали путевку на финал в г. Рязань Всероссийской Спартакиады допризывной молодежи, где достойно выступили заняв 16 место из 40 команд различных регионов России.</w:t>
      </w:r>
    </w:p>
    <w:p w:rsidR="00F63430" w:rsidRPr="00DE11F8" w:rsidRDefault="00F63430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 xml:space="preserve">Одним из главных спортивных событий 2015 года была Спартакиада городов и районов Воронежской области, которая в начале июля прошла </w:t>
      </w:r>
      <w:r w:rsidR="0056687D">
        <w:rPr>
          <w:sz w:val="28"/>
          <w:szCs w:val="28"/>
        </w:rPr>
        <w:t xml:space="preserve">   </w:t>
      </w:r>
      <w:r w:rsidRPr="00DE11F8">
        <w:rPr>
          <w:sz w:val="28"/>
          <w:szCs w:val="28"/>
        </w:rPr>
        <w:t>в г. Россошь. В общекомандном зачете сборная команда района (90 спортсменов) заняла 2 место среди 19 районов области, уступив только спортсменам из Новой Усмани. Мы заняли 1 место по настольному теннису (юноши) и лапте (девушки) и 3 место лапта (юноши).</w:t>
      </w:r>
    </w:p>
    <w:p w:rsidR="00F63430" w:rsidRPr="00DE11F8" w:rsidRDefault="00F63430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 xml:space="preserve">Также подведены итого областной круглогодичной Спартакиады учащихся Воронежской области 2014-2015 года. За последние годы Аннинский район занимал 2-е места, а в </w:t>
      </w:r>
      <w:r w:rsidR="0056687D">
        <w:rPr>
          <w:sz w:val="28"/>
          <w:szCs w:val="28"/>
        </w:rPr>
        <w:t>2015</w:t>
      </w:r>
      <w:r w:rsidRPr="00DE11F8">
        <w:rPr>
          <w:sz w:val="28"/>
          <w:szCs w:val="28"/>
        </w:rPr>
        <w:t xml:space="preserve"> году мы стали первыми.</w:t>
      </w:r>
    </w:p>
    <w:p w:rsidR="00F63430" w:rsidRPr="00DE11F8" w:rsidRDefault="00F63430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 xml:space="preserve">В районе продолжают развиваться и радовать результатами новые для нас виды спорта: вольная борьба и стрельба из лука. С каждым годом увеличивается количество спортсменов разрядников и количество занимающихся. Этому способствует развивающаяся спортивная база.  </w:t>
      </w:r>
    </w:p>
    <w:p w:rsidR="005A2E2D" w:rsidRPr="00DE11F8" w:rsidRDefault="005A2E2D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В районе было проведено 108 спортивно-массовых мероприятий</w:t>
      </w:r>
      <w:r w:rsidR="0056687D">
        <w:rPr>
          <w:sz w:val="28"/>
          <w:szCs w:val="28"/>
        </w:rPr>
        <w:t>,</w:t>
      </w:r>
      <w:r w:rsidRPr="00DE11F8">
        <w:rPr>
          <w:sz w:val="28"/>
          <w:szCs w:val="28"/>
        </w:rPr>
        <w:t xml:space="preserve"> построены две спортивные площадки, увеличилось количество тренеров – преподавателей, все это позволило увеличить численность занимающихся физической культурой и спортом.</w:t>
      </w:r>
    </w:p>
    <w:p w:rsidR="005A2E2D" w:rsidRPr="00DE11F8" w:rsidRDefault="005A2E2D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Доля населения систематически занимающаяся физкультурой и спортом в 2015 году составила 36,9 процентов от численности населения.</w:t>
      </w:r>
    </w:p>
    <w:p w:rsidR="005A2E2D" w:rsidRPr="007849D6" w:rsidRDefault="005A2E2D" w:rsidP="00DE11F8">
      <w:pPr>
        <w:ind w:firstLine="709"/>
        <w:jc w:val="both"/>
        <w:rPr>
          <w:b/>
          <w:sz w:val="28"/>
          <w:szCs w:val="28"/>
        </w:rPr>
      </w:pPr>
      <w:r w:rsidRPr="007849D6">
        <w:rPr>
          <w:b/>
          <w:sz w:val="28"/>
          <w:szCs w:val="28"/>
        </w:rPr>
        <w:lastRenderedPageBreak/>
        <w:t>Жилищное строительство и обеспечение граждан жильем.</w:t>
      </w:r>
    </w:p>
    <w:p w:rsidR="007D0683" w:rsidRPr="00DE11F8" w:rsidRDefault="007D0683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424DE" w:rsidRPr="00DE11F8" w:rsidRDefault="008424DE" w:rsidP="0056687D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 xml:space="preserve">Прослеживается динамика увеличения площади жилых помещений приходящихся в среднем на одного жителя,  в том числе введенная в </w:t>
      </w:r>
      <w:r w:rsidR="0056687D">
        <w:rPr>
          <w:sz w:val="28"/>
          <w:szCs w:val="28"/>
        </w:rPr>
        <w:t>д</w:t>
      </w:r>
      <w:r w:rsidRPr="00DE11F8">
        <w:rPr>
          <w:sz w:val="28"/>
          <w:szCs w:val="28"/>
        </w:rPr>
        <w:t xml:space="preserve">ействие за год, приходящаяся </w:t>
      </w:r>
      <w:r w:rsidR="00194532">
        <w:rPr>
          <w:sz w:val="28"/>
          <w:szCs w:val="28"/>
        </w:rPr>
        <w:t>в</w:t>
      </w:r>
      <w:r w:rsidRPr="00DE11F8">
        <w:rPr>
          <w:sz w:val="28"/>
          <w:szCs w:val="28"/>
        </w:rPr>
        <w:t xml:space="preserve"> среднем на одного жителя. По отношению к 2014 году  в 2015 году площадь введенного жилья увеличилась на 0,6 % . Ежегодное увеличение показателя обусловлено тем, что численность населения в районе ежегодно снижается, а вводимые площади ежегодно увеличиваются.</w:t>
      </w:r>
    </w:p>
    <w:p w:rsidR="008424DE" w:rsidRPr="00DE11F8" w:rsidRDefault="008424DE" w:rsidP="0056687D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В том числе</w:t>
      </w:r>
      <w:r w:rsidR="00194532">
        <w:rPr>
          <w:sz w:val="28"/>
          <w:szCs w:val="28"/>
        </w:rPr>
        <w:t>,</w:t>
      </w:r>
      <w:r w:rsidRPr="00DE11F8">
        <w:rPr>
          <w:sz w:val="28"/>
          <w:szCs w:val="28"/>
        </w:rPr>
        <w:t xml:space="preserve"> общая площадь жилых помещений, введенная в действие за год</w:t>
      </w:r>
      <w:r w:rsidR="00194532">
        <w:rPr>
          <w:sz w:val="28"/>
          <w:szCs w:val="28"/>
        </w:rPr>
        <w:t>,</w:t>
      </w:r>
      <w:r w:rsidRPr="00DE11F8">
        <w:rPr>
          <w:sz w:val="28"/>
          <w:szCs w:val="28"/>
        </w:rPr>
        <w:t xml:space="preserve"> увеличивается. </w:t>
      </w:r>
      <w:r w:rsidR="00194532">
        <w:rPr>
          <w:sz w:val="28"/>
          <w:szCs w:val="28"/>
        </w:rPr>
        <w:t xml:space="preserve"> </w:t>
      </w:r>
      <w:r w:rsidRPr="00DE11F8">
        <w:rPr>
          <w:sz w:val="28"/>
          <w:szCs w:val="28"/>
        </w:rPr>
        <w:t>По отношению к 2014 году в 2015 году площадь жилых помещений введенная в действие  за год увеличилась на 1,6 %.</w:t>
      </w:r>
    </w:p>
    <w:p w:rsidR="008424DE" w:rsidRPr="00DE11F8" w:rsidRDefault="008424DE" w:rsidP="0056687D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Площадь земельных участков, предоставленных для строительства в расчете на 10 тыс. населения, всего, увеличивается ежегодно.</w:t>
      </w:r>
    </w:p>
    <w:p w:rsidR="008424DE" w:rsidRPr="00DE11F8" w:rsidRDefault="008424DE" w:rsidP="0056687D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 xml:space="preserve">В 2015 году  площадь земельных участков, предоставленных для строительства, всего увеличилась по отношению к показателю 2014 года </w:t>
      </w:r>
      <w:r w:rsidR="005546A5">
        <w:rPr>
          <w:sz w:val="28"/>
          <w:szCs w:val="28"/>
        </w:rPr>
        <w:t xml:space="preserve">  </w:t>
      </w:r>
      <w:r w:rsidRPr="00DE11F8">
        <w:rPr>
          <w:sz w:val="28"/>
          <w:szCs w:val="28"/>
        </w:rPr>
        <w:t xml:space="preserve">на 1 %. </w:t>
      </w:r>
    </w:p>
    <w:p w:rsidR="008424DE" w:rsidRPr="00DE11F8" w:rsidRDefault="008424DE" w:rsidP="0056687D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В 2015 году  предоставлялись земельные  участки для строительства ФАП в с. Верхняя Тойда, для строительств</w:t>
      </w:r>
      <w:r w:rsidR="00194532">
        <w:rPr>
          <w:sz w:val="28"/>
          <w:szCs w:val="28"/>
        </w:rPr>
        <w:t>а</w:t>
      </w:r>
      <w:r w:rsidRPr="00DE11F8">
        <w:rPr>
          <w:sz w:val="28"/>
          <w:szCs w:val="28"/>
        </w:rPr>
        <w:t xml:space="preserve"> линейных сооружений, для строительства храмов, в с. Верхняя Тойда, с. Софьинка, с. Красный Лог,</w:t>
      </w:r>
      <w:r w:rsidR="005546A5">
        <w:rPr>
          <w:sz w:val="28"/>
          <w:szCs w:val="28"/>
        </w:rPr>
        <w:t xml:space="preserve">        </w:t>
      </w:r>
      <w:r w:rsidRPr="00DE11F8">
        <w:rPr>
          <w:sz w:val="28"/>
          <w:szCs w:val="28"/>
        </w:rPr>
        <w:t xml:space="preserve"> с. Студеное, для жилищного и индивидуального жилищного строительства: в том числе предоставлено 9 земельных участков льготным категориям граждан - 4 земельных участка семьям, имеющим трех и более детей, 5 земельных участка ветеранам боевых действий.</w:t>
      </w:r>
    </w:p>
    <w:p w:rsidR="008424DE" w:rsidRPr="00DE11F8" w:rsidRDefault="008424DE" w:rsidP="0056687D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Площадь земельных участков предоставленных для строительства, в отношении которых не было получено разрешение на ввод:</w:t>
      </w:r>
    </w:p>
    <w:p w:rsidR="008424DE" w:rsidRPr="00DE11F8" w:rsidRDefault="008424DE" w:rsidP="0056687D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-</w:t>
      </w:r>
      <w:r w:rsidR="007849D6">
        <w:rPr>
          <w:sz w:val="28"/>
          <w:szCs w:val="28"/>
        </w:rPr>
        <w:t xml:space="preserve"> </w:t>
      </w:r>
      <w:r w:rsidRPr="00DE11F8">
        <w:rPr>
          <w:sz w:val="28"/>
          <w:szCs w:val="28"/>
        </w:rPr>
        <w:t>объектов жилищного строительства в течение 3 лет: все объекты введены.</w:t>
      </w:r>
    </w:p>
    <w:p w:rsidR="008424DE" w:rsidRPr="00DE11F8" w:rsidRDefault="008424DE" w:rsidP="0056687D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- иных объектов капитального строительства в течение 5 лет: не введенных объектов капитального строительства нет.</w:t>
      </w:r>
    </w:p>
    <w:p w:rsidR="008424DE" w:rsidRPr="00DE11F8" w:rsidRDefault="008424DE" w:rsidP="0056687D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 xml:space="preserve">Схема территориального планирования утверждена 07.12.2010 года. </w:t>
      </w:r>
      <w:r w:rsidR="007849D6">
        <w:rPr>
          <w:sz w:val="28"/>
          <w:szCs w:val="28"/>
        </w:rPr>
        <w:t xml:space="preserve">        </w:t>
      </w:r>
      <w:r w:rsidRPr="00DE11F8">
        <w:rPr>
          <w:sz w:val="28"/>
          <w:szCs w:val="28"/>
        </w:rPr>
        <w:t xml:space="preserve">Показатель выполнен на 100 %. Показатель достигнут за счет </w:t>
      </w:r>
      <w:r w:rsidR="007849D6">
        <w:rPr>
          <w:sz w:val="28"/>
          <w:szCs w:val="28"/>
        </w:rPr>
        <w:t xml:space="preserve"> </w:t>
      </w:r>
      <w:r w:rsidRPr="00DE11F8">
        <w:rPr>
          <w:sz w:val="28"/>
          <w:szCs w:val="28"/>
        </w:rPr>
        <w:t xml:space="preserve">софинансирования 50% областной бюджет, 50 % бюджет района. </w:t>
      </w:r>
    </w:p>
    <w:p w:rsidR="001F4D78" w:rsidRPr="00DE11F8" w:rsidRDefault="001F4D78" w:rsidP="0056687D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Доля населения получившего жилые помещения и улучшившего свои жилищные условия в 2015 году составила 20,19% (в том числе: 11 ветеранов ВОВ, 1 член семьи погибших ветеранов боевых действий, 9 молодых семей, проживающих в сельской местности, 6 участников ликвидации аварии на Чернобыльской атомной электростанции, 16 молодых семей по программе «Обеспечение жильем молодых семей»).</w:t>
      </w:r>
    </w:p>
    <w:p w:rsidR="001F4D78" w:rsidRPr="00DE11F8" w:rsidRDefault="001F4D78" w:rsidP="007849D6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По состоянию на 01.01.2015</w:t>
      </w:r>
      <w:r w:rsidR="007849D6">
        <w:rPr>
          <w:color w:val="000000"/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>г. были признаны нуждающимися в жилых помещениях 401 человек, а на 01.01.2016 года признаны нуждающимися в жилых помещениях и состоят в районном списке 440 человека, что на 39 заявителей больше, чем на эту же дату в 2015 году.</w:t>
      </w:r>
    </w:p>
    <w:p w:rsidR="001F4D78" w:rsidRPr="00DE11F8" w:rsidRDefault="001F4D78" w:rsidP="00DE11F8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В 2016</w:t>
      </w:r>
      <w:r w:rsidR="007849D6">
        <w:rPr>
          <w:color w:val="000000"/>
          <w:sz w:val="28"/>
          <w:szCs w:val="28"/>
        </w:rPr>
        <w:t xml:space="preserve"> году</w:t>
      </w:r>
      <w:r w:rsidRPr="00DE11F8">
        <w:rPr>
          <w:color w:val="000000"/>
          <w:sz w:val="28"/>
          <w:szCs w:val="28"/>
        </w:rPr>
        <w:t xml:space="preserve"> прогнозируется рост значения показателя до 20,45% (90 </w:t>
      </w:r>
      <w:r w:rsidRPr="00DE11F8">
        <w:rPr>
          <w:color w:val="000000"/>
          <w:sz w:val="28"/>
          <w:szCs w:val="28"/>
        </w:rPr>
        <w:lastRenderedPageBreak/>
        <w:t>человек), в 2017 году до 20,56% (95 человек), за счет увеличения количества граждан, молодых семей, молодых специалистов участвующих в мероприятиях по улучшению жилищных условий ФЦП «Устойчивое развитие сельских территорий» и приобретения и предоставления жилых помещений детям сиротам и детям, оставшимся без попечения родителей.</w:t>
      </w:r>
    </w:p>
    <w:p w:rsidR="001F4D78" w:rsidRPr="00DE11F8" w:rsidRDefault="001F4D78" w:rsidP="00DE11F8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Эффективность 30 показателя достигнута за счет использования выделенных средств федерального, областного и местных бюджетов, а также привлечения молодыми семьями собственных, кредитных и заемных средств для приобретения жилого помещения или строительства индивидуального жилого дома.</w:t>
      </w:r>
    </w:p>
    <w:p w:rsidR="001F4D78" w:rsidRDefault="001F4D78" w:rsidP="00DE11F8">
      <w:pPr>
        <w:ind w:firstLine="709"/>
        <w:rPr>
          <w:sz w:val="28"/>
          <w:szCs w:val="28"/>
        </w:rPr>
      </w:pPr>
    </w:p>
    <w:p w:rsidR="008C6433" w:rsidRPr="00DE11F8" w:rsidRDefault="008C6433" w:rsidP="00DE11F8">
      <w:pPr>
        <w:ind w:firstLine="709"/>
        <w:rPr>
          <w:sz w:val="28"/>
          <w:szCs w:val="28"/>
        </w:rPr>
      </w:pPr>
    </w:p>
    <w:p w:rsidR="001F4D78" w:rsidRPr="007849D6" w:rsidRDefault="001F4D78" w:rsidP="007849D6">
      <w:pPr>
        <w:ind w:firstLine="709"/>
        <w:jc w:val="center"/>
        <w:rPr>
          <w:b/>
          <w:sz w:val="28"/>
          <w:szCs w:val="28"/>
        </w:rPr>
      </w:pPr>
      <w:r w:rsidRPr="007849D6">
        <w:rPr>
          <w:b/>
          <w:sz w:val="28"/>
          <w:szCs w:val="28"/>
        </w:rPr>
        <w:t>Культура.</w:t>
      </w:r>
    </w:p>
    <w:p w:rsidR="001F4D78" w:rsidRPr="00DE11F8" w:rsidRDefault="001F4D78" w:rsidP="00DE11F8">
      <w:pPr>
        <w:ind w:firstLine="709"/>
        <w:rPr>
          <w:sz w:val="28"/>
          <w:szCs w:val="28"/>
        </w:rPr>
      </w:pPr>
    </w:p>
    <w:p w:rsidR="008D4BDE" w:rsidRPr="00DE11F8" w:rsidRDefault="008D4BDE" w:rsidP="007849D6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П</w:t>
      </w:r>
      <w:r w:rsidRPr="00DE11F8">
        <w:rPr>
          <w:color w:val="000000"/>
          <w:sz w:val="28"/>
          <w:szCs w:val="28"/>
        </w:rPr>
        <w:t>оложительная динамика показателя среднемесячн</w:t>
      </w:r>
      <w:r w:rsidRPr="00DE11F8">
        <w:rPr>
          <w:sz w:val="28"/>
          <w:szCs w:val="28"/>
        </w:rPr>
        <w:t>ой</w:t>
      </w:r>
      <w:r w:rsidRPr="00DE11F8">
        <w:rPr>
          <w:color w:val="000000"/>
          <w:sz w:val="28"/>
          <w:szCs w:val="28"/>
        </w:rPr>
        <w:t xml:space="preserve"> номинальной заработной платы работников культуры свидетельствует об увеличении фонда оплаты труда работникам учреждений культуры:</w:t>
      </w:r>
    </w:p>
    <w:p w:rsidR="008D4BDE" w:rsidRPr="00DE11F8" w:rsidRDefault="008D4BDE" w:rsidP="007849D6">
      <w:pPr>
        <w:pStyle w:val="1"/>
        <w:shd w:val="clear" w:color="auto" w:fill="auto"/>
        <w:tabs>
          <w:tab w:val="left" w:pos="308"/>
        </w:tabs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а)</w:t>
      </w:r>
      <w:r w:rsidR="005546A5">
        <w:rPr>
          <w:color w:val="000000"/>
          <w:sz w:val="28"/>
          <w:szCs w:val="28"/>
        </w:rPr>
        <w:t xml:space="preserve">  </w:t>
      </w:r>
      <w:r w:rsidRPr="00DE11F8">
        <w:rPr>
          <w:color w:val="000000"/>
          <w:sz w:val="28"/>
          <w:szCs w:val="28"/>
        </w:rPr>
        <w:t>индексация оплаты труда работников культуры с 01.10.2012</w:t>
      </w:r>
      <w:r w:rsidR="005546A5">
        <w:rPr>
          <w:color w:val="000000"/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>г</w:t>
      </w:r>
      <w:r w:rsidR="005546A5">
        <w:rPr>
          <w:color w:val="000000"/>
          <w:sz w:val="28"/>
          <w:szCs w:val="28"/>
        </w:rPr>
        <w:t>ода</w:t>
      </w:r>
      <w:r w:rsidRPr="00DE11F8">
        <w:rPr>
          <w:color w:val="000000"/>
          <w:sz w:val="28"/>
          <w:szCs w:val="28"/>
        </w:rPr>
        <w:t xml:space="preserve"> на 6,0%;</w:t>
      </w:r>
    </w:p>
    <w:p w:rsidR="008D4BDE" w:rsidRPr="00DE11F8" w:rsidRDefault="008D4BDE" w:rsidP="007849D6">
      <w:pPr>
        <w:pStyle w:val="1"/>
        <w:shd w:val="clear" w:color="auto" w:fill="auto"/>
        <w:tabs>
          <w:tab w:val="left" w:pos="322"/>
        </w:tabs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б)</w:t>
      </w:r>
      <w:r w:rsidR="005546A5">
        <w:rPr>
          <w:color w:val="000000"/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>индексация оплаты труда работников общеотраслевых, прочих специальностей с 01.10.201</w:t>
      </w:r>
      <w:r w:rsidR="007849D6">
        <w:rPr>
          <w:color w:val="000000"/>
          <w:sz w:val="28"/>
          <w:szCs w:val="28"/>
        </w:rPr>
        <w:t xml:space="preserve">3 </w:t>
      </w:r>
      <w:r w:rsidRPr="00DE11F8">
        <w:rPr>
          <w:color w:val="000000"/>
          <w:sz w:val="28"/>
          <w:szCs w:val="28"/>
        </w:rPr>
        <w:t>г</w:t>
      </w:r>
      <w:r w:rsidR="007849D6">
        <w:rPr>
          <w:color w:val="000000"/>
          <w:sz w:val="28"/>
          <w:szCs w:val="28"/>
        </w:rPr>
        <w:t xml:space="preserve">ода </w:t>
      </w:r>
      <w:r w:rsidRPr="00DE11F8">
        <w:rPr>
          <w:color w:val="000000"/>
          <w:sz w:val="28"/>
          <w:szCs w:val="28"/>
        </w:rPr>
        <w:t xml:space="preserve"> на 5,5%;</w:t>
      </w:r>
    </w:p>
    <w:p w:rsidR="008D4BDE" w:rsidRPr="00DE11F8" w:rsidRDefault="005546A5" w:rsidP="007849D6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 </w:t>
      </w:r>
      <w:r w:rsidR="008D4BDE" w:rsidRPr="00DE11F8">
        <w:rPr>
          <w:color w:val="000000"/>
          <w:sz w:val="28"/>
          <w:szCs w:val="28"/>
        </w:rPr>
        <w:t>увеличение фонда оплаты труда работникам учреждений культуры, повышение оплаты труда которых осуществляется на основании отдельных правовых актов Аннинского муниципального района, сельских поселений Аннинского муниципального района, принятых в 2013</w:t>
      </w:r>
      <w:r w:rsidR="00194532">
        <w:rPr>
          <w:color w:val="000000"/>
          <w:sz w:val="28"/>
          <w:szCs w:val="28"/>
        </w:rPr>
        <w:t xml:space="preserve"> </w:t>
      </w:r>
      <w:r w:rsidR="008D4BDE" w:rsidRPr="00DE11F8">
        <w:rPr>
          <w:color w:val="000000"/>
          <w:sz w:val="28"/>
          <w:szCs w:val="28"/>
        </w:rPr>
        <w:t>году во исполнение Указа Президента Российской Федерации от 07.05.2012 №597 «О мероприятиях по реализации государственной социальной политики". На плановый период 2016-2018</w:t>
      </w:r>
      <w:r>
        <w:rPr>
          <w:color w:val="000000"/>
          <w:sz w:val="28"/>
          <w:szCs w:val="28"/>
        </w:rPr>
        <w:t xml:space="preserve"> </w:t>
      </w:r>
      <w:r w:rsidR="008D4BDE" w:rsidRPr="00DE11F8">
        <w:rPr>
          <w:color w:val="000000"/>
          <w:sz w:val="28"/>
          <w:szCs w:val="28"/>
        </w:rPr>
        <w:t>годы в бюджет отрасли Культура предусмотрены финансовые средства для поэтапного роста оплаты труда работников учреждений культуры до уровня средней заработной платы в регионе.</w:t>
      </w:r>
    </w:p>
    <w:p w:rsidR="008D4BDE" w:rsidRPr="00DE11F8" w:rsidRDefault="008D4BDE" w:rsidP="007849D6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Обеспечение достойной оплаты труда работников учреждений культуры, как результат повышения качества оказываемых ими муниципальных услуг, повышение престижности и привлекательности профессий в сфере культуры.</w:t>
      </w:r>
    </w:p>
    <w:p w:rsidR="008D4BDE" w:rsidRPr="00DE11F8" w:rsidRDefault="008D4BDE" w:rsidP="007849D6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 xml:space="preserve"> Развитие существующих и внедрение новых направлений видов и жанров культуры, творческих проектов коллективами сельских клубных учреждений, работа с разными возрастными группами населения, ведь именно КДУ сегодня, по- прежнему являются центрами духовного развития населения, центром общения и отдыха, активно формируя при этом социально- культурную среду села и района в целом. Более эффективное использование площадей зрительных залов, поддержание в удовлетворительном состоянии материльно</w:t>
      </w:r>
      <w:r w:rsidR="005546A5">
        <w:rPr>
          <w:color w:val="000000"/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 xml:space="preserve">- технической базы сельских домов культуры, изменение численности населения оказывает </w:t>
      </w:r>
      <w:r w:rsidRPr="00DE11F8">
        <w:rPr>
          <w:color w:val="000000"/>
          <w:sz w:val="28"/>
          <w:szCs w:val="28"/>
        </w:rPr>
        <w:lastRenderedPageBreak/>
        <w:t>положительное влияние на уровень фактической обеспеченности клубами и учреждениями клубного типа в Аннинском муниципальном районе.</w:t>
      </w:r>
    </w:p>
    <w:p w:rsidR="008D4BDE" w:rsidRPr="00DE11F8" w:rsidRDefault="008D4BDE" w:rsidP="007849D6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В Аннинском муниципальном районе имеется</w:t>
      </w:r>
      <w:r w:rsidR="00222C64">
        <w:rPr>
          <w:color w:val="000000"/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 xml:space="preserve"> </w:t>
      </w:r>
      <w:r w:rsidR="00222C64" w:rsidRPr="00DE11F8">
        <w:rPr>
          <w:color w:val="000000"/>
          <w:sz w:val="28"/>
          <w:szCs w:val="28"/>
        </w:rPr>
        <w:t>30</w:t>
      </w:r>
      <w:r w:rsidR="00222C64">
        <w:rPr>
          <w:color w:val="000000"/>
          <w:sz w:val="28"/>
          <w:szCs w:val="28"/>
        </w:rPr>
        <w:t xml:space="preserve"> </w:t>
      </w:r>
      <w:r w:rsidR="00222C64" w:rsidRPr="00DE11F8">
        <w:rPr>
          <w:color w:val="000000"/>
          <w:sz w:val="28"/>
          <w:szCs w:val="28"/>
        </w:rPr>
        <w:t>ед</w:t>
      </w:r>
      <w:r w:rsidR="00222C64">
        <w:rPr>
          <w:color w:val="000000"/>
          <w:sz w:val="28"/>
          <w:szCs w:val="28"/>
        </w:rPr>
        <w:t>иниц</w:t>
      </w:r>
      <w:r w:rsidR="00222C64" w:rsidRPr="00DE11F8">
        <w:rPr>
          <w:color w:val="000000"/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>библиотек(100%). В каждом сельском поселении муниципального района действует от</w:t>
      </w:r>
      <w:r w:rsidR="005546A5">
        <w:rPr>
          <w:color w:val="000000"/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 xml:space="preserve">1 </w:t>
      </w:r>
      <w:r w:rsidR="005546A5">
        <w:rPr>
          <w:color w:val="000000"/>
          <w:sz w:val="28"/>
          <w:szCs w:val="28"/>
        </w:rPr>
        <w:t xml:space="preserve">  </w:t>
      </w:r>
      <w:r w:rsidRPr="00DE11F8">
        <w:rPr>
          <w:color w:val="000000"/>
          <w:sz w:val="28"/>
          <w:szCs w:val="28"/>
        </w:rPr>
        <w:t xml:space="preserve">до </w:t>
      </w:r>
      <w:r w:rsidR="005546A5">
        <w:rPr>
          <w:color w:val="000000"/>
          <w:sz w:val="28"/>
          <w:szCs w:val="28"/>
        </w:rPr>
        <w:t xml:space="preserve">    </w:t>
      </w:r>
      <w:r w:rsidRPr="00DE11F8">
        <w:rPr>
          <w:color w:val="000000"/>
          <w:sz w:val="28"/>
          <w:szCs w:val="28"/>
        </w:rPr>
        <w:t xml:space="preserve">2 сельских библиотек, что соответствует нормативной потребности от фактической обеспеченности. </w:t>
      </w:r>
      <w:r w:rsidR="008267C2">
        <w:rPr>
          <w:color w:val="000000"/>
          <w:sz w:val="28"/>
          <w:szCs w:val="28"/>
        </w:rPr>
        <w:t>П</w:t>
      </w:r>
      <w:r w:rsidRPr="00DE11F8">
        <w:rPr>
          <w:color w:val="000000"/>
          <w:sz w:val="28"/>
          <w:szCs w:val="28"/>
        </w:rPr>
        <w:t>о долгосрочной целевой программе «Развитие сельской культуры Воронежской области.2011- 2015</w:t>
      </w:r>
      <w:r w:rsidR="007849D6">
        <w:rPr>
          <w:color w:val="000000"/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>годы» приобретен библиобус Аннинским городским поселением в целях клубного и библиотечного обслуживания населения. Сеть сельских</w:t>
      </w:r>
      <w:r w:rsidRPr="00DE11F8">
        <w:rPr>
          <w:sz w:val="28"/>
          <w:szCs w:val="28"/>
        </w:rPr>
        <w:t xml:space="preserve"> библиотек Аннинского муниципального района при проведении в последующие годы мероприятий по укреплению материально-технической базы создаст условия для предоставления пользователям наиболее полного и стабильного спектра библиотечных услуг.</w:t>
      </w:r>
    </w:p>
    <w:p w:rsidR="008D4BDE" w:rsidRPr="00DE11F8" w:rsidRDefault="008D4BDE" w:rsidP="007849D6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 xml:space="preserve">- детский парк «Солнышко» 1(100%), при нормативном количестве парков культуры и отдыха для муниципальных районов с населением от </w:t>
      </w:r>
      <w:r w:rsidRPr="00DE11F8">
        <w:rPr>
          <w:sz w:val="28"/>
          <w:szCs w:val="28"/>
        </w:rPr>
        <w:t xml:space="preserve">10 тыс. </w:t>
      </w:r>
      <w:r w:rsidRPr="00DE11F8">
        <w:rPr>
          <w:color w:val="000000"/>
          <w:sz w:val="28"/>
          <w:szCs w:val="28"/>
        </w:rPr>
        <w:t>населения до 100 тыс.населения.</w:t>
      </w:r>
    </w:p>
    <w:p w:rsidR="008D4BDE" w:rsidRPr="00DE11F8" w:rsidRDefault="008D4BDE" w:rsidP="007849D6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Состояние здания МКУ «Архангельский Дом Культуры» требует проведения капитального ремонта (план мероприятий по социальному развитию сельских населенных пунктов Воронежской области в 2015-2020 годах («дорожная карта»). Систематическое проведение различных видов текущих работ в последующие годы позволит поддерживать здания учреждений культуры Аннинского муниципального района в ухоженном состоянии.</w:t>
      </w:r>
    </w:p>
    <w:p w:rsidR="008D4BDE" w:rsidRPr="00DE11F8" w:rsidRDefault="008D4BDE" w:rsidP="007849D6">
      <w:pPr>
        <w:pStyle w:val="1"/>
        <w:shd w:val="clear" w:color="auto" w:fill="auto"/>
        <w:spacing w:line="240" w:lineRule="auto"/>
        <w:ind w:firstLine="709"/>
        <w:rPr>
          <w:color w:val="000000"/>
          <w:sz w:val="28"/>
          <w:szCs w:val="28"/>
        </w:rPr>
      </w:pPr>
      <w:r w:rsidRPr="00DE11F8">
        <w:rPr>
          <w:color w:val="000000"/>
          <w:sz w:val="28"/>
          <w:szCs w:val="28"/>
        </w:rPr>
        <w:t>В  Аннинском муниципальном районе</w:t>
      </w:r>
      <w:r w:rsidRPr="00DE11F8">
        <w:rPr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>были проведены текущие работы по благоустройству памятников и военно- мемориальных объектов, находящихся в муниципальной собственности</w:t>
      </w:r>
      <w:r w:rsidRPr="00DE11F8">
        <w:rPr>
          <w:sz w:val="28"/>
          <w:szCs w:val="28"/>
        </w:rPr>
        <w:t xml:space="preserve">  </w:t>
      </w:r>
      <w:r w:rsidRPr="00DE11F8">
        <w:rPr>
          <w:color w:val="000000"/>
          <w:sz w:val="28"/>
          <w:szCs w:val="28"/>
        </w:rPr>
        <w:t>и прилегающей к ним территории. Состояние памятников и военно</w:t>
      </w:r>
      <w:r w:rsidRPr="00DE11F8">
        <w:rPr>
          <w:sz w:val="28"/>
          <w:szCs w:val="28"/>
        </w:rPr>
        <w:t xml:space="preserve"> - </w:t>
      </w:r>
      <w:r w:rsidR="008C6433">
        <w:rPr>
          <w:color w:val="000000"/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>мемориальны</w:t>
      </w:r>
      <w:r w:rsidRPr="00DE11F8">
        <w:rPr>
          <w:sz w:val="28"/>
          <w:szCs w:val="28"/>
        </w:rPr>
        <w:t>х</w:t>
      </w:r>
      <w:r w:rsidRPr="00DE11F8">
        <w:rPr>
          <w:color w:val="000000"/>
          <w:sz w:val="28"/>
          <w:szCs w:val="28"/>
        </w:rPr>
        <w:t xml:space="preserve"> объектов Аннинского муниципального района не требует проведения проти</w:t>
      </w:r>
      <w:r w:rsidRPr="00DE11F8">
        <w:rPr>
          <w:sz w:val="28"/>
          <w:szCs w:val="28"/>
        </w:rPr>
        <w:t>во</w:t>
      </w:r>
      <w:r w:rsidRPr="00DE11F8">
        <w:rPr>
          <w:color w:val="000000"/>
          <w:sz w:val="28"/>
          <w:szCs w:val="28"/>
        </w:rPr>
        <w:t>аварийных работ или капитального ремонта.</w:t>
      </w:r>
    </w:p>
    <w:p w:rsidR="008D4BDE" w:rsidRPr="00DE11F8" w:rsidRDefault="008D4BDE" w:rsidP="007849D6">
      <w:pPr>
        <w:pStyle w:val="1"/>
        <w:shd w:val="clear" w:color="auto" w:fill="auto"/>
        <w:spacing w:line="240" w:lineRule="auto"/>
        <w:ind w:firstLine="709"/>
        <w:rPr>
          <w:color w:val="000000"/>
          <w:sz w:val="28"/>
          <w:szCs w:val="28"/>
        </w:rPr>
      </w:pPr>
    </w:p>
    <w:p w:rsidR="008D4BDE" w:rsidRPr="00DE11F8" w:rsidRDefault="008D4BDE" w:rsidP="007849D6">
      <w:pPr>
        <w:pStyle w:val="1"/>
        <w:shd w:val="clear" w:color="auto" w:fill="auto"/>
        <w:spacing w:line="240" w:lineRule="auto"/>
        <w:ind w:firstLine="709"/>
        <w:rPr>
          <w:color w:val="000000"/>
          <w:sz w:val="28"/>
          <w:szCs w:val="28"/>
        </w:rPr>
      </w:pPr>
    </w:p>
    <w:p w:rsidR="008D4BDE" w:rsidRPr="007849D6" w:rsidRDefault="008D4BDE" w:rsidP="007849D6">
      <w:pPr>
        <w:pStyle w:val="1"/>
        <w:shd w:val="clear" w:color="auto" w:fill="auto"/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7849D6">
        <w:rPr>
          <w:b/>
          <w:color w:val="000000"/>
          <w:sz w:val="28"/>
          <w:szCs w:val="28"/>
        </w:rPr>
        <w:t>Жилищно – коммунальное хозяйство.</w:t>
      </w:r>
    </w:p>
    <w:p w:rsidR="002A56C6" w:rsidRDefault="002A56C6" w:rsidP="007849D6">
      <w:pPr>
        <w:pStyle w:val="1"/>
        <w:shd w:val="clear" w:color="auto" w:fill="auto"/>
        <w:spacing w:line="240" w:lineRule="auto"/>
        <w:ind w:firstLine="709"/>
        <w:rPr>
          <w:color w:val="000000"/>
          <w:sz w:val="28"/>
          <w:szCs w:val="28"/>
        </w:rPr>
      </w:pPr>
    </w:p>
    <w:p w:rsidR="008C6433" w:rsidRPr="00DE11F8" w:rsidRDefault="008C6433" w:rsidP="007849D6">
      <w:pPr>
        <w:pStyle w:val="1"/>
        <w:shd w:val="clear" w:color="auto" w:fill="auto"/>
        <w:spacing w:line="240" w:lineRule="auto"/>
        <w:ind w:firstLine="709"/>
        <w:rPr>
          <w:color w:val="000000"/>
          <w:sz w:val="28"/>
          <w:szCs w:val="28"/>
        </w:rPr>
      </w:pPr>
    </w:p>
    <w:p w:rsidR="002A56C6" w:rsidRPr="00DE11F8" w:rsidRDefault="002A56C6" w:rsidP="007849D6">
      <w:pPr>
        <w:shd w:val="clear" w:color="auto" w:fill="FFFFFF"/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 xml:space="preserve">Жилищно-коммунальный комплекс района представляет 5 муниципальных предприятий и </w:t>
      </w:r>
      <w:r w:rsidR="005546A5">
        <w:rPr>
          <w:sz w:val="28"/>
          <w:szCs w:val="28"/>
        </w:rPr>
        <w:t>2</w:t>
      </w:r>
      <w:r w:rsidRPr="00DE11F8">
        <w:rPr>
          <w:sz w:val="28"/>
          <w:szCs w:val="28"/>
        </w:rPr>
        <w:t xml:space="preserve"> общества с ограниченной ответственностью, которые обеспечивают социальную сферу, объекты экономики тепловой энергией, водой, а так же оказывают услуги по </w:t>
      </w:r>
      <w:r w:rsidRPr="00DE11F8">
        <w:rPr>
          <w:spacing w:val="-1"/>
          <w:sz w:val="28"/>
          <w:szCs w:val="28"/>
        </w:rPr>
        <w:t>водоотведению, уборке и благоустройству территорий.</w:t>
      </w:r>
    </w:p>
    <w:p w:rsidR="002A56C6" w:rsidRPr="00DE11F8" w:rsidRDefault="002A56C6" w:rsidP="007849D6">
      <w:pPr>
        <w:shd w:val="clear" w:color="auto" w:fill="FFFFFF"/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 xml:space="preserve">Это муниципальные унитарные предприятия «Райтеплосеть», «Водоканал», МКП «Теплосеть» и «Благоустройство» и МАУ </w:t>
      </w:r>
      <w:r w:rsidRPr="00DE11F8">
        <w:rPr>
          <w:spacing w:val="-1"/>
          <w:sz w:val="28"/>
          <w:szCs w:val="28"/>
        </w:rPr>
        <w:t>«Новонадежденское», ООО "Евростой", ООО «Полигон».</w:t>
      </w:r>
    </w:p>
    <w:p w:rsidR="002A56C6" w:rsidRPr="00DE11F8" w:rsidRDefault="002A56C6" w:rsidP="007849D6">
      <w:pPr>
        <w:shd w:val="clear" w:color="auto" w:fill="FFFFFF"/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lastRenderedPageBreak/>
        <w:t>Ежегодно проводится модернизация оборудования, в значительном объеме капитальный ремонт инженерных коммуникаций.  На сегодня из 37 котельных предприятий ЖКХ - 34 работает на газовом топливе.</w:t>
      </w:r>
    </w:p>
    <w:p w:rsidR="002A56C6" w:rsidRPr="00DE11F8" w:rsidRDefault="002A56C6" w:rsidP="007849D6">
      <w:pPr>
        <w:shd w:val="clear" w:color="auto" w:fill="FFFFFF"/>
        <w:tabs>
          <w:tab w:val="left" w:pos="4589"/>
        </w:tabs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Все предприятия жилищно-коммунального комплекса работают</w:t>
      </w:r>
      <w:r w:rsidRPr="00DE11F8">
        <w:rPr>
          <w:sz w:val="28"/>
          <w:szCs w:val="28"/>
        </w:rPr>
        <w:br/>
        <w:t>стабильно и с прибылью.</w:t>
      </w:r>
      <w:r w:rsidRPr="00DE11F8">
        <w:rPr>
          <w:sz w:val="28"/>
          <w:szCs w:val="28"/>
        </w:rPr>
        <w:tab/>
      </w:r>
      <w:r w:rsidRPr="00DE11F8">
        <w:rPr>
          <w:i/>
          <w:iCs/>
          <w:sz w:val="28"/>
          <w:szCs w:val="28"/>
        </w:rPr>
        <w:t xml:space="preserve"> </w:t>
      </w:r>
    </w:p>
    <w:p w:rsidR="002A56C6" w:rsidRPr="00DE11F8" w:rsidRDefault="002A56C6" w:rsidP="00DE11F8">
      <w:pPr>
        <w:shd w:val="clear" w:color="auto" w:fill="FFFFFF"/>
        <w:tabs>
          <w:tab w:val="left" w:pos="4589"/>
        </w:tabs>
        <w:ind w:firstLine="709"/>
        <w:jc w:val="both"/>
        <w:rPr>
          <w:sz w:val="28"/>
          <w:szCs w:val="28"/>
        </w:rPr>
      </w:pPr>
      <w:r w:rsidRPr="00DE11F8">
        <w:rPr>
          <w:spacing w:val="-10"/>
          <w:sz w:val="28"/>
          <w:szCs w:val="28"/>
        </w:rPr>
        <w:t>Разработаны и утверждены программы</w:t>
      </w:r>
      <w:r w:rsidRPr="00DE11F8">
        <w:rPr>
          <w:spacing w:val="-10"/>
          <w:sz w:val="28"/>
          <w:szCs w:val="28"/>
          <w:vertAlign w:val="superscript"/>
        </w:rPr>
        <w:t xml:space="preserve"> </w:t>
      </w:r>
      <w:r w:rsidRPr="00DE11F8">
        <w:rPr>
          <w:spacing w:val="-2"/>
          <w:sz w:val="28"/>
          <w:szCs w:val="28"/>
        </w:rPr>
        <w:t xml:space="preserve">комплексного развития коммунальной инфраструктуры во всех поселениях </w:t>
      </w:r>
      <w:r w:rsidRPr="00DE11F8">
        <w:rPr>
          <w:sz w:val="28"/>
          <w:szCs w:val="28"/>
        </w:rPr>
        <w:t>Аннинского района.</w:t>
      </w:r>
    </w:p>
    <w:p w:rsidR="001F3E2B" w:rsidRPr="00DE11F8" w:rsidRDefault="001F3E2B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По состоянию на 01.01.2016 год общая площадь территории Аннинского муниципального района составляет 209 802 га, в том числе:</w:t>
      </w:r>
    </w:p>
    <w:p w:rsidR="001F3E2B" w:rsidRPr="00DE11F8" w:rsidRDefault="001F3E2B" w:rsidP="00DE11F8">
      <w:pPr>
        <w:pStyle w:val="2"/>
        <w:numPr>
          <w:ilvl w:val="0"/>
          <w:numId w:val="3"/>
        </w:numPr>
        <w:shd w:val="clear" w:color="auto" w:fill="auto"/>
        <w:tabs>
          <w:tab w:val="left" w:pos="159"/>
        </w:tabs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площадь земельных участков населенных пунктов- 15 971 га;</w:t>
      </w:r>
    </w:p>
    <w:p w:rsidR="001F3E2B" w:rsidRPr="00DE11F8" w:rsidRDefault="001F3E2B" w:rsidP="00DE11F8">
      <w:pPr>
        <w:pStyle w:val="2"/>
        <w:numPr>
          <w:ilvl w:val="0"/>
          <w:numId w:val="3"/>
        </w:numPr>
        <w:shd w:val="clear" w:color="auto" w:fill="auto"/>
        <w:tabs>
          <w:tab w:val="left" w:pos="159"/>
        </w:tabs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площадь земельных участков сельскохозяйственного назначения- 176 606 га;</w:t>
      </w:r>
    </w:p>
    <w:p w:rsidR="001F3E2B" w:rsidRPr="00DE11F8" w:rsidRDefault="001F3E2B" w:rsidP="00DE11F8">
      <w:pPr>
        <w:pStyle w:val="2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площадь земельных участков водного фонда- 357 га;</w:t>
      </w:r>
    </w:p>
    <w:p w:rsidR="001F3E2B" w:rsidRPr="00DE11F8" w:rsidRDefault="001F3E2B" w:rsidP="00DE11F8">
      <w:pPr>
        <w:pStyle w:val="2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площадь земельных участков лесного фонда- 15 219 га;</w:t>
      </w:r>
    </w:p>
    <w:p w:rsidR="001F3E2B" w:rsidRPr="00DE11F8" w:rsidRDefault="001F3E2B" w:rsidP="00DE11F8">
      <w:pPr>
        <w:pStyle w:val="2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площадь земельных участков транспорта- 1402 га;</w:t>
      </w:r>
    </w:p>
    <w:p w:rsidR="001F3E2B" w:rsidRPr="00DE11F8" w:rsidRDefault="001F3E2B" w:rsidP="00DE11F8">
      <w:pPr>
        <w:pStyle w:val="2"/>
        <w:numPr>
          <w:ilvl w:val="0"/>
          <w:numId w:val="3"/>
        </w:numPr>
        <w:shd w:val="clear" w:color="auto" w:fill="auto"/>
        <w:tabs>
          <w:tab w:val="left" w:pos="159"/>
        </w:tabs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площадь земельных участков иного специального назначения- 247 га.</w:t>
      </w:r>
    </w:p>
    <w:p w:rsidR="001F3E2B" w:rsidRPr="00DE11F8" w:rsidRDefault="001F3E2B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Площадь земельных участков, подлежащая налогообложению земельным налогом, равняется- 141 217 га.</w:t>
      </w:r>
    </w:p>
    <w:p w:rsidR="001F3E2B" w:rsidRPr="00DE11F8" w:rsidRDefault="001F3E2B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Не подлежит налогообложению:</w:t>
      </w:r>
    </w:p>
    <w:p w:rsidR="001F3E2B" w:rsidRPr="00DE11F8" w:rsidRDefault="001F3E2B" w:rsidP="00DE11F8">
      <w:pPr>
        <w:pStyle w:val="2"/>
        <w:numPr>
          <w:ilvl w:val="0"/>
          <w:numId w:val="3"/>
        </w:numPr>
        <w:shd w:val="clear" w:color="auto" w:fill="auto"/>
        <w:tabs>
          <w:tab w:val="left" w:pos="236"/>
        </w:tabs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в черте населенных пунктов 7454 (сенокосы, пастбища, лесные площади, лесные полосы, под водой, дороги, болота, коллективные огороды и прочее);</w:t>
      </w:r>
    </w:p>
    <w:p w:rsidR="001F3E2B" w:rsidRPr="00DE11F8" w:rsidRDefault="001F3E2B" w:rsidP="00DE11F8">
      <w:pPr>
        <w:pStyle w:val="2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из земель сельскохозяйственного назначения- 45555 (многолетние насаждения, лесные площади, лесные полосы, под водой, дороги, болота, нарушенные земли, прочее);</w:t>
      </w:r>
    </w:p>
    <w:p w:rsidR="001F3E2B" w:rsidRPr="00DE11F8" w:rsidRDefault="001F3E2B" w:rsidP="00DE11F8">
      <w:pPr>
        <w:pStyle w:val="2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лесной фонд- 15219 га;</w:t>
      </w:r>
    </w:p>
    <w:p w:rsidR="001F3E2B" w:rsidRPr="00DE11F8" w:rsidRDefault="001F3E2B" w:rsidP="00DE11F8">
      <w:pPr>
        <w:pStyle w:val="2"/>
        <w:numPr>
          <w:ilvl w:val="0"/>
          <w:numId w:val="3"/>
        </w:numPr>
        <w:shd w:val="clear" w:color="auto" w:fill="auto"/>
        <w:tabs>
          <w:tab w:val="left" w:pos="159"/>
        </w:tabs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водной фонд- 357 га.</w:t>
      </w:r>
    </w:p>
    <w:p w:rsidR="001F3E2B" w:rsidRPr="00DE11F8" w:rsidRDefault="001F3E2B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По состоянию на 01.01.2016 года площадь земельных участков, являющихся объектом налогообложения земельным налогом, увеличилась, в сравнении с 01.01.2015 годом, на 127,13 га и составила 140 652,13 га, в том числе:</w:t>
      </w:r>
    </w:p>
    <w:p w:rsidR="001F3E2B" w:rsidRPr="00DE11F8" w:rsidRDefault="001F3E2B" w:rsidP="00DE11F8">
      <w:pPr>
        <w:pStyle w:val="2"/>
        <w:numPr>
          <w:ilvl w:val="0"/>
          <w:numId w:val="3"/>
        </w:numPr>
        <w:shd w:val="clear" w:color="auto" w:fill="auto"/>
        <w:tabs>
          <w:tab w:val="left" w:pos="241"/>
        </w:tabs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в собственности граждан- 95 809 га (по сравнению с 2014 годом уменьшилось на 1564 га, так как граждане продают земельные участки, находящиеся в частной собственности);</w:t>
      </w:r>
    </w:p>
    <w:p w:rsidR="001F3E2B" w:rsidRPr="00DE11F8" w:rsidRDefault="001F3E2B" w:rsidP="00DE11F8">
      <w:pPr>
        <w:pStyle w:val="2"/>
        <w:numPr>
          <w:ilvl w:val="0"/>
          <w:numId w:val="3"/>
        </w:numPr>
        <w:shd w:val="clear" w:color="auto" w:fill="auto"/>
        <w:tabs>
          <w:tab w:val="left" w:pos="265"/>
        </w:tabs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в собственности юридических лиц- 27 666 га (по сравнению с прошлым годом увеличилось на 1 773 га, оформление перехода права собственности);</w:t>
      </w:r>
    </w:p>
    <w:p w:rsidR="001F3E2B" w:rsidRPr="00DE11F8" w:rsidRDefault="001F3E2B" w:rsidP="00DE11F8">
      <w:pPr>
        <w:pStyle w:val="2"/>
        <w:numPr>
          <w:ilvl w:val="0"/>
          <w:numId w:val="3"/>
        </w:numPr>
        <w:shd w:val="clear" w:color="auto" w:fill="auto"/>
        <w:tabs>
          <w:tab w:val="left" w:pos="222"/>
        </w:tabs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на праве постоянного (бессрочного) пользования, праве пожизненного наследуемого владения- 1063,13 га;</w:t>
      </w:r>
    </w:p>
    <w:p w:rsidR="001F3E2B" w:rsidRPr="00DE11F8" w:rsidRDefault="001F3E2B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-</w:t>
      </w:r>
      <w:r w:rsidR="007849D6">
        <w:rPr>
          <w:sz w:val="28"/>
          <w:szCs w:val="28"/>
        </w:rPr>
        <w:t xml:space="preserve">    </w:t>
      </w:r>
      <w:r w:rsidRPr="00DE11F8">
        <w:rPr>
          <w:sz w:val="28"/>
          <w:szCs w:val="28"/>
        </w:rPr>
        <w:t>площадь земельных участков, находящихся в муниципальной собственности района и сельских поселений - 16 114 га (по сравнению с 2014 годом уменьшились на 338 га в результате продажи арендатору по истечении трех лет с момента заключения договора аренды с юридическим лицом.</w:t>
      </w:r>
    </w:p>
    <w:p w:rsidR="001F3E2B" w:rsidRPr="00DE11F8" w:rsidRDefault="001F3E2B" w:rsidP="00DE11F8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lastRenderedPageBreak/>
        <w:t>Показатель «Доля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района)» составил</w:t>
      </w:r>
      <w:r w:rsidR="00B12B61">
        <w:rPr>
          <w:sz w:val="28"/>
          <w:szCs w:val="28"/>
        </w:rPr>
        <w:t xml:space="preserve"> </w:t>
      </w:r>
      <w:r w:rsidRPr="00DE11F8">
        <w:rPr>
          <w:sz w:val="28"/>
          <w:szCs w:val="28"/>
        </w:rPr>
        <w:t xml:space="preserve"> 99,6%. Перевыполнение показателя объясняется проводимой разъяснительной работой среди жителей Аннинского муниципального района о необходимости оформления права собственности на земельные участки, на которых расположены объекты недвижимости, находящиеся в собственности этих лиц.</w:t>
      </w:r>
    </w:p>
    <w:p w:rsidR="001F4D78" w:rsidRPr="00DE11F8" w:rsidRDefault="001F4D78" w:rsidP="00DE11F8">
      <w:pPr>
        <w:pStyle w:val="1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1F3E2B" w:rsidRPr="00DE11F8" w:rsidRDefault="001F3E2B" w:rsidP="00DE11F8">
      <w:pPr>
        <w:pStyle w:val="1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1F3E2B" w:rsidRPr="007849D6" w:rsidRDefault="001F3E2B" w:rsidP="007849D6">
      <w:pPr>
        <w:pStyle w:val="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7849D6">
        <w:rPr>
          <w:b/>
          <w:sz w:val="28"/>
          <w:szCs w:val="28"/>
        </w:rPr>
        <w:t>Организация муниципального управления.</w:t>
      </w:r>
    </w:p>
    <w:p w:rsidR="001F3E2B" w:rsidRPr="00DE11F8" w:rsidRDefault="001F3E2B" w:rsidP="00DE11F8">
      <w:pPr>
        <w:pStyle w:val="1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1F3E2B" w:rsidRPr="00DE11F8" w:rsidRDefault="001F3E2B" w:rsidP="00DE11F8">
      <w:pPr>
        <w:shd w:val="clear" w:color="auto" w:fill="FFFFFF"/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 xml:space="preserve">Демографическая ситуация </w:t>
      </w:r>
      <w:r w:rsidR="00222C64">
        <w:rPr>
          <w:sz w:val="28"/>
          <w:szCs w:val="28"/>
        </w:rPr>
        <w:t xml:space="preserve">в </w:t>
      </w:r>
      <w:r w:rsidRPr="00DE11F8">
        <w:rPr>
          <w:sz w:val="28"/>
          <w:szCs w:val="28"/>
        </w:rPr>
        <w:t>район</w:t>
      </w:r>
      <w:r w:rsidR="00222C64">
        <w:rPr>
          <w:sz w:val="28"/>
          <w:szCs w:val="28"/>
        </w:rPr>
        <w:t>е</w:t>
      </w:r>
      <w:r w:rsidRPr="00DE11F8">
        <w:rPr>
          <w:sz w:val="28"/>
          <w:szCs w:val="28"/>
        </w:rPr>
        <w:t xml:space="preserve"> остается сложной. Продолжает иметь место уменьшение численности населения.</w:t>
      </w:r>
    </w:p>
    <w:p w:rsidR="001F3E2B" w:rsidRPr="00DE11F8" w:rsidRDefault="001F3E2B" w:rsidP="00DE11F8">
      <w:pPr>
        <w:shd w:val="clear" w:color="auto" w:fill="FFFFFF"/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 xml:space="preserve"> В 2012 году численность составила 43,6 тыс.человек. В 2013 году численность составила 42,6 тыс.человек, в 2014 году – 41,6 тыс.человек. В  2015 году  также   снижение численности, но темпы снижения уменьшаются.</w:t>
      </w:r>
    </w:p>
    <w:p w:rsidR="001F3E2B" w:rsidRPr="00DE11F8" w:rsidRDefault="001F3E2B" w:rsidP="008267C2">
      <w:pPr>
        <w:shd w:val="clear" w:color="auto" w:fill="FFFFFF"/>
        <w:ind w:firstLine="709"/>
        <w:jc w:val="both"/>
        <w:rPr>
          <w:sz w:val="28"/>
          <w:szCs w:val="28"/>
        </w:rPr>
      </w:pPr>
      <w:r w:rsidRPr="00DE11F8">
        <w:rPr>
          <w:spacing w:val="-1"/>
          <w:sz w:val="28"/>
          <w:szCs w:val="28"/>
        </w:rPr>
        <w:t xml:space="preserve">Уменьшение численности в 2015 году произошло за счет естественной </w:t>
      </w:r>
      <w:r w:rsidR="008267C2">
        <w:rPr>
          <w:spacing w:val="-1"/>
          <w:sz w:val="28"/>
          <w:szCs w:val="28"/>
        </w:rPr>
        <w:t>и</w:t>
      </w:r>
      <w:r w:rsidR="008267C2">
        <w:rPr>
          <w:spacing w:val="-2"/>
          <w:sz w:val="28"/>
          <w:szCs w:val="28"/>
        </w:rPr>
        <w:t xml:space="preserve">  </w:t>
      </w:r>
      <w:r w:rsidRPr="00DE11F8">
        <w:rPr>
          <w:spacing w:val="-1"/>
          <w:sz w:val="28"/>
          <w:szCs w:val="28"/>
        </w:rPr>
        <w:t xml:space="preserve"> миграционной </w:t>
      </w:r>
      <w:r w:rsidRPr="00DE11F8">
        <w:rPr>
          <w:spacing w:val="-2"/>
          <w:sz w:val="28"/>
          <w:szCs w:val="28"/>
        </w:rPr>
        <w:t xml:space="preserve">убыли. </w:t>
      </w:r>
      <w:r w:rsidRPr="00DE11F8">
        <w:rPr>
          <w:sz w:val="28"/>
          <w:szCs w:val="28"/>
        </w:rPr>
        <w:t xml:space="preserve"> Основные  причины: </w:t>
      </w:r>
      <w:r w:rsidRPr="00DE11F8">
        <w:rPr>
          <w:spacing w:val="-2"/>
          <w:sz w:val="28"/>
          <w:szCs w:val="28"/>
        </w:rPr>
        <w:t xml:space="preserve">выбытие молодежи на очное обучение в другие города и поиск населением </w:t>
      </w:r>
      <w:r w:rsidRPr="00DE11F8">
        <w:rPr>
          <w:sz w:val="28"/>
          <w:szCs w:val="28"/>
        </w:rPr>
        <w:t>более высокооплачиваемой работы.</w:t>
      </w:r>
    </w:p>
    <w:p w:rsidR="001F3E2B" w:rsidRPr="00DE11F8" w:rsidRDefault="001F3E2B" w:rsidP="00DE11F8">
      <w:pPr>
        <w:shd w:val="clear" w:color="auto" w:fill="FFFFFF"/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 xml:space="preserve"> </w:t>
      </w:r>
    </w:p>
    <w:p w:rsidR="001F3E2B" w:rsidRPr="005546A5" w:rsidRDefault="001F3E2B" w:rsidP="00DE11F8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5546A5">
        <w:rPr>
          <w:b/>
          <w:spacing w:val="-1"/>
          <w:sz w:val="28"/>
          <w:szCs w:val="28"/>
        </w:rPr>
        <w:t>Мероприятия по росту численности населения:</w:t>
      </w:r>
    </w:p>
    <w:p w:rsidR="007849D6" w:rsidRPr="00DE11F8" w:rsidRDefault="007849D6" w:rsidP="00DE11F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F3E2B" w:rsidRPr="00DE11F8" w:rsidRDefault="001F3E2B" w:rsidP="00DE11F8">
      <w:pPr>
        <w:shd w:val="clear" w:color="auto" w:fill="FFFFFF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 xml:space="preserve">-Повышение эффективности работы  службы занятости по </w:t>
      </w:r>
      <w:r w:rsidRPr="00DE11F8">
        <w:rPr>
          <w:spacing w:val="-1"/>
          <w:sz w:val="28"/>
          <w:szCs w:val="28"/>
        </w:rPr>
        <w:t>привлечению в район мигрантов.</w:t>
      </w:r>
    </w:p>
    <w:p w:rsidR="001F3E2B" w:rsidRPr="00DE11F8" w:rsidRDefault="001F3E2B" w:rsidP="00DE11F8">
      <w:pPr>
        <w:shd w:val="clear" w:color="auto" w:fill="FFFFFF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 xml:space="preserve">-Реализация    программы «Демографическое развитие </w:t>
      </w:r>
      <w:r w:rsidRPr="00DE11F8">
        <w:rPr>
          <w:spacing w:val="-3"/>
          <w:sz w:val="28"/>
          <w:szCs w:val="28"/>
        </w:rPr>
        <w:t>района».</w:t>
      </w:r>
    </w:p>
    <w:p w:rsidR="001F3E2B" w:rsidRPr="00DE11F8" w:rsidRDefault="001F3E2B" w:rsidP="00DE11F8">
      <w:pPr>
        <w:shd w:val="clear" w:color="auto" w:fill="FFFFFF"/>
        <w:ind w:firstLine="709"/>
        <w:rPr>
          <w:sz w:val="28"/>
          <w:szCs w:val="28"/>
        </w:rPr>
      </w:pPr>
      <w:r w:rsidRPr="00DE11F8">
        <w:rPr>
          <w:spacing w:val="-1"/>
          <w:sz w:val="28"/>
          <w:szCs w:val="28"/>
        </w:rPr>
        <w:t>-Улучшение условий труда на производстве.</w:t>
      </w:r>
    </w:p>
    <w:p w:rsidR="001F3E2B" w:rsidRPr="00DE11F8" w:rsidRDefault="001F3E2B" w:rsidP="00DE11F8">
      <w:pPr>
        <w:shd w:val="clear" w:color="auto" w:fill="FFFFFF"/>
        <w:ind w:firstLine="709"/>
        <w:rPr>
          <w:sz w:val="28"/>
          <w:szCs w:val="28"/>
        </w:rPr>
      </w:pPr>
      <w:r w:rsidRPr="00DE11F8">
        <w:rPr>
          <w:spacing w:val="-1"/>
          <w:sz w:val="28"/>
          <w:szCs w:val="28"/>
        </w:rPr>
        <w:t>-Улучшение инвестиционной привлекательности района.</w:t>
      </w:r>
    </w:p>
    <w:p w:rsidR="001F3E2B" w:rsidRPr="00DE11F8" w:rsidRDefault="001F3E2B" w:rsidP="00DE11F8">
      <w:pPr>
        <w:shd w:val="clear" w:color="auto" w:fill="FFFFFF"/>
        <w:ind w:firstLine="709"/>
        <w:rPr>
          <w:sz w:val="28"/>
          <w:szCs w:val="28"/>
        </w:rPr>
      </w:pPr>
      <w:r w:rsidRPr="00DE11F8">
        <w:rPr>
          <w:spacing w:val="-1"/>
          <w:sz w:val="28"/>
          <w:szCs w:val="28"/>
        </w:rPr>
        <w:t>-Создание новых рабочих мест.</w:t>
      </w:r>
    </w:p>
    <w:p w:rsidR="001F3E2B" w:rsidRPr="00DE11F8" w:rsidRDefault="001F3E2B" w:rsidP="00DE11F8">
      <w:pPr>
        <w:shd w:val="clear" w:color="auto" w:fill="FFFFFF"/>
        <w:ind w:firstLine="709"/>
        <w:rPr>
          <w:sz w:val="28"/>
          <w:szCs w:val="28"/>
        </w:rPr>
      </w:pPr>
      <w:r w:rsidRPr="00DE11F8">
        <w:rPr>
          <w:spacing w:val="-1"/>
          <w:sz w:val="28"/>
          <w:szCs w:val="28"/>
        </w:rPr>
        <w:t>-Улучшение медицинского обслуживания населения.</w:t>
      </w:r>
    </w:p>
    <w:p w:rsidR="001F3E2B" w:rsidRPr="00DE11F8" w:rsidRDefault="001F3E2B" w:rsidP="00DE11F8">
      <w:pPr>
        <w:shd w:val="clear" w:color="auto" w:fill="FFFFFF"/>
        <w:ind w:firstLine="709"/>
        <w:rPr>
          <w:sz w:val="28"/>
          <w:szCs w:val="28"/>
        </w:rPr>
      </w:pPr>
      <w:r w:rsidRPr="00DE11F8">
        <w:rPr>
          <w:spacing w:val="-1"/>
          <w:sz w:val="28"/>
          <w:szCs w:val="28"/>
        </w:rPr>
        <w:t>-Развитие социальной и инженерной инфраструктуры.</w:t>
      </w:r>
    </w:p>
    <w:p w:rsidR="001F3E2B" w:rsidRPr="00DE11F8" w:rsidRDefault="001F3E2B" w:rsidP="00DE11F8">
      <w:pPr>
        <w:shd w:val="clear" w:color="auto" w:fill="FFFFFF"/>
        <w:ind w:firstLine="709"/>
        <w:rPr>
          <w:spacing w:val="-2"/>
          <w:sz w:val="28"/>
          <w:szCs w:val="28"/>
        </w:rPr>
      </w:pPr>
      <w:r w:rsidRPr="00DE11F8">
        <w:rPr>
          <w:sz w:val="28"/>
          <w:szCs w:val="28"/>
        </w:rPr>
        <w:t xml:space="preserve">-Реализация мероприятий по поддержке молодых семей и </w:t>
      </w:r>
      <w:r w:rsidRPr="00DE11F8">
        <w:rPr>
          <w:spacing w:val="-2"/>
          <w:sz w:val="28"/>
          <w:szCs w:val="28"/>
        </w:rPr>
        <w:t>семей с детьми.</w:t>
      </w:r>
    </w:p>
    <w:p w:rsidR="001F3E2B" w:rsidRPr="00DE11F8" w:rsidRDefault="001F3E2B" w:rsidP="00DE11F8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1F3E2B" w:rsidRPr="00DE11F8" w:rsidRDefault="001F3E2B" w:rsidP="007849D6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E11F8">
        <w:rPr>
          <w:spacing w:val="-2"/>
          <w:sz w:val="28"/>
          <w:szCs w:val="28"/>
        </w:rPr>
        <w:t xml:space="preserve">Основным показателем, характеризующим организацию муниципального управления является показатель </w:t>
      </w:r>
      <w:r w:rsidRPr="00DE11F8">
        <w:rPr>
          <w:color w:val="000000"/>
          <w:sz w:val="28"/>
          <w:szCs w:val="28"/>
        </w:rPr>
        <w:t xml:space="preserve">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 </w:t>
      </w:r>
      <w:r w:rsidRPr="0086714C">
        <w:rPr>
          <w:rStyle w:val="22"/>
          <w:b w:val="0"/>
          <w:sz w:val="28"/>
          <w:szCs w:val="28"/>
        </w:rPr>
        <w:t>в</w:t>
      </w:r>
      <w:r w:rsidRPr="00DE11F8">
        <w:rPr>
          <w:rStyle w:val="22"/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 xml:space="preserve">2015году составила 83,74%, что выше показателя 2014 года, который составлял 50,16%. Увеличение показателя достигнуто за счет проведения мероприятий, направленных на дальнейшее совершенствование налогового администрирования, совместной работы органов местного </w:t>
      </w:r>
      <w:r w:rsidRPr="00DE11F8">
        <w:rPr>
          <w:color w:val="000000"/>
          <w:sz w:val="28"/>
          <w:szCs w:val="28"/>
        </w:rPr>
        <w:lastRenderedPageBreak/>
        <w:t>самоуправления района с налоговыми и иными контролирующими органами.</w:t>
      </w:r>
    </w:p>
    <w:p w:rsidR="001F3E2B" w:rsidRPr="00DE11F8" w:rsidRDefault="001F3E2B" w:rsidP="007849D6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В дальнейшем планируется увеличение данного показателя в 2016 году до 84,3%, в2017году до 84,41%, в2018году до 84,55%.</w:t>
      </w:r>
    </w:p>
    <w:p w:rsidR="001F3E2B" w:rsidRPr="007849D6" w:rsidRDefault="001F3E2B" w:rsidP="007849D6">
      <w:pPr>
        <w:pStyle w:val="21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7849D6">
        <w:rPr>
          <w:rStyle w:val="22"/>
          <w:b w:val="0"/>
          <w:sz w:val="28"/>
          <w:szCs w:val="28"/>
        </w:rPr>
        <w:t>Значение показателя</w:t>
      </w:r>
      <w:r w:rsidRPr="00DE11F8">
        <w:rPr>
          <w:rStyle w:val="22"/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 xml:space="preserve">«Доля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 </w:t>
      </w:r>
      <w:r w:rsidRPr="007849D6">
        <w:rPr>
          <w:rStyle w:val="22"/>
          <w:b w:val="0"/>
          <w:sz w:val="28"/>
          <w:szCs w:val="28"/>
        </w:rPr>
        <w:t>в 2012, 2013, 2014, 2015 годах и плановом периоде 2016-2018 годов равно «0».</w:t>
      </w:r>
    </w:p>
    <w:p w:rsidR="001F3E2B" w:rsidRPr="00DE11F8" w:rsidRDefault="001F3E2B" w:rsidP="00DE11F8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Значение показателя достигнуто за счет повышения эффективности бюджетных расходов, безусловного финансирования социально-значимых и первоочередных расходов за счет сокращения неэффективных расходов. Дальнейшее сохранение показателя на достигнутом уровне планируется за счет финансирования действующих расходных обязательств и принятия новых расходных обязательств, при наличии чёткой оценки необходимости их исполнения.</w:t>
      </w:r>
    </w:p>
    <w:p w:rsidR="001F3E2B" w:rsidRDefault="001F3E2B" w:rsidP="00DE11F8">
      <w:pPr>
        <w:pStyle w:val="1"/>
        <w:shd w:val="clear" w:color="auto" w:fill="auto"/>
        <w:spacing w:line="240" w:lineRule="auto"/>
        <w:ind w:firstLine="709"/>
        <w:rPr>
          <w:color w:val="000000"/>
          <w:sz w:val="28"/>
          <w:szCs w:val="28"/>
        </w:rPr>
      </w:pPr>
      <w:r w:rsidRPr="00DE11F8">
        <w:rPr>
          <w:color w:val="000000"/>
          <w:sz w:val="28"/>
          <w:szCs w:val="28"/>
        </w:rPr>
        <w:t xml:space="preserve">В 2015 году показатель </w:t>
      </w:r>
      <w:r w:rsidRPr="007849D6">
        <w:rPr>
          <w:rStyle w:val="ad"/>
          <w:b w:val="0"/>
          <w:sz w:val="28"/>
          <w:szCs w:val="28"/>
        </w:rPr>
        <w:t>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</w:t>
      </w:r>
      <w:r w:rsidRPr="00DE11F8">
        <w:rPr>
          <w:rStyle w:val="ad"/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>составил 1561 рубль, что выше 2014 года на 19 рублей. В целом расходы на содержание органов местного самоуправления в 2015 году уменьшились по сравнению с 2014 годом на 560,5 тыс. руб. в результате проведенной оптимизации. Не смотря на проводимые мероприятия по формированию эффективной структуры органов местного самоуправления, соблюдению норматива расходов на оплату труда выборных должностных лиц и муниципальных служащих наблюдается рост показателя и в плановом периоде 2016-2018 годов. Увеличение показателя связано со снижением численности населения. С каждым годом численность значительно снижается (среднегодовая численность за 2014</w:t>
      </w:r>
      <w:r w:rsidR="0086714C">
        <w:rPr>
          <w:color w:val="000000"/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>год составила 41,7</w:t>
      </w:r>
      <w:r w:rsidR="008C6433">
        <w:rPr>
          <w:color w:val="000000"/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>тыс.человек, за 2015</w:t>
      </w:r>
      <w:r w:rsidR="008C6433">
        <w:rPr>
          <w:color w:val="000000"/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>год - 40,8</w:t>
      </w:r>
      <w:r w:rsidR="008C6433">
        <w:rPr>
          <w:color w:val="000000"/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>тыс.человек).</w:t>
      </w:r>
    </w:p>
    <w:p w:rsidR="007849D6" w:rsidRDefault="007849D6" w:rsidP="00DE11F8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7849D6" w:rsidRPr="00DE11F8" w:rsidRDefault="007849D6" w:rsidP="00DE11F8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1F3E2B" w:rsidRDefault="001F3E2B" w:rsidP="00DE11F8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bookmarkStart w:id="0" w:name="bookmark0"/>
      <w:r w:rsidRPr="00DE11F8">
        <w:rPr>
          <w:color w:val="000000"/>
          <w:sz w:val="28"/>
          <w:szCs w:val="28"/>
        </w:rPr>
        <w:t>Энергосбережение и повышение энергетической эффективности.</w:t>
      </w:r>
      <w:bookmarkEnd w:id="0"/>
    </w:p>
    <w:p w:rsidR="007849D6" w:rsidRPr="00DE11F8" w:rsidRDefault="007849D6" w:rsidP="00DE11F8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1F3E2B" w:rsidRPr="00DE11F8" w:rsidRDefault="001F3E2B" w:rsidP="007849D6">
      <w:pPr>
        <w:tabs>
          <w:tab w:val="left" w:pos="5468"/>
        </w:tabs>
        <w:ind w:firstLine="709"/>
        <w:jc w:val="both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В районе разработана и утверждена муниципальная целевая программа «Энергосбережение и - повышение энергетической эффективности в Аннинском муниципальном районе</w:t>
      </w:r>
      <w:r w:rsidRPr="00DE11F8">
        <w:rPr>
          <w:sz w:val="28"/>
          <w:szCs w:val="28"/>
        </w:rPr>
        <w:t>.</w:t>
      </w:r>
      <w:r w:rsidRPr="00DE11F8">
        <w:rPr>
          <w:rStyle w:val="31"/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>Целью программы является снижение затрат на ТЭР в муниципальных учреждениях Аннинского муниципального района, повышение эффективности использования</w:t>
      </w:r>
      <w:r w:rsidRPr="00DE11F8">
        <w:rPr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>топливно-энергетических</w:t>
      </w:r>
      <w:r w:rsidRPr="00DE11F8">
        <w:rPr>
          <w:sz w:val="28"/>
          <w:szCs w:val="28"/>
        </w:rPr>
        <w:t xml:space="preserve"> ресурсов объектами социальной сферы и предприятиями жилищно-коммунального комплекса Аннинского муниципального района.</w:t>
      </w:r>
    </w:p>
    <w:p w:rsidR="00C96F0D" w:rsidRPr="00DE11F8" w:rsidRDefault="00C96F0D" w:rsidP="00DE11F8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E11F8">
        <w:rPr>
          <w:spacing w:val="-1"/>
          <w:sz w:val="28"/>
          <w:szCs w:val="28"/>
        </w:rPr>
        <w:t xml:space="preserve">В 2015  году в районе проведен энергоаудит и получили </w:t>
      </w:r>
      <w:r w:rsidRPr="00DE11F8">
        <w:rPr>
          <w:sz w:val="28"/>
          <w:szCs w:val="28"/>
        </w:rPr>
        <w:t xml:space="preserve">энергетические паспорта все школы района, учреждения культуры, администрация района и администрации сельских поселений. В </w:t>
      </w:r>
      <w:r w:rsidRPr="00DE11F8">
        <w:rPr>
          <w:spacing w:val="-1"/>
          <w:sz w:val="28"/>
          <w:szCs w:val="28"/>
        </w:rPr>
        <w:t xml:space="preserve">бюджетных учреждениях проводится замена ламп накаливания на </w:t>
      </w:r>
      <w:r w:rsidRPr="00DE11F8">
        <w:rPr>
          <w:sz w:val="28"/>
          <w:szCs w:val="28"/>
        </w:rPr>
        <w:t xml:space="preserve">энергосберегающие лампы. Устанавливаются </w:t>
      </w:r>
      <w:r w:rsidRPr="00DE11F8">
        <w:rPr>
          <w:sz w:val="28"/>
          <w:szCs w:val="28"/>
        </w:rPr>
        <w:lastRenderedPageBreak/>
        <w:t xml:space="preserve">счетчики на тепловую </w:t>
      </w:r>
      <w:r w:rsidRPr="00DE11F8">
        <w:rPr>
          <w:spacing w:val="-1"/>
          <w:sz w:val="28"/>
          <w:szCs w:val="28"/>
        </w:rPr>
        <w:t xml:space="preserve">энергию (на электричество и воду имеются). При строительстве и ремонте </w:t>
      </w:r>
      <w:r w:rsidRPr="00DE11F8">
        <w:rPr>
          <w:sz w:val="28"/>
          <w:szCs w:val="28"/>
        </w:rPr>
        <w:t>зданий муниципальной сферы учитываются энергосберегающие технологии. В 2016 году вся эта работа будет продолжена.</w:t>
      </w:r>
    </w:p>
    <w:p w:rsidR="00C96F0D" w:rsidRPr="00DE11F8" w:rsidRDefault="00C96F0D" w:rsidP="00DE11F8">
      <w:pPr>
        <w:shd w:val="clear" w:color="auto" w:fill="FFFFFF"/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Снижение потребления горячей воды, холодной воды, тепла объясняется установкой общедомовых и индивидуальных приборов учета. Ежегодно в районе проводится ремонт и замена ветхих сетей теплоснабжения, водоснабжения, капремонт многоквартирных домов (утепление помещений, ремонт крыш, установка в местах общего пользования энергосберегающих ламп.) что приводит к экономии энергопотребления.</w:t>
      </w:r>
    </w:p>
    <w:p w:rsidR="00C96F0D" w:rsidRPr="00DE11F8" w:rsidRDefault="00C96F0D" w:rsidP="007849D6">
      <w:pPr>
        <w:tabs>
          <w:tab w:val="left" w:pos="5468"/>
        </w:tabs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Удельная величина потребления энергетических ресурсов муниципальными бюджетными учреждениями имеет  к снижению за счет мероприятий по энергосбережению (установка счетчиков, модернизация систем освещения с установкой энергосберегающих светильников, утепление помещений, фундамента зданий, установка теплоотражающих экранов, контроль  за расходом воды и электроэнергии, за техническим состоянием технологического оборудования).</w:t>
      </w:r>
    </w:p>
    <w:p w:rsidR="00C96F0D" w:rsidRPr="00DE11F8" w:rsidRDefault="00C96F0D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Нам предстоит огромная, кропотливая работа по дальнейшему наращиванию наших основных социально-экономических показателей.</w:t>
      </w:r>
    </w:p>
    <w:p w:rsidR="00C96F0D" w:rsidRPr="00DE11F8" w:rsidRDefault="00C96F0D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Стабильное развитие агропромышленного комплекса будет продолжено и в 2016 году. Нам необходимо проводить работу над повышением плодородия почвы более вдумчиво, отдавая предпочтение органике. Пришло время делать почвенную диагностику по каждому полю ежегодно, а лучше весной и осенью. Готовить нашу органику для внесения по нормативной технологии, как бесценное удобрение. Наряду с этим хорошие семена, современная техника, всё это позволит нам получать зерна не менее 200 тысяч тонн ежегодно. Также и по сахарной свекле, подсолнечнику, зерновой кукурузе, сое, кормовым культурам. В животноводстве наращиваем объемы производства молочной, мясной продукции. На месте стоять нельзя, то, что было вчера, сегодня уже мало.</w:t>
      </w:r>
    </w:p>
    <w:p w:rsidR="00C96F0D" w:rsidRPr="00DE11F8" w:rsidRDefault="00C96F0D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Приоритетным развитием остается дошкольное и школьное образование. Для чего необходимо:</w:t>
      </w:r>
    </w:p>
    <w:p w:rsidR="00C96F0D" w:rsidRPr="00DE11F8" w:rsidRDefault="00C96F0D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- развитие инфраструктуры, обеспечение максимальной доступности и качества услуг дошкольного образования;</w:t>
      </w:r>
    </w:p>
    <w:p w:rsidR="00C96F0D" w:rsidRPr="00DE11F8" w:rsidRDefault="00C96F0D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- модернизация общего образования, обеспечивающая равную доступность и современное качество учебных результатов, соответствующего требованиям инновационного развития экономики района;</w:t>
      </w:r>
    </w:p>
    <w:p w:rsidR="00C96F0D" w:rsidRPr="00DE11F8" w:rsidRDefault="00C96F0D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- создание условий для устойчивого развития системы воспитания и дополнительного образования детей, обеспечение её современного качества, доступности и эффективности;</w:t>
      </w:r>
    </w:p>
    <w:p w:rsidR="00C96F0D" w:rsidRPr="00DE11F8" w:rsidRDefault="00C96F0D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- вовлечение молодежи в социальную практику и формирование опыта социальной активности;</w:t>
      </w:r>
    </w:p>
    <w:p w:rsidR="00C96F0D" w:rsidRPr="00DE11F8" w:rsidRDefault="00C96F0D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lastRenderedPageBreak/>
        <w:t>- обеспечение доступности всех видов образования для детей-сирот и детей с ограниченными возможностями здоровья;</w:t>
      </w:r>
    </w:p>
    <w:p w:rsidR="00C96F0D" w:rsidRPr="00DE11F8" w:rsidRDefault="00C96F0D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- создание нормативно-правовых и организационных условий, способствующих формированию педагогических кадров с высоким уровнем квалификации, несущих высокую социальную ответственность за качество результатов образования.</w:t>
      </w:r>
    </w:p>
    <w:p w:rsidR="00C96F0D" w:rsidRPr="00DE11F8" w:rsidRDefault="00C96F0D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В сфере здравоохранения нам необходимо создать условия для оказания необходимой медицинской помощи и проведения лечебно-профилактических мероприятий, расширения перечня предоставляемых услуг населению с целью увеличения объема амбулаторной помощи населению. Особое внимание следует уделять улучшению кадрового обеспечения врачебным персоналом.</w:t>
      </w:r>
    </w:p>
    <w:p w:rsidR="00C96F0D" w:rsidRPr="00DE11F8" w:rsidRDefault="00C96F0D" w:rsidP="00DE11F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Перед органами местного самоуправления в 2016 году стоит первостепенная задача – изыскание дополнительных доходов в бюджет района. Необходимо оптимизировать расходы на содержание органов местного самоуправления, бюджетных учреждений, при сохранении качества и объемов муниципальных услуг.</w:t>
      </w:r>
    </w:p>
    <w:p w:rsidR="00C96F0D" w:rsidRPr="00DE11F8" w:rsidRDefault="00C96F0D" w:rsidP="00DE11F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96F0D" w:rsidRPr="00DE11F8" w:rsidRDefault="00C96F0D" w:rsidP="00DE11F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96F0D" w:rsidRPr="00DE11F8" w:rsidRDefault="00C96F0D" w:rsidP="00DE11F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96F0D" w:rsidRPr="00DE11F8" w:rsidRDefault="00C96F0D" w:rsidP="00DE11F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0435B" w:rsidRPr="00DE11F8" w:rsidRDefault="00C96F0D" w:rsidP="0008541F">
      <w:pPr>
        <w:tabs>
          <w:tab w:val="left" w:pos="5468"/>
        </w:tabs>
        <w:rPr>
          <w:sz w:val="28"/>
          <w:szCs w:val="28"/>
        </w:rPr>
      </w:pPr>
      <w:r w:rsidRPr="00DE11F8">
        <w:rPr>
          <w:sz w:val="28"/>
          <w:szCs w:val="28"/>
        </w:rPr>
        <w:t xml:space="preserve">Глава Аннинского муниципального района                          </w:t>
      </w:r>
      <w:r w:rsidR="00D40164">
        <w:rPr>
          <w:sz w:val="28"/>
          <w:szCs w:val="28"/>
        </w:rPr>
        <w:t xml:space="preserve">        </w:t>
      </w:r>
      <w:r w:rsidRPr="00DE11F8">
        <w:rPr>
          <w:sz w:val="28"/>
          <w:szCs w:val="28"/>
        </w:rPr>
        <w:t>В.И.АВДЕЕВ</w:t>
      </w:r>
    </w:p>
    <w:sectPr w:rsidR="0010435B" w:rsidRPr="00DE11F8" w:rsidSect="007A41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53A" w:rsidRDefault="00CA353A" w:rsidP="008D4BDE">
      <w:r>
        <w:separator/>
      </w:r>
    </w:p>
  </w:endnote>
  <w:endnote w:type="continuationSeparator" w:id="1">
    <w:p w:rsidR="00CA353A" w:rsidRDefault="00CA353A" w:rsidP="008D4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953"/>
      <w:docPartObj>
        <w:docPartGallery w:val="Page Numbers (Bottom of Page)"/>
        <w:docPartUnique/>
      </w:docPartObj>
    </w:sdtPr>
    <w:sdtContent>
      <w:p w:rsidR="00B9201E" w:rsidRDefault="00B9201E">
        <w:pPr>
          <w:pStyle w:val="ab"/>
          <w:jc w:val="right"/>
        </w:pPr>
        <w:fldSimple w:instr=" PAGE   \* MERGEFORMAT ">
          <w:r w:rsidR="00B12B61">
            <w:rPr>
              <w:noProof/>
            </w:rPr>
            <w:t>15</w:t>
          </w:r>
        </w:fldSimple>
      </w:p>
    </w:sdtContent>
  </w:sdt>
  <w:p w:rsidR="00B9201E" w:rsidRDefault="00B920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53A" w:rsidRDefault="00CA353A" w:rsidP="008D4BDE">
      <w:r>
        <w:separator/>
      </w:r>
    </w:p>
  </w:footnote>
  <w:footnote w:type="continuationSeparator" w:id="1">
    <w:p w:rsidR="00CA353A" w:rsidRDefault="00CA353A" w:rsidP="008D4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03C0"/>
    <w:multiLevelType w:val="multilevel"/>
    <w:tmpl w:val="10F6E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0F29F4"/>
    <w:multiLevelType w:val="singleLevel"/>
    <w:tmpl w:val="E2F0AF6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437C3D99"/>
    <w:multiLevelType w:val="multilevel"/>
    <w:tmpl w:val="C632E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39A"/>
    <w:rsid w:val="00002886"/>
    <w:rsid w:val="00003C68"/>
    <w:rsid w:val="000056A8"/>
    <w:rsid w:val="0002212F"/>
    <w:rsid w:val="000513F2"/>
    <w:rsid w:val="00053FE6"/>
    <w:rsid w:val="0005649C"/>
    <w:rsid w:val="000727E2"/>
    <w:rsid w:val="00084EE6"/>
    <w:rsid w:val="0008541F"/>
    <w:rsid w:val="000A1E54"/>
    <w:rsid w:val="000C3F8C"/>
    <w:rsid w:val="000D6D6A"/>
    <w:rsid w:val="000E1720"/>
    <w:rsid w:val="000E3FE9"/>
    <w:rsid w:val="00100918"/>
    <w:rsid w:val="0010435B"/>
    <w:rsid w:val="00123E51"/>
    <w:rsid w:val="0014403B"/>
    <w:rsid w:val="00155CA0"/>
    <w:rsid w:val="00157F12"/>
    <w:rsid w:val="00160B59"/>
    <w:rsid w:val="00173A0F"/>
    <w:rsid w:val="00181142"/>
    <w:rsid w:val="00185966"/>
    <w:rsid w:val="00194532"/>
    <w:rsid w:val="00196FCE"/>
    <w:rsid w:val="001A15BB"/>
    <w:rsid w:val="001B58D3"/>
    <w:rsid w:val="001C0083"/>
    <w:rsid w:val="001E5483"/>
    <w:rsid w:val="001F3E2B"/>
    <w:rsid w:val="001F4D78"/>
    <w:rsid w:val="002143F4"/>
    <w:rsid w:val="002144DA"/>
    <w:rsid w:val="00217226"/>
    <w:rsid w:val="00222C64"/>
    <w:rsid w:val="00224225"/>
    <w:rsid w:val="002316EC"/>
    <w:rsid w:val="00234820"/>
    <w:rsid w:val="002664CC"/>
    <w:rsid w:val="002A00C5"/>
    <w:rsid w:val="002A56C6"/>
    <w:rsid w:val="002B6D4A"/>
    <w:rsid w:val="002C7AA0"/>
    <w:rsid w:val="002D5A2F"/>
    <w:rsid w:val="002E5D49"/>
    <w:rsid w:val="00303ECC"/>
    <w:rsid w:val="0030550A"/>
    <w:rsid w:val="003060BC"/>
    <w:rsid w:val="0031245A"/>
    <w:rsid w:val="00376A04"/>
    <w:rsid w:val="003809C8"/>
    <w:rsid w:val="003B5458"/>
    <w:rsid w:val="003C1C40"/>
    <w:rsid w:val="003C25DA"/>
    <w:rsid w:val="003C6B28"/>
    <w:rsid w:val="003D6D5B"/>
    <w:rsid w:val="003E212E"/>
    <w:rsid w:val="003E4913"/>
    <w:rsid w:val="00401E05"/>
    <w:rsid w:val="00404DAA"/>
    <w:rsid w:val="004974FD"/>
    <w:rsid w:val="004A095D"/>
    <w:rsid w:val="004A7F3E"/>
    <w:rsid w:val="004B7D75"/>
    <w:rsid w:val="004D0F45"/>
    <w:rsid w:val="004E424E"/>
    <w:rsid w:val="00505C8B"/>
    <w:rsid w:val="005132C9"/>
    <w:rsid w:val="00523B35"/>
    <w:rsid w:val="00545CED"/>
    <w:rsid w:val="00550779"/>
    <w:rsid w:val="00552BEE"/>
    <w:rsid w:val="005546A5"/>
    <w:rsid w:val="00563465"/>
    <w:rsid w:val="00564B8D"/>
    <w:rsid w:val="0056687D"/>
    <w:rsid w:val="005742BA"/>
    <w:rsid w:val="00592820"/>
    <w:rsid w:val="00593DD9"/>
    <w:rsid w:val="005A2E2D"/>
    <w:rsid w:val="005A6026"/>
    <w:rsid w:val="005A6902"/>
    <w:rsid w:val="005C23E7"/>
    <w:rsid w:val="005D3881"/>
    <w:rsid w:val="006270D3"/>
    <w:rsid w:val="00634508"/>
    <w:rsid w:val="0064244B"/>
    <w:rsid w:val="00656C74"/>
    <w:rsid w:val="00657579"/>
    <w:rsid w:val="0066349D"/>
    <w:rsid w:val="006649BF"/>
    <w:rsid w:val="00667CE1"/>
    <w:rsid w:val="0067628E"/>
    <w:rsid w:val="006B72EA"/>
    <w:rsid w:val="006E76D0"/>
    <w:rsid w:val="006F4348"/>
    <w:rsid w:val="00700F4D"/>
    <w:rsid w:val="007430B6"/>
    <w:rsid w:val="007849D6"/>
    <w:rsid w:val="007872E9"/>
    <w:rsid w:val="0079287F"/>
    <w:rsid w:val="0079775E"/>
    <w:rsid w:val="007A3505"/>
    <w:rsid w:val="007A4173"/>
    <w:rsid w:val="007C0DFA"/>
    <w:rsid w:val="007C54CF"/>
    <w:rsid w:val="007C7A8C"/>
    <w:rsid w:val="007D0683"/>
    <w:rsid w:val="007E159A"/>
    <w:rsid w:val="007F0100"/>
    <w:rsid w:val="00822E13"/>
    <w:rsid w:val="008267C2"/>
    <w:rsid w:val="00832FA0"/>
    <w:rsid w:val="008424DE"/>
    <w:rsid w:val="0086714C"/>
    <w:rsid w:val="008839C7"/>
    <w:rsid w:val="00883FD6"/>
    <w:rsid w:val="00886389"/>
    <w:rsid w:val="00887C43"/>
    <w:rsid w:val="008B20DB"/>
    <w:rsid w:val="008C6433"/>
    <w:rsid w:val="008D402D"/>
    <w:rsid w:val="008D4BDE"/>
    <w:rsid w:val="008E3D98"/>
    <w:rsid w:val="008E5A9C"/>
    <w:rsid w:val="00901A9F"/>
    <w:rsid w:val="0090334D"/>
    <w:rsid w:val="00903C8B"/>
    <w:rsid w:val="00911E9D"/>
    <w:rsid w:val="00927057"/>
    <w:rsid w:val="009349F2"/>
    <w:rsid w:val="009516F0"/>
    <w:rsid w:val="009561D3"/>
    <w:rsid w:val="009570F1"/>
    <w:rsid w:val="00963998"/>
    <w:rsid w:val="00972839"/>
    <w:rsid w:val="00981D8B"/>
    <w:rsid w:val="00996868"/>
    <w:rsid w:val="009D2B73"/>
    <w:rsid w:val="009E0695"/>
    <w:rsid w:val="00A43554"/>
    <w:rsid w:val="00A4744A"/>
    <w:rsid w:val="00A5244B"/>
    <w:rsid w:val="00A64240"/>
    <w:rsid w:val="00A74F50"/>
    <w:rsid w:val="00A95C7A"/>
    <w:rsid w:val="00AA2C81"/>
    <w:rsid w:val="00AA6ABB"/>
    <w:rsid w:val="00AA7E13"/>
    <w:rsid w:val="00AD4B88"/>
    <w:rsid w:val="00AE290E"/>
    <w:rsid w:val="00AF11A2"/>
    <w:rsid w:val="00AF5C7E"/>
    <w:rsid w:val="00B12B61"/>
    <w:rsid w:val="00B266C3"/>
    <w:rsid w:val="00B438CB"/>
    <w:rsid w:val="00B522BD"/>
    <w:rsid w:val="00B57480"/>
    <w:rsid w:val="00B627DA"/>
    <w:rsid w:val="00B850CF"/>
    <w:rsid w:val="00B91CBF"/>
    <w:rsid w:val="00B91F7E"/>
    <w:rsid w:val="00B9201E"/>
    <w:rsid w:val="00BA48C3"/>
    <w:rsid w:val="00BD0464"/>
    <w:rsid w:val="00BD0C2C"/>
    <w:rsid w:val="00BF3EB4"/>
    <w:rsid w:val="00C007BB"/>
    <w:rsid w:val="00C14641"/>
    <w:rsid w:val="00C25E66"/>
    <w:rsid w:val="00C34E6E"/>
    <w:rsid w:val="00C375FB"/>
    <w:rsid w:val="00C411D1"/>
    <w:rsid w:val="00C51292"/>
    <w:rsid w:val="00C56C37"/>
    <w:rsid w:val="00C65D31"/>
    <w:rsid w:val="00C8129D"/>
    <w:rsid w:val="00C855E8"/>
    <w:rsid w:val="00C96F0D"/>
    <w:rsid w:val="00CA353A"/>
    <w:rsid w:val="00CD639A"/>
    <w:rsid w:val="00CF2581"/>
    <w:rsid w:val="00D1318E"/>
    <w:rsid w:val="00D152FD"/>
    <w:rsid w:val="00D40164"/>
    <w:rsid w:val="00D5169A"/>
    <w:rsid w:val="00D8483A"/>
    <w:rsid w:val="00D86FC3"/>
    <w:rsid w:val="00DB0051"/>
    <w:rsid w:val="00DB21E0"/>
    <w:rsid w:val="00DB513C"/>
    <w:rsid w:val="00DC0900"/>
    <w:rsid w:val="00DD547A"/>
    <w:rsid w:val="00DE11F8"/>
    <w:rsid w:val="00E050E6"/>
    <w:rsid w:val="00E17A68"/>
    <w:rsid w:val="00E23125"/>
    <w:rsid w:val="00E2495C"/>
    <w:rsid w:val="00E3300B"/>
    <w:rsid w:val="00E57BC6"/>
    <w:rsid w:val="00E765D0"/>
    <w:rsid w:val="00E92C73"/>
    <w:rsid w:val="00EA687D"/>
    <w:rsid w:val="00EA7EBE"/>
    <w:rsid w:val="00EB56ED"/>
    <w:rsid w:val="00EC7812"/>
    <w:rsid w:val="00EE15D8"/>
    <w:rsid w:val="00EF6854"/>
    <w:rsid w:val="00F12B21"/>
    <w:rsid w:val="00F1307B"/>
    <w:rsid w:val="00F33058"/>
    <w:rsid w:val="00F63430"/>
    <w:rsid w:val="00F91410"/>
    <w:rsid w:val="00F93A9C"/>
    <w:rsid w:val="00F958E8"/>
    <w:rsid w:val="00FC6560"/>
    <w:rsid w:val="00FC7C43"/>
    <w:rsid w:val="00FD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9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5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35B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564B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64B8D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  <w:lang w:eastAsia="en-US"/>
    </w:rPr>
  </w:style>
  <w:style w:type="paragraph" w:styleId="a6">
    <w:name w:val="Body Text Indent"/>
    <w:basedOn w:val="a"/>
    <w:link w:val="a7"/>
    <w:rsid w:val="00564B8D"/>
    <w:pPr>
      <w:ind w:firstLine="900"/>
      <w:jc w:val="both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rsid w:val="00564B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2">
    <w:name w:val="Основной текст2"/>
    <w:basedOn w:val="a"/>
    <w:rsid w:val="001C0083"/>
    <w:pPr>
      <w:widowControl w:val="0"/>
      <w:shd w:val="clear" w:color="auto" w:fill="FFFFFF"/>
      <w:spacing w:before="60" w:line="485" w:lineRule="exact"/>
      <w:jc w:val="both"/>
    </w:pPr>
    <w:rPr>
      <w:color w:val="000000"/>
      <w:sz w:val="27"/>
      <w:szCs w:val="27"/>
    </w:rPr>
  </w:style>
  <w:style w:type="paragraph" w:customStyle="1" w:styleId="Default">
    <w:name w:val="Default"/>
    <w:semiHidden/>
    <w:rsid w:val="003B5458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pt">
    <w:name w:val="Основной текст + 12 pt;Полужирный"/>
    <w:basedOn w:val="a5"/>
    <w:rsid w:val="007D068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_"/>
    <w:basedOn w:val="a0"/>
    <w:link w:val="21"/>
    <w:rsid w:val="007D06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rsid w:val="007D0683"/>
    <w:pPr>
      <w:widowControl w:val="0"/>
      <w:shd w:val="clear" w:color="auto" w:fill="FFFFFF"/>
      <w:spacing w:line="322" w:lineRule="exact"/>
      <w:jc w:val="both"/>
    </w:pPr>
    <w:rPr>
      <w:color w:val="000000"/>
      <w:sz w:val="26"/>
      <w:szCs w:val="26"/>
    </w:rPr>
  </w:style>
  <w:style w:type="paragraph" w:customStyle="1" w:styleId="21">
    <w:name w:val="Основной текст (2)"/>
    <w:basedOn w:val="a"/>
    <w:link w:val="20"/>
    <w:rsid w:val="007D0683"/>
    <w:pPr>
      <w:widowControl w:val="0"/>
      <w:shd w:val="clear" w:color="auto" w:fill="FFFFFF"/>
      <w:spacing w:before="240" w:line="254" w:lineRule="exact"/>
    </w:pPr>
    <w:rPr>
      <w:sz w:val="21"/>
      <w:szCs w:val="21"/>
      <w:lang w:eastAsia="en-US"/>
    </w:rPr>
  </w:style>
  <w:style w:type="character" w:customStyle="1" w:styleId="a8">
    <w:name w:val="Основной текст + Малые прописные"/>
    <w:basedOn w:val="a5"/>
    <w:rsid w:val="00505C8B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5pt">
    <w:name w:val="Основной текст + 6;5 pt"/>
    <w:basedOn w:val="a5"/>
    <w:rsid w:val="00505C8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8D4B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4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4B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4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 + Не полужирный"/>
    <w:basedOn w:val="20"/>
    <w:rsid w:val="001F3E2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 + Полужирный"/>
    <w:basedOn w:val="a5"/>
    <w:rsid w:val="001F3E2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sid w:val="001F3E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rsid w:val="001F3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0"/>
    <w:rsid w:val="001F3E2B"/>
    <w:rPr>
      <w:color w:val="000000"/>
      <w:spacing w:val="0"/>
      <w:w w:val="100"/>
      <w:position w:val="0"/>
      <w:lang w:val="ru-RU"/>
    </w:rPr>
  </w:style>
  <w:style w:type="paragraph" w:customStyle="1" w:styleId="11">
    <w:name w:val="Заголовок №1"/>
    <w:basedOn w:val="a"/>
    <w:link w:val="10"/>
    <w:rsid w:val="001F3E2B"/>
    <w:pPr>
      <w:widowControl w:val="0"/>
      <w:shd w:val="clear" w:color="auto" w:fill="FFFFFF"/>
      <w:spacing w:before="480" w:after="360" w:line="0" w:lineRule="atLeast"/>
      <w:outlineLvl w:val="0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4123-2F5D-42FC-BDB9-0431E724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5756</Words>
  <Characters>32814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Аннинский муниципальный район</dc:creator>
  <cp:lastModifiedBy>Аннинский муниципальный район</cp:lastModifiedBy>
  <cp:revision>3</cp:revision>
  <dcterms:created xsi:type="dcterms:W3CDTF">2016-04-26T10:24:00Z</dcterms:created>
  <dcterms:modified xsi:type="dcterms:W3CDTF">2016-04-26T11:05:00Z</dcterms:modified>
</cp:coreProperties>
</file>