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E" w:rsidRDefault="0007086E">
      <w:pPr>
        <w:ind w:firstLine="698"/>
        <w:jc w:val="right"/>
        <w:rPr>
          <w:rStyle w:val="a3"/>
          <w:b w:val="0"/>
          <w:color w:val="auto"/>
        </w:rPr>
      </w:pPr>
    </w:p>
    <w:p w:rsidR="0007086E" w:rsidRPr="008C69B6" w:rsidRDefault="0007086E" w:rsidP="0007086E">
      <w:pPr>
        <w:pStyle w:val="af9"/>
        <w:rPr>
          <w:sz w:val="24"/>
        </w:rPr>
      </w:pPr>
      <w:r w:rsidRPr="008C69B6">
        <w:rPr>
          <w:noProof/>
          <w:sz w:val="24"/>
        </w:rPr>
        <w:drawing>
          <wp:inline distT="0" distB="0" distL="0" distR="0">
            <wp:extent cx="428625" cy="542925"/>
            <wp:effectExtent l="19050" t="0" r="9525"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7"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07086E" w:rsidRPr="008C69B6" w:rsidRDefault="0007086E" w:rsidP="0007086E">
      <w:pPr>
        <w:pStyle w:val="af9"/>
        <w:rPr>
          <w:sz w:val="24"/>
        </w:rPr>
      </w:pPr>
    </w:p>
    <w:p w:rsidR="0007086E" w:rsidRPr="008C69B6" w:rsidRDefault="0007086E" w:rsidP="0007086E">
      <w:pPr>
        <w:pStyle w:val="af9"/>
        <w:rPr>
          <w:sz w:val="24"/>
        </w:rPr>
      </w:pPr>
      <w:r w:rsidRPr="008C69B6">
        <w:rPr>
          <w:sz w:val="24"/>
        </w:rPr>
        <w:t>АДМИНИСТРАЦИЯ АННИНСКОГО  МУНИЦИПАЛЬНОГО РАЙОНА</w:t>
      </w:r>
    </w:p>
    <w:p w:rsidR="0007086E" w:rsidRPr="008C69B6" w:rsidRDefault="0007086E" w:rsidP="0007086E">
      <w:pPr>
        <w:jc w:val="center"/>
        <w:rPr>
          <w:b/>
          <w:bCs/>
        </w:rPr>
      </w:pPr>
      <w:r w:rsidRPr="008C69B6">
        <w:rPr>
          <w:b/>
          <w:bCs/>
        </w:rPr>
        <w:t>ВОРОНЕЖСКОЙ ОБЛАСТИ</w:t>
      </w:r>
    </w:p>
    <w:p w:rsidR="0007086E" w:rsidRPr="008C69B6" w:rsidRDefault="0007086E" w:rsidP="0007086E">
      <w:pPr>
        <w:jc w:val="center"/>
      </w:pPr>
    </w:p>
    <w:p w:rsidR="0007086E" w:rsidRPr="008C69B6" w:rsidRDefault="0007086E" w:rsidP="0007086E">
      <w:pPr>
        <w:jc w:val="center"/>
      </w:pPr>
    </w:p>
    <w:p w:rsidR="0007086E" w:rsidRPr="008C69B6" w:rsidRDefault="0007086E" w:rsidP="0007086E">
      <w:pPr>
        <w:pStyle w:val="1"/>
      </w:pPr>
      <w:r w:rsidRPr="008C69B6">
        <w:t>Р А С П О Р Я Ж Е Н И Е</w:t>
      </w:r>
    </w:p>
    <w:p w:rsidR="0007086E" w:rsidRPr="008C69B6" w:rsidRDefault="0007086E" w:rsidP="0007086E">
      <w:pPr>
        <w:jc w:val="center"/>
      </w:pPr>
    </w:p>
    <w:p w:rsidR="0007086E" w:rsidRPr="008C69B6" w:rsidRDefault="0007086E" w:rsidP="0007086E"/>
    <w:p w:rsidR="0007086E" w:rsidRPr="008C69B6" w:rsidRDefault="0007086E" w:rsidP="0007086E">
      <w:pPr>
        <w:rPr>
          <w:u w:val="single"/>
        </w:rPr>
      </w:pPr>
    </w:p>
    <w:p w:rsidR="0007086E" w:rsidRPr="008C69B6" w:rsidRDefault="0007086E" w:rsidP="0007086E">
      <w:r w:rsidRPr="008C69B6">
        <w:rPr>
          <w:u w:val="single"/>
        </w:rPr>
        <w:t xml:space="preserve">от  </w:t>
      </w:r>
      <w:r>
        <w:rPr>
          <w:u w:val="single"/>
        </w:rPr>
        <w:t>29.12.2020</w:t>
      </w:r>
      <w:r w:rsidRPr="008C69B6">
        <w:rPr>
          <w:u w:val="single"/>
        </w:rPr>
        <w:t xml:space="preserve"> № </w:t>
      </w:r>
      <w:r>
        <w:rPr>
          <w:u w:val="single"/>
        </w:rPr>
        <w:t>440- р</w:t>
      </w:r>
      <w:r w:rsidRPr="008C69B6">
        <w:rPr>
          <w:u w:val="single"/>
        </w:rPr>
        <w:t xml:space="preserve">  </w:t>
      </w:r>
    </w:p>
    <w:p w:rsidR="0007086E" w:rsidRPr="008C69B6" w:rsidRDefault="0007086E" w:rsidP="0007086E">
      <w:r w:rsidRPr="008C69B6">
        <w:t xml:space="preserve">                п.г.т. Анна</w:t>
      </w:r>
    </w:p>
    <w:p w:rsidR="0007086E" w:rsidRPr="008C69B6" w:rsidRDefault="0007086E" w:rsidP="0007086E">
      <w:r w:rsidRPr="008C69B6">
        <w:t>об   утверждении учетной политики</w:t>
      </w:r>
    </w:p>
    <w:p w:rsidR="0007086E" w:rsidRPr="008C69B6" w:rsidRDefault="0007086E" w:rsidP="0007086E">
      <w:r w:rsidRPr="008C69B6">
        <w:t>для целей бюджетного учета</w:t>
      </w:r>
    </w:p>
    <w:p w:rsidR="0007086E" w:rsidRPr="008C69B6" w:rsidRDefault="0007086E" w:rsidP="0007086E"/>
    <w:p w:rsidR="0007086E" w:rsidRPr="008C69B6" w:rsidRDefault="0007086E" w:rsidP="0007086E"/>
    <w:p w:rsidR="0007086E" w:rsidRPr="00D55400" w:rsidRDefault="0007086E" w:rsidP="0007086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8"/>
          <w:szCs w:val="28"/>
        </w:rPr>
      </w:pPr>
      <w:r w:rsidRPr="00D55400">
        <w:rPr>
          <w:sz w:val="28"/>
          <w:szCs w:val="28"/>
        </w:rPr>
        <w:t xml:space="preserve">В соответствии с Бюджетным кодексом РФ, Законом от 6 декабря 2011 года № 402-ФЗ «О бухгалтерском учете», приказом Минфина России от 1 декабря 2010 г. № 157н </w:t>
      </w:r>
      <w:r w:rsidRPr="00D55400">
        <w:rPr>
          <w:rFonts w:eastAsiaTheme="minorHAnsi"/>
          <w:sz w:val="28"/>
          <w:szCs w:val="28"/>
          <w:lang w:eastAsia="en-US"/>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D55400">
        <w:rPr>
          <w:sz w:val="28"/>
          <w:szCs w:val="28"/>
        </w:rPr>
        <w:t>другими нормативными правовыми актами по бухгалтерскому (бюджетному) учету и отчетности:</w:t>
      </w:r>
    </w:p>
    <w:p w:rsidR="0007086E" w:rsidRPr="0007086E" w:rsidRDefault="0007086E" w:rsidP="0007086E">
      <w:pPr>
        <w:pStyle w:val="af2"/>
        <w:numPr>
          <w:ilvl w:val="0"/>
          <w:numId w:val="4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sz w:val="28"/>
          <w:szCs w:val="28"/>
        </w:rPr>
      </w:pPr>
      <w:r w:rsidRPr="00D55400">
        <w:rPr>
          <w:sz w:val="28"/>
          <w:szCs w:val="28"/>
        </w:rPr>
        <w:t xml:space="preserve">Утвердить учетную политику для целей бюджетного учета согласно приложению и ввести ее в действие с </w:t>
      </w:r>
      <w:r w:rsidRPr="0007086E">
        <w:rPr>
          <w:rStyle w:val="fill"/>
          <w:color w:val="auto"/>
          <w:sz w:val="28"/>
          <w:szCs w:val="28"/>
        </w:rPr>
        <w:t>1 января 2021 года</w:t>
      </w:r>
      <w:r w:rsidRPr="0007086E">
        <w:rPr>
          <w:sz w:val="28"/>
          <w:szCs w:val="28"/>
        </w:rPr>
        <w:t>.</w:t>
      </w:r>
    </w:p>
    <w:p w:rsidR="0007086E" w:rsidRPr="0007086E" w:rsidRDefault="0007086E" w:rsidP="0007086E">
      <w:pPr>
        <w:pStyle w:val="af2"/>
        <w:numPr>
          <w:ilvl w:val="0"/>
          <w:numId w:val="4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sz w:val="28"/>
          <w:szCs w:val="28"/>
        </w:rPr>
      </w:pPr>
      <w:r w:rsidRPr="0007086E">
        <w:rPr>
          <w:sz w:val="28"/>
          <w:szCs w:val="28"/>
        </w:rPr>
        <w:t>Распоряжение администрации Аннинского муниципального района Воронежской области от 03.12.2018г №604-Р « Об утверждении учетной политики для целей бюджетного учета» считать утратившими силу.</w:t>
      </w:r>
    </w:p>
    <w:p w:rsidR="0007086E" w:rsidRPr="0007086E" w:rsidRDefault="0007086E" w:rsidP="0007086E">
      <w:pPr>
        <w:pStyle w:val="af2"/>
        <w:numPr>
          <w:ilvl w:val="0"/>
          <w:numId w:val="43"/>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sz w:val="28"/>
          <w:szCs w:val="28"/>
        </w:rPr>
      </w:pPr>
      <w:r w:rsidRPr="0007086E">
        <w:rPr>
          <w:sz w:val="28"/>
          <w:szCs w:val="28"/>
        </w:rPr>
        <w:t>Довести до всех отделов администрации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07086E" w:rsidRPr="0007086E" w:rsidRDefault="0007086E" w:rsidP="0007086E">
      <w:pPr>
        <w:pStyle w:val="af2"/>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8"/>
          <w:szCs w:val="28"/>
        </w:rPr>
      </w:pPr>
      <w:r w:rsidRPr="0007086E">
        <w:rPr>
          <w:sz w:val="28"/>
          <w:szCs w:val="28"/>
        </w:rPr>
        <w:t xml:space="preserve"> 4. Контроль за исполнением распоряжения возложить на </w:t>
      </w:r>
      <w:r w:rsidRPr="0007086E">
        <w:rPr>
          <w:rStyle w:val="fill"/>
          <w:color w:val="auto"/>
          <w:sz w:val="28"/>
          <w:szCs w:val="28"/>
        </w:rPr>
        <w:t>начальника сектора учета и отчетности – главного бухгалтера Рыжикову Л.М</w:t>
      </w:r>
      <w:r w:rsidRPr="0007086E">
        <w:rPr>
          <w:sz w:val="28"/>
          <w:szCs w:val="28"/>
        </w:rPr>
        <w:t>.</w:t>
      </w:r>
    </w:p>
    <w:p w:rsidR="00917C4E" w:rsidRDefault="00917C4E" w:rsidP="00917C4E">
      <w:pPr>
        <w:framePr w:wrap="none" w:vAnchor="page" w:hAnchor="page" w:x="1203" w:y="13017"/>
        <w:rPr>
          <w:sz w:val="2"/>
          <w:szCs w:val="2"/>
        </w:rPr>
      </w:pPr>
    </w:p>
    <w:p w:rsidR="00917C4E" w:rsidRDefault="00917C4E" w:rsidP="00917C4E">
      <w:pPr>
        <w:framePr w:wrap="none" w:vAnchor="page" w:hAnchor="page" w:x="1256" w:y="12366"/>
        <w:rPr>
          <w:sz w:val="2"/>
          <w:szCs w:val="2"/>
        </w:rPr>
      </w:pPr>
      <w:r>
        <w:rPr>
          <w:noProof/>
        </w:rPr>
        <w:drawing>
          <wp:inline distT="0" distB="0" distL="0" distR="0">
            <wp:extent cx="5932170" cy="2055495"/>
            <wp:effectExtent l="19050" t="0" r="0" b="0"/>
            <wp:docPr id="10" name="Рисунок 10" descr="C:\Users\buh\Document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uh\Documents\media\image1.jpeg"/>
                    <pic:cNvPicPr>
                      <a:picLocks noChangeAspect="1" noChangeArrowheads="1"/>
                    </pic:cNvPicPr>
                  </pic:nvPicPr>
                  <pic:blipFill>
                    <a:blip r:embed="rId8" r:link="rId9"/>
                    <a:srcRect/>
                    <a:stretch>
                      <a:fillRect/>
                    </a:stretch>
                  </pic:blipFill>
                  <pic:spPr bwMode="auto">
                    <a:xfrm>
                      <a:off x="0" y="0"/>
                      <a:ext cx="5932170" cy="2055495"/>
                    </a:xfrm>
                    <a:prstGeom prst="rect">
                      <a:avLst/>
                    </a:prstGeom>
                    <a:noFill/>
                    <a:ln w="9525">
                      <a:noFill/>
                      <a:miter lim="800000"/>
                      <a:headEnd/>
                      <a:tailEnd/>
                    </a:ln>
                  </pic:spPr>
                </pic:pic>
              </a:graphicData>
            </a:graphic>
          </wp:inline>
        </w:drawing>
      </w:r>
    </w:p>
    <w:p w:rsidR="0007086E" w:rsidRPr="0007086E" w:rsidRDefault="0007086E" w:rsidP="0007086E">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07086E">
        <w:rPr>
          <w:sz w:val="28"/>
          <w:szCs w:val="28"/>
        </w:rPr>
        <w:t> </w:t>
      </w:r>
    </w:p>
    <w:p w:rsidR="0007086E" w:rsidRDefault="0007086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917C4E" w:rsidRDefault="00917C4E" w:rsidP="0007086E">
      <w:pPr>
        <w:ind w:firstLine="851"/>
      </w:pPr>
    </w:p>
    <w:p w:rsidR="0007086E" w:rsidRDefault="0007086E" w:rsidP="0007086E">
      <w:pPr>
        <w:ind w:firstLine="851"/>
      </w:pPr>
    </w:p>
    <w:p w:rsidR="0007086E" w:rsidRPr="008C69B6" w:rsidRDefault="0007086E" w:rsidP="0007086E">
      <w:pPr>
        <w:ind w:firstLine="851"/>
      </w:pPr>
    </w:p>
    <w:p w:rsidR="0007086E" w:rsidRPr="008C69B6" w:rsidRDefault="0007086E" w:rsidP="0007086E">
      <w:pPr>
        <w:ind w:firstLine="851"/>
      </w:pPr>
    </w:p>
    <w:p w:rsidR="0007086E" w:rsidRPr="008C69B6" w:rsidRDefault="0007086E" w:rsidP="0007086E"/>
    <w:p w:rsidR="003B46B7" w:rsidRPr="009A51E7" w:rsidRDefault="003B46B7">
      <w:pPr>
        <w:ind w:firstLine="698"/>
        <w:jc w:val="right"/>
      </w:pPr>
      <w:r w:rsidRPr="009A51E7">
        <w:rPr>
          <w:rStyle w:val="a3"/>
          <w:b w:val="0"/>
          <w:color w:val="auto"/>
        </w:rPr>
        <w:lastRenderedPageBreak/>
        <w:t xml:space="preserve">Приложение </w:t>
      </w:r>
    </w:p>
    <w:p w:rsidR="003B46B7" w:rsidRPr="009A51E7" w:rsidRDefault="003B46B7">
      <w:pPr>
        <w:ind w:firstLine="698"/>
        <w:jc w:val="right"/>
        <w:rPr>
          <w:rStyle w:val="a3"/>
          <w:b w:val="0"/>
          <w:color w:val="auto"/>
        </w:rPr>
      </w:pPr>
      <w:r w:rsidRPr="009A51E7">
        <w:rPr>
          <w:rStyle w:val="a3"/>
          <w:b w:val="0"/>
          <w:color w:val="auto"/>
        </w:rPr>
        <w:t xml:space="preserve">к </w:t>
      </w:r>
      <w:hyperlink r:id="rId10" w:history="1">
        <w:r w:rsidRPr="009A51E7">
          <w:rPr>
            <w:rStyle w:val="a4"/>
            <w:b w:val="0"/>
            <w:color w:val="auto"/>
          </w:rPr>
          <w:t>Распоряжению</w:t>
        </w:r>
      </w:hyperlink>
      <w:r w:rsidRPr="009A51E7">
        <w:rPr>
          <w:rStyle w:val="a3"/>
          <w:b w:val="0"/>
          <w:color w:val="auto"/>
        </w:rPr>
        <w:t xml:space="preserve"> администрации </w:t>
      </w:r>
    </w:p>
    <w:p w:rsidR="003B46B7" w:rsidRPr="009A51E7" w:rsidRDefault="003B46B7">
      <w:pPr>
        <w:ind w:firstLine="698"/>
        <w:jc w:val="right"/>
        <w:rPr>
          <w:rStyle w:val="a3"/>
          <w:b w:val="0"/>
          <w:color w:val="auto"/>
        </w:rPr>
      </w:pPr>
      <w:r w:rsidRPr="009A51E7">
        <w:rPr>
          <w:rStyle w:val="a3"/>
          <w:b w:val="0"/>
          <w:color w:val="auto"/>
        </w:rPr>
        <w:t xml:space="preserve">Аннинского муниципального района </w:t>
      </w:r>
    </w:p>
    <w:p w:rsidR="003B46B7" w:rsidRPr="009A51E7" w:rsidRDefault="003B46B7">
      <w:pPr>
        <w:ind w:firstLine="698"/>
        <w:jc w:val="right"/>
      </w:pPr>
      <w:r w:rsidRPr="009A51E7">
        <w:rPr>
          <w:rStyle w:val="a3"/>
          <w:b w:val="0"/>
          <w:color w:val="auto"/>
        </w:rPr>
        <w:t>от «</w:t>
      </w:r>
      <w:r w:rsidR="0007086E">
        <w:rPr>
          <w:rStyle w:val="a3"/>
          <w:b w:val="0"/>
          <w:color w:val="auto"/>
        </w:rPr>
        <w:t>29</w:t>
      </w:r>
      <w:r w:rsidRPr="009A51E7">
        <w:rPr>
          <w:rStyle w:val="a3"/>
          <w:b w:val="0"/>
          <w:color w:val="auto"/>
        </w:rPr>
        <w:t>»</w:t>
      </w:r>
      <w:r w:rsidR="0007086E">
        <w:rPr>
          <w:rStyle w:val="a3"/>
          <w:b w:val="0"/>
          <w:color w:val="auto"/>
        </w:rPr>
        <w:t xml:space="preserve">  декабря </w:t>
      </w:r>
      <w:r w:rsidRPr="009A51E7">
        <w:rPr>
          <w:rStyle w:val="a3"/>
          <w:b w:val="0"/>
          <w:color w:val="auto"/>
        </w:rPr>
        <w:t xml:space="preserve">2020г  N </w:t>
      </w:r>
      <w:r w:rsidR="0007086E">
        <w:rPr>
          <w:rStyle w:val="a3"/>
          <w:b w:val="0"/>
          <w:color w:val="auto"/>
        </w:rPr>
        <w:t>440-р</w:t>
      </w:r>
    </w:p>
    <w:p w:rsidR="003B46B7" w:rsidRPr="009A51E7" w:rsidRDefault="003B46B7"/>
    <w:p w:rsidR="003B46B7" w:rsidRPr="009A51E7" w:rsidRDefault="003B46B7">
      <w:pPr>
        <w:ind w:firstLine="698"/>
        <w:jc w:val="center"/>
      </w:pPr>
      <w:r w:rsidRPr="009A51E7">
        <w:rPr>
          <w:rStyle w:val="a3"/>
          <w:b w:val="0"/>
          <w:color w:val="auto"/>
        </w:rPr>
        <w:t>Учетная политика для целей бюджетного учета</w:t>
      </w:r>
      <w:r w:rsidRPr="009A51E7">
        <w:br/>
        <w:t xml:space="preserve">Администрации Аннинского муниципального района Воронежской области </w:t>
      </w:r>
    </w:p>
    <w:p w:rsidR="003B46B7" w:rsidRPr="009A51E7" w:rsidRDefault="003B46B7">
      <w:pPr>
        <w:pStyle w:val="1"/>
        <w:rPr>
          <w:b w:val="0"/>
          <w:color w:val="auto"/>
        </w:rPr>
      </w:pPr>
      <w:bookmarkStart w:id="0" w:name="sub_1006"/>
    </w:p>
    <w:p w:rsidR="003B46B7" w:rsidRPr="009A51E7" w:rsidRDefault="003B46B7">
      <w:pPr>
        <w:pStyle w:val="1"/>
        <w:rPr>
          <w:b w:val="0"/>
          <w:color w:val="auto"/>
        </w:rPr>
      </w:pPr>
      <w:r w:rsidRPr="009A51E7">
        <w:rPr>
          <w:b w:val="0"/>
          <w:color w:val="auto"/>
        </w:rPr>
        <w:t>1. Общие положения</w:t>
      </w:r>
    </w:p>
    <w:bookmarkEnd w:id="0"/>
    <w:p w:rsidR="003B46B7" w:rsidRPr="009A51E7" w:rsidRDefault="003B46B7"/>
    <w:p w:rsidR="003B46B7" w:rsidRPr="009A51E7" w:rsidRDefault="003B46B7">
      <w:r w:rsidRPr="009A51E7">
        <w:t>1.1. Настоящая Учетная политика для целей бюджетного учета (далее - Учетная политика) разработана в соответствии с:</w:t>
      </w:r>
    </w:p>
    <w:p w:rsidR="003B46B7" w:rsidRPr="009A51E7" w:rsidRDefault="003B46B7">
      <w:r w:rsidRPr="009A51E7">
        <w:t>- </w:t>
      </w:r>
      <w:hyperlink r:id="rId11" w:history="1">
        <w:r w:rsidRPr="009A51E7">
          <w:rPr>
            <w:rStyle w:val="a4"/>
            <w:b w:val="0"/>
            <w:color w:val="auto"/>
          </w:rPr>
          <w:t>Бюджетным кодексом</w:t>
        </w:r>
      </w:hyperlink>
      <w:r w:rsidRPr="009A51E7">
        <w:t xml:space="preserve"> Российской Федерации;</w:t>
      </w:r>
    </w:p>
    <w:p w:rsidR="003B46B7" w:rsidRPr="009A51E7" w:rsidRDefault="003B46B7">
      <w:r w:rsidRPr="009A51E7">
        <w:t>- </w:t>
      </w:r>
      <w:hyperlink r:id="rId12" w:history="1">
        <w:r w:rsidRPr="009A51E7">
          <w:rPr>
            <w:rStyle w:val="a4"/>
            <w:b w:val="0"/>
            <w:color w:val="auto"/>
          </w:rPr>
          <w:t>Федеральным законом</w:t>
        </w:r>
      </w:hyperlink>
      <w:r w:rsidRPr="009A51E7">
        <w:t xml:space="preserve"> от 06.12.2011 N 402-ФЗ "О бухгалтерском учете" (далее - Закон N 402-ФЗ);</w:t>
      </w:r>
    </w:p>
    <w:p w:rsidR="003B46B7" w:rsidRPr="009A51E7" w:rsidRDefault="003B46B7">
      <w:r w:rsidRPr="009A51E7">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3B46B7" w:rsidRPr="009A51E7" w:rsidRDefault="003B46B7">
      <w:r w:rsidRPr="009A51E7">
        <w:t>- </w:t>
      </w:r>
      <w:hyperlink r:id="rId13" w:history="1">
        <w:r w:rsidRPr="009A51E7">
          <w:rPr>
            <w:rStyle w:val="a4"/>
            <w:b w:val="0"/>
            <w:color w:val="auto"/>
          </w:rPr>
          <w:t>приказом</w:t>
        </w:r>
      </w:hyperlink>
      <w:r w:rsidRPr="009A51E7">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3B46B7" w:rsidRPr="009A51E7" w:rsidRDefault="003B46B7">
      <w:r w:rsidRPr="009A51E7">
        <w:t>- </w:t>
      </w:r>
      <w:hyperlink r:id="rId14" w:history="1">
        <w:r w:rsidRPr="009A51E7">
          <w:rPr>
            <w:rStyle w:val="a4"/>
            <w:b w:val="0"/>
            <w:color w:val="auto"/>
          </w:rPr>
          <w:t>приказом</w:t>
        </w:r>
      </w:hyperlink>
      <w:r w:rsidRPr="009A51E7">
        <w:rPr>
          <w:rStyle w:val="a3"/>
          <w:b w:val="0"/>
          <w:color w:val="auto"/>
        </w:rPr>
        <w:t xml:space="preserve"> </w:t>
      </w:r>
      <w:r w:rsidRPr="009A51E7">
        <w:t>Минфина России от 06.12.2010 N 162н "Об утверждении Плана счетов бюджетного учета и Инструкции по его применению" (далее - Инструкция N 162н)</w:t>
      </w:r>
      <w:r w:rsidRPr="009A51E7">
        <w:rPr>
          <w:rStyle w:val="a3"/>
          <w:b w:val="0"/>
          <w:color w:val="auto"/>
        </w:rPr>
        <w:t>;</w:t>
      </w:r>
    </w:p>
    <w:p w:rsidR="003B46B7" w:rsidRPr="009A51E7" w:rsidRDefault="003B46B7">
      <w:r w:rsidRPr="009A51E7">
        <w:t>- </w:t>
      </w:r>
      <w:hyperlink r:id="rId15" w:history="1">
        <w:r w:rsidRPr="009A51E7">
          <w:rPr>
            <w:rStyle w:val="a4"/>
            <w:b w:val="0"/>
            <w:color w:val="auto"/>
          </w:rPr>
          <w:t>приказом</w:t>
        </w:r>
      </w:hyperlink>
      <w:r w:rsidRPr="009A51E7">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3B46B7" w:rsidRPr="009A51E7" w:rsidRDefault="003B46B7">
      <w:r w:rsidRPr="009A51E7">
        <w:t>- </w:t>
      </w:r>
      <w:hyperlink r:id="rId16" w:history="1">
        <w:r w:rsidRPr="009A51E7">
          <w:rPr>
            <w:rStyle w:val="a4"/>
            <w:b w:val="0"/>
            <w:color w:val="auto"/>
          </w:rPr>
          <w:t>приказом</w:t>
        </w:r>
      </w:hyperlink>
      <w:r w:rsidRPr="009A51E7">
        <w:rPr>
          <w:rStyle w:val="a3"/>
          <w:b w:val="0"/>
          <w:color w:val="auto"/>
        </w:rPr>
        <w:t xml:space="preserve"> </w:t>
      </w:r>
      <w:r w:rsidRPr="009A51E7">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B46B7" w:rsidRPr="009A51E7" w:rsidRDefault="003B46B7">
      <w:r w:rsidRPr="009A51E7">
        <w:t>- </w:t>
      </w:r>
      <w:hyperlink r:id="rId17" w:history="1">
        <w:r w:rsidRPr="009A51E7">
          <w:rPr>
            <w:rStyle w:val="a4"/>
            <w:b w:val="0"/>
            <w:color w:val="auto"/>
          </w:rPr>
          <w:t>приказом</w:t>
        </w:r>
      </w:hyperlink>
      <w:r w:rsidRPr="009A51E7">
        <w:t xml:space="preserve"> Минфина России от 29.11.2017 N 209н "Об утверждении Порядка применения классификации операций сектора государственного управления";</w:t>
      </w:r>
    </w:p>
    <w:p w:rsidR="003B46B7" w:rsidRPr="009A51E7" w:rsidRDefault="003B46B7">
      <w:r w:rsidRPr="009A51E7">
        <w:t>- иными нормативными правовыми актами, регулирующими вопросы организации и ведения бюджетного (бухгалтерского)учета;</w:t>
      </w:r>
    </w:p>
    <w:p w:rsidR="003B46B7" w:rsidRPr="009A51E7" w:rsidRDefault="003B46B7"/>
    <w:p w:rsidR="003B46B7" w:rsidRPr="009A51E7" w:rsidRDefault="003B46B7">
      <w:r w:rsidRPr="009A51E7">
        <w:t>1.2. Ведение бюджетного учета осуществляется</w:t>
      </w:r>
    </w:p>
    <w:p w:rsidR="003B46B7" w:rsidRPr="009A51E7" w:rsidRDefault="003B46B7">
      <w:r w:rsidRPr="009A51E7">
        <w:rPr>
          <w:rStyle w:val="a3"/>
          <w:b w:val="0"/>
          <w:color w:val="auto"/>
        </w:rPr>
        <w:t>- Сектором учета и отчетности администрации Аннинского муниципального района ;</w:t>
      </w:r>
    </w:p>
    <w:p w:rsidR="003B46B7" w:rsidRPr="009A51E7" w:rsidRDefault="003B46B7">
      <w:r w:rsidRPr="009A51E7">
        <w:t>Организацию учетной работы и распределение ее объема осуществляет Начальник сектора учета и отчетности – главный бухгалтер (далее: главный бухгалтер).</w:t>
      </w:r>
    </w:p>
    <w:p w:rsidR="003B46B7" w:rsidRPr="009A51E7" w:rsidRDefault="003B46B7">
      <w:r w:rsidRPr="009A51E7">
        <w:t xml:space="preserve">Все денежные и расчетные документы, финансовые и кредитные обязательства без подписи </w:t>
      </w:r>
      <w:r w:rsidRPr="009A51E7">
        <w:rPr>
          <w:rStyle w:val="a3"/>
          <w:b w:val="0"/>
          <w:color w:val="auto"/>
        </w:rPr>
        <w:t xml:space="preserve"> главного бухгалтера </w:t>
      </w:r>
      <w:r w:rsidRPr="009A51E7">
        <w:t>недействительны и к исполнению не принимаются.</w:t>
      </w:r>
    </w:p>
    <w:p w:rsidR="003B46B7" w:rsidRPr="009A51E7" w:rsidRDefault="003B46B7">
      <w:pPr>
        <w:pStyle w:val="a9"/>
      </w:pPr>
      <w:r w:rsidRPr="009A51E7">
        <w:t xml:space="preserve">(Основание </w:t>
      </w:r>
      <w:hyperlink r:id="rId18" w:history="1">
        <w:r w:rsidRPr="009A51E7">
          <w:rPr>
            <w:rStyle w:val="a4"/>
            <w:b w:val="0"/>
            <w:color w:val="auto"/>
          </w:rPr>
          <w:t>ч. 3 ст. 7</w:t>
        </w:r>
      </w:hyperlink>
      <w:r w:rsidRPr="009A51E7">
        <w:t xml:space="preserve"> Закона N 402-ФЗ, </w:t>
      </w:r>
      <w:hyperlink r:id="rId19" w:history="1">
        <w:r w:rsidRPr="009A51E7">
          <w:rPr>
            <w:rStyle w:val="a4"/>
            <w:b w:val="0"/>
            <w:color w:val="auto"/>
          </w:rPr>
          <w:t>п. 4</w:t>
        </w:r>
      </w:hyperlink>
      <w:r w:rsidRPr="009A51E7">
        <w:t xml:space="preserve">, </w:t>
      </w:r>
      <w:hyperlink r:id="rId20" w:history="1">
        <w:r w:rsidRPr="009A51E7">
          <w:rPr>
            <w:rStyle w:val="a4"/>
            <w:b w:val="0"/>
            <w:color w:val="auto"/>
          </w:rPr>
          <w:t>п. 5</w:t>
        </w:r>
      </w:hyperlink>
      <w:r w:rsidRPr="009A51E7">
        <w:t xml:space="preserve"> Инструкции N 157н, </w:t>
      </w:r>
      <w:hyperlink r:id="rId21" w:history="1">
        <w:r w:rsidRPr="009A51E7">
          <w:rPr>
            <w:rStyle w:val="a4"/>
            <w:b w:val="0"/>
            <w:color w:val="auto"/>
          </w:rPr>
          <w:t>п. 26</w:t>
        </w:r>
      </w:hyperlink>
      <w:r w:rsidRPr="009A51E7">
        <w:t xml:space="preserve"> СГС "Концептуальные основы")</w:t>
      </w:r>
    </w:p>
    <w:p w:rsidR="003B46B7" w:rsidRPr="009A51E7" w:rsidRDefault="003B46B7"/>
    <w:p w:rsidR="003B46B7" w:rsidRPr="009A51E7" w:rsidRDefault="003B46B7">
      <w:r w:rsidRPr="009A51E7">
        <w:t>1.3. Форма ведения бюджетного учета и формирования бюджетной отчетности определяется как</w:t>
      </w:r>
    </w:p>
    <w:p w:rsidR="003B46B7" w:rsidRPr="009A51E7" w:rsidRDefault="003B46B7">
      <w:r w:rsidRPr="009A51E7">
        <w:rPr>
          <w:rStyle w:val="a3"/>
          <w:b w:val="0"/>
          <w:color w:val="auto"/>
        </w:rPr>
        <w:t>- автоматизированная, с применением компьютерной программы для ведения бюджетного учета и формирования бюджетной отчетности</w:t>
      </w:r>
      <w:r w:rsidRPr="009A51E7">
        <w:t xml:space="preserve"> -  1С бухгалтерия </w:t>
      </w:r>
      <w:r w:rsidRPr="009A51E7">
        <w:rPr>
          <w:rStyle w:val="a3"/>
          <w:b w:val="0"/>
          <w:color w:val="auto"/>
        </w:rPr>
        <w:t xml:space="preserve">, для расчетов с сотрудниками учреждения </w:t>
      </w:r>
      <w:r w:rsidRPr="009A51E7">
        <w:t>- КАМИН;</w:t>
      </w:r>
    </w:p>
    <w:p w:rsidR="003B46B7" w:rsidRPr="009A51E7" w:rsidRDefault="003B46B7">
      <w:pPr>
        <w:pStyle w:val="a9"/>
      </w:pPr>
      <w:r w:rsidRPr="009A51E7">
        <w:t xml:space="preserve"> (Основание </w:t>
      </w:r>
      <w:hyperlink r:id="rId22" w:history="1">
        <w:r w:rsidRPr="009A51E7">
          <w:rPr>
            <w:rStyle w:val="a4"/>
            <w:b w:val="0"/>
            <w:color w:val="auto"/>
          </w:rPr>
          <w:t>п. 19</w:t>
        </w:r>
      </w:hyperlink>
      <w:r w:rsidRPr="009A51E7">
        <w:t xml:space="preserve"> Инструкции N 157н)</w:t>
      </w:r>
    </w:p>
    <w:p w:rsidR="003B46B7" w:rsidRPr="009A51E7" w:rsidRDefault="003B46B7"/>
    <w:p w:rsidR="003B46B7" w:rsidRPr="009A51E7" w:rsidRDefault="003B46B7">
      <w:r w:rsidRPr="009A51E7">
        <w:lastRenderedPageBreak/>
        <w:t>1.4. Кассовые операции ведутся в кассе</w:t>
      </w:r>
    </w:p>
    <w:p w:rsidR="003B46B7" w:rsidRPr="009A51E7" w:rsidRDefault="003B46B7">
      <w:r w:rsidRPr="009A51E7">
        <w:rPr>
          <w:rStyle w:val="a3"/>
          <w:b w:val="0"/>
          <w:color w:val="auto"/>
        </w:rPr>
        <w:t>- кассовым сотрудником – инспектором по учету и отчетности;</w:t>
      </w:r>
    </w:p>
    <w:p w:rsidR="003B46B7" w:rsidRPr="009A51E7" w:rsidRDefault="003B46B7">
      <w:pPr>
        <w:pStyle w:val="a9"/>
      </w:pPr>
      <w:r w:rsidRPr="009A51E7">
        <w:t xml:space="preserve"> (Основание: </w:t>
      </w:r>
      <w:hyperlink r:id="rId23" w:history="1">
        <w:r w:rsidRPr="009A51E7">
          <w:rPr>
            <w:rStyle w:val="a4"/>
            <w:b w:val="0"/>
            <w:color w:val="auto"/>
          </w:rPr>
          <w:t>п. 4</w:t>
        </w:r>
      </w:hyperlink>
      <w:r w:rsidRPr="009A51E7">
        <w:t xml:space="preserve"> Указания Банка России от 11.03.2014 N 3210-У)</w:t>
      </w:r>
    </w:p>
    <w:p w:rsidR="003B46B7" w:rsidRPr="009A51E7" w:rsidRDefault="003B46B7"/>
    <w:p w:rsidR="003B46B7" w:rsidRPr="009A51E7" w:rsidRDefault="003B46B7">
      <w:bookmarkStart w:id="1" w:name="sub_115"/>
      <w:r w:rsidRPr="009A51E7">
        <w:t>1.5. В целях принятия коллегиальных решений создаются постоянные комиссии, осуществляющие свою деятельность в соответствии с "Положением о профильной комиссии":</w:t>
      </w:r>
    </w:p>
    <w:bookmarkEnd w:id="1"/>
    <w:p w:rsidR="003B46B7" w:rsidRPr="009A51E7" w:rsidRDefault="003B46B7">
      <w:r w:rsidRPr="009A51E7">
        <w:t xml:space="preserve">- комиссия </w:t>
      </w:r>
      <w:r w:rsidR="00B61704" w:rsidRPr="009A51E7">
        <w:t xml:space="preserve">по поступлению и выбытию активов </w:t>
      </w:r>
      <w:r w:rsidRPr="009A51E7">
        <w:t>(</w:t>
      </w:r>
      <w:hyperlink w:anchor="sub_1000" w:history="1">
        <w:r w:rsidRPr="009A51E7">
          <w:rPr>
            <w:rStyle w:val="a4"/>
            <w:b w:val="0"/>
            <w:color w:val="auto"/>
          </w:rPr>
          <w:t>Приложение</w:t>
        </w:r>
      </w:hyperlink>
      <w:r w:rsidRPr="009A51E7">
        <w:t xml:space="preserve"> </w:t>
      </w:r>
      <w:r w:rsidRPr="009A51E7">
        <w:rPr>
          <w:rStyle w:val="a3"/>
          <w:b w:val="0"/>
          <w:color w:val="auto"/>
        </w:rPr>
        <w:t>N 1</w:t>
      </w:r>
      <w:r w:rsidRPr="009A51E7">
        <w:t>);</w:t>
      </w:r>
    </w:p>
    <w:p w:rsidR="003B46B7" w:rsidRPr="009A51E7" w:rsidRDefault="00B61704" w:rsidP="00B61704">
      <w:pPr>
        <w:pStyle w:val="a9"/>
        <w:rPr>
          <w:rFonts w:ascii="Times New Roman" w:hAnsi="Times New Roman" w:cs="Times New Roman"/>
          <w:sz w:val="24"/>
          <w:szCs w:val="24"/>
        </w:rPr>
      </w:pPr>
      <w:r w:rsidRPr="009A51E7">
        <w:rPr>
          <w:rFonts w:ascii="Times New Roman" w:hAnsi="Times New Roman" w:cs="Times New Roman"/>
          <w:sz w:val="24"/>
          <w:szCs w:val="24"/>
        </w:rPr>
        <w:t>Утвердить персональный состав комиссии утверждается по поступлению и выбытию активов в следующем составе:</w:t>
      </w:r>
    </w:p>
    <w:p w:rsidR="00C84288" w:rsidRPr="009A51E7" w:rsidRDefault="00C84288" w:rsidP="00C84288">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9A51E7">
        <w:rPr>
          <w:sz w:val="24"/>
          <w:szCs w:val="24"/>
        </w:rPr>
        <w:t>– Заместитель главы Аннинского муниципального района  Черкасова Н.Ф. (председатель комиссии);</w:t>
      </w:r>
      <w:r w:rsidRPr="009A51E7">
        <w:rPr>
          <w:sz w:val="24"/>
          <w:szCs w:val="24"/>
        </w:rPr>
        <w:br/>
        <w:t xml:space="preserve">       – начальник сектора учета и отчетности – главный бухгалтер Рыжикова Л.М.;</w:t>
      </w:r>
      <w:r w:rsidRPr="009A51E7">
        <w:rPr>
          <w:sz w:val="24"/>
          <w:szCs w:val="24"/>
        </w:rPr>
        <w:br/>
        <w:t xml:space="preserve">       – инспектор по управлению имуществом Сорокина Н.И.;</w:t>
      </w:r>
      <w:r w:rsidRPr="009A51E7">
        <w:rPr>
          <w:sz w:val="24"/>
          <w:szCs w:val="24"/>
        </w:rPr>
        <w:br/>
        <w:t xml:space="preserve">       – инспектор по организационной работе Полухин С.Н.</w:t>
      </w:r>
    </w:p>
    <w:p w:rsidR="00B61704" w:rsidRPr="009A51E7" w:rsidRDefault="00B61704" w:rsidP="00B61704"/>
    <w:p w:rsidR="003B46B7" w:rsidRPr="009A51E7" w:rsidRDefault="003B46B7">
      <w:r w:rsidRPr="009A51E7">
        <w:t>1.6. Внутренний контроль в учреждении осуществляется согласно Положению о внутреннем контроле (</w:t>
      </w:r>
      <w:hyperlink w:anchor="sub_1000" w:history="1">
        <w:r w:rsidRPr="009A51E7">
          <w:rPr>
            <w:rStyle w:val="a4"/>
            <w:b w:val="0"/>
            <w:color w:val="auto"/>
          </w:rPr>
          <w:t>Приложение</w:t>
        </w:r>
      </w:hyperlink>
      <w:r w:rsidRPr="009A51E7">
        <w:t xml:space="preserve"> </w:t>
      </w:r>
      <w:r w:rsidRPr="009A51E7">
        <w:rPr>
          <w:rStyle w:val="a3"/>
          <w:b w:val="0"/>
          <w:color w:val="auto"/>
        </w:rPr>
        <w:t>N </w:t>
      </w:r>
      <w:r w:rsidR="002556BC" w:rsidRPr="009A51E7">
        <w:rPr>
          <w:rStyle w:val="a3"/>
          <w:b w:val="0"/>
          <w:color w:val="auto"/>
        </w:rPr>
        <w:t>3</w:t>
      </w:r>
      <w:r w:rsidRPr="009A51E7">
        <w:t>).</w:t>
      </w:r>
    </w:p>
    <w:p w:rsidR="003B46B7" w:rsidRPr="009A51E7" w:rsidRDefault="003B46B7"/>
    <w:p w:rsidR="003B46B7" w:rsidRPr="009A51E7" w:rsidRDefault="003B46B7">
      <w:r w:rsidRPr="009A51E7">
        <w:t>1.7 В учреждении устанавливаются следующие правила документооборота:</w:t>
      </w:r>
    </w:p>
    <w:p w:rsidR="003B46B7" w:rsidRPr="009A51E7" w:rsidRDefault="003B46B7">
      <w:r w:rsidRPr="009A51E7">
        <w:t>1.7.1. Для оформления фактов хозяйственной жизни используются следующие формы первичных (сводных) учетных документов:</w:t>
      </w:r>
    </w:p>
    <w:p w:rsidR="003B46B7" w:rsidRPr="009A51E7" w:rsidRDefault="003B46B7">
      <w:r w:rsidRPr="009A51E7">
        <w:t>- утвержденные Приказом N 52н;</w:t>
      </w:r>
    </w:p>
    <w:p w:rsidR="003B46B7" w:rsidRPr="009A51E7" w:rsidRDefault="003B46B7">
      <w:r w:rsidRPr="009A51E7">
        <w:t>- утвержденные правовыми актами уполномоченных органов исполнительной власти;</w:t>
      </w:r>
    </w:p>
    <w:p w:rsidR="003B46B7" w:rsidRPr="009A51E7" w:rsidRDefault="002556BC">
      <w:pPr>
        <w:pStyle w:val="a9"/>
      </w:pPr>
      <w:r w:rsidRPr="009A51E7">
        <w:t xml:space="preserve"> </w:t>
      </w:r>
      <w:r w:rsidR="003B46B7" w:rsidRPr="009A51E7">
        <w:t xml:space="preserve">(Основание: </w:t>
      </w:r>
      <w:hyperlink r:id="rId24" w:history="1">
        <w:r w:rsidR="003B46B7" w:rsidRPr="009A51E7">
          <w:rPr>
            <w:rStyle w:val="a4"/>
            <w:b w:val="0"/>
            <w:color w:val="auto"/>
          </w:rPr>
          <w:t>ч. 4 ст. 9</w:t>
        </w:r>
      </w:hyperlink>
      <w:r w:rsidR="003B46B7" w:rsidRPr="009A51E7">
        <w:t xml:space="preserve"> Закона N 402-ФЗ, </w:t>
      </w:r>
      <w:hyperlink r:id="rId25" w:history="1">
        <w:r w:rsidR="003B46B7" w:rsidRPr="009A51E7">
          <w:rPr>
            <w:rStyle w:val="a4"/>
            <w:b w:val="0"/>
            <w:color w:val="auto"/>
          </w:rPr>
          <w:t>п. 25</w:t>
        </w:r>
      </w:hyperlink>
      <w:r w:rsidR="003B46B7" w:rsidRPr="009A51E7">
        <w:t xml:space="preserve"> СГС "Концептуальные основы")</w:t>
      </w:r>
    </w:p>
    <w:p w:rsidR="003B46B7" w:rsidRPr="009A51E7" w:rsidRDefault="003B46B7">
      <w:r w:rsidRPr="009A51E7">
        <w:t xml:space="preserve">1.7.2. Право подписи первичных учетных документов предоставляется должностным лицам согласно </w:t>
      </w:r>
      <w:hyperlink w:anchor="sub_1000" w:history="1">
        <w:r w:rsidRPr="009A51E7">
          <w:rPr>
            <w:rStyle w:val="a4"/>
            <w:b w:val="0"/>
            <w:color w:val="auto"/>
          </w:rPr>
          <w:t>Приложению</w:t>
        </w:r>
      </w:hyperlink>
      <w:r w:rsidRPr="009A51E7">
        <w:t xml:space="preserve"> </w:t>
      </w:r>
      <w:r w:rsidRPr="009A51E7">
        <w:rPr>
          <w:rStyle w:val="a3"/>
          <w:b w:val="0"/>
          <w:color w:val="auto"/>
        </w:rPr>
        <w:t>N </w:t>
      </w:r>
      <w:r w:rsidR="002556BC" w:rsidRPr="009A51E7">
        <w:rPr>
          <w:rStyle w:val="a3"/>
          <w:b w:val="0"/>
          <w:color w:val="auto"/>
        </w:rPr>
        <w:t>4</w:t>
      </w:r>
      <w:r w:rsidRPr="009A51E7">
        <w:t>.</w:t>
      </w:r>
    </w:p>
    <w:p w:rsidR="003B46B7" w:rsidRPr="009A51E7" w:rsidRDefault="003B46B7">
      <w:pPr>
        <w:pStyle w:val="a9"/>
      </w:pPr>
      <w:r w:rsidRPr="009A51E7">
        <w:t xml:space="preserve">(Основание: </w:t>
      </w:r>
      <w:hyperlink r:id="rId26" w:history="1">
        <w:r w:rsidRPr="009A51E7">
          <w:rPr>
            <w:rStyle w:val="a4"/>
            <w:b w:val="0"/>
            <w:color w:val="auto"/>
          </w:rPr>
          <w:t>п. п. 6</w:t>
        </w:r>
      </w:hyperlink>
      <w:r w:rsidRPr="009A51E7">
        <w:t xml:space="preserve">, </w:t>
      </w:r>
      <w:hyperlink r:id="rId27" w:history="1">
        <w:r w:rsidRPr="009A51E7">
          <w:rPr>
            <w:rStyle w:val="a4"/>
            <w:b w:val="0"/>
            <w:color w:val="auto"/>
          </w:rPr>
          <w:t>7 ч. 2 ст. 9</w:t>
        </w:r>
      </w:hyperlink>
      <w:r w:rsidRPr="009A51E7">
        <w:t xml:space="preserve"> Закона N 402-ФЗ, </w:t>
      </w:r>
      <w:hyperlink r:id="rId28" w:history="1">
        <w:r w:rsidRPr="009A51E7">
          <w:rPr>
            <w:rStyle w:val="a4"/>
            <w:b w:val="0"/>
            <w:color w:val="auto"/>
          </w:rPr>
          <w:t>п. 26</w:t>
        </w:r>
      </w:hyperlink>
      <w:r w:rsidRPr="009A51E7">
        <w:t xml:space="preserve"> СГС "Концептуальные основы")</w:t>
      </w:r>
    </w:p>
    <w:p w:rsidR="003B46B7" w:rsidRPr="009A51E7" w:rsidRDefault="003B46B7">
      <w:r w:rsidRPr="009A51E7">
        <w:t>1.7.3. Построчный перевод первичных учетных документов, составленных на иностранных языках, осуществляется</w:t>
      </w:r>
    </w:p>
    <w:p w:rsidR="003B46B7" w:rsidRPr="009A51E7" w:rsidRDefault="003B46B7">
      <w:r w:rsidRPr="009A51E7">
        <w:rPr>
          <w:rStyle w:val="a3"/>
          <w:b w:val="0"/>
          <w:color w:val="auto"/>
        </w:rPr>
        <w:t>- инициатором платежа</w:t>
      </w:r>
      <w:r w:rsidRPr="009A51E7">
        <w:t>;</w:t>
      </w:r>
    </w:p>
    <w:p w:rsidR="003B46B7" w:rsidRPr="009A51E7" w:rsidRDefault="003B46B7">
      <w:r w:rsidRPr="009A51E7">
        <w:rPr>
          <w:rStyle w:val="a3"/>
          <w:b w:val="0"/>
          <w:color w:val="auto"/>
        </w:rPr>
        <w:t>- профессиональным переводчиком на договорной основе;</w:t>
      </w:r>
    </w:p>
    <w:p w:rsidR="002556BC" w:rsidRPr="009A51E7" w:rsidRDefault="003B46B7">
      <w:pPr>
        <w:rPr>
          <w:rStyle w:val="a3"/>
          <w:b w:val="0"/>
          <w:color w:val="auto"/>
        </w:rPr>
      </w:pPr>
      <w:r w:rsidRPr="009A51E7">
        <w:t xml:space="preserve">Правильность перевода удостоверяется </w:t>
      </w:r>
      <w:r w:rsidRPr="009A51E7">
        <w:rPr>
          <w:rStyle w:val="a3"/>
          <w:b w:val="0"/>
          <w:color w:val="auto"/>
        </w:rPr>
        <w:t>подписью переводчика</w:t>
      </w:r>
    </w:p>
    <w:p w:rsidR="003B46B7" w:rsidRPr="009A51E7" w:rsidRDefault="002556BC">
      <w:pPr>
        <w:pStyle w:val="a9"/>
      </w:pPr>
      <w:r w:rsidRPr="009A51E7">
        <w:t xml:space="preserve"> </w:t>
      </w:r>
      <w:r w:rsidR="003B46B7" w:rsidRPr="009A51E7">
        <w:t xml:space="preserve">(Основание: </w:t>
      </w:r>
      <w:hyperlink r:id="rId29" w:history="1">
        <w:r w:rsidR="003B46B7" w:rsidRPr="009A51E7">
          <w:rPr>
            <w:rStyle w:val="a4"/>
            <w:b w:val="0"/>
            <w:color w:val="auto"/>
          </w:rPr>
          <w:t>п. 31</w:t>
        </w:r>
      </w:hyperlink>
      <w:r w:rsidR="003B46B7" w:rsidRPr="009A51E7">
        <w:t xml:space="preserve"> СГС "Концептуальные основы", </w:t>
      </w:r>
      <w:hyperlink r:id="rId30" w:history="1">
        <w:r w:rsidR="003B46B7" w:rsidRPr="009A51E7">
          <w:rPr>
            <w:rStyle w:val="a4"/>
            <w:b w:val="0"/>
            <w:color w:val="auto"/>
          </w:rPr>
          <w:t>письмо</w:t>
        </w:r>
      </w:hyperlink>
      <w:r w:rsidR="003B46B7" w:rsidRPr="009A51E7">
        <w:t xml:space="preserve"> Минфина России от 22.03.2010 N 03-03-06/1/168)</w:t>
      </w:r>
    </w:p>
    <w:p w:rsidR="003B46B7" w:rsidRPr="009A51E7" w:rsidRDefault="003B46B7">
      <w:r w:rsidRPr="009A51E7">
        <w:t>1.7.4.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Приказом N 52н.</w:t>
      </w:r>
    </w:p>
    <w:p w:rsidR="003B46B7" w:rsidRPr="009A51E7" w:rsidRDefault="002556BC">
      <w:pPr>
        <w:pStyle w:val="a9"/>
      </w:pPr>
      <w:r w:rsidRPr="009A51E7">
        <w:t xml:space="preserve"> </w:t>
      </w:r>
      <w:r w:rsidR="003B46B7" w:rsidRPr="009A51E7">
        <w:t xml:space="preserve">(Основание: </w:t>
      </w:r>
      <w:hyperlink r:id="rId31" w:history="1">
        <w:r w:rsidR="003B46B7" w:rsidRPr="009A51E7">
          <w:rPr>
            <w:rStyle w:val="a4"/>
            <w:b w:val="0"/>
            <w:color w:val="auto"/>
          </w:rPr>
          <w:t>ч. 5 ст. 10</w:t>
        </w:r>
      </w:hyperlink>
      <w:r w:rsidR="003B46B7" w:rsidRPr="009A51E7">
        <w:t xml:space="preserve"> Закона N 402-ФЗ, </w:t>
      </w:r>
      <w:hyperlink r:id="rId32" w:history="1">
        <w:r w:rsidR="003B46B7" w:rsidRPr="009A51E7">
          <w:rPr>
            <w:rStyle w:val="a4"/>
            <w:b w:val="0"/>
            <w:color w:val="auto"/>
          </w:rPr>
          <w:t>п. 28</w:t>
        </w:r>
      </w:hyperlink>
      <w:r w:rsidR="003B46B7" w:rsidRPr="009A51E7">
        <w:t xml:space="preserve"> СГС "Концептуальные основы", </w:t>
      </w:r>
      <w:hyperlink r:id="rId33" w:history="1">
        <w:r w:rsidR="003B46B7" w:rsidRPr="009A51E7">
          <w:rPr>
            <w:rStyle w:val="a4"/>
            <w:b w:val="0"/>
            <w:color w:val="auto"/>
          </w:rPr>
          <w:t>п. 11</w:t>
        </w:r>
      </w:hyperlink>
      <w:r w:rsidR="003B46B7" w:rsidRPr="009A51E7">
        <w:t xml:space="preserve"> Инструкции N 157н)</w:t>
      </w:r>
    </w:p>
    <w:p w:rsidR="003B46B7" w:rsidRPr="009A51E7" w:rsidRDefault="003B46B7">
      <w:r w:rsidRPr="009A51E7">
        <w:t>1.7.5. Первичные учетные документы оформляются</w:t>
      </w:r>
      <w:r w:rsidR="002556BC" w:rsidRPr="009A51E7">
        <w:t xml:space="preserve"> </w:t>
      </w:r>
      <w:r w:rsidRPr="009A51E7">
        <w:rPr>
          <w:rStyle w:val="a3"/>
          <w:b w:val="0"/>
          <w:color w:val="auto"/>
        </w:rPr>
        <w:t> на бумажных носителях</w:t>
      </w:r>
      <w:r w:rsidRPr="009A51E7">
        <w:t>.</w:t>
      </w:r>
    </w:p>
    <w:p w:rsidR="003B46B7" w:rsidRPr="009A51E7" w:rsidRDefault="003B46B7">
      <w:r w:rsidRPr="009A51E7">
        <w:t>Заполнение учетных документов на бумажных носителях осуществляется</w:t>
      </w:r>
    </w:p>
    <w:p w:rsidR="003B46B7" w:rsidRPr="009A51E7" w:rsidRDefault="003B46B7">
      <w:r w:rsidRPr="009A51E7">
        <w:rPr>
          <w:rStyle w:val="a3"/>
          <w:b w:val="0"/>
          <w:color w:val="auto"/>
        </w:rPr>
        <w:t>- вручную;</w:t>
      </w:r>
    </w:p>
    <w:p w:rsidR="003B46B7" w:rsidRPr="009A51E7" w:rsidRDefault="003B46B7">
      <w:r w:rsidRPr="009A51E7">
        <w:rPr>
          <w:rStyle w:val="a3"/>
          <w:b w:val="0"/>
          <w:color w:val="auto"/>
        </w:rPr>
        <w:t>- с помощью компьютерной техники;</w:t>
      </w:r>
    </w:p>
    <w:p w:rsidR="003B46B7" w:rsidRPr="009A51E7" w:rsidRDefault="003B46B7">
      <w:r w:rsidRPr="009A51E7">
        <w:rPr>
          <w:rStyle w:val="a3"/>
          <w:b w:val="0"/>
          <w:color w:val="auto"/>
        </w:rPr>
        <w:t>- смешанным способом</w:t>
      </w:r>
      <w:r w:rsidRPr="009A51E7">
        <w:t>.</w:t>
      </w:r>
    </w:p>
    <w:p w:rsidR="003B46B7" w:rsidRPr="009A51E7" w:rsidRDefault="003B46B7">
      <w:r w:rsidRPr="009A51E7">
        <w:t xml:space="preserve">Копии электронных документов формируются </w:t>
      </w:r>
      <w:r w:rsidRPr="009A51E7">
        <w:rPr>
          <w:rStyle w:val="a3"/>
          <w:b w:val="0"/>
          <w:color w:val="auto"/>
        </w:rPr>
        <w:t>на бумажном носителе путем распечатывания</w:t>
      </w:r>
      <w:r w:rsidRPr="009A51E7">
        <w:t xml:space="preserve"> и заверяются</w:t>
      </w:r>
      <w:r w:rsidRPr="009A51E7">
        <w:rPr>
          <w:rStyle w:val="a3"/>
          <w:b w:val="0"/>
          <w:color w:val="auto"/>
        </w:rPr>
        <w:t>, с указанием заверительной надписи "Копия электронного документа "; должность лица, заверившего копию; личная подпись; расшифровка подписи (инициалы, фамилия); дата заверения</w:t>
      </w:r>
      <w:r w:rsidRPr="009A51E7">
        <w:t>.</w:t>
      </w:r>
    </w:p>
    <w:p w:rsidR="003B46B7" w:rsidRPr="009A51E7" w:rsidRDefault="003B46B7">
      <w:pPr>
        <w:pStyle w:val="a9"/>
      </w:pPr>
      <w:r w:rsidRPr="009A51E7">
        <w:t xml:space="preserve">(Основание: </w:t>
      </w:r>
      <w:hyperlink r:id="rId34" w:history="1">
        <w:r w:rsidRPr="009A51E7">
          <w:rPr>
            <w:rStyle w:val="a4"/>
            <w:b w:val="0"/>
            <w:color w:val="auto"/>
          </w:rPr>
          <w:t>п. 5</w:t>
        </w:r>
      </w:hyperlink>
      <w:r w:rsidRPr="009A51E7">
        <w:t xml:space="preserve">, </w:t>
      </w:r>
      <w:hyperlink r:id="rId35" w:history="1">
        <w:r w:rsidRPr="009A51E7">
          <w:rPr>
            <w:rStyle w:val="a4"/>
            <w:b w:val="0"/>
            <w:color w:val="auto"/>
          </w:rPr>
          <w:t>п. 6 ст. 9</w:t>
        </w:r>
      </w:hyperlink>
      <w:r w:rsidRPr="009A51E7">
        <w:t xml:space="preserve"> Закона N 402-ФЗ, </w:t>
      </w:r>
      <w:hyperlink r:id="rId36" w:history="1">
        <w:r w:rsidRPr="009A51E7">
          <w:rPr>
            <w:rStyle w:val="a4"/>
            <w:b w:val="0"/>
            <w:color w:val="auto"/>
          </w:rPr>
          <w:t>п. 32</w:t>
        </w:r>
      </w:hyperlink>
      <w:r w:rsidRPr="009A51E7">
        <w:t xml:space="preserve">, </w:t>
      </w:r>
      <w:hyperlink r:id="rId37" w:history="1">
        <w:r w:rsidRPr="009A51E7">
          <w:rPr>
            <w:rStyle w:val="a4"/>
            <w:b w:val="0"/>
            <w:color w:val="auto"/>
          </w:rPr>
          <w:t>п. 33</w:t>
        </w:r>
      </w:hyperlink>
      <w:r w:rsidRPr="009A51E7">
        <w:t xml:space="preserve"> СГС "Концептуальные основы", </w:t>
      </w:r>
      <w:hyperlink r:id="rId38" w:history="1">
        <w:r w:rsidRPr="009A51E7">
          <w:rPr>
            <w:rStyle w:val="a4"/>
            <w:b w:val="0"/>
            <w:color w:val="auto"/>
          </w:rPr>
          <w:t>п. 11</w:t>
        </w:r>
      </w:hyperlink>
      <w:r w:rsidRPr="009A51E7">
        <w:t xml:space="preserve"> Инструкции N 157н, </w:t>
      </w:r>
      <w:hyperlink r:id="rId39" w:history="1">
        <w:r w:rsidRPr="009A51E7">
          <w:rPr>
            <w:rStyle w:val="a4"/>
            <w:b w:val="0"/>
            <w:color w:val="auto"/>
          </w:rPr>
          <w:t>п.1</w:t>
        </w:r>
      </w:hyperlink>
      <w:r w:rsidRPr="009A51E7">
        <w:t xml:space="preserve"> Приложения 5 Приказа N 52н)</w:t>
      </w:r>
    </w:p>
    <w:p w:rsidR="003B46B7" w:rsidRPr="009A51E7" w:rsidRDefault="003B46B7">
      <w:r w:rsidRPr="009A51E7">
        <w:t>1.7.6. С использованием телекоммуникационных каналов связи осуществляется:</w:t>
      </w:r>
    </w:p>
    <w:p w:rsidR="003B46B7" w:rsidRPr="009A51E7" w:rsidRDefault="003B46B7">
      <w:r w:rsidRPr="009A51E7">
        <w:rPr>
          <w:rStyle w:val="a3"/>
          <w:b w:val="0"/>
          <w:color w:val="auto"/>
        </w:rPr>
        <w:t>- электронный документооборот с территориальным органом Федерального казначейства;</w:t>
      </w:r>
    </w:p>
    <w:p w:rsidR="003B46B7" w:rsidRPr="009A51E7" w:rsidRDefault="003B46B7">
      <w:r w:rsidRPr="009A51E7">
        <w:rPr>
          <w:rStyle w:val="a3"/>
          <w:b w:val="0"/>
          <w:color w:val="auto"/>
        </w:rPr>
        <w:t>- передача отчетности по налогам и иным обязательным платежам в инспекцию Федеральной налоговой службы РФ;</w:t>
      </w:r>
    </w:p>
    <w:p w:rsidR="003B46B7" w:rsidRPr="009A51E7" w:rsidRDefault="003B46B7">
      <w:r w:rsidRPr="009A51E7">
        <w:rPr>
          <w:rStyle w:val="a3"/>
          <w:b w:val="0"/>
          <w:color w:val="auto"/>
        </w:rPr>
        <w:t>- передача отчетности по страховым взносам и сведениям персонифицированного учета в Пенсионный фонд РФ;</w:t>
      </w:r>
    </w:p>
    <w:p w:rsidR="002556BC" w:rsidRPr="009A51E7" w:rsidRDefault="003B46B7">
      <w:pPr>
        <w:rPr>
          <w:rStyle w:val="a3"/>
          <w:b w:val="0"/>
          <w:color w:val="auto"/>
        </w:rPr>
      </w:pPr>
      <w:r w:rsidRPr="009A51E7">
        <w:rPr>
          <w:rStyle w:val="a3"/>
          <w:b w:val="0"/>
          <w:color w:val="auto"/>
        </w:rPr>
        <w:t>- </w:t>
      </w:r>
      <w:r w:rsidR="002556BC" w:rsidRPr="009A51E7">
        <w:rPr>
          <w:rStyle w:val="a3"/>
          <w:b w:val="0"/>
          <w:color w:val="auto"/>
        </w:rPr>
        <w:t xml:space="preserve">электронный документооборот и передача отчетности в отдел финансов </w:t>
      </w:r>
      <w:r w:rsidR="002556BC" w:rsidRPr="009A51E7">
        <w:rPr>
          <w:rStyle w:val="a3"/>
          <w:b w:val="0"/>
          <w:color w:val="auto"/>
        </w:rPr>
        <w:lastRenderedPageBreak/>
        <w:t>администрации Аннинского муниципального района;</w:t>
      </w:r>
    </w:p>
    <w:p w:rsidR="002556BC" w:rsidRPr="009A51E7" w:rsidRDefault="002556BC">
      <w:pPr>
        <w:rPr>
          <w:rStyle w:val="a3"/>
          <w:b w:val="0"/>
          <w:color w:val="auto"/>
        </w:rPr>
      </w:pPr>
      <w:r w:rsidRPr="009A51E7">
        <w:rPr>
          <w:rStyle w:val="a3"/>
          <w:b w:val="0"/>
          <w:color w:val="auto"/>
        </w:rPr>
        <w:t>- формирование и подписание соглашений в подсистеме « Бюджетное планирование» системы «Электронный бюджет»</w:t>
      </w:r>
      <w:r w:rsidR="009A3A8E" w:rsidRPr="009A51E7">
        <w:rPr>
          <w:rStyle w:val="a3"/>
          <w:b w:val="0"/>
          <w:color w:val="auto"/>
        </w:rPr>
        <w:t>.</w:t>
      </w:r>
    </w:p>
    <w:p w:rsidR="003B46B7" w:rsidRPr="009A51E7" w:rsidRDefault="003B46B7">
      <w:r w:rsidRPr="009A51E7">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w:t>
      </w:r>
    </w:p>
    <w:p w:rsidR="003B46B7" w:rsidRPr="009A51E7" w:rsidRDefault="003B46B7">
      <w:r w:rsidRPr="009A51E7">
        <w:rPr>
          <w:rStyle w:val="a3"/>
          <w:b w:val="0"/>
          <w:color w:val="auto"/>
        </w:rPr>
        <w:t>- в информационных системах, через которые осуществляется электронный документооборот;</w:t>
      </w:r>
    </w:p>
    <w:p w:rsidR="003B46B7" w:rsidRPr="009A51E7" w:rsidRDefault="003B46B7">
      <w:bookmarkStart w:id="2" w:name="sub_177"/>
      <w:r w:rsidRPr="009A51E7">
        <w:t>1.7.7.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w:anchor="sub_1000" w:history="1">
        <w:r w:rsidRPr="009A51E7">
          <w:rPr>
            <w:rStyle w:val="a4"/>
            <w:b w:val="0"/>
            <w:color w:val="auto"/>
          </w:rPr>
          <w:t>Приложение</w:t>
        </w:r>
      </w:hyperlink>
      <w:r w:rsidRPr="009A51E7">
        <w:t xml:space="preserve"> </w:t>
      </w:r>
      <w:r w:rsidRPr="009A51E7">
        <w:rPr>
          <w:rStyle w:val="a3"/>
          <w:b w:val="0"/>
          <w:color w:val="auto"/>
        </w:rPr>
        <w:t>N </w:t>
      </w:r>
      <w:r w:rsidR="009A3A8E" w:rsidRPr="009A51E7">
        <w:rPr>
          <w:rStyle w:val="a3"/>
          <w:b w:val="0"/>
          <w:color w:val="auto"/>
        </w:rPr>
        <w:t>5</w:t>
      </w:r>
      <w:r w:rsidRPr="009A51E7">
        <w:t>)</w:t>
      </w:r>
    </w:p>
    <w:bookmarkEnd w:id="2"/>
    <w:p w:rsidR="003B46B7" w:rsidRPr="009A51E7" w:rsidRDefault="003B46B7">
      <w:r w:rsidRPr="009A51E7">
        <w:t>1.7.8. Регистры бюджетного учета оформляются:</w:t>
      </w:r>
    </w:p>
    <w:p w:rsidR="003B46B7" w:rsidRPr="009A51E7" w:rsidRDefault="003B46B7">
      <w:r w:rsidRPr="009A51E7">
        <w:rPr>
          <w:rStyle w:val="a3"/>
          <w:b w:val="0"/>
          <w:color w:val="auto"/>
        </w:rPr>
        <w:t>- на бумажных носителях</w:t>
      </w:r>
      <w:r w:rsidR="009A3A8E" w:rsidRPr="009A51E7">
        <w:rPr>
          <w:rStyle w:val="a3"/>
          <w:b w:val="0"/>
          <w:color w:val="auto"/>
        </w:rPr>
        <w:t>.</w:t>
      </w:r>
    </w:p>
    <w:p w:rsidR="003B46B7" w:rsidRPr="009A51E7" w:rsidRDefault="003B46B7">
      <w:r w:rsidRPr="009A51E7">
        <w:t>Заполнение регистров бюджетного учета на бумажных носителях осуществляется</w:t>
      </w:r>
    </w:p>
    <w:p w:rsidR="003B46B7" w:rsidRPr="009A51E7" w:rsidRDefault="003B46B7">
      <w:r w:rsidRPr="009A51E7">
        <w:rPr>
          <w:rStyle w:val="a3"/>
          <w:b w:val="0"/>
          <w:color w:val="auto"/>
        </w:rPr>
        <w:t>- при помощи прикладного программного обеспечения с последующим выводом сформированных электронных регистров на печатающее устройство</w:t>
      </w:r>
      <w:r w:rsidR="009A3A8E" w:rsidRPr="009A51E7">
        <w:rPr>
          <w:rStyle w:val="a3"/>
          <w:b w:val="0"/>
          <w:color w:val="auto"/>
        </w:rPr>
        <w:t>.</w:t>
      </w:r>
    </w:p>
    <w:p w:rsidR="003B46B7" w:rsidRPr="009A51E7" w:rsidRDefault="009A3A8E">
      <w:pPr>
        <w:pStyle w:val="a9"/>
      </w:pPr>
      <w:r w:rsidRPr="009A51E7">
        <w:t xml:space="preserve"> </w:t>
      </w:r>
      <w:r w:rsidR="003B46B7" w:rsidRPr="009A51E7">
        <w:t xml:space="preserve">(Основание: </w:t>
      </w:r>
      <w:hyperlink r:id="rId40" w:history="1">
        <w:r w:rsidR="003B46B7" w:rsidRPr="009A51E7">
          <w:rPr>
            <w:rStyle w:val="a4"/>
            <w:b w:val="0"/>
            <w:color w:val="auto"/>
          </w:rPr>
          <w:t>ч. 6</w:t>
        </w:r>
      </w:hyperlink>
      <w:r w:rsidR="003B46B7" w:rsidRPr="009A51E7">
        <w:t xml:space="preserve">, </w:t>
      </w:r>
      <w:hyperlink r:id="rId41" w:history="1">
        <w:r w:rsidR="003B46B7" w:rsidRPr="009A51E7">
          <w:rPr>
            <w:rStyle w:val="a4"/>
            <w:b w:val="0"/>
            <w:color w:val="auto"/>
          </w:rPr>
          <w:t>ч. 7 ст. 10</w:t>
        </w:r>
      </w:hyperlink>
      <w:r w:rsidR="003B46B7" w:rsidRPr="009A51E7">
        <w:t xml:space="preserve"> Закона N 402-ФЗ, </w:t>
      </w:r>
      <w:hyperlink r:id="rId42" w:history="1">
        <w:r w:rsidR="003B46B7" w:rsidRPr="009A51E7">
          <w:rPr>
            <w:rStyle w:val="a4"/>
            <w:b w:val="0"/>
            <w:color w:val="auto"/>
          </w:rPr>
          <w:t xml:space="preserve">п. 32 </w:t>
        </w:r>
      </w:hyperlink>
      <w:r w:rsidR="003B46B7" w:rsidRPr="009A51E7">
        <w:t xml:space="preserve">, </w:t>
      </w:r>
      <w:hyperlink r:id="rId43" w:history="1">
        <w:r w:rsidR="003B46B7" w:rsidRPr="009A51E7">
          <w:rPr>
            <w:rStyle w:val="a4"/>
            <w:b w:val="0"/>
            <w:color w:val="auto"/>
          </w:rPr>
          <w:t>п. 33</w:t>
        </w:r>
      </w:hyperlink>
      <w:r w:rsidR="003B46B7" w:rsidRPr="009A51E7">
        <w:t xml:space="preserve"> СГС "Концептуальные основы", </w:t>
      </w:r>
      <w:hyperlink r:id="rId44" w:history="1">
        <w:r w:rsidR="003B46B7" w:rsidRPr="009A51E7">
          <w:rPr>
            <w:rStyle w:val="a4"/>
            <w:b w:val="0"/>
            <w:color w:val="auto"/>
          </w:rPr>
          <w:t xml:space="preserve">п.п. 11, </w:t>
        </w:r>
      </w:hyperlink>
      <w:hyperlink r:id="rId45" w:history="1">
        <w:r w:rsidR="003B46B7" w:rsidRPr="009A51E7">
          <w:rPr>
            <w:rStyle w:val="a4"/>
            <w:b w:val="0"/>
            <w:color w:val="auto"/>
          </w:rPr>
          <w:t>19</w:t>
        </w:r>
      </w:hyperlink>
      <w:r w:rsidR="003B46B7" w:rsidRPr="009A51E7">
        <w:t xml:space="preserve"> Инструкции N 157н)</w:t>
      </w:r>
    </w:p>
    <w:p w:rsidR="003B46B7" w:rsidRPr="009A51E7" w:rsidRDefault="003B46B7">
      <w:r w:rsidRPr="009A51E7">
        <w:t>1.7.9. Периодичность формирования регистров устанавливается следующая:</w:t>
      </w:r>
    </w:p>
    <w:p w:rsidR="003B46B7" w:rsidRPr="009A51E7" w:rsidRDefault="003B46B7">
      <w:r w:rsidRPr="009A51E7">
        <w:t>- журнал регистрации приходных и расходных кассовых документов (</w:t>
      </w:r>
      <w:hyperlink r:id="rId46" w:history="1">
        <w:r w:rsidRPr="009A51E7">
          <w:rPr>
            <w:rStyle w:val="a4"/>
            <w:b w:val="0"/>
            <w:color w:val="auto"/>
          </w:rPr>
          <w:t>ф. 0310003</w:t>
        </w:r>
      </w:hyperlink>
      <w:r w:rsidRPr="009A51E7">
        <w:t xml:space="preserve">) формируется </w:t>
      </w:r>
      <w:r w:rsidRPr="009A51E7">
        <w:rPr>
          <w:rStyle w:val="a3"/>
          <w:b w:val="0"/>
          <w:color w:val="auto"/>
        </w:rPr>
        <w:t>ежедневно</w:t>
      </w:r>
      <w:r w:rsidRPr="009A51E7">
        <w:t>;</w:t>
      </w:r>
    </w:p>
    <w:p w:rsidR="003B46B7" w:rsidRPr="009A51E7" w:rsidRDefault="003B46B7">
      <w:r w:rsidRPr="009A51E7">
        <w:t>- кассовая книга (</w:t>
      </w:r>
      <w:hyperlink r:id="rId47" w:history="1">
        <w:r w:rsidRPr="009A51E7">
          <w:rPr>
            <w:rStyle w:val="a4"/>
            <w:b w:val="0"/>
            <w:color w:val="auto"/>
          </w:rPr>
          <w:t>ф. 0504514</w:t>
        </w:r>
      </w:hyperlink>
      <w:r w:rsidRPr="009A51E7">
        <w:t xml:space="preserve">) формируется </w:t>
      </w:r>
      <w:r w:rsidRPr="009A51E7">
        <w:rPr>
          <w:rStyle w:val="a3"/>
          <w:b w:val="0"/>
          <w:color w:val="auto"/>
        </w:rPr>
        <w:t>ежедневно</w:t>
      </w:r>
      <w:r w:rsidRPr="009A51E7">
        <w:t>;</w:t>
      </w:r>
    </w:p>
    <w:p w:rsidR="003B46B7" w:rsidRPr="009A51E7" w:rsidRDefault="003B46B7">
      <w:r w:rsidRPr="009A51E7">
        <w:t>- инвентарная карточка учета нефинансовых активов (</w:t>
      </w:r>
      <w:hyperlink r:id="rId48" w:history="1">
        <w:r w:rsidRPr="009A51E7">
          <w:rPr>
            <w:rStyle w:val="a4"/>
            <w:b w:val="0"/>
            <w:color w:val="auto"/>
          </w:rPr>
          <w:t>ф. 0504031</w:t>
        </w:r>
      </w:hyperlink>
      <w:r w:rsidRPr="009A51E7">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9A51E7">
        <w:rPr>
          <w:rStyle w:val="a3"/>
          <w:b w:val="0"/>
          <w:color w:val="auto"/>
        </w:rPr>
        <w:t xml:space="preserve"> ежегодно</w:t>
      </w:r>
      <w:r w:rsidRPr="009A51E7">
        <w:t xml:space="preserve"> со сведениями о начисленной амортизации;</w:t>
      </w:r>
    </w:p>
    <w:p w:rsidR="003B46B7" w:rsidRPr="009A51E7" w:rsidRDefault="003B46B7">
      <w:r w:rsidRPr="009A51E7">
        <w:t>- инвентарная карточка группового учета нефинансовых активов (</w:t>
      </w:r>
      <w:hyperlink r:id="rId49" w:history="1">
        <w:r w:rsidRPr="009A51E7">
          <w:rPr>
            <w:rStyle w:val="a4"/>
            <w:b w:val="0"/>
            <w:color w:val="auto"/>
          </w:rPr>
          <w:t>ф. 0504032</w:t>
        </w:r>
      </w:hyperlink>
      <w:r w:rsidRPr="009A51E7">
        <w:t>) оформляется при принятии объектов к учету, по мере внесения изменений и при выбытии;</w:t>
      </w:r>
    </w:p>
    <w:p w:rsidR="003B46B7" w:rsidRPr="009A51E7" w:rsidRDefault="003B46B7">
      <w:r w:rsidRPr="009A51E7">
        <w:t>- опись инвентарных карточек по учету нефинансовых активов (</w:t>
      </w:r>
      <w:hyperlink r:id="rId50" w:history="1">
        <w:r w:rsidRPr="009A51E7">
          <w:rPr>
            <w:rStyle w:val="a4"/>
            <w:b w:val="0"/>
            <w:color w:val="auto"/>
          </w:rPr>
          <w:t>ф. 0504033</w:t>
        </w:r>
      </w:hyperlink>
      <w:r w:rsidRPr="009A51E7">
        <w:t>) формируется</w:t>
      </w:r>
      <w:r w:rsidR="009A3A8E" w:rsidRPr="009A51E7">
        <w:t xml:space="preserve"> на </w:t>
      </w:r>
      <w:r w:rsidRPr="009A51E7">
        <w:t xml:space="preserve"> </w:t>
      </w:r>
      <w:r w:rsidRPr="009A51E7">
        <w:rPr>
          <w:rStyle w:val="a3"/>
          <w:b w:val="0"/>
          <w:color w:val="auto"/>
        </w:rPr>
        <w:t>последний день года</w:t>
      </w:r>
      <w:r w:rsidRPr="009A51E7">
        <w:t>. Опись инвентарных карточек (</w:t>
      </w:r>
      <w:hyperlink r:id="rId51" w:history="1">
        <w:r w:rsidRPr="009A51E7">
          <w:rPr>
            <w:rStyle w:val="a4"/>
            <w:b w:val="0"/>
            <w:color w:val="auto"/>
          </w:rPr>
          <w:t>ф. 0504033</w:t>
        </w:r>
      </w:hyperlink>
      <w:r w:rsidRPr="009A51E7">
        <w:t>) составляется без включения информации об инвентарных объектах, выбывших до начала установленного периода;</w:t>
      </w:r>
    </w:p>
    <w:p w:rsidR="003B46B7" w:rsidRPr="009A51E7" w:rsidRDefault="003B46B7">
      <w:r w:rsidRPr="009A51E7">
        <w:t>- инвентарный список нефинансовых активов (</w:t>
      </w:r>
      <w:hyperlink r:id="rId52" w:history="1">
        <w:r w:rsidRPr="009A51E7">
          <w:rPr>
            <w:rStyle w:val="a4"/>
            <w:b w:val="0"/>
            <w:color w:val="auto"/>
          </w:rPr>
          <w:t>ф. 0504034)</w:t>
        </w:r>
      </w:hyperlink>
      <w:r w:rsidRPr="009A51E7">
        <w:t xml:space="preserve"> формируется </w:t>
      </w:r>
      <w:r w:rsidRPr="009A51E7">
        <w:rPr>
          <w:rStyle w:val="a3"/>
          <w:b w:val="0"/>
          <w:color w:val="auto"/>
        </w:rPr>
        <w:t>ежегодно на последний день года</w:t>
      </w:r>
      <w:r w:rsidRPr="009A51E7">
        <w:t>.</w:t>
      </w:r>
    </w:p>
    <w:p w:rsidR="003B46B7" w:rsidRPr="009A51E7" w:rsidRDefault="003B46B7">
      <w:r w:rsidRPr="009A51E7">
        <w:t>- книга учета бланков строгой отчетности (</w:t>
      </w:r>
      <w:hyperlink r:id="rId53" w:history="1">
        <w:r w:rsidRPr="009A51E7">
          <w:rPr>
            <w:rStyle w:val="a4"/>
            <w:b w:val="0"/>
            <w:color w:val="auto"/>
          </w:rPr>
          <w:t>ф. 0504045</w:t>
        </w:r>
      </w:hyperlink>
      <w:r w:rsidRPr="009A51E7">
        <w:t xml:space="preserve">) формируется </w:t>
      </w:r>
      <w:r w:rsidRPr="009A51E7">
        <w:rPr>
          <w:rStyle w:val="a3"/>
          <w:b w:val="0"/>
          <w:color w:val="auto"/>
        </w:rPr>
        <w:t>ежеквартально</w:t>
      </w:r>
      <w:r w:rsidRPr="009A51E7">
        <w:t>;</w:t>
      </w:r>
    </w:p>
    <w:p w:rsidR="003B46B7" w:rsidRPr="009A51E7" w:rsidRDefault="003B46B7">
      <w:r w:rsidRPr="009A51E7">
        <w:t>- книга аналитического учета депонированной зарплаты (</w:t>
      </w:r>
      <w:hyperlink r:id="rId54" w:history="1">
        <w:r w:rsidRPr="009A51E7">
          <w:rPr>
            <w:rStyle w:val="a4"/>
            <w:b w:val="0"/>
            <w:color w:val="auto"/>
          </w:rPr>
          <w:t>ф. 0504048</w:t>
        </w:r>
      </w:hyperlink>
      <w:r w:rsidRPr="009A51E7">
        <w:t>), реестр депонированных сумм (</w:t>
      </w:r>
      <w:hyperlink r:id="rId55" w:history="1">
        <w:r w:rsidRPr="009A51E7">
          <w:rPr>
            <w:rStyle w:val="a4"/>
            <w:b w:val="0"/>
            <w:color w:val="auto"/>
          </w:rPr>
          <w:t>ф. 0504047</w:t>
        </w:r>
      </w:hyperlink>
      <w:r w:rsidRPr="009A51E7">
        <w:t>) формируются</w:t>
      </w:r>
      <w:r w:rsidRPr="009A51E7">
        <w:rPr>
          <w:rStyle w:val="a3"/>
          <w:b w:val="0"/>
          <w:color w:val="auto"/>
        </w:rPr>
        <w:t>: ежемесячно</w:t>
      </w:r>
      <w:r w:rsidRPr="009A51E7">
        <w:t>;</w:t>
      </w:r>
    </w:p>
    <w:p w:rsidR="003B46B7" w:rsidRPr="009A51E7" w:rsidRDefault="003B46B7">
      <w:r w:rsidRPr="009A51E7">
        <w:t>- оборотная ведомость (</w:t>
      </w:r>
      <w:hyperlink r:id="rId56" w:history="1">
        <w:r w:rsidRPr="009A51E7">
          <w:rPr>
            <w:rStyle w:val="a4"/>
            <w:b w:val="0"/>
            <w:color w:val="auto"/>
          </w:rPr>
          <w:t>ф. 0504036</w:t>
        </w:r>
      </w:hyperlink>
      <w:r w:rsidRPr="009A51E7">
        <w:t xml:space="preserve">) формируется </w:t>
      </w:r>
      <w:r w:rsidRPr="009A51E7">
        <w:rPr>
          <w:rStyle w:val="a3"/>
          <w:b w:val="0"/>
          <w:color w:val="auto"/>
        </w:rPr>
        <w:t>ежеквартально</w:t>
      </w:r>
      <w:r w:rsidRPr="009A51E7">
        <w:t>;</w:t>
      </w:r>
    </w:p>
    <w:p w:rsidR="003B46B7" w:rsidRPr="009A51E7" w:rsidRDefault="003B46B7">
      <w:r w:rsidRPr="009A51E7">
        <w:t>- оборотная ведомость по нефинансовым активам (</w:t>
      </w:r>
      <w:hyperlink r:id="rId57" w:history="1">
        <w:r w:rsidRPr="009A51E7">
          <w:rPr>
            <w:rStyle w:val="a4"/>
            <w:b w:val="0"/>
            <w:color w:val="auto"/>
          </w:rPr>
          <w:t>ф. 0504035</w:t>
        </w:r>
      </w:hyperlink>
      <w:r w:rsidRPr="009A51E7">
        <w:t xml:space="preserve">) формируется </w:t>
      </w:r>
      <w:r w:rsidRPr="009A51E7">
        <w:rPr>
          <w:rStyle w:val="a3"/>
          <w:b w:val="0"/>
          <w:color w:val="auto"/>
        </w:rPr>
        <w:t>ежеквартально</w:t>
      </w:r>
      <w:r w:rsidRPr="009A51E7">
        <w:t>;</w:t>
      </w:r>
    </w:p>
    <w:p w:rsidR="003B46B7" w:rsidRPr="009A51E7" w:rsidRDefault="003B46B7">
      <w:r w:rsidRPr="009A51E7">
        <w:t>- Журналы учета (</w:t>
      </w:r>
      <w:hyperlink r:id="rId58" w:history="1">
        <w:r w:rsidRPr="009A51E7">
          <w:rPr>
            <w:rStyle w:val="a4"/>
            <w:b w:val="0"/>
            <w:color w:val="auto"/>
          </w:rPr>
          <w:t>ф. 0504064</w:t>
        </w:r>
      </w:hyperlink>
      <w:r w:rsidRPr="009A51E7">
        <w:t xml:space="preserve">, </w:t>
      </w:r>
      <w:hyperlink r:id="rId59" w:history="1">
        <w:r w:rsidRPr="009A51E7">
          <w:rPr>
            <w:rStyle w:val="a4"/>
            <w:b w:val="0"/>
            <w:color w:val="auto"/>
          </w:rPr>
          <w:t>ф. 0504071</w:t>
        </w:r>
      </w:hyperlink>
      <w:r w:rsidRPr="009A51E7">
        <w:t xml:space="preserve"> и иные) формируются </w:t>
      </w:r>
      <w:r w:rsidRPr="009A51E7">
        <w:rPr>
          <w:rStyle w:val="a3"/>
          <w:b w:val="0"/>
          <w:color w:val="auto"/>
        </w:rPr>
        <w:t xml:space="preserve"> ежемесячно</w:t>
      </w:r>
      <w:r w:rsidRPr="009A51E7">
        <w:t>;</w:t>
      </w:r>
    </w:p>
    <w:p w:rsidR="003B46B7" w:rsidRPr="009A51E7" w:rsidRDefault="003B46B7">
      <w:r w:rsidRPr="009A51E7">
        <w:t>- другие регистры, не указанные выше, заполняются по мере необходимости, но не реже 1 раза в год.</w:t>
      </w:r>
    </w:p>
    <w:p w:rsidR="003B46B7" w:rsidRPr="009A51E7" w:rsidRDefault="003B46B7">
      <w:r w:rsidRPr="009A51E7">
        <w:t xml:space="preserve">Правила включения учетных данных в регистр учета "Журналы операций", а также нумерация "Журналов операций" осуществляется согласно </w:t>
      </w:r>
      <w:hyperlink w:anchor="sub_1000" w:history="1">
        <w:r w:rsidRPr="009A51E7">
          <w:rPr>
            <w:rStyle w:val="a4"/>
            <w:b w:val="0"/>
            <w:color w:val="auto"/>
          </w:rPr>
          <w:t>Приложению</w:t>
        </w:r>
      </w:hyperlink>
      <w:r w:rsidRPr="009A51E7">
        <w:t xml:space="preserve"> </w:t>
      </w:r>
      <w:r w:rsidRPr="009A51E7">
        <w:rPr>
          <w:rStyle w:val="a3"/>
          <w:b w:val="0"/>
          <w:color w:val="auto"/>
        </w:rPr>
        <w:t xml:space="preserve">N </w:t>
      </w:r>
      <w:r w:rsidR="00546DE2" w:rsidRPr="009A51E7">
        <w:rPr>
          <w:rStyle w:val="a3"/>
          <w:b w:val="0"/>
          <w:color w:val="auto"/>
        </w:rPr>
        <w:t>6.</w:t>
      </w:r>
    </w:p>
    <w:p w:rsidR="003B46B7" w:rsidRPr="009A51E7" w:rsidRDefault="003B46B7">
      <w:pPr>
        <w:pStyle w:val="a9"/>
      </w:pPr>
      <w:r w:rsidRPr="009A51E7">
        <w:t xml:space="preserve">(Основание: </w:t>
      </w:r>
      <w:hyperlink r:id="rId60" w:history="1">
        <w:r w:rsidRPr="009A51E7">
          <w:rPr>
            <w:rStyle w:val="a4"/>
            <w:b w:val="0"/>
            <w:color w:val="auto"/>
          </w:rPr>
          <w:t xml:space="preserve">п.п. 11, </w:t>
        </w:r>
      </w:hyperlink>
      <w:hyperlink r:id="rId61" w:history="1">
        <w:r w:rsidRPr="009A51E7">
          <w:rPr>
            <w:rStyle w:val="a4"/>
            <w:b w:val="0"/>
            <w:color w:val="auto"/>
          </w:rPr>
          <w:t>19</w:t>
        </w:r>
      </w:hyperlink>
      <w:r w:rsidRPr="009A51E7">
        <w:t xml:space="preserve"> Инструкции N 157н)</w:t>
      </w:r>
    </w:p>
    <w:p w:rsidR="003B46B7" w:rsidRPr="009A51E7" w:rsidRDefault="003B46B7">
      <w:r w:rsidRPr="009A51E7">
        <w:t>1.7.10. Бюджетная (финансовая) отчетность, составленная автоматизированным способом, распечатывается на бумажных носителях в день ее представления.</w:t>
      </w:r>
    </w:p>
    <w:p w:rsidR="003B46B7" w:rsidRPr="009A51E7" w:rsidRDefault="003B46B7">
      <w:r w:rsidRPr="009A51E7">
        <w:t>Формирование регистров бюджетного учета, на основании которых сформирована бюджетная (финансовая) отчетность, осуществляется не позднее</w:t>
      </w:r>
      <w:r w:rsidR="00546DE2" w:rsidRPr="009A51E7">
        <w:rPr>
          <w:rStyle w:val="a3"/>
          <w:b w:val="0"/>
          <w:color w:val="auto"/>
        </w:rPr>
        <w:t xml:space="preserve"> 15 числа месяца следующего за отчетным;</w:t>
      </w:r>
    </w:p>
    <w:p w:rsidR="003B46B7" w:rsidRPr="009A51E7" w:rsidRDefault="003B46B7">
      <w:r w:rsidRPr="009A51E7">
        <w:t xml:space="preserve">1.7.11. Хранение (подшивка) первичных документов, учетных регистров и бухгалтерской отчетности осуществляется согласно </w:t>
      </w:r>
      <w:hyperlink w:anchor="sub_1000" w:history="1">
        <w:r w:rsidRPr="009A51E7">
          <w:rPr>
            <w:rStyle w:val="a4"/>
            <w:b w:val="0"/>
            <w:color w:val="auto"/>
          </w:rPr>
          <w:t>Приложению</w:t>
        </w:r>
      </w:hyperlink>
      <w:r w:rsidRPr="009A51E7">
        <w:t xml:space="preserve"> </w:t>
      </w:r>
      <w:r w:rsidRPr="009A51E7">
        <w:rPr>
          <w:rStyle w:val="a3"/>
          <w:b w:val="0"/>
          <w:color w:val="auto"/>
        </w:rPr>
        <w:t xml:space="preserve">N </w:t>
      </w:r>
      <w:r w:rsidR="00546DE2" w:rsidRPr="009A51E7">
        <w:rPr>
          <w:rStyle w:val="a3"/>
          <w:b w:val="0"/>
          <w:color w:val="auto"/>
        </w:rPr>
        <w:t>7</w:t>
      </w:r>
      <w:r w:rsidRPr="009A51E7">
        <w:rPr>
          <w:rStyle w:val="a3"/>
          <w:b w:val="0"/>
          <w:color w:val="auto"/>
        </w:rPr>
        <w:t>.</w:t>
      </w:r>
    </w:p>
    <w:p w:rsidR="003B46B7" w:rsidRPr="009A51E7" w:rsidRDefault="003B46B7"/>
    <w:p w:rsidR="003B46B7" w:rsidRPr="009A51E7" w:rsidRDefault="003B46B7">
      <w:r w:rsidRPr="009A51E7">
        <w:t>1.8 Особенности применения первичных документов:</w:t>
      </w:r>
    </w:p>
    <w:p w:rsidR="003B46B7" w:rsidRPr="009A51E7" w:rsidRDefault="003B46B7">
      <w:r w:rsidRPr="009A51E7">
        <w:lastRenderedPageBreak/>
        <w:t>1.8.1. В "Табеле учета использования рабочего времени" (</w:t>
      </w:r>
      <w:hyperlink r:id="rId62" w:history="1">
        <w:r w:rsidRPr="009A51E7">
          <w:rPr>
            <w:rStyle w:val="a4"/>
            <w:b w:val="0"/>
            <w:color w:val="auto"/>
          </w:rPr>
          <w:t>ф. 0504421</w:t>
        </w:r>
      </w:hyperlink>
      <w:r w:rsidRPr="009A51E7">
        <w:t>) регистрируются</w:t>
      </w:r>
      <w:r w:rsidR="00546DE2" w:rsidRPr="009A51E7">
        <w:t xml:space="preserve"> </w:t>
      </w:r>
      <w:r w:rsidRPr="009A51E7">
        <w:rPr>
          <w:rStyle w:val="a3"/>
          <w:b w:val="0"/>
          <w:color w:val="auto"/>
        </w:rPr>
        <w:t> фактические затраты рабочего времени</w:t>
      </w:r>
      <w:r w:rsidRPr="009A51E7">
        <w:t>.</w:t>
      </w:r>
    </w:p>
    <w:p w:rsidR="003B46B7" w:rsidRPr="009A51E7" w:rsidRDefault="003B46B7">
      <w:pPr>
        <w:pStyle w:val="a9"/>
      </w:pPr>
      <w:r w:rsidRPr="009A51E7">
        <w:t xml:space="preserve">(Основание: </w:t>
      </w:r>
      <w:hyperlink r:id="rId63" w:history="1">
        <w:r w:rsidRPr="009A51E7">
          <w:rPr>
            <w:rStyle w:val="a4"/>
            <w:b w:val="0"/>
            <w:color w:val="auto"/>
          </w:rPr>
          <w:t>Методические указания</w:t>
        </w:r>
      </w:hyperlink>
      <w:r w:rsidRPr="009A51E7">
        <w:t xml:space="preserve">, утвержденные Приказом N 52н, </w:t>
      </w:r>
      <w:hyperlink r:id="rId64" w:history="1">
        <w:r w:rsidRPr="009A51E7">
          <w:rPr>
            <w:rStyle w:val="a4"/>
            <w:b w:val="0"/>
            <w:color w:val="auto"/>
          </w:rPr>
          <w:t>письмо</w:t>
        </w:r>
      </w:hyperlink>
      <w:r w:rsidRPr="009A51E7">
        <w:t xml:space="preserve"> Минфина России от 02.06.2016 N 02-06-10/32007)</w:t>
      </w:r>
    </w:p>
    <w:p w:rsidR="003B46B7" w:rsidRPr="009A51E7" w:rsidRDefault="003B46B7">
      <w:r w:rsidRPr="009A51E7">
        <w:t>1.8.2. Унифицированная форма "Акт о приеме-передаче нефинансовых активов" (</w:t>
      </w:r>
      <w:hyperlink r:id="rId65" w:history="1">
        <w:r w:rsidRPr="009A51E7">
          <w:rPr>
            <w:rStyle w:val="a4"/>
            <w:b w:val="0"/>
            <w:color w:val="auto"/>
          </w:rPr>
          <w:t>ф. 0504101</w:t>
        </w:r>
      </w:hyperlink>
      <w:r w:rsidRPr="009A51E7">
        <w:t>) используется при:</w:t>
      </w:r>
    </w:p>
    <w:p w:rsidR="003B46B7" w:rsidRPr="009A51E7" w:rsidRDefault="003B46B7">
      <w:r w:rsidRPr="009A51E7">
        <w:rPr>
          <w:rStyle w:val="a3"/>
          <w:b w:val="0"/>
          <w:color w:val="auto"/>
        </w:rPr>
        <w:t>- безвозмездной передаче нефинансовых активов, в том числе контрагентам, не относящимся к бюджетной сфере;</w:t>
      </w:r>
    </w:p>
    <w:p w:rsidR="003B46B7" w:rsidRPr="009A51E7" w:rsidRDefault="003B46B7">
      <w:r w:rsidRPr="009A51E7">
        <w:rPr>
          <w:rStyle w:val="a3"/>
          <w:b w:val="0"/>
          <w:color w:val="auto"/>
        </w:rPr>
        <w:t>- безвозмездном получении нематериальных активов от контрагентов, относящихся к бюджетной сфере;</w:t>
      </w:r>
    </w:p>
    <w:p w:rsidR="003B46B7" w:rsidRPr="009A51E7" w:rsidRDefault="003B46B7">
      <w:r w:rsidRPr="009A51E7">
        <w:rPr>
          <w:rStyle w:val="a3"/>
          <w:b w:val="0"/>
          <w:color w:val="auto"/>
        </w:rPr>
        <w:t>- безвозмездном получении основных средств стоимостью свыше 10 000 рублей от контрагентов, относящихся к бюджетной сфере;</w:t>
      </w:r>
    </w:p>
    <w:p w:rsidR="003B46B7" w:rsidRPr="009A51E7" w:rsidRDefault="003B46B7">
      <w:r w:rsidRPr="009A51E7">
        <w:rPr>
          <w:rStyle w:val="a3"/>
          <w:b w:val="0"/>
          <w:color w:val="auto"/>
        </w:rPr>
        <w:t>- передаче в пользование объектов, учтенных на балансовых и забалансовых счетах;</w:t>
      </w:r>
    </w:p>
    <w:p w:rsidR="003B46B7" w:rsidRPr="009A51E7" w:rsidRDefault="00546DE2">
      <w:pPr>
        <w:pStyle w:val="a9"/>
      </w:pPr>
      <w:r w:rsidRPr="009A51E7">
        <w:t xml:space="preserve"> </w:t>
      </w:r>
      <w:r w:rsidR="003B46B7" w:rsidRPr="009A51E7">
        <w:t xml:space="preserve">(Основание: </w:t>
      </w:r>
      <w:hyperlink r:id="rId66" w:history="1">
        <w:r w:rsidR="003B46B7" w:rsidRPr="009A51E7">
          <w:rPr>
            <w:rStyle w:val="a4"/>
            <w:b w:val="0"/>
            <w:color w:val="auto"/>
          </w:rPr>
          <w:t>Методические указания</w:t>
        </w:r>
      </w:hyperlink>
      <w:r w:rsidR="003B46B7" w:rsidRPr="009A51E7">
        <w:t>, утвержденные Приказом N 52н)</w:t>
      </w:r>
    </w:p>
    <w:p w:rsidR="003B46B7" w:rsidRPr="009A51E7" w:rsidRDefault="003B46B7">
      <w:r w:rsidRPr="009A51E7">
        <w:t>1.8.3. Унифицированная форма "Приходный ордер на приемку материальных ценностей (нефинансовых активов) " (</w:t>
      </w:r>
      <w:hyperlink r:id="rId67" w:history="1">
        <w:r w:rsidRPr="009A51E7">
          <w:rPr>
            <w:rStyle w:val="a4"/>
            <w:b w:val="0"/>
            <w:color w:val="auto"/>
          </w:rPr>
          <w:t>ф. 0504207</w:t>
        </w:r>
      </w:hyperlink>
      <w:r w:rsidRPr="009A51E7">
        <w:t>) используется при:</w:t>
      </w:r>
    </w:p>
    <w:p w:rsidR="003B46B7" w:rsidRPr="009A51E7" w:rsidRDefault="003B46B7">
      <w:r w:rsidRPr="009A51E7">
        <w:rPr>
          <w:rStyle w:val="a3"/>
          <w:b w:val="0"/>
          <w:color w:val="auto"/>
        </w:rPr>
        <w:t>- приобретении материальных запасов;</w:t>
      </w:r>
    </w:p>
    <w:p w:rsidR="003B46B7" w:rsidRPr="009A51E7" w:rsidRDefault="003B46B7">
      <w:r w:rsidRPr="009A51E7">
        <w:rPr>
          <w:rStyle w:val="a3"/>
          <w:b w:val="0"/>
          <w:color w:val="auto"/>
        </w:rPr>
        <w:t>- приобретении основных средств стоимостью менее 10 000 рублей;</w:t>
      </w:r>
    </w:p>
    <w:p w:rsidR="003B46B7" w:rsidRPr="009A51E7" w:rsidRDefault="003B46B7">
      <w:r w:rsidRPr="009A51E7">
        <w:rPr>
          <w:rStyle w:val="a3"/>
          <w:b w:val="0"/>
          <w:color w:val="auto"/>
        </w:rPr>
        <w:t>- безвозмездном поступлении материальных запасов;</w:t>
      </w:r>
    </w:p>
    <w:p w:rsidR="003B46B7" w:rsidRPr="009A51E7" w:rsidRDefault="003B46B7">
      <w:r w:rsidRPr="009A51E7">
        <w:rPr>
          <w:rStyle w:val="a3"/>
          <w:b w:val="0"/>
          <w:color w:val="auto"/>
        </w:rPr>
        <w:t>- безвозмездном поступлении основных средств стоимостью менее 10 000 рублей включительно;</w:t>
      </w:r>
    </w:p>
    <w:p w:rsidR="003B46B7" w:rsidRPr="009A51E7" w:rsidRDefault="003B46B7">
      <w:r w:rsidRPr="009A51E7">
        <w:rPr>
          <w:rStyle w:val="a3"/>
          <w:b w:val="0"/>
          <w:color w:val="auto"/>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rsidR="003B46B7" w:rsidRPr="009A51E7" w:rsidRDefault="003B46B7">
      <w:r w:rsidRPr="009A51E7">
        <w:rPr>
          <w:rStyle w:val="a3"/>
          <w:b w:val="0"/>
          <w:color w:val="auto"/>
        </w:rPr>
        <w:t>- постановке на балансовый учет объектов, числившихся ранее на забалансовых счетах;</w:t>
      </w:r>
    </w:p>
    <w:p w:rsidR="003B46B7" w:rsidRPr="009A51E7" w:rsidRDefault="00546DE2">
      <w:pPr>
        <w:pStyle w:val="a9"/>
      </w:pPr>
      <w:r w:rsidRPr="009A51E7">
        <w:t xml:space="preserve"> </w:t>
      </w:r>
      <w:r w:rsidR="003B46B7" w:rsidRPr="009A51E7">
        <w:t xml:space="preserve">(Основание: </w:t>
      </w:r>
      <w:hyperlink r:id="rId68" w:history="1">
        <w:r w:rsidR="003B46B7" w:rsidRPr="009A51E7">
          <w:rPr>
            <w:rStyle w:val="a4"/>
            <w:b w:val="0"/>
            <w:color w:val="auto"/>
          </w:rPr>
          <w:t>Методические указания</w:t>
        </w:r>
      </w:hyperlink>
      <w:r w:rsidR="003B46B7" w:rsidRPr="009A51E7">
        <w:t>, утвержденные Приказом N 52н).</w:t>
      </w:r>
    </w:p>
    <w:p w:rsidR="003B46B7" w:rsidRPr="009A51E7" w:rsidRDefault="003B46B7">
      <w:r w:rsidRPr="009A51E7">
        <w:t xml:space="preserve">1.8.4. При ремонте нового оборудования, неисправность которого была выявлена при монтаже, составляется </w:t>
      </w:r>
      <w:r w:rsidRPr="009A51E7">
        <w:rPr>
          <w:rStyle w:val="a3"/>
          <w:b w:val="0"/>
          <w:color w:val="auto"/>
        </w:rPr>
        <w:t>"Акт о выявленных дефектах оборудования" по форме ОС N 16</w:t>
      </w:r>
      <w:r w:rsidRPr="009A51E7">
        <w:t>.</w:t>
      </w:r>
    </w:p>
    <w:p w:rsidR="003B46B7" w:rsidRPr="009A51E7" w:rsidRDefault="003B46B7">
      <w:r w:rsidRPr="009A51E7">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69" w:history="1">
        <w:r w:rsidRPr="009A51E7">
          <w:rPr>
            <w:rStyle w:val="a4"/>
            <w:b w:val="0"/>
            <w:color w:val="auto"/>
          </w:rPr>
          <w:t>ф. 0504103</w:t>
        </w:r>
      </w:hyperlink>
      <w:r w:rsidRPr="009A51E7">
        <w:t>).</w:t>
      </w:r>
    </w:p>
    <w:p w:rsidR="003B46B7" w:rsidRPr="009A51E7" w:rsidRDefault="003B46B7">
      <w:pPr>
        <w:pStyle w:val="a9"/>
      </w:pPr>
      <w:r w:rsidRPr="009A51E7">
        <w:t xml:space="preserve">(Основание: </w:t>
      </w:r>
      <w:hyperlink r:id="rId70" w:history="1">
        <w:r w:rsidRPr="009A51E7">
          <w:rPr>
            <w:rStyle w:val="a4"/>
            <w:b w:val="0"/>
            <w:color w:val="auto"/>
          </w:rPr>
          <w:t>Методические указания</w:t>
        </w:r>
      </w:hyperlink>
      <w:r w:rsidRPr="009A51E7">
        <w:t>, утвержденные Приказом N 52н)</w:t>
      </w:r>
    </w:p>
    <w:p w:rsidR="003B46B7" w:rsidRPr="009A51E7" w:rsidRDefault="003B46B7">
      <w:r w:rsidRPr="009A51E7">
        <w:t>1.8.6. При ведении Инвентарной карточки (</w:t>
      </w:r>
      <w:hyperlink r:id="rId71" w:history="1">
        <w:r w:rsidRPr="009A51E7">
          <w:rPr>
            <w:rStyle w:val="a4"/>
            <w:b w:val="0"/>
            <w:color w:val="auto"/>
          </w:rPr>
          <w:t>ф. 0504031</w:t>
        </w:r>
      </w:hyperlink>
      <w:r w:rsidRPr="009A51E7">
        <w:t>) в виде электронного документа (регистра), копии формируются на бумажных носителях:</w:t>
      </w:r>
    </w:p>
    <w:p w:rsidR="003B46B7" w:rsidRPr="009A51E7" w:rsidRDefault="003B46B7">
      <w:r w:rsidRPr="009A51E7">
        <w:rPr>
          <w:rStyle w:val="a3"/>
          <w:b w:val="0"/>
          <w:color w:val="auto"/>
        </w:rPr>
        <w:t>- при закрытии Инвентарной карточки (выбытии инвентарного объекта),</w:t>
      </w:r>
    </w:p>
    <w:p w:rsidR="003B46B7" w:rsidRPr="009A51E7" w:rsidRDefault="003B46B7">
      <w:r w:rsidRPr="009A51E7">
        <w:rPr>
          <w:rStyle w:val="a3"/>
          <w:b w:val="0"/>
          <w:color w:val="auto"/>
        </w:rPr>
        <w:t>- по требованию органов, осуществляющих контроль в соответствии с законодательством Российской Федерации, суда и прокуратуры;</w:t>
      </w:r>
    </w:p>
    <w:p w:rsidR="003B46B7" w:rsidRPr="009A51E7" w:rsidRDefault="00546DE2">
      <w:pPr>
        <w:pStyle w:val="a9"/>
      </w:pPr>
      <w:r w:rsidRPr="009A51E7">
        <w:t xml:space="preserve"> </w:t>
      </w:r>
      <w:r w:rsidR="003B46B7" w:rsidRPr="009A51E7">
        <w:t xml:space="preserve">(Основание: </w:t>
      </w:r>
      <w:hyperlink r:id="rId72" w:history="1">
        <w:r w:rsidR="003B46B7" w:rsidRPr="009A51E7">
          <w:rPr>
            <w:rStyle w:val="a4"/>
            <w:b w:val="0"/>
            <w:color w:val="auto"/>
          </w:rPr>
          <w:t>Методические указания</w:t>
        </w:r>
      </w:hyperlink>
      <w:r w:rsidR="003B46B7" w:rsidRPr="009A51E7">
        <w:t>, утвержденные Приказом N 52н)</w:t>
      </w:r>
    </w:p>
    <w:p w:rsidR="003B46B7" w:rsidRPr="009A51E7" w:rsidRDefault="003B46B7">
      <w:r w:rsidRPr="009A51E7">
        <w:t>1.8.7. Реестр депонированных сумм (</w:t>
      </w:r>
      <w:hyperlink r:id="rId73" w:history="1">
        <w:r w:rsidRPr="009A51E7">
          <w:rPr>
            <w:rStyle w:val="a4"/>
            <w:b w:val="0"/>
            <w:color w:val="auto"/>
          </w:rPr>
          <w:t>ф. 0504047</w:t>
        </w:r>
      </w:hyperlink>
      <w:r w:rsidRPr="009A51E7">
        <w:t>) заполняется кассиром на основании:</w:t>
      </w:r>
    </w:p>
    <w:p w:rsidR="003B46B7" w:rsidRPr="009A51E7" w:rsidRDefault="003B46B7">
      <w:r w:rsidRPr="009A51E7">
        <w:t>- расчетно-платежных ведомостей (</w:t>
      </w:r>
      <w:hyperlink r:id="rId74" w:history="1">
        <w:r w:rsidRPr="009A51E7">
          <w:rPr>
            <w:rStyle w:val="a4"/>
            <w:b w:val="0"/>
            <w:color w:val="auto"/>
          </w:rPr>
          <w:t>ф. 0504401</w:t>
        </w:r>
      </w:hyperlink>
      <w:r w:rsidRPr="009A51E7">
        <w:t>),</w:t>
      </w:r>
    </w:p>
    <w:p w:rsidR="003B46B7" w:rsidRPr="009A51E7" w:rsidRDefault="003B46B7">
      <w:r w:rsidRPr="009A51E7">
        <w:t>- платежных ведомостей (</w:t>
      </w:r>
      <w:hyperlink r:id="rId75" w:history="1">
        <w:r w:rsidRPr="009A51E7">
          <w:rPr>
            <w:rStyle w:val="a4"/>
            <w:b w:val="0"/>
            <w:color w:val="auto"/>
          </w:rPr>
          <w:t>ф. 0504403</w:t>
        </w:r>
      </w:hyperlink>
      <w:r w:rsidRPr="009A51E7">
        <w:t>),</w:t>
      </w:r>
    </w:p>
    <w:p w:rsidR="003B46B7" w:rsidRPr="009A51E7" w:rsidRDefault="003B46B7">
      <w:r w:rsidRPr="009A51E7">
        <w:t>- на основании иных документов, в которых сделана отметка "Депонировано".</w:t>
      </w:r>
    </w:p>
    <w:p w:rsidR="003B46B7" w:rsidRPr="009A51E7" w:rsidRDefault="003B46B7">
      <w:pPr>
        <w:pStyle w:val="a9"/>
      </w:pPr>
      <w:r w:rsidRPr="009A51E7">
        <w:t xml:space="preserve">(Основание: </w:t>
      </w:r>
      <w:hyperlink r:id="rId76" w:history="1">
        <w:r w:rsidRPr="009A51E7">
          <w:rPr>
            <w:rStyle w:val="a4"/>
            <w:b w:val="0"/>
            <w:color w:val="auto"/>
          </w:rPr>
          <w:t>Методические указания</w:t>
        </w:r>
      </w:hyperlink>
      <w:r w:rsidRPr="009A51E7">
        <w:t>, утвержденные Приказом N 52н)</w:t>
      </w:r>
    </w:p>
    <w:p w:rsidR="003B46B7" w:rsidRPr="009A51E7" w:rsidRDefault="003B46B7">
      <w:r w:rsidRPr="009A51E7">
        <w:t>1.8.8. При заполнении Табеля (</w:t>
      </w:r>
      <w:hyperlink r:id="rId77" w:history="1">
        <w:r w:rsidRPr="009A51E7">
          <w:rPr>
            <w:rStyle w:val="a4"/>
            <w:b w:val="0"/>
            <w:color w:val="auto"/>
          </w:rPr>
          <w:t>ф. 0504421</w:t>
        </w:r>
      </w:hyperlink>
      <w:r w:rsidRPr="009A51E7">
        <w:t>) применяются следующие дополнительные условные обозначения:</w:t>
      </w:r>
    </w:p>
    <w:p w:rsidR="003B46B7" w:rsidRPr="009A51E7" w:rsidRDefault="003B46B7">
      <w:r w:rsidRPr="009A51E7">
        <w:rPr>
          <w:rStyle w:val="a3"/>
          <w:b w:val="0"/>
          <w:color w:val="auto"/>
        </w:rPr>
        <w:t>- дополнительные выходные дни (оплачиваемые)  ОВ;</w:t>
      </w:r>
    </w:p>
    <w:p w:rsidR="003B46B7" w:rsidRPr="009A51E7" w:rsidRDefault="003B46B7">
      <w:r w:rsidRPr="009A51E7">
        <w:rPr>
          <w:rStyle w:val="a3"/>
          <w:b w:val="0"/>
          <w:color w:val="auto"/>
        </w:rPr>
        <w:t>- дополнительные выходные дни без сохранения заработной платы НВ</w:t>
      </w:r>
      <w:r w:rsidR="00B81494" w:rsidRPr="009A51E7">
        <w:rPr>
          <w:rStyle w:val="a3"/>
          <w:b w:val="0"/>
          <w:color w:val="auto"/>
        </w:rPr>
        <w:t>.</w:t>
      </w:r>
    </w:p>
    <w:p w:rsidR="003B46B7" w:rsidRPr="009A51E7" w:rsidRDefault="00B81494">
      <w:pPr>
        <w:pStyle w:val="a9"/>
      </w:pPr>
      <w:r w:rsidRPr="009A51E7">
        <w:t xml:space="preserve"> </w:t>
      </w:r>
      <w:r w:rsidR="003B46B7" w:rsidRPr="009A51E7">
        <w:t xml:space="preserve">(Основание: </w:t>
      </w:r>
      <w:hyperlink r:id="rId78" w:history="1">
        <w:r w:rsidR="003B46B7" w:rsidRPr="009A51E7">
          <w:rPr>
            <w:rStyle w:val="a4"/>
            <w:b w:val="0"/>
            <w:color w:val="auto"/>
          </w:rPr>
          <w:t>Методические указания</w:t>
        </w:r>
      </w:hyperlink>
      <w:r w:rsidR="003B46B7" w:rsidRPr="009A51E7">
        <w:t>, утвержденные Приказом N 52н)</w:t>
      </w:r>
    </w:p>
    <w:p w:rsidR="003B46B7" w:rsidRPr="009A51E7" w:rsidRDefault="003B46B7">
      <w:r w:rsidRPr="009A51E7">
        <w:t>1.8.9. Унифицированная форма "Ведомость выдачи материальных ценностей на нужды учреждения" (</w:t>
      </w:r>
      <w:hyperlink r:id="rId79" w:history="1">
        <w:r w:rsidRPr="009A51E7">
          <w:rPr>
            <w:rStyle w:val="a4"/>
            <w:b w:val="0"/>
            <w:color w:val="auto"/>
          </w:rPr>
          <w:t>ф. 0504210</w:t>
        </w:r>
      </w:hyperlink>
      <w:r w:rsidRPr="009A51E7">
        <w:t>) используется при:</w:t>
      </w:r>
    </w:p>
    <w:p w:rsidR="003B46B7" w:rsidRPr="009A51E7" w:rsidRDefault="003B46B7">
      <w:r w:rsidRPr="009A51E7">
        <w:rPr>
          <w:rStyle w:val="a3"/>
          <w:b w:val="0"/>
          <w:color w:val="auto"/>
        </w:rPr>
        <w:t>- списании израсходованных материальных запасов (указать по группам запасов или по отдельным наименованиям, например: хозяйственных материалов, канцелярских принадлежностей, лекарственных препаратов, перевязочных средств или иное);</w:t>
      </w:r>
    </w:p>
    <w:p w:rsidR="003B46B7" w:rsidRPr="009A51E7" w:rsidRDefault="003B46B7">
      <w:r w:rsidRPr="009A51E7">
        <w:rPr>
          <w:rStyle w:val="a3"/>
          <w:b w:val="0"/>
          <w:color w:val="auto"/>
        </w:rPr>
        <w:t>- списании установленных запасных частей стоимостью до 10 000 рублей включительно;</w:t>
      </w:r>
    </w:p>
    <w:p w:rsidR="003B46B7" w:rsidRPr="009A51E7" w:rsidRDefault="003B46B7">
      <w:r w:rsidRPr="009A51E7">
        <w:rPr>
          <w:rStyle w:val="a3"/>
          <w:b w:val="0"/>
          <w:color w:val="auto"/>
        </w:rPr>
        <w:t>- выдаче в эксплуатацию основных средств стоимостью до 10 000 рублей включительно</w:t>
      </w:r>
      <w:r w:rsidR="00B81494" w:rsidRPr="009A51E7">
        <w:rPr>
          <w:rStyle w:val="a3"/>
          <w:b w:val="0"/>
          <w:color w:val="auto"/>
        </w:rPr>
        <w:t>.</w:t>
      </w:r>
    </w:p>
    <w:p w:rsidR="003B46B7" w:rsidRPr="009A51E7" w:rsidRDefault="003B46B7">
      <w:r w:rsidRPr="009A51E7">
        <w:t>1.8.10. Унифицированная форма "Акт о списании материальных запасов" (</w:t>
      </w:r>
      <w:hyperlink r:id="rId80" w:history="1">
        <w:r w:rsidRPr="009A51E7">
          <w:rPr>
            <w:rStyle w:val="a4"/>
            <w:b w:val="0"/>
            <w:color w:val="auto"/>
          </w:rPr>
          <w:t>ф. 0504230</w:t>
        </w:r>
      </w:hyperlink>
      <w:r w:rsidRPr="009A51E7">
        <w:t xml:space="preserve">) </w:t>
      </w:r>
      <w:r w:rsidRPr="009A51E7">
        <w:lastRenderedPageBreak/>
        <w:t>используется при:</w:t>
      </w:r>
    </w:p>
    <w:p w:rsidR="003B46B7" w:rsidRPr="009A51E7" w:rsidRDefault="003B46B7">
      <w:r w:rsidRPr="009A51E7">
        <w:rPr>
          <w:rStyle w:val="a3"/>
          <w:b w:val="0"/>
          <w:color w:val="auto"/>
        </w:rPr>
        <w:t>- списании запасных частей стоимостью свыше 10 000 рублей;</w:t>
      </w:r>
    </w:p>
    <w:p w:rsidR="003B46B7" w:rsidRPr="009A51E7" w:rsidRDefault="003B46B7">
      <w:r w:rsidRPr="009A51E7">
        <w:rPr>
          <w:rStyle w:val="a3"/>
          <w:b w:val="0"/>
          <w:color w:val="auto"/>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природного явления, катастрофы;</w:t>
      </w:r>
    </w:p>
    <w:p w:rsidR="003B46B7" w:rsidRPr="009A51E7" w:rsidRDefault="003B46B7">
      <w:r w:rsidRPr="009A51E7">
        <w:t>1.8.11. Унифицированная форма "Акт о списании мягкого и хозяйственного инвентаря (</w:t>
      </w:r>
      <w:hyperlink r:id="rId81" w:history="1">
        <w:r w:rsidRPr="009A51E7">
          <w:rPr>
            <w:rStyle w:val="a4"/>
            <w:b w:val="0"/>
            <w:color w:val="auto"/>
          </w:rPr>
          <w:t>ф. 0504143</w:t>
        </w:r>
      </w:hyperlink>
      <w:r w:rsidRPr="009A51E7">
        <w:t>) используется при:</w:t>
      </w:r>
    </w:p>
    <w:p w:rsidR="003B46B7" w:rsidRPr="009A51E7" w:rsidRDefault="003B46B7">
      <w:r w:rsidRPr="009A51E7">
        <w:rPr>
          <w:rStyle w:val="a3"/>
          <w:b w:val="0"/>
          <w:color w:val="auto"/>
        </w:rPr>
        <w:t>- списании мягкого инвентаря;</w:t>
      </w:r>
    </w:p>
    <w:p w:rsidR="003B46B7" w:rsidRPr="009A51E7" w:rsidRDefault="003B46B7">
      <w:r w:rsidRPr="009A51E7">
        <w:rPr>
          <w:rStyle w:val="a3"/>
          <w:b w:val="0"/>
          <w:color w:val="auto"/>
        </w:rPr>
        <w:t>- списании однородных предметов хозяйственного инвентаря стоимостью свыше 10 000 рублей до 100 000 рублей включительно;</w:t>
      </w:r>
    </w:p>
    <w:p w:rsidR="003B46B7" w:rsidRPr="009A51E7" w:rsidRDefault="003B46B7">
      <w:r w:rsidRPr="009A51E7">
        <w:rPr>
          <w:rStyle w:val="a3"/>
          <w:b w:val="0"/>
          <w:color w:val="auto"/>
        </w:rPr>
        <w:t>- выбытии объектов основных средств стоимостью до 10 000 рублей включительно с забалансового учета</w:t>
      </w:r>
      <w:r w:rsidR="00B81494" w:rsidRPr="009A51E7">
        <w:rPr>
          <w:rStyle w:val="a3"/>
          <w:b w:val="0"/>
          <w:color w:val="auto"/>
        </w:rPr>
        <w:t>.</w:t>
      </w:r>
    </w:p>
    <w:p w:rsidR="003B46B7" w:rsidRPr="009A51E7" w:rsidRDefault="003B46B7">
      <w:r w:rsidRPr="009A51E7">
        <w:t>1.8.12. Хозяйственные операции, отражаемые в учете в оценочном значении, оформляются следующим первичным документом:</w:t>
      </w:r>
    </w:p>
    <w:p w:rsidR="003B46B7" w:rsidRPr="009A51E7" w:rsidRDefault="003B46B7">
      <w:r w:rsidRPr="009A51E7">
        <w:rPr>
          <w:rStyle w:val="a3"/>
          <w:b w:val="0"/>
          <w:color w:val="auto"/>
        </w:rPr>
        <w:t>"</w:t>
      </w:r>
      <w:hyperlink r:id="rId82" w:history="1">
        <w:r w:rsidRPr="009A51E7">
          <w:rPr>
            <w:rStyle w:val="a4"/>
            <w:b w:val="0"/>
            <w:color w:val="auto"/>
          </w:rPr>
          <w:t>Профессиональным суждением</w:t>
        </w:r>
      </w:hyperlink>
      <w:r w:rsidRPr="009A51E7">
        <w:rPr>
          <w:rStyle w:val="a3"/>
          <w:b w:val="0"/>
          <w:color w:val="auto"/>
        </w:rPr>
        <w:t>" и Бухгалтерской справкой (</w:t>
      </w:r>
      <w:hyperlink r:id="rId83" w:history="1">
        <w:r w:rsidRPr="009A51E7">
          <w:rPr>
            <w:rStyle w:val="a4"/>
            <w:b w:val="0"/>
            <w:color w:val="auto"/>
          </w:rPr>
          <w:t>ф. 0504833</w:t>
        </w:r>
      </w:hyperlink>
      <w:r w:rsidRPr="009A51E7">
        <w:rPr>
          <w:rStyle w:val="a3"/>
          <w:b w:val="0"/>
          <w:color w:val="auto"/>
        </w:rPr>
        <w:t>)</w:t>
      </w:r>
      <w:r w:rsidRPr="009A51E7">
        <w:t>].</w:t>
      </w:r>
    </w:p>
    <w:p w:rsidR="003B46B7" w:rsidRPr="009A51E7" w:rsidRDefault="003B46B7">
      <w:pPr>
        <w:pStyle w:val="a9"/>
      </w:pPr>
      <w:r w:rsidRPr="009A51E7">
        <w:t xml:space="preserve">(Основание: </w:t>
      </w:r>
      <w:hyperlink r:id="rId84" w:history="1">
        <w:r w:rsidRPr="009A51E7">
          <w:rPr>
            <w:rStyle w:val="a4"/>
            <w:b w:val="0"/>
            <w:color w:val="auto"/>
          </w:rPr>
          <w:t>п. 10</w:t>
        </w:r>
      </w:hyperlink>
      <w:r w:rsidRPr="009A51E7">
        <w:t xml:space="preserve"> Методических рекомендаций, доведенных </w:t>
      </w:r>
      <w:hyperlink r:id="rId85" w:history="1">
        <w:r w:rsidRPr="009A51E7">
          <w:rPr>
            <w:rStyle w:val="a4"/>
            <w:b w:val="0"/>
            <w:color w:val="auto"/>
          </w:rPr>
          <w:t>письмом</w:t>
        </w:r>
      </w:hyperlink>
      <w:r w:rsidRPr="009A51E7">
        <w:t xml:space="preserve"> Минфина России от 31.08.2018 N 02-06-07/62480)</w:t>
      </w:r>
    </w:p>
    <w:p w:rsidR="003B46B7" w:rsidRPr="009A51E7" w:rsidRDefault="003B46B7">
      <w:r w:rsidRPr="009A51E7">
        <w:t>1.9. Договор возмездного оказания услуг или подряда, в т.ч. строительного подряда, следует считать долгосрочным договором, если:</w:t>
      </w:r>
    </w:p>
    <w:p w:rsidR="003B46B7" w:rsidRPr="009A51E7" w:rsidRDefault="003B46B7">
      <w:r w:rsidRPr="009A51E7">
        <w:t>- договорной срок исполнения обязательств превышает 12 месяцев;</w:t>
      </w:r>
    </w:p>
    <w:p w:rsidR="003B46B7" w:rsidRPr="009A51E7" w:rsidRDefault="003B46B7">
      <w:r w:rsidRPr="009A51E7">
        <w:t>- </w:t>
      </w:r>
      <w:r w:rsidRPr="009A51E7">
        <w:rPr>
          <w:rStyle w:val="a3"/>
          <w:b w:val="0"/>
          <w:color w:val="auto"/>
        </w:rPr>
        <w:t>договорной</w:t>
      </w:r>
      <w:r w:rsidRPr="009A51E7">
        <w:t xml:space="preserve"> </w:t>
      </w:r>
      <w:r w:rsidRPr="009A51E7">
        <w:rPr>
          <w:rStyle w:val="a3"/>
          <w:b w:val="0"/>
          <w:color w:val="auto"/>
        </w:rPr>
        <w:t>срок исполнения обязательств составляет менее 12 месяцев, но дата начала и окончания исполнения относятся к разным финансовым (календарным) годам</w:t>
      </w:r>
      <w:r w:rsidRPr="009A51E7">
        <w:t>.</w:t>
      </w:r>
    </w:p>
    <w:p w:rsidR="003B46B7" w:rsidRPr="009A51E7" w:rsidRDefault="003B46B7">
      <w:pPr>
        <w:pStyle w:val="a9"/>
      </w:pPr>
      <w:r w:rsidRPr="009A51E7">
        <w:t xml:space="preserve">(Основание: </w:t>
      </w:r>
      <w:hyperlink r:id="rId86" w:history="1">
        <w:r w:rsidRPr="009A51E7">
          <w:rPr>
            <w:rStyle w:val="a4"/>
            <w:b w:val="0"/>
            <w:color w:val="auto"/>
          </w:rPr>
          <w:t>п. 5</w:t>
        </w:r>
      </w:hyperlink>
      <w:r w:rsidRPr="009A51E7">
        <w:t xml:space="preserve"> СГС "Долгосрочные договоры")</w:t>
      </w:r>
    </w:p>
    <w:p w:rsidR="003B46B7" w:rsidRPr="009A51E7" w:rsidRDefault="003B46B7"/>
    <w:p w:rsidR="003B46B7" w:rsidRPr="009A51E7" w:rsidRDefault="003B46B7">
      <w:bookmarkStart w:id="3" w:name="sub_110010"/>
      <w:r w:rsidRPr="009A51E7">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3B46B7" w:rsidRPr="009A51E7" w:rsidRDefault="003B46B7">
      <w:r w:rsidRPr="009A51E7">
        <w:t>Инвентаризации проводятся согласно Положению об инвентаризации (</w:t>
      </w:r>
      <w:hyperlink w:anchor="sub_1000" w:history="1">
        <w:r w:rsidRPr="009A51E7">
          <w:rPr>
            <w:rStyle w:val="a4"/>
            <w:b w:val="0"/>
            <w:color w:val="auto"/>
          </w:rPr>
          <w:t>Приложение</w:t>
        </w:r>
      </w:hyperlink>
      <w:r w:rsidRPr="009A51E7">
        <w:t xml:space="preserve"> </w:t>
      </w:r>
      <w:r w:rsidRPr="009A51E7">
        <w:rPr>
          <w:rStyle w:val="a3"/>
          <w:b w:val="0"/>
          <w:color w:val="auto"/>
        </w:rPr>
        <w:t>N </w:t>
      </w:r>
      <w:r w:rsidR="00082BA4" w:rsidRPr="009A51E7">
        <w:rPr>
          <w:rStyle w:val="a3"/>
          <w:b w:val="0"/>
          <w:color w:val="auto"/>
        </w:rPr>
        <w:t>2</w:t>
      </w:r>
      <w:r w:rsidRPr="009A51E7">
        <w:t>).</w:t>
      </w:r>
    </w:p>
    <w:p w:rsidR="003B46B7" w:rsidRPr="009A51E7" w:rsidRDefault="003B46B7">
      <w:r w:rsidRPr="009A51E7">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Pr="009A51E7">
        <w:rPr>
          <w:rStyle w:val="a3"/>
          <w:b w:val="0"/>
          <w:color w:val="auto"/>
        </w:rPr>
        <w:t xml:space="preserve">1 </w:t>
      </w:r>
      <w:r w:rsidR="00B81494" w:rsidRPr="009A51E7">
        <w:rPr>
          <w:rStyle w:val="a3"/>
          <w:b w:val="0"/>
          <w:color w:val="auto"/>
        </w:rPr>
        <w:t>ноября</w:t>
      </w:r>
      <w:r w:rsidRPr="009A51E7">
        <w:t>.</w:t>
      </w:r>
    </w:p>
    <w:p w:rsidR="003B46B7" w:rsidRPr="009A51E7" w:rsidRDefault="003B46B7">
      <w:r w:rsidRPr="009A51E7">
        <w:t>Оценка соответствия объектов учета понятию "Актив" проводится</w:t>
      </w:r>
    </w:p>
    <w:p w:rsidR="003B46B7" w:rsidRPr="009A51E7" w:rsidRDefault="003B46B7">
      <w:r w:rsidRPr="009A51E7">
        <w:rPr>
          <w:rStyle w:val="a3"/>
          <w:b w:val="0"/>
          <w:color w:val="auto"/>
        </w:rPr>
        <w:t>- при годовой инвентаризации, проводимой в целях составления годовой отчетности</w:t>
      </w:r>
    </w:p>
    <w:p w:rsidR="003B46B7" w:rsidRPr="009A51E7" w:rsidRDefault="003B46B7">
      <w:r w:rsidRPr="009A51E7">
        <w:rPr>
          <w:rStyle w:val="a3"/>
          <w:b w:val="0"/>
          <w:color w:val="auto"/>
        </w:rPr>
        <w:t>- в течение года - по мере необходимости</w:t>
      </w:r>
      <w:r w:rsidRPr="009A51E7">
        <w:t>.</w:t>
      </w:r>
    </w:p>
    <w:p w:rsidR="003B46B7" w:rsidRPr="009A51E7" w:rsidRDefault="003B46B7">
      <w:pPr>
        <w:pStyle w:val="a9"/>
      </w:pPr>
      <w:r w:rsidRPr="009A51E7">
        <w:t xml:space="preserve">(Основание: </w:t>
      </w:r>
      <w:hyperlink r:id="rId87" w:history="1">
        <w:r w:rsidRPr="009A51E7">
          <w:rPr>
            <w:rStyle w:val="a4"/>
            <w:b w:val="0"/>
            <w:color w:val="auto"/>
          </w:rPr>
          <w:t>ч. 3 ст. 11</w:t>
        </w:r>
      </w:hyperlink>
      <w:r w:rsidRPr="009A51E7">
        <w:t xml:space="preserve"> Закона N 402-ФЗ, </w:t>
      </w:r>
      <w:hyperlink r:id="rId88" w:history="1">
        <w:r w:rsidRPr="009A51E7">
          <w:rPr>
            <w:rStyle w:val="a4"/>
            <w:b w:val="0"/>
            <w:color w:val="auto"/>
          </w:rPr>
          <w:t>п.п. 80,</w:t>
        </w:r>
      </w:hyperlink>
      <w:r w:rsidRPr="009A51E7">
        <w:t xml:space="preserve"> </w:t>
      </w:r>
      <w:hyperlink r:id="rId89" w:history="1">
        <w:r w:rsidRPr="009A51E7">
          <w:rPr>
            <w:rStyle w:val="a4"/>
            <w:b w:val="0"/>
            <w:color w:val="auto"/>
          </w:rPr>
          <w:t>81</w:t>
        </w:r>
      </w:hyperlink>
      <w:r w:rsidRPr="009A51E7">
        <w:t xml:space="preserve"> СГС "Концептуальные основы", </w:t>
      </w:r>
      <w:hyperlink r:id="rId90" w:history="1">
        <w:r w:rsidRPr="009A51E7">
          <w:rPr>
            <w:rStyle w:val="a4"/>
            <w:b w:val="0"/>
            <w:color w:val="auto"/>
          </w:rPr>
          <w:t>пп. в) п. 9</w:t>
        </w:r>
      </w:hyperlink>
      <w:r w:rsidRPr="009A51E7">
        <w:t xml:space="preserve"> СГС "Учетная политика, оценочные значения и ошибки")</w:t>
      </w:r>
    </w:p>
    <w:p w:rsidR="003B46B7" w:rsidRPr="009A51E7" w:rsidRDefault="003B46B7"/>
    <w:p w:rsidR="003B46B7" w:rsidRPr="009A51E7" w:rsidRDefault="003B46B7">
      <w:r w:rsidRPr="009A51E7">
        <w:t xml:space="preserve">1.11. Контроль первичных документов и регистров бюджетного учета согласно карте внутреннего контроля проводят </w:t>
      </w:r>
      <w:r w:rsidR="00B81494" w:rsidRPr="009A51E7">
        <w:t>главный бухгалтер</w:t>
      </w:r>
      <w:r w:rsidRPr="009A51E7">
        <w:t xml:space="preserve"> в соответствии с "Положением о внутреннем финансовом контроле" (</w:t>
      </w:r>
      <w:r w:rsidR="00B81494" w:rsidRPr="009A51E7">
        <w:t>Утверждается отдельным нормативно-правовым актом</w:t>
      </w:r>
      <w:r w:rsidRPr="009A51E7">
        <w:t>).</w:t>
      </w:r>
    </w:p>
    <w:p w:rsidR="003B46B7" w:rsidRPr="009A51E7" w:rsidRDefault="003B46B7">
      <w:pPr>
        <w:pStyle w:val="a9"/>
      </w:pPr>
      <w:r w:rsidRPr="009A51E7">
        <w:t xml:space="preserve">(Основание: </w:t>
      </w:r>
      <w:hyperlink r:id="rId91" w:history="1">
        <w:r w:rsidRPr="009A51E7">
          <w:rPr>
            <w:rStyle w:val="a4"/>
            <w:b w:val="0"/>
            <w:color w:val="auto"/>
          </w:rPr>
          <w:t>ч. 1 ст. 19</w:t>
        </w:r>
      </w:hyperlink>
      <w:r w:rsidRPr="009A51E7">
        <w:t xml:space="preserve"> Закона N 402-ФЗ, </w:t>
      </w:r>
      <w:hyperlink r:id="rId92" w:history="1">
        <w:r w:rsidRPr="009A51E7">
          <w:rPr>
            <w:rStyle w:val="a4"/>
            <w:b w:val="0"/>
            <w:color w:val="auto"/>
          </w:rPr>
          <w:t>п. 23</w:t>
        </w:r>
      </w:hyperlink>
      <w:r w:rsidRPr="009A51E7">
        <w:t xml:space="preserve"> СГС "Концептуальные основы", </w:t>
      </w:r>
      <w:hyperlink r:id="rId93" w:history="1">
        <w:r w:rsidRPr="009A51E7">
          <w:rPr>
            <w:rStyle w:val="a4"/>
            <w:b w:val="0"/>
            <w:color w:val="auto"/>
          </w:rPr>
          <w:t>пп. е) п. 9</w:t>
        </w:r>
      </w:hyperlink>
      <w:r w:rsidRPr="009A51E7">
        <w:t xml:space="preserve"> СГС "Учетная политика, оценочные значения и ошибки")</w:t>
      </w:r>
    </w:p>
    <w:p w:rsidR="003B46B7" w:rsidRPr="009A51E7" w:rsidRDefault="003B46B7"/>
    <w:p w:rsidR="003B46B7" w:rsidRPr="009A51E7" w:rsidRDefault="003B46B7">
      <w:bookmarkStart w:id="4" w:name="sub_110012"/>
      <w:r w:rsidRPr="009A51E7">
        <w:t>1.12. Критерий существенности учетных данных и показателей бюджетной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w:t>
      </w:r>
    </w:p>
    <w:bookmarkEnd w:id="4"/>
    <w:p w:rsidR="003B46B7" w:rsidRPr="009A51E7" w:rsidRDefault="003B46B7">
      <w:r w:rsidRPr="009A51E7">
        <w:rPr>
          <w:rStyle w:val="a3"/>
          <w:b w:val="0"/>
          <w:color w:val="auto"/>
        </w:rPr>
        <w:t>- исходя из величины и характера соответствующей статьи (статей) отчетности в каждом конкретном случае главным бухгалтером на основании письменного обоснования такого решения;</w:t>
      </w:r>
    </w:p>
    <w:p w:rsidR="003B46B7" w:rsidRPr="009A51E7" w:rsidRDefault="009D6174">
      <w:pPr>
        <w:pStyle w:val="a9"/>
      </w:pPr>
      <w:r w:rsidRPr="009A51E7">
        <w:t xml:space="preserve"> </w:t>
      </w:r>
      <w:r w:rsidR="003B46B7" w:rsidRPr="009A51E7">
        <w:t xml:space="preserve">(Основание: </w:t>
      </w:r>
      <w:hyperlink r:id="rId94" w:history="1">
        <w:r w:rsidR="003B46B7" w:rsidRPr="009A51E7">
          <w:rPr>
            <w:rStyle w:val="a4"/>
            <w:b w:val="0"/>
            <w:color w:val="auto"/>
          </w:rPr>
          <w:t>п. 17</w:t>
        </w:r>
      </w:hyperlink>
      <w:r w:rsidR="003B46B7" w:rsidRPr="009A51E7">
        <w:t xml:space="preserve"> СГС "Концептуальные основы", </w:t>
      </w:r>
      <w:hyperlink r:id="rId95" w:history="1">
        <w:r w:rsidR="003B46B7" w:rsidRPr="009A51E7">
          <w:rPr>
            <w:rStyle w:val="a4"/>
            <w:b w:val="0"/>
            <w:color w:val="auto"/>
          </w:rPr>
          <w:t>абз. 6 п. 3</w:t>
        </w:r>
      </w:hyperlink>
      <w:r w:rsidR="003B46B7" w:rsidRPr="009A51E7">
        <w:t xml:space="preserve"> Инструкции N 157н)</w:t>
      </w:r>
    </w:p>
    <w:p w:rsidR="003B46B7" w:rsidRPr="009A51E7" w:rsidRDefault="003B46B7">
      <w:pPr>
        <w:pStyle w:val="a9"/>
      </w:pPr>
    </w:p>
    <w:p w:rsidR="003B46B7" w:rsidRPr="009A51E7" w:rsidRDefault="003B46B7">
      <w:bookmarkStart w:id="5" w:name="sub_110013"/>
      <w:r w:rsidRPr="009A51E7">
        <w:t xml:space="preserve">1.13. Порядок признания в бухгалтерском учете и раскрытия в бухгалтерской (финансовой) отчетности событий после отчетной даты приведен в </w:t>
      </w:r>
      <w:hyperlink w:anchor="sub_1000" w:history="1">
        <w:r w:rsidRPr="009A51E7">
          <w:rPr>
            <w:rStyle w:val="a4"/>
            <w:b w:val="0"/>
            <w:color w:val="auto"/>
          </w:rPr>
          <w:t>Приложении</w:t>
        </w:r>
      </w:hyperlink>
      <w:r w:rsidRPr="009A51E7">
        <w:t xml:space="preserve"> </w:t>
      </w:r>
      <w:r w:rsidRPr="009A51E7">
        <w:rPr>
          <w:rStyle w:val="a3"/>
          <w:b w:val="0"/>
          <w:color w:val="auto"/>
        </w:rPr>
        <w:t>N </w:t>
      </w:r>
      <w:r w:rsidR="009D6174" w:rsidRPr="009A51E7">
        <w:rPr>
          <w:rStyle w:val="a3"/>
          <w:b w:val="0"/>
          <w:color w:val="auto"/>
        </w:rPr>
        <w:t>9</w:t>
      </w:r>
      <w:r w:rsidRPr="009A51E7">
        <w:rPr>
          <w:rStyle w:val="a3"/>
          <w:b w:val="0"/>
          <w:color w:val="auto"/>
        </w:rPr>
        <w:t>. При этом у</w:t>
      </w:r>
      <w:r w:rsidRPr="009A51E7">
        <w:t>станавливаются следующие особенности признания событий после отчетной даты:</w:t>
      </w:r>
    </w:p>
    <w:bookmarkEnd w:id="5"/>
    <w:p w:rsidR="003B46B7" w:rsidRPr="009A51E7" w:rsidRDefault="003B46B7">
      <w:r w:rsidRPr="009A51E7">
        <w:t>1.13.1. Событие после отчетной даты признается существенным в соответствии с критерием, определенным:</w:t>
      </w:r>
    </w:p>
    <w:p w:rsidR="003B46B7" w:rsidRPr="009A51E7" w:rsidRDefault="003B46B7">
      <w:r w:rsidRPr="009A51E7">
        <w:rPr>
          <w:rStyle w:val="a3"/>
          <w:b w:val="0"/>
          <w:color w:val="auto"/>
        </w:rPr>
        <w:t xml:space="preserve">- для каждого конкретного случая главным бухгалтером на основании письменного </w:t>
      </w:r>
      <w:r w:rsidRPr="009A51E7">
        <w:rPr>
          <w:rStyle w:val="a3"/>
          <w:b w:val="0"/>
          <w:color w:val="auto"/>
        </w:rPr>
        <w:lastRenderedPageBreak/>
        <w:t>обоснования такого решения;</w:t>
      </w:r>
    </w:p>
    <w:p w:rsidR="003B46B7" w:rsidRPr="009A51E7" w:rsidRDefault="003B46B7">
      <w:r w:rsidRPr="009A51E7">
        <w:t>1.13.2 Предельная дата для события, подтверждающего условия хозяйственной деятельности, определяется:</w:t>
      </w:r>
    </w:p>
    <w:p w:rsidR="003B46B7" w:rsidRPr="009A51E7" w:rsidRDefault="003B46B7">
      <w:r w:rsidRPr="009A51E7">
        <w:t xml:space="preserve">- для квартальной отчетности как </w:t>
      </w:r>
      <w:r w:rsidRPr="009A51E7">
        <w:rPr>
          <w:rStyle w:val="a3"/>
          <w:b w:val="0"/>
          <w:color w:val="auto"/>
        </w:rPr>
        <w:t>3 число месяца, следующего за месяцем окончания квартала</w:t>
      </w:r>
      <w:r w:rsidRPr="009A51E7">
        <w:t>;</w:t>
      </w:r>
    </w:p>
    <w:p w:rsidR="003B46B7" w:rsidRPr="009A51E7" w:rsidRDefault="003B46B7">
      <w:r w:rsidRPr="009A51E7">
        <w:t xml:space="preserve">- для годовой отчетности как </w:t>
      </w:r>
      <w:r w:rsidRPr="009A51E7">
        <w:rPr>
          <w:rStyle w:val="a3"/>
          <w:b w:val="0"/>
          <w:color w:val="auto"/>
        </w:rPr>
        <w:t>1</w:t>
      </w:r>
      <w:r w:rsidR="009D6174" w:rsidRPr="009A51E7">
        <w:rPr>
          <w:rStyle w:val="a3"/>
          <w:b w:val="0"/>
          <w:color w:val="auto"/>
        </w:rPr>
        <w:t>2</w:t>
      </w:r>
      <w:r w:rsidRPr="009A51E7">
        <w:rPr>
          <w:rStyle w:val="a3"/>
          <w:b w:val="0"/>
          <w:color w:val="auto"/>
        </w:rPr>
        <w:t xml:space="preserve"> января года, следующего за отчетным</w:t>
      </w:r>
      <w:r w:rsidRPr="009A51E7">
        <w:t>.</w:t>
      </w:r>
    </w:p>
    <w:p w:rsidR="003B46B7" w:rsidRPr="009A51E7" w:rsidRDefault="003B46B7">
      <w:pPr>
        <w:pStyle w:val="a9"/>
      </w:pPr>
      <w:r w:rsidRPr="009A51E7">
        <w:t xml:space="preserve">(Основание: </w:t>
      </w:r>
      <w:hyperlink r:id="rId96" w:history="1">
        <w:r w:rsidRPr="009A51E7">
          <w:rPr>
            <w:rStyle w:val="a4"/>
            <w:b w:val="0"/>
            <w:color w:val="auto"/>
          </w:rPr>
          <w:t xml:space="preserve">пп. ж) п. 9 </w:t>
        </w:r>
      </w:hyperlink>
      <w:r w:rsidRPr="009A51E7">
        <w:t xml:space="preserve">СГС "Учетная политика, оценочные значения и ошибки", </w:t>
      </w:r>
      <w:hyperlink r:id="rId97" w:history="1">
        <w:r w:rsidRPr="009A51E7">
          <w:rPr>
            <w:rStyle w:val="a4"/>
            <w:b w:val="0"/>
            <w:color w:val="auto"/>
          </w:rPr>
          <w:t>п. 2</w:t>
        </w:r>
      </w:hyperlink>
      <w:r w:rsidRPr="009A51E7">
        <w:t xml:space="preserve"> СГС "События после отчетной даты", </w:t>
      </w:r>
      <w:hyperlink r:id="rId98" w:history="1">
        <w:r w:rsidRPr="009A51E7">
          <w:rPr>
            <w:rStyle w:val="a4"/>
            <w:b w:val="0"/>
            <w:color w:val="auto"/>
          </w:rPr>
          <w:t>п. 3.1</w:t>
        </w:r>
      </w:hyperlink>
      <w:r w:rsidRPr="009A51E7">
        <w:t xml:space="preserve"> Методических рекомендаций, доведенных </w:t>
      </w:r>
      <w:hyperlink r:id="rId99" w:history="1">
        <w:r w:rsidRPr="009A51E7">
          <w:rPr>
            <w:rStyle w:val="a4"/>
            <w:b w:val="0"/>
            <w:color w:val="auto"/>
          </w:rPr>
          <w:t>письмом</w:t>
        </w:r>
      </w:hyperlink>
      <w:r w:rsidRPr="009A51E7">
        <w:t xml:space="preserve"> Минфина России от 31.07.2018 N 02-06-07/55005)</w:t>
      </w:r>
    </w:p>
    <w:p w:rsidR="003B46B7" w:rsidRPr="009A51E7" w:rsidRDefault="003B46B7"/>
    <w:p w:rsidR="003B46B7" w:rsidRPr="009A51E7" w:rsidRDefault="003B46B7">
      <w:bookmarkStart w:id="6" w:name="sub_588675039"/>
      <w:r w:rsidRPr="009A51E7">
        <w:t>1.14. Устанавливается следующий порядок раскрытия в текстовой части Пояснительной записки информации об условных обязательствах и условных активах:</w:t>
      </w:r>
    </w:p>
    <w:bookmarkEnd w:id="6"/>
    <w:p w:rsidR="009D6174" w:rsidRPr="009A51E7" w:rsidRDefault="003B46B7">
      <w:pPr>
        <w:rPr>
          <w:rStyle w:val="a3"/>
          <w:b w:val="0"/>
          <w:color w:val="auto"/>
        </w:rPr>
      </w:pPr>
      <w:r w:rsidRPr="009A51E7">
        <w:rPr>
          <w:rStyle w:val="a3"/>
          <w:b w:val="0"/>
          <w:color w:val="auto"/>
        </w:rPr>
        <w:t>- перечисление с указанием краткого описания и оценки влияния на финансовые показатели случаев, признанных существенными главным бухгалтером</w:t>
      </w:r>
      <w:r w:rsidR="009D6174" w:rsidRPr="009A51E7">
        <w:rPr>
          <w:rStyle w:val="a3"/>
          <w:b w:val="0"/>
          <w:color w:val="auto"/>
        </w:rPr>
        <w:t>.</w:t>
      </w:r>
    </w:p>
    <w:p w:rsidR="003B46B7" w:rsidRPr="009A51E7" w:rsidRDefault="009D6174">
      <w:r w:rsidRPr="009A51E7">
        <w:rPr>
          <w:sz w:val="20"/>
          <w:szCs w:val="20"/>
        </w:rPr>
        <w:t xml:space="preserve"> </w:t>
      </w:r>
      <w:r w:rsidR="003B46B7" w:rsidRPr="009A51E7">
        <w:rPr>
          <w:sz w:val="20"/>
          <w:szCs w:val="20"/>
        </w:rPr>
        <w:t xml:space="preserve">(Основание: </w:t>
      </w:r>
      <w:hyperlink r:id="rId100" w:history="1">
        <w:r w:rsidR="003B46B7" w:rsidRPr="009A51E7">
          <w:rPr>
            <w:rStyle w:val="a4"/>
            <w:b w:val="0"/>
            <w:color w:val="auto"/>
            <w:sz w:val="20"/>
            <w:szCs w:val="20"/>
          </w:rPr>
          <w:t>п.п. 35</w:t>
        </w:r>
      </w:hyperlink>
      <w:r w:rsidR="003B46B7" w:rsidRPr="009A51E7">
        <w:rPr>
          <w:sz w:val="20"/>
          <w:szCs w:val="20"/>
        </w:rPr>
        <w:t xml:space="preserve">, </w:t>
      </w:r>
      <w:hyperlink r:id="rId101" w:history="1">
        <w:r w:rsidR="003B46B7" w:rsidRPr="009A51E7">
          <w:rPr>
            <w:rStyle w:val="a4"/>
            <w:b w:val="0"/>
            <w:color w:val="auto"/>
            <w:sz w:val="20"/>
            <w:szCs w:val="20"/>
          </w:rPr>
          <w:t>37</w:t>
        </w:r>
      </w:hyperlink>
      <w:r w:rsidR="003B46B7" w:rsidRPr="009A51E7">
        <w:rPr>
          <w:sz w:val="20"/>
          <w:szCs w:val="20"/>
        </w:rPr>
        <w:t xml:space="preserve"> СГС "Резервы. Раскрытие информации об условных обязательствах и условных активах", </w:t>
      </w:r>
      <w:hyperlink r:id="rId102" w:history="1">
        <w:r w:rsidR="003B46B7" w:rsidRPr="009A51E7">
          <w:rPr>
            <w:rStyle w:val="a4"/>
            <w:b w:val="0"/>
            <w:color w:val="auto"/>
          </w:rPr>
          <w:t>п. 8</w:t>
        </w:r>
      </w:hyperlink>
      <w:r w:rsidR="003B46B7" w:rsidRPr="009A51E7">
        <w:t xml:space="preserve"> Методических рекомендаций, направленных </w:t>
      </w:r>
      <w:hyperlink r:id="rId103" w:history="1">
        <w:r w:rsidR="003B46B7" w:rsidRPr="009A51E7">
          <w:rPr>
            <w:rStyle w:val="a4"/>
            <w:b w:val="0"/>
            <w:color w:val="auto"/>
          </w:rPr>
          <w:t>письмом</w:t>
        </w:r>
      </w:hyperlink>
      <w:r w:rsidR="003B46B7" w:rsidRPr="009A51E7">
        <w:t xml:space="preserve"> Минфина России от 05.08.2019 N 02-07-07/58716</w:t>
      </w:r>
      <w:r w:rsidR="003B46B7" w:rsidRPr="009A51E7">
        <w:rPr>
          <w:sz w:val="20"/>
          <w:szCs w:val="20"/>
        </w:rPr>
        <w:t>).</w:t>
      </w:r>
    </w:p>
    <w:p w:rsidR="003B46B7" w:rsidRPr="009A51E7" w:rsidRDefault="003B46B7"/>
    <w:p w:rsidR="003B46B7" w:rsidRPr="009A51E7" w:rsidRDefault="003B46B7">
      <w:r w:rsidRPr="009A51E7">
        <w:t>1.15. Устанавливается следующая методика расчета величины чистых активов:</w:t>
      </w:r>
    </w:p>
    <w:p w:rsidR="003B46B7" w:rsidRPr="009A51E7" w:rsidRDefault="003B46B7">
      <w:r w:rsidRPr="009A51E7">
        <w:rPr>
          <w:rStyle w:val="a3"/>
          <w:b w:val="0"/>
          <w:color w:val="auto"/>
        </w:rPr>
        <w:t>-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а также обязательств, принятых в корреспонденции со счетом 0 401 40 000;</w:t>
      </w:r>
    </w:p>
    <w:p w:rsidR="003B46B7" w:rsidRPr="009A51E7" w:rsidRDefault="009D6174">
      <w:r w:rsidRPr="009A51E7">
        <w:rPr>
          <w:sz w:val="20"/>
          <w:szCs w:val="20"/>
        </w:rPr>
        <w:t xml:space="preserve"> </w:t>
      </w:r>
      <w:r w:rsidR="003B46B7" w:rsidRPr="009A51E7">
        <w:rPr>
          <w:sz w:val="20"/>
          <w:szCs w:val="20"/>
        </w:rPr>
        <w:t xml:space="preserve">(Основание: </w:t>
      </w:r>
      <w:hyperlink r:id="rId104" w:history="1">
        <w:r w:rsidR="003B46B7" w:rsidRPr="009A51E7">
          <w:rPr>
            <w:rStyle w:val="a4"/>
            <w:b w:val="0"/>
            <w:color w:val="auto"/>
            <w:sz w:val="20"/>
            <w:szCs w:val="20"/>
          </w:rPr>
          <w:t>п. 40</w:t>
        </w:r>
      </w:hyperlink>
      <w:r w:rsidR="003B46B7" w:rsidRPr="009A51E7">
        <w:rPr>
          <w:sz w:val="20"/>
          <w:szCs w:val="20"/>
        </w:rPr>
        <w:t xml:space="preserve"> СГС "Концептуальные основы").</w:t>
      </w:r>
    </w:p>
    <w:p w:rsidR="003B46B7" w:rsidRPr="009A51E7" w:rsidRDefault="003B46B7"/>
    <w:p w:rsidR="003B46B7" w:rsidRPr="009A51E7" w:rsidRDefault="003B46B7">
      <w:r w:rsidRPr="009A51E7">
        <w:t>1.16. Бюджетный учет ведется с применением Единого плана счетов, утвержденного приказом Минфина России от 01.12.2010 N 157н, Плана счетов бюджетного учета и, разработанного на их основе, Рабочего плана счетов.</w:t>
      </w:r>
    </w:p>
    <w:p w:rsidR="003B46B7" w:rsidRPr="009A51E7" w:rsidRDefault="003B46B7">
      <w:r w:rsidRPr="009A51E7">
        <w:t>Состав забалансовых счетов определяется:</w:t>
      </w:r>
    </w:p>
    <w:p w:rsidR="003B46B7" w:rsidRPr="009A51E7" w:rsidRDefault="003B46B7">
      <w:r w:rsidRPr="009A51E7">
        <w:t>- счетами, установленными Инструкцией N 157н;</w:t>
      </w:r>
    </w:p>
    <w:p w:rsidR="003B46B7" w:rsidRPr="009A51E7" w:rsidRDefault="003B46B7">
      <w:r w:rsidRPr="009A51E7">
        <w:t xml:space="preserve">Рабочий план счетов определен в Приложении </w:t>
      </w:r>
      <w:r w:rsidRPr="009A51E7">
        <w:rPr>
          <w:rStyle w:val="a3"/>
          <w:b w:val="0"/>
          <w:color w:val="auto"/>
        </w:rPr>
        <w:t>N</w:t>
      </w:r>
      <w:r w:rsidR="005B36F4" w:rsidRPr="009A51E7">
        <w:rPr>
          <w:rStyle w:val="a3"/>
          <w:b w:val="0"/>
          <w:color w:val="auto"/>
        </w:rPr>
        <w:t xml:space="preserve"> 10</w:t>
      </w:r>
      <w:r w:rsidRPr="009A51E7">
        <w:t>.</w:t>
      </w:r>
    </w:p>
    <w:p w:rsidR="003B46B7" w:rsidRPr="009A51E7" w:rsidRDefault="003B46B7">
      <w:pPr>
        <w:pStyle w:val="1"/>
        <w:rPr>
          <w:b w:val="0"/>
          <w:color w:val="auto"/>
        </w:rPr>
      </w:pPr>
      <w:bookmarkStart w:id="7" w:name="sub_588675037"/>
      <w:r w:rsidRPr="009A51E7">
        <w:rPr>
          <w:b w:val="0"/>
          <w:color w:val="auto"/>
        </w:rPr>
        <w:t>2. Особенности ведения аналитического учета</w:t>
      </w:r>
    </w:p>
    <w:bookmarkEnd w:id="7"/>
    <w:p w:rsidR="003B46B7" w:rsidRPr="009A51E7" w:rsidRDefault="003B46B7">
      <w:r w:rsidRPr="009A51E7">
        <w:t>Организация дополнительного аналитического учета формируется по следующим правилам:</w:t>
      </w:r>
    </w:p>
    <w:p w:rsidR="003B46B7" w:rsidRPr="009A51E7" w:rsidRDefault="003B46B7">
      <w:r w:rsidRPr="009A51E7">
        <w:t>2.1. Устанавливаются следующие особенности формирования аналитических кодов в номерах счетов (1-17 разряды):</w:t>
      </w:r>
    </w:p>
    <w:p w:rsidR="003B46B7" w:rsidRPr="009A51E7" w:rsidRDefault="003B46B7">
      <w:r w:rsidRPr="009A51E7">
        <w:t xml:space="preserve">2.1.1. В 5-17 разрядах счета </w:t>
      </w:r>
      <w:r w:rsidRPr="009A51E7">
        <w:rPr>
          <w:rStyle w:val="a3"/>
          <w:b w:val="0"/>
          <w:color w:val="auto"/>
        </w:rPr>
        <w:t>0 101 00 000,</w:t>
      </w:r>
      <w:r w:rsidRPr="009A51E7">
        <w:t xml:space="preserve"> а также в 5-17 разрядах корреспондирующих с ним счетов 0 401 20 25Х, 0 401 20 28Х, 0 304 04 000 указываются составные части кодов бюджетной классификации</w:t>
      </w:r>
      <w:r w:rsidR="008D7D34" w:rsidRPr="009A51E7">
        <w:t xml:space="preserve"> </w:t>
      </w:r>
      <w:r w:rsidRPr="009A51E7">
        <w:rPr>
          <w:rStyle w:val="a3"/>
          <w:b w:val="0"/>
          <w:color w:val="auto"/>
        </w:rPr>
        <w:t> согласно кодам, по которым получено (приобретено) имущество;</w:t>
      </w:r>
    </w:p>
    <w:p w:rsidR="003B46B7" w:rsidRPr="009A51E7" w:rsidRDefault="003B46B7">
      <w:r w:rsidRPr="009A51E7">
        <w:t xml:space="preserve">2.1.2. В 5-17 разрядах счета </w:t>
      </w:r>
      <w:r w:rsidRPr="009A51E7">
        <w:rPr>
          <w:rStyle w:val="a3"/>
          <w:b w:val="0"/>
          <w:color w:val="auto"/>
        </w:rPr>
        <w:t>0 102 00 000,</w:t>
      </w:r>
      <w:r w:rsidRPr="009A51E7">
        <w:t xml:space="preserve"> а также в 5-17 разрядах корреспондирующих с ним счетов 0 401 20 25Х, 0 401 20 28Х, 0 304 04 000 указываются составные части кодов бюджетной классификации</w:t>
      </w:r>
      <w:r w:rsidR="008D7D34" w:rsidRPr="009A51E7">
        <w:t xml:space="preserve"> </w:t>
      </w:r>
      <w:r w:rsidR="008D7D34" w:rsidRPr="009A51E7">
        <w:rPr>
          <w:rStyle w:val="a3"/>
          <w:b w:val="0"/>
          <w:color w:val="auto"/>
        </w:rPr>
        <w:t>согласно кодам, по которым получено (приобретено) имущество</w:t>
      </w:r>
    </w:p>
    <w:p w:rsidR="003B46B7" w:rsidRPr="009A51E7" w:rsidRDefault="003B46B7">
      <w:r w:rsidRPr="009A51E7">
        <w:t xml:space="preserve">2.1.3. В 5-17 разрядах счета </w:t>
      </w:r>
      <w:r w:rsidRPr="009A51E7">
        <w:rPr>
          <w:rStyle w:val="a3"/>
          <w:b w:val="0"/>
          <w:color w:val="auto"/>
        </w:rPr>
        <w:t>0 103 00 000,</w:t>
      </w:r>
      <w:r w:rsidRPr="009A51E7">
        <w:t xml:space="preserve"> а также в 5-17 разрядах корреспондирующих с ним счетов 0 401 20 25Х, 0 401 20 28Х, 0 304 04 000 указываются составные части кодов бюджетной классификации</w:t>
      </w:r>
      <w:r w:rsidR="008D7D34" w:rsidRPr="009A51E7">
        <w:t xml:space="preserve"> </w:t>
      </w:r>
      <w:r w:rsidR="008D7D34" w:rsidRPr="009A51E7">
        <w:rPr>
          <w:rStyle w:val="a3"/>
          <w:b w:val="0"/>
          <w:color w:val="auto"/>
        </w:rPr>
        <w:t>согласно кодам, по которым получено (приобретено) имущество.</w:t>
      </w:r>
    </w:p>
    <w:p w:rsidR="003B46B7" w:rsidRPr="009A51E7" w:rsidRDefault="003B46B7">
      <w:r w:rsidRPr="009A51E7">
        <w:t xml:space="preserve">2.1.4. В 5-17 разрядах счета </w:t>
      </w:r>
      <w:r w:rsidRPr="009A51E7">
        <w:rPr>
          <w:rStyle w:val="a3"/>
          <w:b w:val="0"/>
          <w:color w:val="auto"/>
        </w:rPr>
        <w:t>0 104 00 000,</w:t>
      </w:r>
      <w:r w:rsidRPr="009A51E7">
        <w:t xml:space="preserve"> а также в 5-17 разрядах корреспондирующих с ним счетов 0 401 20 25Х, 0 401 20 271, 0 401 20 28Х, 0 304 04 000 указываются составные части кодов бюджетной классификации</w:t>
      </w:r>
      <w:r w:rsidR="008D7D34" w:rsidRPr="009A51E7">
        <w:t xml:space="preserve"> </w:t>
      </w:r>
      <w:r w:rsidR="008D7D34" w:rsidRPr="009A51E7">
        <w:rPr>
          <w:rStyle w:val="a3"/>
          <w:b w:val="0"/>
          <w:color w:val="auto"/>
        </w:rPr>
        <w:t>согласно кодам, по которым получено (приобретено) имущество.</w:t>
      </w:r>
    </w:p>
    <w:p w:rsidR="003B46B7" w:rsidRPr="009A51E7" w:rsidRDefault="003B46B7">
      <w:r w:rsidRPr="009A51E7">
        <w:t xml:space="preserve">2.1.5. В 5-17 разрядах счета </w:t>
      </w:r>
      <w:r w:rsidRPr="009A51E7">
        <w:rPr>
          <w:rStyle w:val="a3"/>
          <w:b w:val="0"/>
          <w:color w:val="auto"/>
        </w:rPr>
        <w:t>0 105 00 000,</w:t>
      </w:r>
      <w:r w:rsidRPr="009A51E7">
        <w:t xml:space="preserve"> а также в 5-17 разрядах корреспондирующих с ним счетов 0 401 20 24Х, 0 401 20 25Х, 0 401 20 272, 0 304 04 000 (за исключением хозяйственных операций по централизованному снабжению) указываются составные части </w:t>
      </w:r>
      <w:r w:rsidRPr="009A51E7">
        <w:lastRenderedPageBreak/>
        <w:t>кодов бюджетной классификации</w:t>
      </w:r>
      <w:r w:rsidR="008D7D34" w:rsidRPr="009A51E7">
        <w:t xml:space="preserve"> </w:t>
      </w:r>
      <w:r w:rsidR="008D7D34" w:rsidRPr="009A51E7">
        <w:rPr>
          <w:rStyle w:val="a3"/>
          <w:b w:val="0"/>
          <w:color w:val="auto"/>
        </w:rPr>
        <w:t>согласно кодам, по которым получено (приобретено) имущество.</w:t>
      </w:r>
    </w:p>
    <w:p w:rsidR="003B46B7" w:rsidRPr="009A51E7" w:rsidRDefault="003B46B7">
      <w:r w:rsidRPr="009A51E7">
        <w:t xml:space="preserve">2.1.6. В 5-17 разрядах счета </w:t>
      </w:r>
      <w:r w:rsidRPr="009A51E7">
        <w:rPr>
          <w:rStyle w:val="a3"/>
          <w:b w:val="0"/>
          <w:color w:val="auto"/>
        </w:rPr>
        <w:t>0 108 00 000,</w:t>
      </w:r>
      <w:r w:rsidRPr="009A51E7">
        <w:t xml:space="preserve"> а также в 5-17 разрядах корреспондирующих с ним счетов 0 401 20 24Х, 0 401 20 25Х, 0 401 20 28Х, 0 304 04 000 указываются составные части кодов бюджетной классификации</w:t>
      </w:r>
      <w:r w:rsidR="008D7D34" w:rsidRPr="009A51E7">
        <w:t xml:space="preserve"> указываются нули.</w:t>
      </w:r>
    </w:p>
    <w:p w:rsidR="003B46B7" w:rsidRPr="009A51E7" w:rsidRDefault="003B46B7">
      <w:r w:rsidRPr="009A51E7">
        <w:t xml:space="preserve">2.1.7. В 5-17 разрядах счета </w:t>
      </w:r>
      <w:r w:rsidRPr="009A51E7">
        <w:rPr>
          <w:rStyle w:val="a3"/>
          <w:b w:val="0"/>
          <w:color w:val="auto"/>
        </w:rPr>
        <w:t>0 111 00 000</w:t>
      </w:r>
      <w:r w:rsidRPr="009A51E7">
        <w:t xml:space="preserve"> указываются составные части кодов бюджетной классификации</w:t>
      </w:r>
      <w:r w:rsidR="008D7D34" w:rsidRPr="009A51E7">
        <w:rPr>
          <w:rStyle w:val="a3"/>
          <w:b w:val="0"/>
          <w:color w:val="auto"/>
        </w:rPr>
        <w:t xml:space="preserve"> согласно кодам, по которым получено имущество.</w:t>
      </w:r>
    </w:p>
    <w:p w:rsidR="003B46B7" w:rsidRPr="009A51E7" w:rsidRDefault="003B46B7">
      <w:r w:rsidRPr="009A51E7">
        <w:t xml:space="preserve">2.1.8. В 5-17 разрядах счета </w:t>
      </w:r>
      <w:r w:rsidRPr="009A51E7">
        <w:rPr>
          <w:rStyle w:val="a3"/>
          <w:b w:val="0"/>
          <w:color w:val="auto"/>
        </w:rPr>
        <w:t>0 114 00 000,</w:t>
      </w:r>
      <w:r w:rsidRPr="009A51E7">
        <w:t xml:space="preserve"> а также в 5-17 разрядах корреспондирующих с ним счетов 0 401 20 25Х, 0 401 20 28Х, 0 304 04 000 указываются 5-17 разряды счетов </w:t>
      </w:r>
      <w:r w:rsidRPr="009A51E7">
        <w:rPr>
          <w:rStyle w:val="a3"/>
          <w:b w:val="0"/>
          <w:color w:val="auto"/>
        </w:rPr>
        <w:t>учета нефинансовых активов, в отношении которых начислен убыток от обесценения.</w:t>
      </w:r>
    </w:p>
    <w:p w:rsidR="003B46B7" w:rsidRPr="009A51E7" w:rsidRDefault="003B46B7">
      <w:r w:rsidRPr="009A51E7">
        <w:t xml:space="preserve">2.1.9. В 5-17 разрядах счета </w:t>
      </w:r>
      <w:r w:rsidRPr="009A51E7">
        <w:rPr>
          <w:rStyle w:val="a3"/>
          <w:b w:val="0"/>
          <w:color w:val="auto"/>
        </w:rPr>
        <w:t>0 201 35 000,</w:t>
      </w:r>
      <w:r w:rsidRPr="009A51E7">
        <w:t xml:space="preserve"> а также в 5-17 разрядах корреспондирующих с ним счетов 0 401 20 24Х, 0 401 20 25Х, 0 304 04 000 указываются составные части кодов бюджетной классификации</w:t>
      </w:r>
      <w:r w:rsidR="008D7D34" w:rsidRPr="009A51E7">
        <w:rPr>
          <w:rStyle w:val="a3"/>
          <w:b w:val="0"/>
          <w:color w:val="auto"/>
        </w:rPr>
        <w:t xml:space="preserve"> согласно кодам, по которым получено (приобретено) имущество.</w:t>
      </w:r>
    </w:p>
    <w:p w:rsidR="003B46B7" w:rsidRPr="009A51E7" w:rsidRDefault="003B46B7">
      <w:r w:rsidRPr="009A51E7">
        <w:t>2.1.10. В 1 - 17 разрядах счета 0 204</w:t>
      </w:r>
      <w:r w:rsidRPr="009A51E7">
        <w:rPr>
          <w:rStyle w:val="a3"/>
          <w:b w:val="0"/>
          <w:color w:val="auto"/>
        </w:rPr>
        <w:t> </w:t>
      </w:r>
      <w:r w:rsidRPr="009A51E7">
        <w:t>00 000, а также в 1-17 разрядах корреспондирующих с ним счетов 0 401 20 24Х, 0 401 20 25Х 0 401 20 24Х или 0 401 20 25Х указываются составные части кодов бюджетной классификации</w:t>
      </w:r>
      <w:r w:rsidR="008D7D34" w:rsidRPr="009A51E7">
        <w:rPr>
          <w:rStyle w:val="a3"/>
          <w:b w:val="0"/>
          <w:color w:val="auto"/>
        </w:rPr>
        <w:t xml:space="preserve"> согласно целевому назначению выделенных средств.</w:t>
      </w:r>
    </w:p>
    <w:p w:rsidR="003B46B7" w:rsidRPr="009A51E7" w:rsidRDefault="003B46B7">
      <w:r w:rsidRPr="009A51E7">
        <w:t>2.1.11. В 15 - 17 разрядах счета 0 401 60 000, а также в 5-14 разрядах корреспондирующего с ним счета 0 401 20 2ХХ указываются составные части кодов бюджетной классификации</w:t>
      </w:r>
      <w:r w:rsidR="008D7D34" w:rsidRPr="009A51E7">
        <w:rPr>
          <w:rStyle w:val="a3"/>
          <w:b w:val="0"/>
          <w:color w:val="auto"/>
        </w:rPr>
        <w:t xml:space="preserve"> согласно целевому назначению соответствующих обязательств.</w:t>
      </w:r>
    </w:p>
    <w:p w:rsidR="003B46B7" w:rsidRPr="009A51E7" w:rsidRDefault="00D0058E">
      <w:pPr>
        <w:pStyle w:val="a9"/>
      </w:pPr>
      <w:r w:rsidRPr="009A51E7">
        <w:t xml:space="preserve"> </w:t>
      </w:r>
      <w:r w:rsidR="003B46B7" w:rsidRPr="009A51E7">
        <w:t xml:space="preserve">(Основание: </w:t>
      </w:r>
      <w:hyperlink r:id="rId105" w:history="1">
        <w:r w:rsidR="003B46B7" w:rsidRPr="009A51E7">
          <w:rPr>
            <w:rStyle w:val="a4"/>
            <w:b w:val="0"/>
            <w:color w:val="auto"/>
          </w:rPr>
          <w:t>п. 19</w:t>
        </w:r>
      </w:hyperlink>
      <w:r w:rsidR="003B46B7" w:rsidRPr="009A51E7">
        <w:t xml:space="preserve"> СГС "Концептуальные основы", </w:t>
      </w:r>
      <w:hyperlink r:id="rId106" w:history="1">
        <w:r w:rsidR="003B46B7" w:rsidRPr="009A51E7">
          <w:rPr>
            <w:rStyle w:val="a4"/>
            <w:b w:val="0"/>
            <w:color w:val="auto"/>
          </w:rPr>
          <w:t>п. 2</w:t>
        </w:r>
      </w:hyperlink>
      <w:r w:rsidR="003B46B7" w:rsidRPr="009A51E7">
        <w:t xml:space="preserve"> Инструкции N 162н)</w:t>
      </w:r>
    </w:p>
    <w:p w:rsidR="003B46B7" w:rsidRPr="009A51E7" w:rsidRDefault="003B46B7"/>
    <w:p w:rsidR="003B46B7" w:rsidRPr="009A51E7" w:rsidRDefault="003B46B7">
      <w:r w:rsidRPr="009A51E7">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3B46B7" w:rsidRPr="009A51E7" w:rsidRDefault="003B46B7">
      <w:pPr>
        <w:pStyle w:val="a9"/>
      </w:pPr>
      <w:r w:rsidRPr="009A51E7">
        <w:t xml:space="preserve">(Основание: </w:t>
      </w:r>
      <w:r w:rsidRPr="009A51E7">
        <w:rPr>
          <w:sz w:val="24"/>
          <w:szCs w:val="24"/>
        </w:rPr>
        <w:t xml:space="preserve">письма Минфина России </w:t>
      </w:r>
      <w:hyperlink r:id="rId107" w:history="1">
        <w:r w:rsidRPr="009A51E7">
          <w:rPr>
            <w:rStyle w:val="a4"/>
            <w:b w:val="0"/>
            <w:color w:val="auto"/>
            <w:sz w:val="24"/>
            <w:szCs w:val="24"/>
          </w:rPr>
          <w:t>от 02.11.2016 N 02-07-05/64116</w:t>
        </w:r>
      </w:hyperlink>
      <w:r w:rsidRPr="009A51E7">
        <w:rPr>
          <w:sz w:val="24"/>
          <w:szCs w:val="24"/>
        </w:rPr>
        <w:t xml:space="preserve">, </w:t>
      </w:r>
      <w:hyperlink r:id="rId108" w:history="1">
        <w:r w:rsidRPr="009A51E7">
          <w:rPr>
            <w:rStyle w:val="a4"/>
            <w:b w:val="0"/>
            <w:color w:val="auto"/>
            <w:sz w:val="24"/>
            <w:szCs w:val="24"/>
          </w:rPr>
          <w:t>от 08.07.2016 N 09-04-07/40283</w:t>
        </w:r>
      </w:hyperlink>
      <w:r w:rsidRPr="009A51E7">
        <w:rPr>
          <w:sz w:val="24"/>
          <w:szCs w:val="24"/>
        </w:rPr>
        <w:t xml:space="preserve">, </w:t>
      </w:r>
      <w:hyperlink r:id="rId109" w:history="1">
        <w:r w:rsidRPr="009A51E7">
          <w:rPr>
            <w:rStyle w:val="a4"/>
            <w:b w:val="0"/>
            <w:color w:val="auto"/>
            <w:sz w:val="24"/>
            <w:szCs w:val="24"/>
          </w:rPr>
          <w:t>от 17.10.2011 N 02-03-09/4607</w:t>
        </w:r>
      </w:hyperlink>
      <w:r w:rsidRPr="009A51E7">
        <w:t>)</w:t>
      </w:r>
    </w:p>
    <w:p w:rsidR="003B46B7" w:rsidRPr="009A51E7" w:rsidRDefault="003B46B7"/>
    <w:p w:rsidR="003B46B7" w:rsidRPr="009A51E7" w:rsidRDefault="003B46B7">
      <w:bookmarkStart w:id="8" w:name="sub_588675208"/>
      <w:r w:rsidRPr="009A51E7">
        <w:t>2.</w:t>
      </w:r>
      <w:r w:rsidR="00D0058E" w:rsidRPr="009A51E7">
        <w:t>3</w:t>
      </w:r>
      <w:r w:rsidRPr="009A51E7">
        <w:t>. Аналитический учет по счету 0 106 00 000 "Вложения в нефинансовые активы" ведется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 в</w:t>
      </w:r>
      <w:r w:rsidR="00D0058E" w:rsidRPr="009A51E7">
        <w:t xml:space="preserve"> </w:t>
      </w:r>
      <w:r w:rsidR="00D0058E" w:rsidRPr="009A51E7">
        <w:rPr>
          <w:rStyle w:val="a3"/>
          <w:b w:val="0"/>
          <w:color w:val="auto"/>
        </w:rPr>
        <w:t>Многографной карточке.</w:t>
      </w:r>
    </w:p>
    <w:bookmarkEnd w:id="8"/>
    <w:p w:rsidR="003B46B7" w:rsidRPr="009A51E7" w:rsidRDefault="00D0058E">
      <w:pPr>
        <w:pStyle w:val="a9"/>
      </w:pPr>
      <w:r w:rsidRPr="009A51E7">
        <w:t xml:space="preserve"> </w:t>
      </w:r>
      <w:r w:rsidR="003B46B7" w:rsidRPr="009A51E7">
        <w:t xml:space="preserve">(Основание: </w:t>
      </w:r>
      <w:hyperlink r:id="rId110" w:history="1">
        <w:r w:rsidR="003B46B7" w:rsidRPr="009A51E7">
          <w:rPr>
            <w:rStyle w:val="a4"/>
            <w:b w:val="0"/>
            <w:color w:val="auto"/>
          </w:rPr>
          <w:t>п. 128</w:t>
        </w:r>
      </w:hyperlink>
      <w:r w:rsidR="003B46B7" w:rsidRPr="009A51E7">
        <w:t xml:space="preserve"> Инструкции N 157н)</w:t>
      </w:r>
    </w:p>
    <w:p w:rsidR="003B46B7" w:rsidRPr="009A51E7" w:rsidRDefault="003B46B7"/>
    <w:p w:rsidR="003B46B7" w:rsidRPr="009A51E7" w:rsidRDefault="003B46B7">
      <w:r w:rsidRPr="009A51E7">
        <w:t>2.</w:t>
      </w:r>
      <w:r w:rsidR="00310A2C" w:rsidRPr="009A51E7">
        <w:t>4</w:t>
      </w:r>
      <w:r w:rsidRPr="009A51E7">
        <w:t>. Дополнительный аналитический учет по счету 0 208 00 000 "Расчеты с подотчетными лицами" организован в разрезе видов расходов (выбытий):</w:t>
      </w:r>
    </w:p>
    <w:p w:rsidR="003B46B7" w:rsidRPr="009A51E7" w:rsidRDefault="00CC5499">
      <w:r w:rsidRPr="009A51E7">
        <w:t>0 208 21 000 – расчеты с подотчетными лицами по оплате почтовых расходов;</w:t>
      </w:r>
    </w:p>
    <w:p w:rsidR="00CC5499" w:rsidRPr="009A51E7" w:rsidRDefault="00CC5499" w:rsidP="00CC5499">
      <w:r w:rsidRPr="009A51E7">
        <w:t>0 208 26 000 – расчеты с подотчетными лицами по оплате прочих услуг;</w:t>
      </w:r>
    </w:p>
    <w:p w:rsidR="00CC5499" w:rsidRPr="009A51E7" w:rsidRDefault="00CC5499" w:rsidP="00CC5499">
      <w:r w:rsidRPr="009A51E7">
        <w:t>0 208 31 000 – расчеты с подотчетными лицами по приобретению основных средств;</w:t>
      </w:r>
    </w:p>
    <w:p w:rsidR="00CC5499" w:rsidRPr="009A51E7" w:rsidRDefault="00CC5499" w:rsidP="00CC5499">
      <w:r w:rsidRPr="009A51E7">
        <w:t>0 208 34 000 – расчеты с подотчетными лицами по приобретению материалов;</w:t>
      </w:r>
    </w:p>
    <w:p w:rsidR="00CC5499" w:rsidRPr="009A51E7" w:rsidRDefault="00CC5499" w:rsidP="00CC5499">
      <w:r w:rsidRPr="009A51E7">
        <w:t>0 208 96 000 – расчеты с подотчетными лицами по выплате физическим лицам.</w:t>
      </w:r>
    </w:p>
    <w:p w:rsidR="003B46B7" w:rsidRPr="009A51E7" w:rsidRDefault="003B46B7" w:rsidP="00CC5499">
      <w:r w:rsidRPr="009A51E7">
        <w:t xml:space="preserve">(Основание: </w:t>
      </w:r>
      <w:hyperlink r:id="rId111" w:history="1">
        <w:r w:rsidRPr="009A51E7">
          <w:rPr>
            <w:rStyle w:val="a4"/>
            <w:b w:val="0"/>
            <w:color w:val="auto"/>
          </w:rPr>
          <w:t>п. 217</w:t>
        </w:r>
      </w:hyperlink>
      <w:r w:rsidRPr="009A51E7">
        <w:t xml:space="preserve"> Инструкции N 157н)</w:t>
      </w:r>
    </w:p>
    <w:p w:rsidR="003B46B7" w:rsidRPr="009A51E7" w:rsidRDefault="003B46B7">
      <w:pPr>
        <w:pStyle w:val="a9"/>
      </w:pPr>
    </w:p>
    <w:p w:rsidR="003B46B7" w:rsidRPr="009A51E7" w:rsidRDefault="003B46B7">
      <w:r w:rsidRPr="009A51E7">
        <w:t>2.</w:t>
      </w:r>
      <w:r w:rsidR="00310A2C" w:rsidRPr="009A51E7">
        <w:t>5</w:t>
      </w:r>
      <w:r w:rsidRPr="009A51E7">
        <w:t>. Дополнительный аналитический учет по счету 0 206 00 000 "Расчеты по выданным авансам" организован в разрезе видов расходов (выбытий):</w:t>
      </w:r>
    </w:p>
    <w:p w:rsidR="00310A2C" w:rsidRPr="009A51E7" w:rsidRDefault="00310A2C" w:rsidP="00310A2C">
      <w:r w:rsidRPr="009A51E7">
        <w:t>0 206 23 000 – расчеты по выданным авансам по оплате коммунальных услуг;</w:t>
      </w:r>
    </w:p>
    <w:p w:rsidR="00310A2C" w:rsidRPr="009A51E7" w:rsidRDefault="00310A2C" w:rsidP="00310A2C">
      <w:r w:rsidRPr="009A51E7">
        <w:t>0 206 26 000 – расчеты по выданным авансам по оплате прочих услуг;</w:t>
      </w:r>
    </w:p>
    <w:p w:rsidR="00310A2C" w:rsidRPr="009A51E7" w:rsidRDefault="00310A2C" w:rsidP="00310A2C">
      <w:r w:rsidRPr="009A51E7">
        <w:t>0 206 45 000 – расчеты по выданным авансам по перечислению субсидий;</w:t>
      </w:r>
    </w:p>
    <w:p w:rsidR="00310A2C" w:rsidRPr="009A51E7" w:rsidRDefault="00310A2C" w:rsidP="00310A2C">
      <w:r w:rsidRPr="009A51E7">
        <w:t>0 206 46 000 – расчеты по выданным авансам по перечислению субсидий.</w:t>
      </w:r>
    </w:p>
    <w:p w:rsidR="00310A2C" w:rsidRPr="009A51E7" w:rsidRDefault="00310A2C" w:rsidP="00310A2C"/>
    <w:p w:rsidR="003B46B7" w:rsidRPr="009A51E7" w:rsidRDefault="003B46B7">
      <w:pPr>
        <w:pStyle w:val="a9"/>
      </w:pPr>
      <w:r w:rsidRPr="009A51E7">
        <w:t xml:space="preserve">(Основание: </w:t>
      </w:r>
      <w:hyperlink r:id="rId112" w:history="1">
        <w:r w:rsidRPr="009A51E7">
          <w:rPr>
            <w:rStyle w:val="a4"/>
            <w:b w:val="0"/>
            <w:color w:val="auto"/>
          </w:rPr>
          <w:t>п. 204</w:t>
        </w:r>
      </w:hyperlink>
      <w:r w:rsidRPr="009A51E7">
        <w:t xml:space="preserve"> Инструкции N 157н)</w:t>
      </w:r>
    </w:p>
    <w:p w:rsidR="003B46B7" w:rsidRPr="009A51E7" w:rsidRDefault="003B46B7"/>
    <w:p w:rsidR="003B46B7" w:rsidRPr="009A51E7" w:rsidRDefault="003B46B7">
      <w:bookmarkStart w:id="9" w:name="sub_588675212"/>
      <w:r w:rsidRPr="009A51E7">
        <w:t>2.6. Аналитический учет расчетов по оплате труда ведется в "Журнале операций расчетов по оплате труда, денежному довольствию и стипендиям" в разрезе</w:t>
      </w:r>
      <w:r w:rsidR="00310A2C" w:rsidRPr="009A51E7">
        <w:rPr>
          <w:rStyle w:val="a3"/>
          <w:b w:val="0"/>
          <w:color w:val="auto"/>
        </w:rPr>
        <w:t xml:space="preserve"> групп контрагентов. </w:t>
      </w:r>
      <w:bookmarkEnd w:id="9"/>
      <w:r w:rsidRPr="009A51E7">
        <w:rPr>
          <w:rStyle w:val="a3"/>
          <w:b w:val="0"/>
          <w:color w:val="auto"/>
        </w:rPr>
        <w:t xml:space="preserve">При этом персонифицированный учет организован </w:t>
      </w:r>
      <w:r w:rsidR="00310A2C" w:rsidRPr="009A51E7">
        <w:rPr>
          <w:rStyle w:val="a3"/>
          <w:b w:val="0"/>
          <w:color w:val="auto"/>
        </w:rPr>
        <w:t>в программе «КАМИН»</w:t>
      </w:r>
      <w:r w:rsidRPr="009A51E7">
        <w:rPr>
          <w:rStyle w:val="a3"/>
          <w:b w:val="0"/>
          <w:color w:val="auto"/>
        </w:rPr>
        <w:t xml:space="preserve">. </w:t>
      </w:r>
    </w:p>
    <w:p w:rsidR="003B46B7" w:rsidRPr="009A51E7" w:rsidRDefault="003B46B7">
      <w:pPr>
        <w:pStyle w:val="a9"/>
      </w:pPr>
      <w:r w:rsidRPr="009A51E7">
        <w:t xml:space="preserve">(Основание: </w:t>
      </w:r>
      <w:hyperlink r:id="rId113" w:history="1">
        <w:r w:rsidRPr="009A51E7">
          <w:rPr>
            <w:rStyle w:val="a4"/>
            <w:b w:val="0"/>
            <w:color w:val="auto"/>
          </w:rPr>
          <w:t>п. 257</w:t>
        </w:r>
      </w:hyperlink>
      <w:r w:rsidRPr="009A51E7">
        <w:t xml:space="preserve"> Инструкции N 157н)</w:t>
      </w:r>
    </w:p>
    <w:p w:rsidR="003B46B7" w:rsidRPr="009A51E7" w:rsidRDefault="003B46B7"/>
    <w:p w:rsidR="00310A2C" w:rsidRPr="009A51E7" w:rsidRDefault="003B46B7" w:rsidP="00310A2C">
      <w:r w:rsidRPr="009A51E7">
        <w:t>2.</w:t>
      </w:r>
      <w:r w:rsidR="00310A2C" w:rsidRPr="009A51E7">
        <w:t>7</w:t>
      </w:r>
      <w:r w:rsidRPr="009A51E7">
        <w:t xml:space="preserve">. Аналитический учет расчетов по пенсиям, пособиям и иным социальным выплатам ведется </w:t>
      </w:r>
      <w:r w:rsidRPr="009A51E7">
        <w:rPr>
          <w:rStyle w:val="a3"/>
          <w:b w:val="0"/>
          <w:color w:val="auto"/>
        </w:rPr>
        <w:t>"Журнале по прочим операциям"</w:t>
      </w:r>
      <w:r w:rsidRPr="009A51E7">
        <w:t xml:space="preserve"> в разрезе</w:t>
      </w:r>
      <w:r w:rsidR="00310A2C" w:rsidRPr="009A51E7">
        <w:t xml:space="preserve"> </w:t>
      </w:r>
      <w:r w:rsidR="00310A2C" w:rsidRPr="009A51E7">
        <w:rPr>
          <w:rStyle w:val="a3"/>
          <w:b w:val="0"/>
          <w:color w:val="auto"/>
        </w:rPr>
        <w:t xml:space="preserve">групп контрагентов. При этом персонифицированный учет организован в программе «КАМИН». </w:t>
      </w:r>
    </w:p>
    <w:p w:rsidR="003B46B7" w:rsidRPr="009A51E7" w:rsidRDefault="003B46B7"/>
    <w:p w:rsidR="003B46B7" w:rsidRPr="009A51E7" w:rsidRDefault="003B46B7">
      <w:pPr>
        <w:pStyle w:val="1"/>
        <w:rPr>
          <w:b w:val="0"/>
          <w:color w:val="auto"/>
        </w:rPr>
      </w:pPr>
      <w:bookmarkStart w:id="10" w:name="sub_1008"/>
      <w:r w:rsidRPr="009A51E7">
        <w:rPr>
          <w:b w:val="0"/>
          <w:color w:val="auto"/>
        </w:rPr>
        <w:t>3. Учет нефинансовых активов</w:t>
      </w:r>
    </w:p>
    <w:bookmarkEnd w:id="10"/>
    <w:p w:rsidR="003B46B7" w:rsidRPr="009A51E7" w:rsidRDefault="003B46B7"/>
    <w:p w:rsidR="003B46B7" w:rsidRPr="009A51E7" w:rsidRDefault="003B46B7">
      <w:r w:rsidRPr="009A51E7">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9A51E7">
          <w:rPr>
            <w:rStyle w:val="a4"/>
            <w:b w:val="0"/>
            <w:color w:val="auto"/>
          </w:rPr>
          <w:t>Приложение</w:t>
        </w:r>
      </w:hyperlink>
      <w:r w:rsidRPr="009A51E7">
        <w:t xml:space="preserve"> N </w:t>
      </w:r>
      <w:r w:rsidR="005B36F4" w:rsidRPr="009A51E7">
        <w:t>11</w:t>
      </w:r>
      <w:r w:rsidRPr="009A51E7">
        <w:t>). Данным положением также определяется перечень должностных лиц, имеющих право:</w:t>
      </w:r>
    </w:p>
    <w:p w:rsidR="003B46B7" w:rsidRPr="009A51E7" w:rsidRDefault="003B46B7">
      <w:r w:rsidRPr="009A51E7">
        <w:t>- подписи доверенностей;</w:t>
      </w:r>
    </w:p>
    <w:p w:rsidR="003B46B7" w:rsidRPr="009A51E7" w:rsidRDefault="003B46B7">
      <w:r w:rsidRPr="009A51E7">
        <w:t>- получения доверенностей.</w:t>
      </w:r>
    </w:p>
    <w:p w:rsidR="003B46B7" w:rsidRPr="009A51E7" w:rsidRDefault="003B46B7">
      <w:r w:rsidRPr="009A51E7">
        <w:t>3.2. В учреждении устанавливаются следующие правила определения справедливой стоимости объектов бюджетного учета (нефинансовых активов и арендных платежей):</w:t>
      </w:r>
    </w:p>
    <w:p w:rsidR="003B46B7" w:rsidRPr="009A51E7" w:rsidRDefault="003B46B7">
      <w:r w:rsidRPr="009A51E7">
        <w:t>3.2.1 Справедливая стоимость определяется Комиссией по поступлению и выбытию активов методом рыночных цен.</w:t>
      </w:r>
    </w:p>
    <w:p w:rsidR="003B46B7" w:rsidRPr="009A51E7" w:rsidRDefault="003B46B7">
      <w:r w:rsidRPr="009A51E7">
        <w:t>3.2.2. Справедливая стоимость рассчитывается на основании следующих данных (по выбору Комиссии):</w:t>
      </w:r>
    </w:p>
    <w:p w:rsidR="003B46B7" w:rsidRPr="009A51E7" w:rsidRDefault="003B46B7">
      <w:r w:rsidRPr="009A51E7">
        <w:t>- сведениях о ценах на аналогичные или схожие активы, полученные в письменной форме от организаций изготовителей, балансодержателей;</w:t>
      </w:r>
    </w:p>
    <w:p w:rsidR="003B46B7" w:rsidRPr="009A51E7" w:rsidRDefault="003B46B7">
      <w:r w:rsidRPr="009A51E7">
        <w:t>- сведений об уровне цен, имеющихся у органов государственной статистики;</w:t>
      </w:r>
    </w:p>
    <w:p w:rsidR="003B46B7" w:rsidRPr="009A51E7" w:rsidRDefault="003B46B7">
      <w:r w:rsidRPr="009A51E7">
        <w:t>- экспертных заключений (при условии документального подтверждения квалификации экспертов) о стоимости аналогичных или схожих объектов;</w:t>
      </w:r>
    </w:p>
    <w:p w:rsidR="003B46B7" w:rsidRPr="009A51E7" w:rsidRDefault="003B46B7">
      <w:r w:rsidRPr="009A51E7">
        <w:t>- данных, полученных в сети Интернет (данных с официальных сайтов производителей аналогичных или схожих объектов и т.п.);</w:t>
      </w:r>
    </w:p>
    <w:p w:rsidR="003B46B7" w:rsidRPr="009A51E7" w:rsidRDefault="003B46B7">
      <w:r w:rsidRPr="009A51E7">
        <w:t>- данных объявлений о продаже (сдаче в аренду) аналогичных или схожих объектов в СМИ, в сети Интернет и т.д.</w:t>
      </w:r>
    </w:p>
    <w:p w:rsidR="003B46B7" w:rsidRPr="009A51E7" w:rsidRDefault="003B46B7">
      <w:r w:rsidRPr="009A51E7">
        <w:t>3.2.3.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3B46B7" w:rsidRPr="009A51E7" w:rsidRDefault="003B46B7">
      <w:r w:rsidRPr="009A51E7">
        <w:t>3.2.4.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rsidR="003B46B7" w:rsidRPr="009A51E7" w:rsidRDefault="003B46B7">
      <w:r w:rsidRPr="009A51E7">
        <w:t xml:space="preserve">3.2.5.Расчет справедливой стоимости подтверждается </w:t>
      </w:r>
      <w:r w:rsidRPr="009A51E7">
        <w:rPr>
          <w:rStyle w:val="a3"/>
          <w:b w:val="0"/>
          <w:color w:val="auto"/>
        </w:rPr>
        <w:t>Протоколом заседания комиссии или иным документом</w:t>
      </w:r>
      <w:r w:rsidRPr="009A51E7">
        <w:t>.</w:t>
      </w:r>
    </w:p>
    <w:p w:rsidR="003B46B7" w:rsidRPr="009A51E7" w:rsidRDefault="003B46B7">
      <w:r w:rsidRPr="009A51E7">
        <w:rPr>
          <w:sz w:val="20"/>
          <w:szCs w:val="20"/>
        </w:rPr>
        <w:t xml:space="preserve">(Основание: </w:t>
      </w:r>
      <w:hyperlink r:id="rId114" w:history="1">
        <w:r w:rsidRPr="009A51E7">
          <w:rPr>
            <w:rStyle w:val="a4"/>
            <w:b w:val="0"/>
            <w:color w:val="auto"/>
            <w:sz w:val="20"/>
            <w:szCs w:val="20"/>
          </w:rPr>
          <w:t>п.п. 54</w:t>
        </w:r>
      </w:hyperlink>
      <w:r w:rsidRPr="009A51E7">
        <w:rPr>
          <w:sz w:val="20"/>
          <w:szCs w:val="20"/>
        </w:rPr>
        <w:t xml:space="preserve">, </w:t>
      </w:r>
      <w:hyperlink r:id="rId115" w:history="1">
        <w:r w:rsidRPr="009A51E7">
          <w:rPr>
            <w:rStyle w:val="a4"/>
            <w:b w:val="0"/>
            <w:color w:val="auto"/>
            <w:sz w:val="20"/>
            <w:szCs w:val="20"/>
          </w:rPr>
          <w:t>59</w:t>
        </w:r>
      </w:hyperlink>
      <w:r w:rsidRPr="009A51E7">
        <w:rPr>
          <w:sz w:val="20"/>
          <w:szCs w:val="20"/>
        </w:rPr>
        <w:t xml:space="preserve"> СГС "Концептуальные основы", </w:t>
      </w:r>
      <w:hyperlink r:id="rId116" w:history="1">
        <w:r w:rsidRPr="009A51E7">
          <w:rPr>
            <w:rStyle w:val="a4"/>
            <w:b w:val="0"/>
            <w:color w:val="auto"/>
            <w:sz w:val="20"/>
            <w:szCs w:val="20"/>
          </w:rPr>
          <w:t>п.п. 7</w:t>
        </w:r>
      </w:hyperlink>
      <w:r w:rsidRPr="009A51E7">
        <w:rPr>
          <w:sz w:val="20"/>
          <w:szCs w:val="20"/>
        </w:rPr>
        <w:t xml:space="preserve">, </w:t>
      </w:r>
      <w:hyperlink r:id="rId117" w:history="1">
        <w:r w:rsidRPr="009A51E7">
          <w:rPr>
            <w:rStyle w:val="a4"/>
            <w:b w:val="0"/>
            <w:color w:val="auto"/>
            <w:sz w:val="20"/>
            <w:szCs w:val="20"/>
          </w:rPr>
          <w:t>22</w:t>
        </w:r>
      </w:hyperlink>
      <w:r w:rsidRPr="009A51E7">
        <w:rPr>
          <w:sz w:val="20"/>
          <w:szCs w:val="20"/>
        </w:rPr>
        <w:t xml:space="preserve"> СГС "Основные средства", </w:t>
      </w:r>
      <w:hyperlink r:id="rId118" w:history="1">
        <w:r w:rsidRPr="009A51E7">
          <w:rPr>
            <w:rStyle w:val="a4"/>
            <w:b w:val="0"/>
            <w:color w:val="auto"/>
            <w:sz w:val="20"/>
            <w:szCs w:val="20"/>
          </w:rPr>
          <w:t>п. 22</w:t>
        </w:r>
      </w:hyperlink>
      <w:r w:rsidRPr="009A51E7">
        <w:rPr>
          <w:sz w:val="20"/>
          <w:szCs w:val="20"/>
        </w:rPr>
        <w:t xml:space="preserve">, </w:t>
      </w:r>
      <w:hyperlink r:id="rId119" w:history="1">
        <w:r w:rsidRPr="009A51E7">
          <w:rPr>
            <w:rStyle w:val="a4"/>
            <w:b w:val="0"/>
            <w:color w:val="auto"/>
            <w:sz w:val="20"/>
            <w:szCs w:val="20"/>
          </w:rPr>
          <w:t>абз. 2 п. 29</w:t>
        </w:r>
      </w:hyperlink>
      <w:r w:rsidRPr="009A51E7">
        <w:rPr>
          <w:sz w:val="20"/>
          <w:szCs w:val="20"/>
        </w:rPr>
        <w:t xml:space="preserve"> СГС "Запасы", </w:t>
      </w:r>
      <w:hyperlink r:id="rId120" w:history="1">
        <w:r w:rsidRPr="009A51E7">
          <w:rPr>
            <w:rStyle w:val="a4"/>
            <w:b w:val="0"/>
            <w:color w:val="auto"/>
            <w:sz w:val="20"/>
            <w:szCs w:val="20"/>
          </w:rPr>
          <w:t>п.п. 25</w:t>
        </w:r>
      </w:hyperlink>
      <w:r w:rsidRPr="009A51E7">
        <w:rPr>
          <w:sz w:val="20"/>
          <w:szCs w:val="20"/>
        </w:rPr>
        <w:t xml:space="preserve">, </w:t>
      </w:r>
      <w:hyperlink r:id="rId121" w:history="1">
        <w:r w:rsidRPr="009A51E7">
          <w:rPr>
            <w:rStyle w:val="a4"/>
            <w:b w:val="0"/>
            <w:color w:val="auto"/>
            <w:sz w:val="20"/>
            <w:szCs w:val="20"/>
          </w:rPr>
          <w:t>31</w:t>
        </w:r>
      </w:hyperlink>
      <w:r w:rsidRPr="009A51E7">
        <w:rPr>
          <w:sz w:val="20"/>
          <w:szCs w:val="20"/>
        </w:rPr>
        <w:t xml:space="preserve"> Инструкции N 157н)</w:t>
      </w:r>
    </w:p>
    <w:p w:rsidR="003B46B7" w:rsidRPr="009A51E7" w:rsidRDefault="003B46B7"/>
    <w:p w:rsidR="003B46B7" w:rsidRPr="009A51E7" w:rsidRDefault="003B46B7">
      <w:bookmarkStart w:id="11" w:name="sub_588675040"/>
      <w:r w:rsidRPr="009A51E7">
        <w:t>3.3.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bookmarkEnd w:id="11"/>
    <w:p w:rsidR="003B46B7" w:rsidRPr="009A51E7" w:rsidRDefault="003B46B7">
      <w:pPr>
        <w:pStyle w:val="a9"/>
      </w:pPr>
      <w:r w:rsidRPr="009A51E7">
        <w:t xml:space="preserve">(Основание: </w:t>
      </w:r>
      <w:hyperlink r:id="rId122" w:history="1">
        <w:r w:rsidRPr="009A51E7">
          <w:rPr>
            <w:rStyle w:val="a4"/>
            <w:b w:val="0"/>
            <w:color w:val="auto"/>
          </w:rPr>
          <w:t>п. 47</w:t>
        </w:r>
      </w:hyperlink>
      <w:r w:rsidRPr="009A51E7">
        <w:t xml:space="preserve"> СГС "Основные средства", </w:t>
      </w:r>
      <w:hyperlink r:id="rId123" w:history="1">
        <w:r w:rsidRPr="009A51E7">
          <w:rPr>
            <w:rStyle w:val="a4"/>
            <w:b w:val="0"/>
            <w:color w:val="auto"/>
          </w:rPr>
          <w:t>п. 38</w:t>
        </w:r>
      </w:hyperlink>
      <w:r w:rsidRPr="009A51E7">
        <w:t xml:space="preserve"> СГС "Запасы")</w:t>
      </w:r>
    </w:p>
    <w:p w:rsidR="003B46B7" w:rsidRPr="009A51E7" w:rsidRDefault="003B46B7"/>
    <w:p w:rsidR="003B46B7" w:rsidRPr="009A51E7" w:rsidRDefault="003B46B7">
      <w:bookmarkStart w:id="12" w:name="sub_588675041"/>
      <w:r w:rsidRPr="009A51E7">
        <w:t>3.4. 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bookmarkEnd w:id="12"/>
    <w:p w:rsidR="003B46B7" w:rsidRPr="009A51E7" w:rsidRDefault="003B46B7">
      <w:r w:rsidRPr="009A51E7">
        <w:t>- для недвижимости она определяется пропорционально размеру площади выделяемой части (частей) в площади всего объекта;</w:t>
      </w:r>
    </w:p>
    <w:p w:rsidR="003B46B7" w:rsidRPr="009A51E7" w:rsidRDefault="003B46B7">
      <w:r w:rsidRPr="009A51E7">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3B46B7" w:rsidRPr="009A51E7" w:rsidRDefault="003B46B7">
      <w:pPr>
        <w:pStyle w:val="a9"/>
      </w:pPr>
      <w:r w:rsidRPr="009A51E7">
        <w:t xml:space="preserve">(Основание: </w:t>
      </w:r>
      <w:hyperlink r:id="rId124" w:history="1">
        <w:r w:rsidRPr="009A51E7">
          <w:rPr>
            <w:rStyle w:val="a4"/>
            <w:b w:val="0"/>
            <w:color w:val="auto"/>
          </w:rPr>
          <w:t>п.п. 27</w:t>
        </w:r>
      </w:hyperlink>
      <w:r w:rsidRPr="009A51E7">
        <w:t xml:space="preserve">, </w:t>
      </w:r>
      <w:hyperlink r:id="rId125" w:history="1">
        <w:r w:rsidRPr="009A51E7">
          <w:rPr>
            <w:rStyle w:val="a4"/>
            <w:b w:val="0"/>
            <w:color w:val="auto"/>
          </w:rPr>
          <w:t>85</w:t>
        </w:r>
      </w:hyperlink>
      <w:r w:rsidRPr="009A51E7">
        <w:t xml:space="preserve"> Инструкции N 157н)</w:t>
      </w:r>
    </w:p>
    <w:p w:rsidR="003B46B7" w:rsidRPr="009A51E7" w:rsidRDefault="003B46B7">
      <w:r w:rsidRPr="009A51E7">
        <w:t xml:space="preserve">3.5. В случае поступления объектов нефинансовых активов от организаций бюджетной </w:t>
      </w:r>
      <w:r w:rsidRPr="009A51E7">
        <w:lastRenderedPageBreak/>
        <w:t xml:space="preserve">сферы, с которыми производится сверка взаимных расчетов для (свода) консолидации бюджетной (финансовой) отчетности, полученные объекты нефинансовых активов первоначально принимаются к учету в составе тех же </w:t>
      </w:r>
      <w:hyperlink r:id="rId126" w:history="1">
        <w:r w:rsidRPr="009A51E7">
          <w:rPr>
            <w:rStyle w:val="a4"/>
            <w:b w:val="0"/>
            <w:color w:val="auto"/>
          </w:rPr>
          <w:t>групп</w:t>
        </w:r>
      </w:hyperlink>
      <w:r w:rsidRPr="009A51E7">
        <w:t xml:space="preserve"> и </w:t>
      </w:r>
      <w:hyperlink r:id="rId127" w:history="1">
        <w:r w:rsidRPr="009A51E7">
          <w:rPr>
            <w:rStyle w:val="a4"/>
            <w:b w:val="0"/>
            <w:color w:val="auto"/>
          </w:rPr>
          <w:t>видов</w:t>
        </w:r>
      </w:hyperlink>
      <w:r w:rsidRPr="009A51E7">
        <w:t xml:space="preserve"> имущества,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3B46B7" w:rsidRPr="009A51E7" w:rsidRDefault="003B46B7">
      <w:r w:rsidRPr="009A51E7">
        <w:t>3.6. По нефинансовым активам, полученным безвозмездно от бюджетных (автономных) учреждений,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3B46B7" w:rsidRPr="009A51E7" w:rsidRDefault="003B46B7">
      <w:r w:rsidRPr="009A51E7">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rsidR="003B46B7" w:rsidRPr="009A51E7" w:rsidRDefault="003B46B7">
      <w:r w:rsidRPr="009A51E7">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3B46B7" w:rsidRPr="009A51E7" w:rsidRDefault="003B46B7">
      <w:r w:rsidRPr="009A51E7">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3B46B7" w:rsidRPr="009A51E7" w:rsidRDefault="003B46B7">
      <w:r w:rsidRPr="009A51E7">
        <w:t>3.7.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3B46B7" w:rsidRPr="009A51E7" w:rsidRDefault="003B46B7">
      <w:r w:rsidRPr="009A51E7">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перерасчета амортизации учреждением согласовывается </w:t>
      </w:r>
      <w:r w:rsidRPr="009A51E7">
        <w:rPr>
          <w:rStyle w:val="a3"/>
          <w:b w:val="0"/>
          <w:color w:val="auto"/>
        </w:rPr>
        <w:t>с главным распорядителем бюджетных средств</w:t>
      </w:r>
      <w:r w:rsidRPr="009A51E7">
        <w:t>;</w:t>
      </w:r>
    </w:p>
    <w:p w:rsidR="003B46B7" w:rsidRPr="009A51E7" w:rsidRDefault="003B46B7">
      <w:r w:rsidRPr="009A51E7">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3B46B7" w:rsidRPr="009A51E7" w:rsidRDefault="003B46B7">
      <w:r w:rsidRPr="009A51E7">
        <w:t>3.8.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 срок полезного использования:</w:t>
      </w:r>
    </w:p>
    <w:p w:rsidR="003B46B7" w:rsidRPr="009A51E7" w:rsidRDefault="003B46B7">
      <w:r w:rsidRPr="009A51E7">
        <w:t>- с учетом информации, предоставленной контрагентом о сроке фактической эксплуатации передаваемого нефинансового актива;</w:t>
      </w:r>
    </w:p>
    <w:p w:rsidR="003B46B7" w:rsidRPr="009A51E7" w:rsidRDefault="003B46B7">
      <w:r w:rsidRPr="009A51E7">
        <w:t>- с учетом ожидаемого срока использования нефинансового актива в учреждении и выявленного физического износа объекта.</w:t>
      </w:r>
    </w:p>
    <w:p w:rsidR="003B46B7" w:rsidRPr="009A51E7" w:rsidRDefault="003B46B7">
      <w:r w:rsidRPr="009A51E7">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3B46B7" w:rsidRPr="009A51E7" w:rsidRDefault="003B46B7">
      <w:bookmarkStart w:id="13" w:name="sub_588675205"/>
      <w:r w:rsidRPr="009A51E7">
        <w:t xml:space="preserve">3.9. По земельным участкам, впервые вовлекаемым в хозяйственный оборот, не внесенных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w:t>
      </w:r>
      <w:r w:rsidR="00E628BC" w:rsidRPr="009A51E7">
        <w:rPr>
          <w:rStyle w:val="a3"/>
          <w:b w:val="0"/>
          <w:color w:val="auto"/>
        </w:rPr>
        <w:t>на основе кадастровой стоимости аналогичного земельного участка, внесенного в государственный кадастр недвижимости.</w:t>
      </w:r>
    </w:p>
    <w:bookmarkEnd w:id="13"/>
    <w:p w:rsidR="003B46B7" w:rsidRPr="009A51E7" w:rsidRDefault="003B46B7" w:rsidP="00E628BC"/>
    <w:p w:rsidR="003B46B7" w:rsidRPr="009A51E7" w:rsidRDefault="003B46B7">
      <w:pPr>
        <w:pStyle w:val="a9"/>
      </w:pPr>
      <w:r w:rsidRPr="009A51E7">
        <w:t xml:space="preserve">(Основание: </w:t>
      </w:r>
      <w:hyperlink r:id="rId128" w:history="1">
        <w:r w:rsidRPr="009A51E7">
          <w:rPr>
            <w:rStyle w:val="a4"/>
            <w:b w:val="0"/>
            <w:color w:val="auto"/>
          </w:rPr>
          <w:t>пп. б) п. 17</w:t>
        </w:r>
      </w:hyperlink>
      <w:r w:rsidRPr="009A51E7">
        <w:t xml:space="preserve"> СГС "Непроизведенные активы")</w:t>
      </w:r>
    </w:p>
    <w:p w:rsidR="003B46B7" w:rsidRPr="009A51E7" w:rsidRDefault="003B46B7">
      <w:pPr>
        <w:pStyle w:val="a9"/>
      </w:pPr>
    </w:p>
    <w:p w:rsidR="003B46B7" w:rsidRPr="009A51E7" w:rsidRDefault="003B46B7">
      <w:bookmarkStart w:id="14" w:name="sub_588675215"/>
      <w:r w:rsidRPr="009A51E7">
        <w:t>3.10. Лица, ответственные за сохранность нефинансовых активов и их использование по назначению (ответственные лица), определяются</w:t>
      </w:r>
      <w:r w:rsidR="00E628BC" w:rsidRPr="009A51E7">
        <w:rPr>
          <w:rStyle w:val="a3"/>
          <w:b w:val="0"/>
          <w:color w:val="auto"/>
        </w:rPr>
        <w:t xml:space="preserve"> должностными инструкциями.</w:t>
      </w:r>
    </w:p>
    <w:bookmarkEnd w:id="14"/>
    <w:p w:rsidR="003B46B7" w:rsidRPr="009A51E7" w:rsidRDefault="003B46B7"/>
    <w:p w:rsidR="003B46B7" w:rsidRPr="009A51E7" w:rsidRDefault="003B46B7">
      <w:pPr>
        <w:pStyle w:val="1"/>
        <w:rPr>
          <w:b w:val="0"/>
          <w:color w:val="auto"/>
        </w:rPr>
      </w:pPr>
      <w:bookmarkStart w:id="15" w:name="sub_200"/>
      <w:r w:rsidRPr="009A51E7">
        <w:rPr>
          <w:b w:val="0"/>
          <w:color w:val="auto"/>
        </w:rPr>
        <w:t>4. Учет основных средств</w:t>
      </w:r>
    </w:p>
    <w:p w:rsidR="003B46B7" w:rsidRPr="009A51E7" w:rsidRDefault="003B46B7">
      <w:bookmarkStart w:id="16" w:name="sub_21"/>
      <w:bookmarkEnd w:id="15"/>
      <w:r w:rsidRPr="009A51E7">
        <w:rPr>
          <w:rStyle w:val="a3"/>
          <w:b w:val="0"/>
          <w:color w:val="auto"/>
        </w:rPr>
        <w:t>4.1. Порядок принятия объектов основных средств к учету</w:t>
      </w:r>
    </w:p>
    <w:bookmarkEnd w:id="16"/>
    <w:p w:rsidR="003B46B7" w:rsidRPr="009A51E7" w:rsidRDefault="003B46B7">
      <w:r w:rsidRPr="009A51E7">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3B46B7" w:rsidRPr="009A51E7" w:rsidRDefault="003B46B7">
      <w:r w:rsidRPr="009A51E7">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3B46B7" w:rsidRPr="009A51E7" w:rsidRDefault="003B46B7">
      <w:r w:rsidRPr="009A51E7">
        <w:t>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3B46B7" w:rsidRPr="009A51E7" w:rsidRDefault="003B46B7">
      <w:pPr>
        <w:pStyle w:val="a9"/>
      </w:pPr>
      <w:r w:rsidRPr="009A51E7">
        <w:t xml:space="preserve">(Основание: </w:t>
      </w:r>
      <w:hyperlink r:id="rId129" w:history="1">
        <w:r w:rsidRPr="009A51E7">
          <w:rPr>
            <w:rStyle w:val="a4"/>
            <w:b w:val="0"/>
            <w:color w:val="auto"/>
          </w:rPr>
          <w:t>п. 9</w:t>
        </w:r>
      </w:hyperlink>
      <w:r w:rsidRPr="009A51E7">
        <w:t xml:space="preserve"> СГС "Основные средства", </w:t>
      </w:r>
      <w:hyperlink r:id="rId130" w:history="1">
        <w:r w:rsidRPr="009A51E7">
          <w:rPr>
            <w:rStyle w:val="a4"/>
            <w:b w:val="0"/>
            <w:color w:val="auto"/>
          </w:rPr>
          <w:t>п.п. 46</w:t>
        </w:r>
      </w:hyperlink>
      <w:r w:rsidRPr="009A51E7">
        <w:t xml:space="preserve">, </w:t>
      </w:r>
      <w:hyperlink r:id="rId131" w:history="1">
        <w:r w:rsidRPr="009A51E7">
          <w:rPr>
            <w:rStyle w:val="a4"/>
            <w:b w:val="0"/>
            <w:color w:val="auto"/>
          </w:rPr>
          <w:t xml:space="preserve">47 </w:t>
        </w:r>
      </w:hyperlink>
      <w:r w:rsidRPr="009A51E7">
        <w:t>Инструкции N 157н)</w:t>
      </w:r>
    </w:p>
    <w:p w:rsidR="003B46B7" w:rsidRPr="009A51E7" w:rsidRDefault="003B46B7">
      <w:bookmarkStart w:id="17" w:name="sub_1001"/>
      <w:r w:rsidRPr="009A51E7">
        <w:t xml:space="preserve">4.1.4. Инвентарный номер основного средства состоит из </w:t>
      </w:r>
      <w:r w:rsidR="00E628BC" w:rsidRPr="009A51E7">
        <w:t>10</w:t>
      </w:r>
      <w:r w:rsidRPr="009A51E7">
        <w:t xml:space="preserve"> знаков и формируется по следующим правилам:</w:t>
      </w:r>
    </w:p>
    <w:bookmarkEnd w:id="17"/>
    <w:p w:rsidR="00E628BC" w:rsidRPr="009A51E7" w:rsidRDefault="00E628BC" w:rsidP="00E628BC">
      <w:pPr>
        <w:ind w:firstLine="0"/>
        <w:rPr>
          <w:rStyle w:val="a3"/>
          <w:b w:val="0"/>
          <w:color w:val="auto"/>
        </w:rPr>
      </w:pPr>
      <w:r w:rsidRPr="009A51E7">
        <w:rPr>
          <w:rStyle w:val="a3"/>
          <w:b w:val="0"/>
          <w:color w:val="auto"/>
        </w:rPr>
        <w:t xml:space="preserve">         1-й разряд – номер амортизационной группы, для 10 амортизационной группы указывается ноль;</w:t>
      </w:r>
    </w:p>
    <w:p w:rsidR="00E628BC" w:rsidRPr="009A51E7" w:rsidRDefault="00E628BC">
      <w:pPr>
        <w:rPr>
          <w:rStyle w:val="a3"/>
          <w:b w:val="0"/>
          <w:color w:val="auto"/>
        </w:rPr>
      </w:pPr>
      <w:r w:rsidRPr="009A51E7">
        <w:rPr>
          <w:rStyle w:val="a3"/>
          <w:b w:val="0"/>
          <w:color w:val="auto"/>
        </w:rPr>
        <w:t xml:space="preserve">  2-4-й разряды </w:t>
      </w:r>
      <w:r w:rsidR="003B46B7" w:rsidRPr="009A51E7">
        <w:rPr>
          <w:rStyle w:val="a3"/>
          <w:b w:val="0"/>
          <w:color w:val="auto"/>
        </w:rPr>
        <w:t xml:space="preserve">синтетический счет объекта учета, </w:t>
      </w:r>
    </w:p>
    <w:p w:rsidR="00E628BC" w:rsidRPr="009A51E7" w:rsidRDefault="00E628BC" w:rsidP="00E628BC">
      <w:pPr>
        <w:rPr>
          <w:rStyle w:val="a3"/>
          <w:b w:val="0"/>
          <w:color w:val="auto"/>
        </w:rPr>
      </w:pPr>
      <w:r w:rsidRPr="009A51E7">
        <w:rPr>
          <w:rStyle w:val="a3"/>
          <w:b w:val="0"/>
          <w:color w:val="auto"/>
        </w:rPr>
        <w:t xml:space="preserve">  5-6-й разряды аналитический счет объекта учета, </w:t>
      </w:r>
    </w:p>
    <w:p w:rsidR="003B46B7" w:rsidRPr="009A51E7" w:rsidRDefault="00E628BC">
      <w:r w:rsidRPr="009A51E7">
        <w:rPr>
          <w:rStyle w:val="a3"/>
          <w:b w:val="0"/>
          <w:color w:val="auto"/>
        </w:rPr>
        <w:t xml:space="preserve">  7-10-й разряды </w:t>
      </w:r>
      <w:r w:rsidR="003B46B7" w:rsidRPr="009A51E7">
        <w:rPr>
          <w:rStyle w:val="a3"/>
          <w:b w:val="0"/>
          <w:color w:val="auto"/>
        </w:rPr>
        <w:t>в порядковый номер основного средства в рамках общей нумерации объектов основных средств в учреждении;</w:t>
      </w:r>
    </w:p>
    <w:p w:rsidR="003B46B7" w:rsidRPr="009A51E7" w:rsidRDefault="003B46B7">
      <w:r w:rsidRPr="009A51E7">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E628BC" w:rsidRPr="009A51E7" w:rsidRDefault="003B46B7">
      <w:pPr>
        <w:rPr>
          <w:rStyle w:val="a3"/>
          <w:b w:val="0"/>
          <w:color w:val="auto"/>
        </w:rPr>
      </w:pPr>
      <w:r w:rsidRPr="009A51E7">
        <w:rPr>
          <w:rStyle w:val="a3"/>
          <w:b w:val="0"/>
          <w:color w:val="auto"/>
        </w:rPr>
        <w:t xml:space="preserve">Ответственный за присвоение вновь поступающим объектам основных </w:t>
      </w:r>
      <w:r w:rsidR="00E628BC" w:rsidRPr="009A51E7">
        <w:rPr>
          <w:rStyle w:val="a3"/>
          <w:b w:val="0"/>
          <w:color w:val="auto"/>
        </w:rPr>
        <w:t>–</w:t>
      </w:r>
      <w:r w:rsidRPr="009A51E7">
        <w:rPr>
          <w:rStyle w:val="a3"/>
          <w:b w:val="0"/>
          <w:color w:val="auto"/>
        </w:rPr>
        <w:t xml:space="preserve"> </w:t>
      </w:r>
      <w:r w:rsidR="00E628BC" w:rsidRPr="009A51E7">
        <w:rPr>
          <w:rStyle w:val="a3"/>
          <w:b w:val="0"/>
          <w:color w:val="auto"/>
        </w:rPr>
        <w:t>Главный бухгалтер</w:t>
      </w:r>
      <w:r w:rsidRPr="009A51E7">
        <w:rPr>
          <w:rStyle w:val="a3"/>
          <w:b w:val="0"/>
          <w:color w:val="auto"/>
        </w:rPr>
        <w:t xml:space="preserve">. </w:t>
      </w:r>
    </w:p>
    <w:p w:rsidR="003B46B7" w:rsidRPr="009A51E7" w:rsidRDefault="003B46B7">
      <w:r w:rsidRPr="009A51E7">
        <w:rPr>
          <w:rStyle w:val="a3"/>
          <w:b w:val="0"/>
          <w:color w:val="auto"/>
        </w:rPr>
        <w:t xml:space="preserve">Инвентарные номера не наносятся на </w:t>
      </w:r>
      <w:r w:rsidR="00E628BC" w:rsidRPr="009A51E7">
        <w:rPr>
          <w:rStyle w:val="a3"/>
          <w:b w:val="0"/>
          <w:color w:val="auto"/>
        </w:rPr>
        <w:t>объекты основных средств стоимостью до 10000 рублей, транспортные средства.</w:t>
      </w:r>
    </w:p>
    <w:p w:rsidR="003B46B7" w:rsidRPr="009A51E7" w:rsidRDefault="003B46B7">
      <w:pPr>
        <w:pStyle w:val="a9"/>
      </w:pPr>
      <w:r w:rsidRPr="009A51E7">
        <w:t xml:space="preserve">(Основание: </w:t>
      </w:r>
      <w:hyperlink r:id="rId132" w:history="1">
        <w:r w:rsidRPr="009A51E7">
          <w:rPr>
            <w:rStyle w:val="a4"/>
            <w:b w:val="0"/>
            <w:color w:val="auto"/>
          </w:rPr>
          <w:t>п. 9</w:t>
        </w:r>
      </w:hyperlink>
      <w:r w:rsidRPr="009A51E7">
        <w:t xml:space="preserve"> СГС "Основные средства", </w:t>
      </w:r>
      <w:hyperlink r:id="rId133" w:history="1">
        <w:r w:rsidRPr="009A51E7">
          <w:rPr>
            <w:rStyle w:val="a4"/>
            <w:b w:val="0"/>
            <w:color w:val="auto"/>
          </w:rPr>
          <w:t>п.п. 46</w:t>
        </w:r>
      </w:hyperlink>
      <w:r w:rsidRPr="009A51E7">
        <w:t xml:space="preserve">, </w:t>
      </w:r>
      <w:hyperlink r:id="rId134" w:history="1">
        <w:r w:rsidRPr="009A51E7">
          <w:rPr>
            <w:rStyle w:val="a4"/>
            <w:b w:val="0"/>
            <w:color w:val="auto"/>
          </w:rPr>
          <w:t>47</w:t>
        </w:r>
      </w:hyperlink>
      <w:r w:rsidRPr="009A51E7">
        <w:t xml:space="preserve">, </w:t>
      </w:r>
      <w:hyperlink r:id="rId135" w:history="1">
        <w:r w:rsidRPr="009A51E7">
          <w:rPr>
            <w:rStyle w:val="a4"/>
            <w:b w:val="0"/>
            <w:color w:val="auto"/>
          </w:rPr>
          <w:t>49</w:t>
        </w:r>
      </w:hyperlink>
      <w:r w:rsidRPr="009A51E7">
        <w:t xml:space="preserve"> Инструкции N 157н)</w:t>
      </w:r>
    </w:p>
    <w:p w:rsidR="003B46B7" w:rsidRPr="009A51E7" w:rsidRDefault="003B46B7">
      <w:r w:rsidRPr="009A51E7">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3B46B7" w:rsidRPr="009A51E7" w:rsidRDefault="003B46B7">
      <w:r w:rsidRPr="009A51E7">
        <w:t>- наименование объекта в учете состоит из наименования вида объекта и наименования марки (модели);</w:t>
      </w:r>
    </w:p>
    <w:p w:rsidR="003B46B7" w:rsidRPr="009A51E7" w:rsidRDefault="003B46B7">
      <w:r w:rsidRPr="009A51E7">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3B46B7" w:rsidRPr="009A51E7" w:rsidRDefault="003B46B7">
      <w:r w:rsidRPr="009A51E7">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3B46B7" w:rsidRPr="009A51E7" w:rsidRDefault="003B46B7">
      <w:r w:rsidRPr="009A51E7">
        <w:t xml:space="preserve">- в </w:t>
      </w:r>
      <w:hyperlink r:id="rId136" w:history="1">
        <w:r w:rsidRPr="009A51E7">
          <w:rPr>
            <w:rStyle w:val="a4"/>
            <w:b w:val="0"/>
            <w:color w:val="auto"/>
          </w:rPr>
          <w:t>Инвентарной карточке</w:t>
        </w:r>
      </w:hyperlink>
      <w:r w:rsidRPr="009A51E7">
        <w:t xml:space="preserve"> отражается полный состав объекта, серийный (заводской) </w:t>
      </w:r>
      <w:r w:rsidRPr="009A51E7">
        <w:lastRenderedPageBreak/>
        <w:t>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3B46B7" w:rsidRPr="009A51E7" w:rsidRDefault="003B46B7">
      <w:bookmarkStart w:id="18" w:name="sub_316"/>
      <w:r w:rsidRPr="009A51E7">
        <w:t>4.1.6. Документы, подтверждающие факт государственной регистрации зданий, сооружений</w:t>
      </w:r>
      <w:r w:rsidR="00F83A6F" w:rsidRPr="009A51E7">
        <w:t xml:space="preserve"> подлежат хранению в Комитете по управлению муниципальным имуществом;</w:t>
      </w:r>
      <w:r w:rsidRPr="009A51E7">
        <w:t xml:space="preserve"> автотранспортных средств</w:t>
      </w:r>
      <w:r w:rsidR="00F83A6F" w:rsidRPr="009A51E7">
        <w:t xml:space="preserve"> - </w:t>
      </w:r>
      <w:r w:rsidRPr="009A51E7">
        <w:t xml:space="preserve"> </w:t>
      </w:r>
      <w:r w:rsidR="00F83A6F" w:rsidRPr="009A51E7">
        <w:t>в секторе учета и отчетности администрации</w:t>
      </w:r>
      <w:r w:rsidRPr="009A51E7">
        <w:t xml:space="preserve">, ответственные за сохранность документов </w:t>
      </w:r>
      <w:r w:rsidR="00F83A6F" w:rsidRPr="009A51E7">
        <w:t>–</w:t>
      </w:r>
      <w:r w:rsidRPr="009A51E7">
        <w:t xml:space="preserve"> </w:t>
      </w:r>
      <w:r w:rsidR="00F83A6F" w:rsidRPr="009A51E7">
        <w:t>Председатель комитета по управлению муниципальным имуществом и главный бухгалтер соответственно</w:t>
      </w:r>
      <w:r w:rsidRPr="009A51E7">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руководителя организации (его заместителей).</w:t>
      </w:r>
    </w:p>
    <w:bookmarkEnd w:id="18"/>
    <w:p w:rsidR="003B46B7" w:rsidRPr="009A51E7" w:rsidRDefault="003B46B7">
      <w:r w:rsidRPr="009A51E7">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3B46B7" w:rsidRPr="009A51E7" w:rsidRDefault="003B46B7">
      <w:r w:rsidRPr="009A51E7">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3B46B7" w:rsidRPr="009A51E7" w:rsidRDefault="003B46B7">
      <w:bookmarkStart w:id="19" w:name="sub_3111"/>
      <w:r w:rsidRPr="009A51E7">
        <w:t>4.1.7.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bookmarkEnd w:id="19"/>
    <w:p w:rsidR="003B46B7" w:rsidRPr="009A51E7" w:rsidRDefault="003B46B7">
      <w:r w:rsidRPr="009A51E7">
        <w:t xml:space="preserve">- однородными объектами признаются объекты </w:t>
      </w:r>
      <w:r w:rsidRPr="009A51E7">
        <w:rPr>
          <w:rStyle w:val="a3"/>
          <w:b w:val="0"/>
          <w:color w:val="auto"/>
        </w:rPr>
        <w:t>с одинаковым характеристиками</w:t>
      </w:r>
      <w:r w:rsidR="00F83A6F" w:rsidRPr="009A51E7">
        <w:rPr>
          <w:rStyle w:val="a3"/>
          <w:b w:val="0"/>
          <w:color w:val="auto"/>
        </w:rPr>
        <w:t xml:space="preserve"> и</w:t>
      </w:r>
      <w:r w:rsidRPr="009A51E7">
        <w:rPr>
          <w:rStyle w:val="a3"/>
          <w:b w:val="0"/>
          <w:color w:val="auto"/>
        </w:rPr>
        <w:t xml:space="preserve"> назначением</w:t>
      </w:r>
      <w:r w:rsidR="00F83A6F" w:rsidRPr="009A51E7">
        <w:rPr>
          <w:rStyle w:val="a3"/>
          <w:b w:val="0"/>
          <w:color w:val="auto"/>
        </w:rPr>
        <w:t xml:space="preserve"> </w:t>
      </w:r>
      <w:r w:rsidRPr="009A51E7">
        <w:t>при условии, что их первоначальная стоимость не является существенной и срок полезного использования одинаков;</w:t>
      </w:r>
    </w:p>
    <w:p w:rsidR="003B46B7" w:rsidRPr="009A51E7" w:rsidRDefault="003B46B7">
      <w:r w:rsidRPr="009A51E7">
        <w:t xml:space="preserve">- несущественной считается стоимость, не превышающая </w:t>
      </w:r>
      <w:r w:rsidR="00F83A6F" w:rsidRPr="009A51E7">
        <w:rPr>
          <w:rStyle w:val="a3"/>
          <w:b w:val="0"/>
          <w:color w:val="auto"/>
        </w:rPr>
        <w:t>100000</w:t>
      </w:r>
      <w:r w:rsidRPr="009A51E7">
        <w:t xml:space="preserve"> рублей за один имущественный объект.</w:t>
      </w:r>
    </w:p>
    <w:p w:rsidR="003B46B7" w:rsidRPr="009A51E7" w:rsidRDefault="003B46B7">
      <w:r w:rsidRPr="009A51E7">
        <w:t>В виде комплекса объектов основных средств в учреждении учитываются:</w:t>
      </w:r>
    </w:p>
    <w:p w:rsidR="003B46B7" w:rsidRPr="009A51E7" w:rsidRDefault="003B46B7">
      <w:r w:rsidRPr="009A51E7">
        <w:rPr>
          <w:rStyle w:val="a3"/>
          <w:b w:val="0"/>
          <w:color w:val="auto"/>
        </w:rPr>
        <w:t>- компьютерное оборудование и периферийные устройства,</w:t>
      </w:r>
    </w:p>
    <w:p w:rsidR="003B46B7" w:rsidRPr="009A51E7" w:rsidRDefault="003B46B7">
      <w:r w:rsidRPr="009A51E7">
        <w:rPr>
          <w:rStyle w:val="a3"/>
          <w:b w:val="0"/>
          <w:color w:val="auto"/>
        </w:rPr>
        <w:t>- мебель, используемая для обстановки одного помещения;</w:t>
      </w:r>
    </w:p>
    <w:p w:rsidR="003B46B7" w:rsidRPr="009A51E7" w:rsidRDefault="003B46B7">
      <w:r w:rsidRPr="009A51E7">
        <w:t>Перечень предметов, включаемых в комплекс объектов основных средств, определяет Комиссия учреждения по поступлению и выбытию активов.</w:t>
      </w:r>
    </w:p>
    <w:p w:rsidR="003B46B7" w:rsidRPr="009A51E7" w:rsidRDefault="003B46B7">
      <w:pPr>
        <w:pStyle w:val="a9"/>
      </w:pPr>
      <w:r w:rsidRPr="009A51E7">
        <w:t xml:space="preserve">(Основание: </w:t>
      </w:r>
      <w:hyperlink r:id="rId137" w:history="1">
        <w:r w:rsidRPr="009A51E7">
          <w:rPr>
            <w:rStyle w:val="a4"/>
            <w:b w:val="0"/>
            <w:color w:val="auto"/>
          </w:rPr>
          <w:t>п. 10</w:t>
        </w:r>
      </w:hyperlink>
      <w:r w:rsidRPr="009A51E7">
        <w:t xml:space="preserve"> СГС "Основные средства")</w:t>
      </w:r>
    </w:p>
    <w:p w:rsidR="003B46B7" w:rsidRPr="009A51E7" w:rsidRDefault="003B46B7">
      <w:bookmarkStart w:id="20" w:name="sub_588675030"/>
      <w:r w:rsidRPr="009A51E7">
        <w:t>4.1.8. Устанавливается следующий порядок признания самостоятельным инвентарным объектом структурной части основного средства:</w:t>
      </w:r>
    </w:p>
    <w:bookmarkEnd w:id="20"/>
    <w:p w:rsidR="003B46B7" w:rsidRPr="009A51E7" w:rsidRDefault="003B46B7">
      <w:r w:rsidRPr="009A51E7">
        <w:t>- срок полезного использования структурной части существенно отличается от сроков полезного использования других частей;</w:t>
      </w:r>
    </w:p>
    <w:p w:rsidR="003B46B7" w:rsidRPr="009A51E7" w:rsidRDefault="003B46B7">
      <w:r w:rsidRPr="009A51E7">
        <w:t xml:space="preserve">- сроки полезного использования считаются существенно отличающимися, если они </w:t>
      </w:r>
      <w:r w:rsidRPr="009A51E7">
        <w:rPr>
          <w:rStyle w:val="a3"/>
          <w:b w:val="0"/>
          <w:color w:val="auto"/>
        </w:rPr>
        <w:t>относятся к разным амортизационным группам, определенным в Постановлении Правительства РФ от 01.01.2002 года N 1</w:t>
      </w:r>
      <w:r w:rsidR="00F83A6F" w:rsidRPr="009A51E7">
        <w:t>,</w:t>
      </w:r>
    </w:p>
    <w:p w:rsidR="003B46B7" w:rsidRPr="009A51E7" w:rsidRDefault="003B46B7">
      <w:r w:rsidRPr="009A51E7">
        <w:t xml:space="preserve">- стоимость структурной части объекта основных средств составляет не менее </w:t>
      </w:r>
      <w:r w:rsidRPr="009A51E7">
        <w:rPr>
          <w:rStyle w:val="a3"/>
          <w:b w:val="0"/>
          <w:color w:val="auto"/>
        </w:rPr>
        <w:t>20</w:t>
      </w:r>
      <w:r w:rsidRPr="009A51E7">
        <w:t xml:space="preserve"> % его общей стоимости.</w:t>
      </w:r>
    </w:p>
    <w:p w:rsidR="003B46B7" w:rsidRPr="009A51E7" w:rsidRDefault="003B46B7">
      <w:r w:rsidRPr="009A51E7">
        <w:t>Решение об учете структурной части в качестве единицы учета принимает Комиссия учреждения по поступлению и выбытию активов.</w:t>
      </w:r>
    </w:p>
    <w:p w:rsidR="003B46B7" w:rsidRPr="009A51E7" w:rsidRDefault="003B46B7">
      <w:pPr>
        <w:pStyle w:val="a9"/>
      </w:pPr>
      <w:r w:rsidRPr="009A51E7">
        <w:t xml:space="preserve">(Основание: </w:t>
      </w:r>
      <w:hyperlink r:id="rId138" w:history="1">
        <w:r w:rsidRPr="009A51E7">
          <w:rPr>
            <w:rStyle w:val="a4"/>
            <w:b w:val="0"/>
            <w:color w:val="auto"/>
          </w:rPr>
          <w:t>п. 10</w:t>
        </w:r>
      </w:hyperlink>
      <w:r w:rsidRPr="009A51E7">
        <w:t xml:space="preserve"> СГС "Основные средства")</w:t>
      </w:r>
    </w:p>
    <w:p w:rsidR="003B46B7" w:rsidRPr="009A51E7" w:rsidRDefault="003B46B7">
      <w:bookmarkStart w:id="21" w:name="sub_22"/>
      <w:r w:rsidRPr="009A51E7">
        <w:rPr>
          <w:rStyle w:val="a3"/>
          <w:b w:val="0"/>
          <w:color w:val="auto"/>
        </w:rPr>
        <w:t>4.2. Порядок учета при проведении ремонта, обслуживания, реконструкции, модернизации, дооборудования, монтажа объектов основных средств</w:t>
      </w:r>
    </w:p>
    <w:bookmarkEnd w:id="21"/>
    <w:p w:rsidR="003B46B7" w:rsidRPr="009A51E7" w:rsidRDefault="003B46B7">
      <w:r w:rsidRPr="009A51E7">
        <w:t>4.2.1. В качестве ремонта квалифицируются работы, направленные на восстановление пользовательских характеристик основных средств, - устранение неисправностей (восстановление работоспособности) объектов. В результате ремонта технические характеристики объекта основных средств могут быть улучшены.</w:t>
      </w:r>
    </w:p>
    <w:p w:rsidR="003B46B7" w:rsidRPr="009A51E7" w:rsidRDefault="003B46B7">
      <w:r w:rsidRPr="009A51E7">
        <w:t xml:space="preserve">Под обслуживанием основных средств понимаются работы, направленные на поддержание пользовательских характеристик основных средств на изначально предусмотренном уровне (срок полезного использования, мощность, качество применения, </w:t>
      </w:r>
      <w:r w:rsidRPr="009A51E7">
        <w:lastRenderedPageBreak/>
        <w:t>количество и площадь объектов, пропускная способность и тому подобное).</w:t>
      </w:r>
    </w:p>
    <w:p w:rsidR="003B46B7" w:rsidRPr="009A51E7" w:rsidRDefault="003B46B7">
      <w:r w:rsidRPr="009A51E7">
        <w:t>Затраты на ремонт и обслуживание не увеличивают балансовую стоимость основных средств, а списываются на текущие расходы, если иное не установлено п.п. 4.2.2-4.2.3 настоящей Учетной политики.</w:t>
      </w:r>
    </w:p>
    <w:p w:rsidR="003B46B7" w:rsidRPr="009A51E7" w:rsidRDefault="003B46B7">
      <w:pPr>
        <w:pStyle w:val="a9"/>
      </w:pPr>
      <w:r w:rsidRPr="009A51E7">
        <w:t xml:space="preserve">(Основание: </w:t>
      </w:r>
      <w:hyperlink r:id="rId139" w:history="1">
        <w:r w:rsidRPr="009A51E7">
          <w:rPr>
            <w:rStyle w:val="a4"/>
            <w:b w:val="0"/>
            <w:color w:val="auto"/>
          </w:rPr>
          <w:t>п. 27</w:t>
        </w:r>
      </w:hyperlink>
      <w:r w:rsidRPr="009A51E7">
        <w:t xml:space="preserve"> Инструкции N 157н)</w:t>
      </w:r>
    </w:p>
    <w:p w:rsidR="003B46B7" w:rsidRPr="009A51E7" w:rsidRDefault="003B46B7">
      <w:bookmarkStart w:id="22" w:name="sub_588675032"/>
      <w:r w:rsidRPr="009A51E7">
        <w:t>4.2.2. Устанавливается следующий порядок отражения существенных затрат на ремонт основных средств и регулярные осмотры на наличие дефектов, если они являются обязательным условием эксплуатации объектов:</w:t>
      </w:r>
    </w:p>
    <w:bookmarkEnd w:id="22"/>
    <w:p w:rsidR="003B46B7" w:rsidRPr="009A51E7" w:rsidRDefault="003B46B7">
      <w:r w:rsidRPr="009A51E7">
        <w:t xml:space="preserve">- существенной признается стоимость, составляющая более </w:t>
      </w:r>
      <w:r w:rsidRPr="009A51E7">
        <w:rPr>
          <w:rStyle w:val="a3"/>
          <w:b w:val="0"/>
          <w:color w:val="auto"/>
        </w:rPr>
        <w:t>50% от первоначальной (балансовой) стоимости всего объекта</w:t>
      </w:r>
      <w:r w:rsidRPr="009A51E7">
        <w:t>;</w:t>
      </w:r>
    </w:p>
    <w:p w:rsidR="003B46B7" w:rsidRPr="009A51E7" w:rsidRDefault="003B46B7">
      <w:r w:rsidRPr="009A51E7">
        <w:t>- существенные затраты увеличивают первоначальную (балансовую) стоимость ремонтируемых/осматриваемых объектов. Одновременно первоначальная стоимость уменьшается на затраты по ранее проведенным ремонтам и осмотрам.</w:t>
      </w:r>
    </w:p>
    <w:p w:rsidR="003B46B7" w:rsidRPr="009A51E7" w:rsidRDefault="003B46B7">
      <w:r w:rsidRPr="009A51E7">
        <w:t>Норма применяется к следующим объектам основных средств:</w:t>
      </w:r>
    </w:p>
    <w:p w:rsidR="00F83A6F" w:rsidRPr="009A51E7" w:rsidRDefault="00F83A6F">
      <w:r w:rsidRPr="009A51E7">
        <w:t>- здания и сооружения;</w:t>
      </w:r>
    </w:p>
    <w:p w:rsidR="003B46B7" w:rsidRPr="009A51E7" w:rsidRDefault="00F83A6F">
      <w:r w:rsidRPr="009A51E7">
        <w:t>- транспортные средства</w:t>
      </w:r>
      <w:r w:rsidR="003B46B7" w:rsidRPr="009A51E7">
        <w:t>.</w:t>
      </w:r>
    </w:p>
    <w:p w:rsidR="003B46B7" w:rsidRPr="009A51E7" w:rsidRDefault="003B46B7">
      <w:r w:rsidRPr="009A51E7">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40" w:history="1">
        <w:r w:rsidRPr="009A51E7">
          <w:rPr>
            <w:rStyle w:val="a4"/>
            <w:b w:val="0"/>
            <w:color w:val="auto"/>
          </w:rPr>
          <w:t>Инвентарной карточке</w:t>
        </w:r>
      </w:hyperlink>
      <w:r w:rsidRPr="009A51E7">
        <w:t xml:space="preserve"> объекта.</w:t>
      </w:r>
    </w:p>
    <w:p w:rsidR="003B46B7" w:rsidRPr="009A51E7" w:rsidRDefault="003B46B7">
      <w:pPr>
        <w:pStyle w:val="a9"/>
      </w:pPr>
      <w:r w:rsidRPr="009A51E7">
        <w:t xml:space="preserve">(Основание: </w:t>
      </w:r>
      <w:hyperlink r:id="rId141" w:history="1">
        <w:r w:rsidRPr="009A51E7">
          <w:rPr>
            <w:rStyle w:val="a4"/>
            <w:b w:val="0"/>
            <w:color w:val="auto"/>
          </w:rPr>
          <w:t>п. 28</w:t>
        </w:r>
      </w:hyperlink>
      <w:r w:rsidRPr="009A51E7">
        <w:t xml:space="preserve"> СГС "Основные средства")</w:t>
      </w:r>
    </w:p>
    <w:p w:rsidR="003B46B7" w:rsidRPr="009A51E7" w:rsidRDefault="003B46B7">
      <w:bookmarkStart w:id="23" w:name="sub_324"/>
      <w:r w:rsidRPr="009A51E7">
        <w:t>4.2.3. Устанавливается следующий порядок отражения существенных затрат по замене отдельных составных частей объекта основных средств, являющегося комплексом конструктивно-сочлененных предметов, в том числе в ходе капитального ремонта:</w:t>
      </w:r>
    </w:p>
    <w:bookmarkEnd w:id="23"/>
    <w:p w:rsidR="003B46B7" w:rsidRPr="009A51E7" w:rsidRDefault="003B46B7">
      <w:r w:rsidRPr="009A51E7">
        <w:t xml:space="preserve">- существенной признается стоимость составной части, составляющая более </w:t>
      </w:r>
      <w:r w:rsidRPr="009A51E7">
        <w:rPr>
          <w:rStyle w:val="a3"/>
          <w:b w:val="0"/>
          <w:color w:val="auto"/>
        </w:rPr>
        <w:t>50%</w:t>
      </w:r>
      <w:r w:rsidR="00F83A6F" w:rsidRPr="009A51E7">
        <w:rPr>
          <w:rStyle w:val="a3"/>
          <w:b w:val="0"/>
          <w:color w:val="auto"/>
        </w:rPr>
        <w:t xml:space="preserve"> </w:t>
      </w:r>
      <w:r w:rsidRPr="009A51E7">
        <w:rPr>
          <w:rStyle w:val="a3"/>
          <w:b w:val="0"/>
          <w:color w:val="auto"/>
        </w:rPr>
        <w:t>от справедливой стоимости всего объекта</w:t>
      </w:r>
      <w:r w:rsidRPr="009A51E7">
        <w:t>;</w:t>
      </w:r>
    </w:p>
    <w:p w:rsidR="003B46B7" w:rsidRPr="009A51E7" w:rsidRDefault="003B46B7">
      <w:r w:rsidRPr="009A51E7">
        <w:t>- стоимость устанавливаемой новой составной части включается в стоимость объекта, одновременно его стоимость уменьшается на стоимость выбывающих составных частей, которая относится на текущие расходы.</w:t>
      </w:r>
    </w:p>
    <w:p w:rsidR="003B46B7" w:rsidRPr="009A51E7" w:rsidRDefault="003B46B7">
      <w:r w:rsidRPr="009A51E7">
        <w:t>Порядок применяется к следующим группам основных средств:</w:t>
      </w:r>
    </w:p>
    <w:p w:rsidR="003B46B7" w:rsidRPr="009A51E7" w:rsidRDefault="003B46B7">
      <w:r w:rsidRPr="009A51E7">
        <w:t>- </w:t>
      </w:r>
      <w:r w:rsidRPr="009A51E7">
        <w:rPr>
          <w:rStyle w:val="a3"/>
          <w:b w:val="0"/>
          <w:color w:val="auto"/>
        </w:rPr>
        <w:t>нежилые помещения (здания и сооружения);</w:t>
      </w:r>
    </w:p>
    <w:p w:rsidR="003B46B7" w:rsidRPr="009A51E7" w:rsidRDefault="003B46B7">
      <w:r w:rsidRPr="009A51E7">
        <w:rPr>
          <w:rStyle w:val="a3"/>
          <w:b w:val="0"/>
          <w:color w:val="auto"/>
        </w:rPr>
        <w:t>- машины и оборудование;</w:t>
      </w:r>
    </w:p>
    <w:p w:rsidR="003B46B7" w:rsidRPr="009A51E7" w:rsidRDefault="003B46B7">
      <w:r w:rsidRPr="009A51E7">
        <w:rPr>
          <w:rStyle w:val="a3"/>
          <w:b w:val="0"/>
          <w:color w:val="auto"/>
        </w:rPr>
        <w:t>- транспортные средства</w:t>
      </w:r>
      <w:r w:rsidR="00F83A6F" w:rsidRPr="009A51E7">
        <w:rPr>
          <w:rStyle w:val="a3"/>
          <w:b w:val="0"/>
          <w:color w:val="auto"/>
        </w:rPr>
        <w:t>.</w:t>
      </w:r>
    </w:p>
    <w:p w:rsidR="003B46B7" w:rsidRPr="009A51E7" w:rsidRDefault="003B46B7">
      <w:r w:rsidRPr="009A51E7">
        <w:t xml:space="preserve">В случае, когда надежно определить стоимость заменяемого объекта (части) не представляется возможным, стоимость ремонтируемого объекта не уменьшается. Информация о замене составных частей отражается в </w:t>
      </w:r>
      <w:hyperlink r:id="rId142" w:history="1">
        <w:r w:rsidRPr="009A51E7">
          <w:rPr>
            <w:rStyle w:val="a4"/>
            <w:b w:val="0"/>
            <w:color w:val="auto"/>
          </w:rPr>
          <w:t>Инвентарной карточке</w:t>
        </w:r>
      </w:hyperlink>
      <w:r w:rsidRPr="009A51E7">
        <w:t xml:space="preserve"> объекта.</w:t>
      </w:r>
    </w:p>
    <w:p w:rsidR="003B46B7" w:rsidRPr="009A51E7" w:rsidRDefault="003B46B7">
      <w:pPr>
        <w:pStyle w:val="a9"/>
      </w:pPr>
      <w:r w:rsidRPr="009A51E7">
        <w:t xml:space="preserve">(Основание: </w:t>
      </w:r>
      <w:hyperlink r:id="rId143" w:history="1">
        <w:r w:rsidRPr="009A51E7">
          <w:rPr>
            <w:rStyle w:val="a4"/>
            <w:b w:val="0"/>
            <w:color w:val="auto"/>
          </w:rPr>
          <w:t>п. 27</w:t>
        </w:r>
      </w:hyperlink>
      <w:r w:rsidRPr="009A51E7">
        <w:t xml:space="preserve"> СГС "Основные средства", </w:t>
      </w:r>
      <w:hyperlink r:id="rId144" w:history="1">
        <w:r w:rsidRPr="009A51E7">
          <w:rPr>
            <w:rStyle w:val="a4"/>
            <w:b w:val="0"/>
            <w:color w:val="auto"/>
          </w:rPr>
          <w:t>письмо</w:t>
        </w:r>
      </w:hyperlink>
      <w:r w:rsidRPr="009A51E7">
        <w:t xml:space="preserve"> Минфина России от 25.05.2018 N 02-06-10/35540)</w:t>
      </w:r>
    </w:p>
    <w:p w:rsidR="003B46B7" w:rsidRPr="009A51E7" w:rsidRDefault="003B46B7">
      <w:r w:rsidRPr="009A51E7">
        <w:t>4.2.4.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w:t>
      </w:r>
    </w:p>
    <w:p w:rsidR="003B46B7" w:rsidRPr="009A51E7" w:rsidRDefault="003B46B7">
      <w:r w:rsidRPr="009A51E7">
        <w:t>Стоимость монтажных работ учитывается:</w:t>
      </w:r>
    </w:p>
    <w:p w:rsidR="003B46B7" w:rsidRPr="009A51E7" w:rsidRDefault="003B46B7">
      <w:r w:rsidRPr="009A51E7">
        <w:t>- при формировании первоначальной стоимости объекта основных средств;</w:t>
      </w:r>
    </w:p>
    <w:p w:rsidR="003B46B7" w:rsidRPr="009A51E7" w:rsidRDefault="00F83A6F">
      <w:r w:rsidRPr="009A51E7">
        <w:rPr>
          <w:sz w:val="20"/>
          <w:szCs w:val="20"/>
        </w:rPr>
        <w:t xml:space="preserve"> </w:t>
      </w:r>
      <w:r w:rsidR="003B46B7" w:rsidRPr="009A51E7">
        <w:rPr>
          <w:sz w:val="20"/>
          <w:szCs w:val="20"/>
        </w:rPr>
        <w:t xml:space="preserve">(Основание: </w:t>
      </w:r>
      <w:hyperlink r:id="rId145" w:history="1">
        <w:r w:rsidR="003B46B7" w:rsidRPr="009A51E7">
          <w:rPr>
            <w:rStyle w:val="a4"/>
            <w:b w:val="0"/>
            <w:color w:val="auto"/>
            <w:sz w:val="20"/>
            <w:szCs w:val="20"/>
          </w:rPr>
          <w:t>п.п. 23</w:t>
        </w:r>
      </w:hyperlink>
      <w:r w:rsidR="003B46B7" w:rsidRPr="009A51E7">
        <w:rPr>
          <w:sz w:val="20"/>
          <w:szCs w:val="20"/>
        </w:rPr>
        <w:t xml:space="preserve"> Инструкции N 157н, </w:t>
      </w:r>
      <w:hyperlink r:id="rId146" w:history="1">
        <w:r w:rsidR="003B46B7" w:rsidRPr="009A51E7">
          <w:rPr>
            <w:rStyle w:val="a4"/>
            <w:b w:val="0"/>
            <w:color w:val="auto"/>
            <w:sz w:val="20"/>
            <w:szCs w:val="20"/>
          </w:rPr>
          <w:t>п.п. 15</w:t>
        </w:r>
      </w:hyperlink>
      <w:r w:rsidR="003B46B7" w:rsidRPr="009A51E7">
        <w:rPr>
          <w:sz w:val="20"/>
          <w:szCs w:val="20"/>
        </w:rPr>
        <w:t xml:space="preserve">, </w:t>
      </w:r>
      <w:hyperlink r:id="rId147" w:history="1">
        <w:r w:rsidR="003B46B7" w:rsidRPr="009A51E7">
          <w:rPr>
            <w:rStyle w:val="a4"/>
            <w:b w:val="0"/>
            <w:color w:val="auto"/>
            <w:sz w:val="20"/>
            <w:szCs w:val="20"/>
          </w:rPr>
          <w:t>19</w:t>
        </w:r>
      </w:hyperlink>
      <w:r w:rsidR="003B46B7" w:rsidRPr="009A51E7">
        <w:rPr>
          <w:sz w:val="20"/>
          <w:szCs w:val="20"/>
        </w:rPr>
        <w:t xml:space="preserve"> СГС "Основные средства)</w:t>
      </w:r>
    </w:p>
    <w:p w:rsidR="003B46B7" w:rsidRPr="009A51E7" w:rsidRDefault="003B46B7">
      <w:bookmarkStart w:id="24" w:name="sub_323"/>
      <w:r w:rsidRPr="009A51E7">
        <w:t>4.2.5.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bookmarkEnd w:id="24"/>
    <w:p w:rsidR="003B46B7" w:rsidRPr="009A51E7" w:rsidRDefault="003B46B7">
      <w:r w:rsidRPr="009A51E7">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3B46B7" w:rsidRPr="009A51E7" w:rsidRDefault="003B46B7">
      <w:pPr>
        <w:pStyle w:val="a9"/>
      </w:pPr>
      <w:r w:rsidRPr="009A51E7">
        <w:t xml:space="preserve">(Основание: </w:t>
      </w:r>
      <w:hyperlink r:id="rId148" w:history="1">
        <w:r w:rsidRPr="009A51E7">
          <w:rPr>
            <w:rStyle w:val="a4"/>
            <w:b w:val="0"/>
            <w:color w:val="auto"/>
          </w:rPr>
          <w:t>п.п. 25</w:t>
        </w:r>
      </w:hyperlink>
      <w:r w:rsidRPr="009A51E7">
        <w:t xml:space="preserve">, </w:t>
      </w:r>
      <w:hyperlink r:id="rId149" w:history="1">
        <w:r w:rsidRPr="009A51E7">
          <w:rPr>
            <w:rStyle w:val="a4"/>
            <w:b w:val="0"/>
            <w:color w:val="auto"/>
          </w:rPr>
          <w:t>27</w:t>
        </w:r>
      </w:hyperlink>
      <w:r w:rsidRPr="009A51E7">
        <w:t xml:space="preserve">, </w:t>
      </w:r>
      <w:hyperlink r:id="rId150" w:history="1">
        <w:r w:rsidRPr="009A51E7">
          <w:rPr>
            <w:rStyle w:val="a4"/>
            <w:b w:val="0"/>
            <w:color w:val="auto"/>
          </w:rPr>
          <w:t>31</w:t>
        </w:r>
      </w:hyperlink>
      <w:r w:rsidRPr="009A51E7">
        <w:t xml:space="preserve">, </w:t>
      </w:r>
      <w:hyperlink r:id="rId151" w:history="1">
        <w:r w:rsidRPr="009A51E7">
          <w:rPr>
            <w:rStyle w:val="a4"/>
            <w:b w:val="0"/>
            <w:color w:val="auto"/>
          </w:rPr>
          <w:t>106</w:t>
        </w:r>
      </w:hyperlink>
      <w:r w:rsidRPr="009A51E7">
        <w:t xml:space="preserve"> Инструкции N 157н, </w:t>
      </w:r>
      <w:hyperlink r:id="rId152" w:history="1">
        <w:r w:rsidRPr="009A51E7">
          <w:rPr>
            <w:rStyle w:val="a4"/>
            <w:b w:val="0"/>
            <w:color w:val="auto"/>
          </w:rPr>
          <w:t>п. 19</w:t>
        </w:r>
      </w:hyperlink>
      <w:r w:rsidRPr="009A51E7">
        <w:t xml:space="preserve"> СГС "Основные средства)</w:t>
      </w:r>
    </w:p>
    <w:p w:rsidR="003B46B7" w:rsidRPr="009A51E7" w:rsidRDefault="003B46B7">
      <w:r w:rsidRPr="009A51E7">
        <w:t>4.2.6. Документальное оформление работ по ремонту (в т.ч. капитальному), обслуживанию, модернизации, дооборудованию объекта основного средства (кроме объекта недвижимого имущества) устанавливается следующее:</w:t>
      </w:r>
    </w:p>
    <w:p w:rsidR="003B46B7" w:rsidRPr="009A51E7" w:rsidRDefault="003B46B7">
      <w:r w:rsidRPr="009A51E7">
        <w:lastRenderedPageBreak/>
        <w:t>- все виды указанных работ производятся по распоряжению руководителя на основании Заявки лица, ответственного за эксплуатацию соответствующего основного средства (</w:t>
      </w:r>
      <w:hyperlink w:anchor="sub_1000" w:history="1">
        <w:r w:rsidRPr="009A51E7">
          <w:rPr>
            <w:rStyle w:val="a4"/>
            <w:b w:val="0"/>
            <w:color w:val="auto"/>
          </w:rPr>
          <w:t>Приложение</w:t>
        </w:r>
      </w:hyperlink>
      <w:r w:rsidRPr="009A51E7">
        <w:t xml:space="preserve"> N </w:t>
      </w:r>
      <w:r w:rsidR="00A13B79" w:rsidRPr="009A51E7">
        <w:t>12</w:t>
      </w:r>
      <w:r w:rsidRPr="009A51E7">
        <w:t>);</w:t>
      </w:r>
    </w:p>
    <w:p w:rsidR="003B46B7" w:rsidRPr="009A51E7" w:rsidRDefault="003B46B7">
      <w:r w:rsidRPr="009A51E7">
        <w:t xml:space="preserve">- для согласования проведения работ на сумму более </w:t>
      </w:r>
      <w:r w:rsidR="00AA42C8" w:rsidRPr="009A51E7">
        <w:t>100000 (Ста тысяч) рублей</w:t>
      </w:r>
      <w:r w:rsidRPr="009A51E7">
        <w:t xml:space="preserve"> в установленном порядке оформляется соответствующее техническое обоснование (смета, расчет или иной аналогичный документ);</w:t>
      </w:r>
    </w:p>
    <w:p w:rsidR="003B46B7" w:rsidRPr="009A51E7" w:rsidRDefault="003F6D4F">
      <w:hyperlink r:id="rId153" w:history="1">
        <w:r w:rsidR="003B46B7" w:rsidRPr="009A51E7">
          <w:rPr>
            <w:rStyle w:val="a4"/>
            <w:b w:val="0"/>
            <w:color w:val="auto"/>
          </w:rPr>
          <w:t>Заявка</w:t>
        </w:r>
      </w:hyperlink>
      <w:r w:rsidR="003B46B7" w:rsidRPr="009A51E7">
        <w:t xml:space="preserve"> на проведение работ по ремонту (в т.ч. капитальному), обслуживанию, модернизации, дооборудования объектов основных средств должна содержать следующую информацию:</w:t>
      </w:r>
    </w:p>
    <w:p w:rsidR="003B46B7" w:rsidRPr="009A51E7" w:rsidRDefault="003B46B7">
      <w:r w:rsidRPr="009A51E7">
        <w:t>- наименования соответствующего объекта основного средства и его инвентарный номер;</w:t>
      </w:r>
    </w:p>
    <w:p w:rsidR="003B46B7" w:rsidRPr="009A51E7" w:rsidRDefault="003B46B7">
      <w:r w:rsidRPr="009A51E7">
        <w:t>- обоснование необходимости проведения работ (неисправность, необходимость замены расходных материалов или улучшения характеристик функционирования и т.п.);</w:t>
      </w:r>
    </w:p>
    <w:p w:rsidR="003B46B7" w:rsidRPr="009A51E7" w:rsidRDefault="003B46B7">
      <w:r w:rsidRPr="009A51E7">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3B46B7" w:rsidRPr="009A51E7" w:rsidRDefault="003B46B7">
      <w:r w:rsidRPr="009A51E7">
        <w:t>- сведения о проведении аналогичных работ в отношении объекта (дата, объем и стоимость работ).</w:t>
      </w:r>
    </w:p>
    <w:p w:rsidR="003B46B7" w:rsidRPr="009A51E7" w:rsidRDefault="003B46B7">
      <w:r w:rsidRPr="009A51E7">
        <w:t>4.2.7.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rsidR="003B46B7" w:rsidRPr="009A51E7" w:rsidRDefault="003B46B7">
      <w:r w:rsidRPr="009A51E7">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3B46B7" w:rsidRPr="009A51E7" w:rsidRDefault="003B46B7">
      <w:r w:rsidRPr="009A51E7">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rsidR="003B46B7" w:rsidRPr="009A51E7" w:rsidRDefault="003B46B7">
      <w:r w:rsidRPr="009A51E7">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3B46B7" w:rsidRPr="009A51E7" w:rsidRDefault="003B46B7">
      <w:r w:rsidRPr="009A51E7">
        <w:t>4.2.8. Порядок учета затрат на увеличение стоимости числящегося на балансе движимого имущества в рамках выполнения ремонта (в т.ч. капитального) или монтажных работ (в т.ч. по монтажу единых функционирующих систем) устанавливается следующий:</w:t>
      </w:r>
    </w:p>
    <w:p w:rsidR="003B46B7" w:rsidRPr="009A51E7" w:rsidRDefault="003B46B7">
      <w:r w:rsidRPr="009A51E7">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3B46B7" w:rsidRPr="009A51E7" w:rsidRDefault="003B46B7">
      <w:r w:rsidRPr="009A51E7">
        <w:t>- часть стоимости работ, увеличивающая балансовую стоимость определенных основных средств, на основании Акта выполненных работ, Акта КС-2 списывается в дебет счета 0 106 00 000 "Вложения в нефинансовые активы";</w:t>
      </w:r>
    </w:p>
    <w:p w:rsidR="003B46B7" w:rsidRPr="009A51E7" w:rsidRDefault="003B46B7">
      <w:r w:rsidRPr="009A51E7">
        <w:t>- на основании решения Комиссии по поступлению и выбытию активов принимается к учету увеличение стоимости числящегося на балансе определенных основных средств в качестве достройки, реконструкции, модернизации, дооборудования.</w:t>
      </w:r>
    </w:p>
    <w:p w:rsidR="003B46B7" w:rsidRPr="009A51E7" w:rsidRDefault="003B46B7">
      <w:bookmarkStart w:id="25" w:name="sub_23"/>
      <w:r w:rsidRPr="009A51E7">
        <w:rPr>
          <w:rStyle w:val="a3"/>
          <w:b w:val="0"/>
          <w:color w:val="auto"/>
        </w:rPr>
        <w:t>4.3. Разукомплектация (частичная ликвидация) или объединение объектов основных средств</w:t>
      </w:r>
    </w:p>
    <w:bookmarkEnd w:id="25"/>
    <w:p w:rsidR="003B46B7" w:rsidRPr="009A51E7" w:rsidRDefault="003B46B7">
      <w:r w:rsidRPr="009A51E7">
        <w:t>4.3.1.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9A51E7">
          <w:rPr>
            <w:rStyle w:val="a4"/>
            <w:b w:val="0"/>
            <w:color w:val="auto"/>
          </w:rPr>
          <w:t>Приложение</w:t>
        </w:r>
      </w:hyperlink>
      <w:r w:rsidRPr="009A51E7">
        <w:t xml:space="preserve"> N </w:t>
      </w:r>
      <w:r w:rsidR="004E3DFE" w:rsidRPr="009A51E7">
        <w:t>12</w:t>
      </w:r>
      <w:r w:rsidRPr="009A51E7">
        <w:t>).</w:t>
      </w:r>
    </w:p>
    <w:p w:rsidR="003B46B7" w:rsidRPr="009A51E7" w:rsidRDefault="003B46B7">
      <w:r w:rsidRPr="009A51E7">
        <w:t xml:space="preserve">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54" w:history="1">
        <w:r w:rsidRPr="009A51E7">
          <w:rPr>
            <w:rStyle w:val="a4"/>
            <w:b w:val="0"/>
            <w:color w:val="auto"/>
          </w:rPr>
          <w:t>0 401 10 172</w:t>
        </w:r>
      </w:hyperlink>
      <w:r w:rsidRPr="009A51E7">
        <w:t xml:space="preserve"> "Доходы от операций с активами". Если объединяемые объекты имеют разный оставшийся срок </w:t>
      </w:r>
      <w:r w:rsidRPr="009A51E7">
        <w:lastRenderedPageBreak/>
        <w:t>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3B46B7" w:rsidRPr="009A51E7" w:rsidRDefault="003B46B7">
      <w:bookmarkStart w:id="26" w:name="sub_24"/>
      <w:r w:rsidRPr="009A51E7">
        <w:rPr>
          <w:rStyle w:val="a3"/>
          <w:b w:val="0"/>
          <w:color w:val="auto"/>
        </w:rPr>
        <w:t>4.4. Порядок списания пришедших в негодность основных средств</w:t>
      </w:r>
    </w:p>
    <w:bookmarkEnd w:id="26"/>
    <w:p w:rsidR="003B46B7" w:rsidRPr="009A51E7" w:rsidRDefault="003B46B7">
      <w:r w:rsidRPr="009A51E7">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3B46B7" w:rsidRPr="009A51E7" w:rsidRDefault="003B46B7">
      <w:r w:rsidRPr="009A51E7">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3B46B7" w:rsidRPr="009A51E7" w:rsidRDefault="003B46B7">
      <w:r w:rsidRPr="009A51E7">
        <w:t>- непригодность основного средства для дальнейшего использования;</w:t>
      </w:r>
    </w:p>
    <w:p w:rsidR="003B46B7" w:rsidRPr="009A51E7" w:rsidRDefault="003B46B7">
      <w:r w:rsidRPr="009A51E7">
        <w:t>- нецелесообразность (неэффективность) восстановления (ремонта, модернизации, реконструкции) объекта.</w:t>
      </w:r>
    </w:p>
    <w:p w:rsidR="003B46B7" w:rsidRPr="009A51E7" w:rsidRDefault="003B46B7">
      <w:r w:rsidRPr="009A51E7">
        <w:t>4.4.3. Факт непригодности основного средства для дальнейшего использования подтверждается:</w:t>
      </w:r>
    </w:p>
    <w:p w:rsidR="003B46B7" w:rsidRPr="009A51E7" w:rsidRDefault="003B46B7">
      <w:r w:rsidRPr="009A51E7">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3B46B7" w:rsidRPr="009A51E7" w:rsidRDefault="003B46B7">
      <w:r w:rsidRPr="009A51E7">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3B46B7" w:rsidRPr="009A51E7" w:rsidRDefault="003B46B7">
      <w:r w:rsidRPr="009A51E7">
        <w:t>Документы, устанавливающие факт непригодности:</w:t>
      </w:r>
    </w:p>
    <w:p w:rsidR="003B46B7" w:rsidRPr="009A51E7" w:rsidRDefault="003B46B7">
      <w:r w:rsidRPr="009A51E7">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3B46B7" w:rsidRPr="009A51E7" w:rsidRDefault="003B46B7">
      <w:r w:rsidRPr="009A51E7">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3B46B7" w:rsidRPr="009A51E7" w:rsidRDefault="003B46B7">
      <w:bookmarkStart w:id="27" w:name="sub_344"/>
      <w:r w:rsidRPr="009A51E7">
        <w:t>4.4.4. Факт нецелесообразности (неэффективности) восстановления основного средства устанавливается Комиссией на основании:</w:t>
      </w:r>
    </w:p>
    <w:bookmarkEnd w:id="27"/>
    <w:p w:rsidR="003B46B7" w:rsidRPr="009A51E7" w:rsidRDefault="003B46B7">
      <w:r w:rsidRPr="009A51E7">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3B46B7" w:rsidRPr="009A51E7" w:rsidRDefault="003B46B7">
      <w:r w:rsidRPr="009A51E7">
        <w:t>- документов, подтверждающих оценочную стоимость новых аналогичных объектов (с учетом гарантийных обязательств).</w:t>
      </w:r>
    </w:p>
    <w:p w:rsidR="003B46B7" w:rsidRPr="009A51E7" w:rsidRDefault="003B46B7">
      <w:bookmarkStart w:id="28" w:name="sub_345"/>
      <w:r w:rsidRPr="009A51E7">
        <w:t>4.4.5. Ликвидация объектов основных средств осуществляется:</w:t>
      </w:r>
    </w:p>
    <w:p w:rsidR="00AA42C8" w:rsidRPr="009A51E7" w:rsidRDefault="00AA42C8">
      <w:r w:rsidRPr="009A51E7">
        <w:t>- собственными силами;</w:t>
      </w:r>
    </w:p>
    <w:bookmarkEnd w:id="28"/>
    <w:p w:rsidR="003B46B7" w:rsidRPr="009A51E7" w:rsidRDefault="003B46B7">
      <w:r w:rsidRPr="009A51E7">
        <w:t>- с привлечением специализированных организаций, согласно заключенных в соответствии с действующим законодательством договоров.</w:t>
      </w:r>
    </w:p>
    <w:p w:rsidR="003B46B7" w:rsidRPr="009A51E7" w:rsidRDefault="003B46B7">
      <w:r w:rsidRPr="009A51E7">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3B46B7" w:rsidRPr="009A51E7" w:rsidRDefault="003B46B7">
      <w:r w:rsidRPr="009A51E7">
        <w:t>- пригодны к использованию в учреждении;</w:t>
      </w:r>
    </w:p>
    <w:p w:rsidR="003B46B7" w:rsidRPr="009A51E7" w:rsidRDefault="003B46B7">
      <w:r w:rsidRPr="009A51E7">
        <w:t xml:space="preserve">- являются вторичным сырьем: </w:t>
      </w:r>
      <w:r w:rsidRPr="009A51E7">
        <w:rPr>
          <w:rStyle w:val="a3"/>
          <w:b w:val="0"/>
          <w:color w:val="auto"/>
        </w:rPr>
        <w:t>металлолом, драгоценные металлы (серебросодержащие части оборудования), макулатура, полимерная пленка, дрова, ветошь и т</w:t>
      </w:r>
      <w:r w:rsidRPr="009A51E7">
        <w:t>.п.</w:t>
      </w:r>
    </w:p>
    <w:p w:rsidR="003B46B7" w:rsidRPr="009A51E7" w:rsidRDefault="003B46B7">
      <w:r w:rsidRPr="009A51E7">
        <w:t>Не подлежащие реализации отходы (в том числе отходы, подлежащие утилизации в установленном порядке), не принимаются к бухгалтерскому учет</w:t>
      </w:r>
      <w:r w:rsidR="00AA42C8" w:rsidRPr="009A51E7">
        <w:t>у.</w:t>
      </w:r>
    </w:p>
    <w:p w:rsidR="003B46B7" w:rsidRPr="009A51E7" w:rsidRDefault="003B46B7">
      <w:bookmarkStart w:id="29" w:name="sub_346"/>
      <w:r w:rsidRPr="009A51E7">
        <w:t>4.4.7. Документальное оформление списания основных средств устанавливается следующее:</w:t>
      </w:r>
    </w:p>
    <w:bookmarkEnd w:id="29"/>
    <w:p w:rsidR="003B46B7" w:rsidRPr="009A51E7" w:rsidRDefault="003B46B7">
      <w:r w:rsidRPr="009A51E7">
        <w:t>- решение Комиссии о выводе основного средства из эксплуатации оформляется Актом о списании имущества (</w:t>
      </w:r>
      <w:hyperlink r:id="rId155" w:history="1">
        <w:r w:rsidRPr="009A51E7">
          <w:rPr>
            <w:rStyle w:val="a4"/>
            <w:b w:val="0"/>
            <w:color w:val="auto"/>
          </w:rPr>
          <w:t>ф. 0504104</w:t>
        </w:r>
      </w:hyperlink>
      <w:r w:rsidRPr="009A51E7">
        <w:t xml:space="preserve">, </w:t>
      </w:r>
      <w:hyperlink r:id="rId156" w:history="1">
        <w:r w:rsidRPr="009A51E7">
          <w:rPr>
            <w:rStyle w:val="a4"/>
            <w:b w:val="0"/>
            <w:color w:val="auto"/>
          </w:rPr>
          <w:t>ф. 0504105</w:t>
        </w:r>
      </w:hyperlink>
      <w:r w:rsidRPr="009A51E7">
        <w:t>) с приложением документов, устанавливающих факт непригодности основного средства или факт нецелесообразности его восстановления;</w:t>
      </w:r>
    </w:p>
    <w:p w:rsidR="003B46B7" w:rsidRPr="009A51E7" w:rsidRDefault="003B46B7">
      <w:r w:rsidRPr="009A51E7">
        <w:t xml:space="preserve">- до реализации мероприятий, предусмотренных Актом о списании имущества </w:t>
      </w:r>
      <w:r w:rsidRPr="009A51E7">
        <w:lastRenderedPageBreak/>
        <w:t xml:space="preserve">(согласование, демонтаж, утилизация, уничтожение), выведенные из эксплуатации основные средства учитываются на </w:t>
      </w:r>
      <w:hyperlink r:id="rId157" w:history="1">
        <w:r w:rsidRPr="009A51E7">
          <w:rPr>
            <w:rStyle w:val="a4"/>
            <w:b w:val="0"/>
            <w:color w:val="auto"/>
          </w:rPr>
          <w:t>забалансовом счете 02</w:t>
        </w:r>
      </w:hyperlink>
      <w:r w:rsidRPr="009A51E7">
        <w:t xml:space="preserve"> 'Материальные ценности на хранении";</w:t>
      </w:r>
    </w:p>
    <w:p w:rsidR="003B46B7" w:rsidRPr="009A51E7" w:rsidRDefault="003B46B7">
      <w:r w:rsidRPr="009A51E7">
        <w:t xml:space="preserve">- по факту ликвидации объекта силами учреждения составляется соответствующий Акт о ликвидации (уничтожении) основного средства (форма приведена в </w:t>
      </w:r>
      <w:hyperlink w:anchor="sub_1000" w:history="1">
        <w:r w:rsidRPr="009A51E7">
          <w:rPr>
            <w:rStyle w:val="a4"/>
            <w:b w:val="0"/>
            <w:color w:val="auto"/>
          </w:rPr>
          <w:t>Приложении</w:t>
        </w:r>
      </w:hyperlink>
      <w:r w:rsidRPr="009A51E7">
        <w:t xml:space="preserve"> N</w:t>
      </w:r>
      <w:r w:rsidR="003E57A0" w:rsidRPr="009A51E7">
        <w:t xml:space="preserve"> </w:t>
      </w:r>
      <w:r w:rsidR="004E3DFE" w:rsidRPr="009A51E7">
        <w:t>12</w:t>
      </w:r>
      <w:r w:rsidRPr="009A51E7">
        <w:t>), к которому, по решению Комиссии, может быть приложен соответствующий фотоотчет;</w:t>
      </w:r>
    </w:p>
    <w:p w:rsidR="003B46B7" w:rsidRPr="009A51E7" w:rsidRDefault="003B46B7">
      <w:r w:rsidRPr="009A51E7">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rsidR="003B46B7" w:rsidRPr="009A51E7" w:rsidRDefault="003B46B7">
      <w:pPr>
        <w:pStyle w:val="a9"/>
      </w:pPr>
      <w:r w:rsidRPr="009A51E7">
        <w:t xml:space="preserve">(Основание: </w:t>
      </w:r>
      <w:hyperlink r:id="rId158" w:history="1">
        <w:r w:rsidRPr="009A51E7">
          <w:rPr>
            <w:rStyle w:val="a4"/>
            <w:b w:val="0"/>
            <w:color w:val="auto"/>
          </w:rPr>
          <w:t>п. 45</w:t>
        </w:r>
      </w:hyperlink>
      <w:r w:rsidRPr="009A51E7">
        <w:t xml:space="preserve"> СГС "Основные средства", </w:t>
      </w:r>
      <w:hyperlink r:id="rId159" w:history="1">
        <w:r w:rsidRPr="009A51E7">
          <w:rPr>
            <w:rStyle w:val="a4"/>
            <w:b w:val="0"/>
            <w:color w:val="auto"/>
          </w:rPr>
          <w:t>п.п. 51</w:t>
        </w:r>
      </w:hyperlink>
      <w:r w:rsidRPr="009A51E7">
        <w:t xml:space="preserve">, </w:t>
      </w:r>
      <w:hyperlink r:id="rId160" w:history="1">
        <w:r w:rsidRPr="009A51E7">
          <w:rPr>
            <w:rStyle w:val="a4"/>
            <w:b w:val="0"/>
            <w:color w:val="auto"/>
          </w:rPr>
          <w:t>335</w:t>
        </w:r>
      </w:hyperlink>
      <w:r w:rsidRPr="009A51E7">
        <w:t xml:space="preserve"> Инструкции N 157н)</w:t>
      </w:r>
    </w:p>
    <w:p w:rsidR="003B46B7" w:rsidRPr="009A51E7" w:rsidRDefault="003B46B7">
      <w:bookmarkStart w:id="30" w:name="sub_25"/>
      <w:r w:rsidRPr="009A51E7">
        <w:rPr>
          <w:rStyle w:val="a3"/>
          <w:b w:val="0"/>
          <w:color w:val="auto"/>
        </w:rPr>
        <w:t>4.5. Особенности учета приспособлений и принадлежностей к основным средствам</w:t>
      </w:r>
    </w:p>
    <w:p w:rsidR="003B46B7" w:rsidRPr="009A51E7" w:rsidRDefault="003B46B7">
      <w:bookmarkStart w:id="31" w:name="sub_351"/>
      <w:bookmarkEnd w:id="30"/>
      <w:r w:rsidRPr="009A51E7">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161" w:history="1">
        <w:r w:rsidRPr="009A51E7">
          <w:rPr>
            <w:rStyle w:val="a4"/>
            <w:b w:val="0"/>
            <w:color w:val="auto"/>
          </w:rPr>
          <w:t>Инвентарной карточке</w:t>
        </w:r>
      </w:hyperlink>
      <w:r w:rsidRPr="009A51E7">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bookmarkEnd w:id="31"/>
    <w:p w:rsidR="003B46B7" w:rsidRPr="009A51E7" w:rsidRDefault="003B46B7">
      <w:pPr>
        <w:pStyle w:val="a9"/>
      </w:pPr>
      <w:r w:rsidRPr="009A51E7">
        <w:t xml:space="preserve">(Основание: </w:t>
      </w:r>
      <w:hyperlink r:id="rId162" w:history="1">
        <w:r w:rsidRPr="009A51E7">
          <w:rPr>
            <w:rStyle w:val="a4"/>
            <w:b w:val="0"/>
            <w:color w:val="auto"/>
          </w:rPr>
          <w:t>п. 45</w:t>
        </w:r>
      </w:hyperlink>
      <w:r w:rsidRPr="009A51E7">
        <w:t xml:space="preserve"> Инструкции N 157н, </w:t>
      </w:r>
      <w:hyperlink r:id="rId163" w:history="1">
        <w:r w:rsidRPr="009A51E7">
          <w:rPr>
            <w:rStyle w:val="a4"/>
            <w:b w:val="0"/>
            <w:color w:val="auto"/>
          </w:rPr>
          <w:t>п. 10</w:t>
        </w:r>
      </w:hyperlink>
      <w:r w:rsidRPr="009A51E7">
        <w:t xml:space="preserve"> СГС "Основные средства")</w:t>
      </w:r>
    </w:p>
    <w:p w:rsidR="003B46B7" w:rsidRPr="009A51E7" w:rsidRDefault="003B46B7">
      <w:bookmarkStart w:id="32" w:name="sub_352"/>
      <w:r w:rsidRPr="009A51E7">
        <w:t xml:space="preserve">4.5.2. Приспособления и принадлежности, закрепленные за объектом основных средств, учитываются в соответствующей </w:t>
      </w:r>
      <w:hyperlink r:id="rId164" w:history="1">
        <w:r w:rsidRPr="009A51E7">
          <w:rPr>
            <w:rStyle w:val="a4"/>
            <w:b w:val="0"/>
            <w:color w:val="auto"/>
          </w:rPr>
          <w:t>Инвентарной карточке</w:t>
        </w:r>
      </w:hyperlink>
      <w:r w:rsidRPr="009A51E7">
        <w:t>. При наличии возможности на каждое приспособление (принадлежность) наносится инвентарный номер соответствующего основного средства.</w:t>
      </w:r>
    </w:p>
    <w:bookmarkEnd w:id="32"/>
    <w:p w:rsidR="003B46B7" w:rsidRPr="009A51E7" w:rsidRDefault="003B46B7">
      <w:pPr>
        <w:pStyle w:val="a9"/>
      </w:pPr>
      <w:r w:rsidRPr="009A51E7">
        <w:t xml:space="preserve">(Основание: </w:t>
      </w:r>
      <w:hyperlink r:id="rId165" w:history="1">
        <w:r w:rsidRPr="009A51E7">
          <w:rPr>
            <w:rStyle w:val="a4"/>
            <w:b w:val="0"/>
            <w:color w:val="auto"/>
          </w:rPr>
          <w:t>п. 46</w:t>
        </w:r>
      </w:hyperlink>
      <w:r w:rsidRPr="009A51E7">
        <w:t xml:space="preserve"> Инструкции N 157н)</w:t>
      </w:r>
    </w:p>
    <w:p w:rsidR="003B46B7" w:rsidRPr="009A51E7" w:rsidRDefault="003B46B7">
      <w:bookmarkStart w:id="33" w:name="sub_353"/>
      <w:r w:rsidRPr="009A51E7">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33"/>
    <w:p w:rsidR="003B46B7" w:rsidRPr="009A51E7" w:rsidRDefault="003B46B7">
      <w:pPr>
        <w:pStyle w:val="a9"/>
      </w:pPr>
      <w:r w:rsidRPr="009A51E7">
        <w:t xml:space="preserve">(Основание: </w:t>
      </w:r>
      <w:hyperlink r:id="rId166" w:history="1">
        <w:r w:rsidRPr="009A51E7">
          <w:rPr>
            <w:rStyle w:val="a4"/>
            <w:b w:val="0"/>
            <w:color w:val="auto"/>
          </w:rPr>
          <w:t>п. 23</w:t>
        </w:r>
      </w:hyperlink>
      <w:r w:rsidRPr="009A51E7">
        <w:t xml:space="preserve"> Инструкции N 157н, </w:t>
      </w:r>
      <w:hyperlink r:id="rId167" w:history="1">
        <w:r w:rsidRPr="009A51E7">
          <w:rPr>
            <w:rStyle w:val="a4"/>
            <w:b w:val="0"/>
            <w:color w:val="auto"/>
          </w:rPr>
          <w:t>п. 15</w:t>
        </w:r>
      </w:hyperlink>
      <w:r w:rsidRPr="009A51E7">
        <w:t xml:space="preserve"> СГС "Основные средства")</w:t>
      </w:r>
    </w:p>
    <w:p w:rsidR="003B46B7" w:rsidRPr="009A51E7" w:rsidRDefault="003B46B7">
      <w:bookmarkStart w:id="34" w:name="sub_354"/>
      <w:r w:rsidRPr="009A51E7">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34"/>
    <w:p w:rsidR="003B46B7" w:rsidRPr="009A51E7" w:rsidRDefault="003B46B7">
      <w:r w:rsidRPr="009A51E7">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Исключение составляют исправные принадлежности существенной стоимости, определяемые согласно п. 4.2.3 настоящей Учетной политики. Факт замены принадлежности отражается в </w:t>
      </w:r>
      <w:hyperlink r:id="rId168" w:history="1">
        <w:r w:rsidRPr="009A51E7">
          <w:rPr>
            <w:rStyle w:val="a4"/>
            <w:b w:val="0"/>
            <w:color w:val="auto"/>
          </w:rPr>
          <w:t>Инвентарной карточке</w:t>
        </w:r>
      </w:hyperlink>
      <w:r w:rsidRPr="009A51E7">
        <w:t>.</w:t>
      </w:r>
    </w:p>
    <w:p w:rsidR="003B46B7" w:rsidRPr="009A51E7" w:rsidRDefault="003B46B7">
      <w:pPr>
        <w:pStyle w:val="a9"/>
      </w:pPr>
      <w:r w:rsidRPr="009A51E7">
        <w:t xml:space="preserve">(Основание: </w:t>
      </w:r>
      <w:hyperlink r:id="rId169" w:history="1">
        <w:r w:rsidRPr="009A51E7">
          <w:rPr>
            <w:rStyle w:val="a4"/>
            <w:b w:val="0"/>
            <w:color w:val="auto"/>
          </w:rPr>
          <w:t>п. 27</w:t>
        </w:r>
      </w:hyperlink>
      <w:r w:rsidRPr="009A51E7">
        <w:t xml:space="preserve"> Инструкции N 157н)</w:t>
      </w:r>
    </w:p>
    <w:p w:rsidR="003B46B7" w:rsidRPr="009A51E7" w:rsidRDefault="003B46B7">
      <w:bookmarkStart w:id="35" w:name="sub_356"/>
      <w:r w:rsidRPr="009A51E7">
        <w:t>4.5.6. При выводе исправной принадлежности существенной стоимости из состава объекта основных средств</w:t>
      </w:r>
      <w:r w:rsidR="00AA42C8" w:rsidRPr="009A51E7">
        <w:t>,</w:t>
      </w:r>
      <w:r w:rsidRPr="009A51E7">
        <w:t xml:space="preserve"> принадлежность принимается к учету в составе материальных запасов по справедливой стоимости. Существенной признается стоимость согласно п. 4.2.3 настоящей Учетной политики.</w:t>
      </w:r>
    </w:p>
    <w:bookmarkEnd w:id="35"/>
    <w:p w:rsidR="003B46B7" w:rsidRPr="009A51E7" w:rsidRDefault="003B46B7">
      <w:r w:rsidRPr="009A51E7">
        <w:t xml:space="preserve">Балансовая стоимость объекта основных средств уменьшается путем отражения в учете разукомплектации.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в </w:t>
      </w:r>
      <w:hyperlink r:id="rId170" w:history="1">
        <w:r w:rsidRPr="009A51E7">
          <w:rPr>
            <w:rStyle w:val="a4"/>
            <w:b w:val="0"/>
            <w:color w:val="auto"/>
          </w:rPr>
          <w:t>Инвентарной карточке</w:t>
        </w:r>
      </w:hyperlink>
      <w:r w:rsidRPr="009A51E7">
        <w:t>.</w:t>
      </w:r>
    </w:p>
    <w:p w:rsidR="003B46B7" w:rsidRPr="009A51E7" w:rsidRDefault="003B46B7">
      <w:r w:rsidRPr="009A51E7">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171" w:history="1">
        <w:r w:rsidRPr="009A51E7">
          <w:rPr>
            <w:rStyle w:val="a4"/>
            <w:b w:val="0"/>
            <w:color w:val="auto"/>
          </w:rPr>
          <w:t>Инвентарной карточке</w:t>
        </w:r>
      </w:hyperlink>
      <w:r w:rsidRPr="009A51E7">
        <w:t>.</w:t>
      </w:r>
    </w:p>
    <w:p w:rsidR="003B46B7" w:rsidRPr="009A51E7" w:rsidRDefault="003B46B7">
      <w:r w:rsidRPr="009A51E7">
        <w:t>4.5.8. Инвентаризация (проверка наличия) приспособлений и принадлежностей, числящихся в составе основного средства, производится:</w:t>
      </w:r>
    </w:p>
    <w:p w:rsidR="003B46B7" w:rsidRPr="009A51E7" w:rsidRDefault="003B46B7">
      <w:r w:rsidRPr="009A51E7">
        <w:t>- при передаче основных средств между ответственными лицами;</w:t>
      </w:r>
    </w:p>
    <w:p w:rsidR="003B46B7" w:rsidRPr="009A51E7" w:rsidRDefault="003B46B7">
      <w:r w:rsidRPr="009A51E7">
        <w:t>- при поступлении основных средств в организацию.</w:t>
      </w:r>
    </w:p>
    <w:p w:rsidR="003B46B7" w:rsidRPr="009A51E7" w:rsidRDefault="003B46B7">
      <w:bookmarkStart w:id="36" w:name="sub_359"/>
      <w:r w:rsidRPr="009A51E7">
        <w:t>4.5.9. В составе приспособлений и принадлежностей учитываются: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3B46B7" w:rsidRPr="009A51E7">
        <w:tc>
          <w:tcPr>
            <w:tcW w:w="2425" w:type="dxa"/>
            <w:tcBorders>
              <w:top w:val="single" w:sz="4" w:space="0" w:color="auto"/>
              <w:bottom w:val="single" w:sz="4" w:space="0" w:color="auto"/>
              <w:right w:val="single" w:sz="4" w:space="0" w:color="auto"/>
            </w:tcBorders>
          </w:tcPr>
          <w:bookmarkEnd w:id="36"/>
          <w:p w:rsidR="003B46B7" w:rsidRPr="009A51E7" w:rsidRDefault="003B46B7">
            <w:pPr>
              <w:pStyle w:val="a7"/>
              <w:jc w:val="center"/>
            </w:pPr>
            <w:r w:rsidRPr="009A51E7">
              <w:t xml:space="preserve">Вид основных </w:t>
            </w:r>
            <w:r w:rsidRPr="009A51E7">
              <w:lastRenderedPageBreak/>
              <w:t>средств</w:t>
            </w:r>
          </w:p>
        </w:tc>
        <w:tc>
          <w:tcPr>
            <w:tcW w:w="7741" w:type="dxa"/>
            <w:tcBorders>
              <w:top w:val="single" w:sz="4" w:space="0" w:color="auto"/>
              <w:left w:val="single" w:sz="4" w:space="0" w:color="auto"/>
              <w:bottom w:val="single" w:sz="4" w:space="0" w:color="auto"/>
            </w:tcBorders>
            <w:vAlign w:val="center"/>
          </w:tcPr>
          <w:p w:rsidR="003B46B7" w:rsidRPr="009A51E7" w:rsidRDefault="003B46B7">
            <w:pPr>
              <w:pStyle w:val="a7"/>
              <w:jc w:val="center"/>
            </w:pPr>
            <w:r w:rsidRPr="009A51E7">
              <w:lastRenderedPageBreak/>
              <w:t>Состав приспособлений и принадлежностей</w:t>
            </w:r>
          </w:p>
        </w:tc>
      </w:tr>
      <w:tr w:rsidR="003B46B7" w:rsidRPr="009A51E7">
        <w:tc>
          <w:tcPr>
            <w:tcW w:w="2425" w:type="dxa"/>
            <w:tcBorders>
              <w:top w:val="single" w:sz="4" w:space="0" w:color="auto"/>
              <w:bottom w:val="single" w:sz="4" w:space="0" w:color="auto"/>
              <w:right w:val="single" w:sz="4" w:space="0" w:color="auto"/>
            </w:tcBorders>
          </w:tcPr>
          <w:p w:rsidR="003B46B7" w:rsidRPr="009A51E7" w:rsidRDefault="003B46B7">
            <w:pPr>
              <w:pStyle w:val="a7"/>
            </w:pPr>
            <w:r w:rsidRPr="009A51E7">
              <w:lastRenderedPageBreak/>
              <w:t>Автотранспортные средства</w:t>
            </w:r>
          </w:p>
        </w:tc>
        <w:tc>
          <w:tcPr>
            <w:tcW w:w="7741" w:type="dxa"/>
            <w:tcBorders>
              <w:top w:val="single" w:sz="4" w:space="0" w:color="auto"/>
              <w:left w:val="single" w:sz="4" w:space="0" w:color="auto"/>
              <w:bottom w:val="single" w:sz="4" w:space="0" w:color="auto"/>
            </w:tcBorders>
          </w:tcPr>
          <w:p w:rsidR="003B46B7" w:rsidRPr="009A51E7" w:rsidRDefault="003B46B7">
            <w:pPr>
              <w:pStyle w:val="a7"/>
            </w:pPr>
            <w:r w:rsidRPr="009A51E7">
              <w:t>- домкрат;</w:t>
            </w:r>
          </w:p>
          <w:p w:rsidR="003B46B7" w:rsidRPr="009A51E7" w:rsidRDefault="003B46B7">
            <w:pPr>
              <w:pStyle w:val="a7"/>
            </w:pPr>
            <w:r w:rsidRPr="009A51E7">
              <w:t>- гаечные ключи;</w:t>
            </w:r>
          </w:p>
          <w:p w:rsidR="003B46B7" w:rsidRPr="009A51E7" w:rsidRDefault="003B46B7">
            <w:pPr>
              <w:pStyle w:val="a7"/>
            </w:pPr>
            <w:r w:rsidRPr="009A51E7">
              <w:t>- компрессор (насос);</w:t>
            </w:r>
          </w:p>
          <w:p w:rsidR="003B46B7" w:rsidRPr="009A51E7" w:rsidRDefault="003B46B7">
            <w:pPr>
              <w:pStyle w:val="a7"/>
            </w:pPr>
            <w:r w:rsidRPr="009A51E7">
              <w:t>- буксировочный трос;</w:t>
            </w:r>
          </w:p>
          <w:p w:rsidR="003B46B7" w:rsidRPr="009A51E7" w:rsidRDefault="003B46B7">
            <w:pPr>
              <w:pStyle w:val="a7"/>
            </w:pPr>
            <w:r w:rsidRPr="009A51E7">
              <w:t>- аптечка;</w:t>
            </w:r>
          </w:p>
          <w:p w:rsidR="003B46B7" w:rsidRPr="009A51E7" w:rsidRDefault="003B46B7">
            <w:pPr>
              <w:pStyle w:val="a7"/>
            </w:pPr>
            <w:r w:rsidRPr="009A51E7">
              <w:t>- огнетушитель;</w:t>
            </w:r>
          </w:p>
          <w:p w:rsidR="003B46B7" w:rsidRPr="009A51E7" w:rsidRDefault="003B46B7">
            <w:pPr>
              <w:pStyle w:val="a7"/>
            </w:pPr>
            <w:r w:rsidRPr="009A51E7">
              <w:t>- знак аварийной остановки;</w:t>
            </w:r>
          </w:p>
          <w:p w:rsidR="003B46B7" w:rsidRPr="009A51E7" w:rsidRDefault="003B46B7">
            <w:pPr>
              <w:pStyle w:val="a7"/>
            </w:pPr>
            <w:r w:rsidRPr="009A51E7">
              <w:t>- резиновые (иные) коврики;</w:t>
            </w:r>
          </w:p>
          <w:p w:rsidR="003B46B7" w:rsidRPr="009A51E7" w:rsidRDefault="003B46B7">
            <w:pPr>
              <w:pStyle w:val="a7"/>
            </w:pPr>
            <w:r w:rsidRPr="009A51E7">
              <w:t>- съемные чехлы на сидения;</w:t>
            </w:r>
          </w:p>
          <w:p w:rsidR="003B46B7" w:rsidRPr="009A51E7" w:rsidRDefault="003B46B7">
            <w:pPr>
              <w:pStyle w:val="a7"/>
            </w:pPr>
            <w:r w:rsidRPr="009A51E7">
              <w:t>- канистра;</w:t>
            </w:r>
          </w:p>
          <w:p w:rsidR="003B46B7" w:rsidRPr="009A51E7" w:rsidRDefault="003B46B7">
            <w:pPr>
              <w:pStyle w:val="a7"/>
            </w:pPr>
          </w:p>
        </w:tc>
      </w:tr>
      <w:tr w:rsidR="003B46B7" w:rsidRPr="009A51E7">
        <w:tc>
          <w:tcPr>
            <w:tcW w:w="2425" w:type="dxa"/>
            <w:tcBorders>
              <w:top w:val="single" w:sz="4" w:space="0" w:color="auto"/>
              <w:bottom w:val="single" w:sz="4" w:space="0" w:color="auto"/>
              <w:right w:val="single" w:sz="4" w:space="0" w:color="auto"/>
            </w:tcBorders>
          </w:tcPr>
          <w:p w:rsidR="003B46B7" w:rsidRPr="009A51E7" w:rsidRDefault="003B46B7">
            <w:pPr>
              <w:pStyle w:val="a8"/>
            </w:pPr>
            <w:r w:rsidRPr="009A51E7">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3B46B7" w:rsidRPr="009A51E7" w:rsidRDefault="003B46B7">
            <w:pPr>
              <w:pStyle w:val="a7"/>
            </w:pPr>
            <w:r w:rsidRPr="009A51E7">
              <w:t>- сумки и чехлы для переносных компьютеров;</w:t>
            </w:r>
          </w:p>
          <w:p w:rsidR="003B46B7" w:rsidRPr="009A51E7" w:rsidRDefault="003B46B7">
            <w:pPr>
              <w:pStyle w:val="a7"/>
            </w:pPr>
            <w:r w:rsidRPr="009A51E7">
              <w:t>- сумки для проекторов;</w:t>
            </w:r>
          </w:p>
          <w:p w:rsidR="003B46B7" w:rsidRPr="009A51E7" w:rsidRDefault="003B46B7">
            <w:pPr>
              <w:pStyle w:val="a7"/>
            </w:pPr>
            <w:r w:rsidRPr="009A51E7">
              <w:t>- зарядные устройства для сотовых телефонов, мобильных компьютеров, радиостанций;</w:t>
            </w:r>
          </w:p>
          <w:p w:rsidR="003B46B7" w:rsidRPr="009A51E7" w:rsidRDefault="003B46B7">
            <w:pPr>
              <w:pStyle w:val="a7"/>
            </w:pPr>
            <w:r w:rsidRPr="009A51E7">
              <w:t>- внешние блоки питания для ноутбуков, моноблочных компьютеров;</w:t>
            </w:r>
          </w:p>
          <w:p w:rsidR="003B46B7" w:rsidRPr="009A51E7" w:rsidRDefault="003B46B7">
            <w:pPr>
              <w:pStyle w:val="a7"/>
            </w:pPr>
          </w:p>
        </w:tc>
      </w:tr>
      <w:tr w:rsidR="003B46B7" w:rsidRPr="009A51E7">
        <w:tc>
          <w:tcPr>
            <w:tcW w:w="2425" w:type="dxa"/>
            <w:tcBorders>
              <w:top w:val="single" w:sz="4" w:space="0" w:color="auto"/>
              <w:bottom w:val="single" w:sz="4" w:space="0" w:color="auto"/>
              <w:right w:val="single" w:sz="4" w:space="0" w:color="auto"/>
            </w:tcBorders>
          </w:tcPr>
          <w:p w:rsidR="003B46B7" w:rsidRPr="009A51E7" w:rsidRDefault="003B46B7">
            <w:pPr>
              <w:pStyle w:val="a8"/>
            </w:pPr>
            <w:r w:rsidRPr="009A51E7">
              <w:t>Фото- и видеотехника</w:t>
            </w:r>
          </w:p>
        </w:tc>
        <w:tc>
          <w:tcPr>
            <w:tcW w:w="7741" w:type="dxa"/>
            <w:tcBorders>
              <w:top w:val="single" w:sz="4" w:space="0" w:color="auto"/>
              <w:left w:val="single" w:sz="4" w:space="0" w:color="auto"/>
              <w:bottom w:val="single" w:sz="4" w:space="0" w:color="auto"/>
            </w:tcBorders>
          </w:tcPr>
          <w:p w:rsidR="003B46B7" w:rsidRPr="009A51E7" w:rsidRDefault="003B46B7">
            <w:pPr>
              <w:pStyle w:val="a7"/>
            </w:pPr>
            <w:r w:rsidRPr="009A51E7">
              <w:t>- штативы;</w:t>
            </w:r>
          </w:p>
          <w:p w:rsidR="003B46B7" w:rsidRPr="009A51E7" w:rsidRDefault="003B46B7">
            <w:pPr>
              <w:pStyle w:val="a7"/>
            </w:pPr>
            <w:r w:rsidRPr="009A51E7">
              <w:t>- сумки и чехлы;</w:t>
            </w:r>
          </w:p>
          <w:p w:rsidR="003B46B7" w:rsidRPr="009A51E7" w:rsidRDefault="003B46B7">
            <w:pPr>
              <w:pStyle w:val="a7"/>
            </w:pPr>
            <w:r w:rsidRPr="009A51E7">
              <w:t>- сменная оптика;</w:t>
            </w:r>
          </w:p>
          <w:p w:rsidR="003B46B7" w:rsidRPr="009A51E7" w:rsidRDefault="003B46B7">
            <w:pPr>
              <w:pStyle w:val="a7"/>
            </w:pPr>
          </w:p>
        </w:tc>
      </w:tr>
    </w:tbl>
    <w:p w:rsidR="00AC1B76" w:rsidRPr="009A51E7" w:rsidRDefault="003B46B7">
      <w:pPr>
        <w:rPr>
          <w:rStyle w:val="a3"/>
          <w:b w:val="0"/>
          <w:color w:val="auto"/>
        </w:rPr>
      </w:pPr>
      <w:bookmarkStart w:id="37" w:name="sub_26"/>
      <w:r w:rsidRPr="009A51E7">
        <w:rPr>
          <w:rStyle w:val="a3"/>
          <w:b w:val="0"/>
          <w:color w:val="auto"/>
        </w:rPr>
        <w:t xml:space="preserve">4.6. Особенности учета автотранспорта </w:t>
      </w:r>
      <w:bookmarkStart w:id="38" w:name="sub_367"/>
      <w:bookmarkEnd w:id="37"/>
      <w:r w:rsidR="00AC1B76" w:rsidRPr="009A51E7">
        <w:rPr>
          <w:rStyle w:val="a3"/>
          <w:b w:val="0"/>
          <w:color w:val="auto"/>
        </w:rPr>
        <w:t>.</w:t>
      </w:r>
    </w:p>
    <w:p w:rsidR="003B46B7" w:rsidRPr="009A51E7" w:rsidRDefault="003B46B7">
      <w:r w:rsidRPr="009A51E7">
        <w:t>4.6.1. Автотранспортное средство является сложным объектом, в состав которого могут включаться дополнительные принадлежности, приспособления и оборудование, позволяющие обеспечить характеристики, установленные при принятии решения о приобретении транспортного средства.</w:t>
      </w:r>
    </w:p>
    <w:bookmarkEnd w:id="38"/>
    <w:p w:rsidR="003B46B7" w:rsidRPr="009A51E7" w:rsidRDefault="003B46B7">
      <w:r w:rsidRPr="009A51E7">
        <w:t>Перечень установленных дополнительных принадлежностей, приспособлений и оборудования указывается в Инвентарной карточке автотранспортного средства в разделе 5 "Краткая индивидуальная характеристика объекта". При выходе из строя любого изделия из перечня (за исключением существенных, определяемых согласно п. 4.2.3 настоящей Учетной политики), стоимость вновь установленных принадлежностей, приспособлений и оборудования относится на расходы (учитывается при формировании себестоимости продукции, работ, услуг).</w:t>
      </w:r>
    </w:p>
    <w:p w:rsidR="003B46B7" w:rsidRPr="009A51E7" w:rsidRDefault="003B46B7">
      <w:r w:rsidRPr="009A51E7">
        <w:t>4.6.2. Дополнительные принадлежности, приспособления и оборудование, установленное на автотранспортном средстве первоначально, стоимость которых определена спецификацией к договору, или устанавливаемые впоследствии могут быть классифицированы как:</w:t>
      </w:r>
    </w:p>
    <w:p w:rsidR="00AC1B76" w:rsidRPr="009A51E7" w:rsidRDefault="003B46B7">
      <w:pPr>
        <w:rPr>
          <w:rStyle w:val="a3"/>
          <w:b w:val="0"/>
          <w:color w:val="auto"/>
        </w:rPr>
      </w:pPr>
      <w:r w:rsidRPr="009A51E7">
        <w:t xml:space="preserve">- самостоятельное основное средство </w:t>
      </w:r>
      <w:r w:rsidR="00AC1B76" w:rsidRPr="009A51E7">
        <w:t>(</w:t>
      </w:r>
      <w:r w:rsidRPr="009A51E7">
        <w:rPr>
          <w:rStyle w:val="a3"/>
          <w:b w:val="0"/>
          <w:color w:val="auto"/>
        </w:rPr>
        <w:t>навигатор</w:t>
      </w:r>
      <w:r w:rsidR="00AC1B76" w:rsidRPr="009A51E7">
        <w:rPr>
          <w:rStyle w:val="a3"/>
          <w:b w:val="0"/>
          <w:color w:val="auto"/>
        </w:rPr>
        <w:t>).</w:t>
      </w:r>
    </w:p>
    <w:p w:rsidR="003B46B7" w:rsidRPr="009A51E7" w:rsidRDefault="003B46B7">
      <w:r w:rsidRPr="009A51E7">
        <w:t>- составная часть автотранспортного средства, стоимость которого увеличивает балансовую стоимость автотранспортного средства</w:t>
      </w:r>
      <w:r w:rsidRPr="009A51E7">
        <w:rPr>
          <w:rStyle w:val="a3"/>
          <w:b w:val="0"/>
          <w:color w:val="auto"/>
        </w:rPr>
        <w:t xml:space="preserve">: </w:t>
      </w:r>
      <w:r w:rsidR="00AC1B76" w:rsidRPr="009A51E7">
        <w:rPr>
          <w:rStyle w:val="a3"/>
          <w:b w:val="0"/>
          <w:color w:val="auto"/>
        </w:rPr>
        <w:t xml:space="preserve"> </w:t>
      </w:r>
      <w:r w:rsidRPr="009A51E7">
        <w:rPr>
          <w:rStyle w:val="a3"/>
          <w:b w:val="0"/>
          <w:color w:val="auto"/>
        </w:rPr>
        <w:t>автомагнитола, звуковые колонки, усилитель звуковой, автосигнализация, навигатор, парковочный радар, рейлинги, климат-контроль</w:t>
      </w:r>
      <w:r w:rsidRPr="009A51E7">
        <w:t>.</w:t>
      </w:r>
    </w:p>
    <w:p w:rsidR="003B46B7" w:rsidRPr="009A51E7" w:rsidRDefault="003B46B7">
      <w:r w:rsidRPr="009A51E7">
        <w:t>Соответствующее решение принимается Комиссией по поступлению и выбытию активов.</w:t>
      </w:r>
    </w:p>
    <w:p w:rsidR="003B46B7" w:rsidRPr="009A51E7" w:rsidRDefault="003B46B7">
      <w:r w:rsidRPr="009A51E7">
        <w:t>4.6.3. Для каждой единицы техники в Инвентарной карточке фиксируются данные о нормах расхода топлива.</w:t>
      </w:r>
    </w:p>
    <w:p w:rsidR="003B46B7" w:rsidRPr="009A51E7" w:rsidRDefault="003B46B7">
      <w:r w:rsidRPr="009A51E7">
        <w:t xml:space="preserve">4.6.4. Контроль за сроками и объемами работ по плановому техническому обслуживанию автомобилей возложить на </w:t>
      </w:r>
      <w:r w:rsidR="00AC1B76" w:rsidRPr="009A51E7">
        <w:t>механика</w:t>
      </w:r>
      <w:r w:rsidRPr="009A51E7">
        <w:t>.</w:t>
      </w:r>
    </w:p>
    <w:p w:rsidR="003B46B7" w:rsidRPr="009A51E7" w:rsidRDefault="003B46B7">
      <w:bookmarkStart w:id="39" w:name="sub_27"/>
      <w:r w:rsidRPr="009A51E7">
        <w:rPr>
          <w:rStyle w:val="a3"/>
          <w:b w:val="0"/>
          <w:color w:val="auto"/>
        </w:rPr>
        <w:t>4.7. Особенности учета персональных компьютеров и иной вычислительной техники</w:t>
      </w:r>
    </w:p>
    <w:p w:rsidR="003B46B7" w:rsidRPr="009A51E7" w:rsidRDefault="003B46B7">
      <w:bookmarkStart w:id="40" w:name="sub_372"/>
      <w:bookmarkEnd w:id="39"/>
      <w:r w:rsidRPr="009A51E7">
        <w:t>В учреждении определен следующий порядок учета компьютерной вычислительной техники и периферийных устройств к ней:</w:t>
      </w:r>
    </w:p>
    <w:bookmarkEnd w:id="40"/>
    <w:p w:rsidR="003B46B7" w:rsidRPr="009A51E7" w:rsidRDefault="003B46B7">
      <w:r w:rsidRPr="009A51E7">
        <w:t>4.7.</w:t>
      </w:r>
      <w:r w:rsidR="000653BE" w:rsidRPr="009A51E7">
        <w:t>1</w:t>
      </w:r>
      <w:r w:rsidRPr="009A51E7">
        <w:t>. Оборудование для автоматизированного рабочего места (АРМ) учитывается как самостоятельные объекты, а именно:</w:t>
      </w:r>
    </w:p>
    <w:p w:rsidR="003B46B7" w:rsidRPr="009A51E7" w:rsidRDefault="003B46B7">
      <w:r w:rsidRPr="009A51E7">
        <w:t>- ноутбук;</w:t>
      </w:r>
    </w:p>
    <w:p w:rsidR="000653BE" w:rsidRPr="009A51E7" w:rsidRDefault="003B46B7">
      <w:r w:rsidRPr="009A51E7">
        <w:lastRenderedPageBreak/>
        <w:t xml:space="preserve">- моноблок с клавиатурой и манипулятором "мышь" </w:t>
      </w:r>
    </w:p>
    <w:p w:rsidR="003B46B7" w:rsidRPr="009A51E7" w:rsidRDefault="003B46B7">
      <w:r w:rsidRPr="009A51E7">
        <w:t>- системный блок, включая аппаратное обеспечение, монитор, клавиатура, манипулятор "мышь"</w:t>
      </w:r>
      <w:r w:rsidR="000653BE" w:rsidRPr="009A51E7">
        <w:t xml:space="preserve">, </w:t>
      </w:r>
      <w:r w:rsidRPr="009A51E7">
        <w:rPr>
          <w:rStyle w:val="a3"/>
          <w:b w:val="0"/>
          <w:color w:val="auto"/>
        </w:rPr>
        <w:t xml:space="preserve"> </w:t>
      </w:r>
      <w:r w:rsidR="000653BE" w:rsidRPr="009A51E7">
        <w:rPr>
          <w:rStyle w:val="a3"/>
          <w:b w:val="0"/>
          <w:color w:val="auto"/>
        </w:rPr>
        <w:t>акустические колонки</w:t>
      </w:r>
      <w:r w:rsidRPr="009A51E7">
        <w:rPr>
          <w:rStyle w:val="a3"/>
          <w:b w:val="0"/>
          <w:color w:val="auto"/>
        </w:rPr>
        <w:t>, разветвитель USB</w:t>
      </w:r>
      <w:r w:rsidR="000653BE" w:rsidRPr="009A51E7">
        <w:rPr>
          <w:rStyle w:val="a3"/>
          <w:b w:val="0"/>
          <w:color w:val="auto"/>
        </w:rPr>
        <w:t>.</w:t>
      </w:r>
    </w:p>
    <w:p w:rsidR="003B46B7" w:rsidRPr="009A51E7" w:rsidRDefault="003B46B7">
      <w:r w:rsidRPr="009A51E7">
        <w:t>- принтер;</w:t>
      </w:r>
    </w:p>
    <w:p w:rsidR="003B46B7" w:rsidRPr="009A51E7" w:rsidRDefault="003B46B7">
      <w:r w:rsidRPr="009A51E7">
        <w:t>- многофункциональное устройство;</w:t>
      </w:r>
    </w:p>
    <w:p w:rsidR="003B46B7" w:rsidRPr="009A51E7" w:rsidRDefault="003B46B7">
      <w:r w:rsidRPr="009A51E7">
        <w:t>- сканер;</w:t>
      </w:r>
    </w:p>
    <w:p w:rsidR="003B46B7" w:rsidRPr="009A51E7" w:rsidRDefault="003B46B7">
      <w:r w:rsidRPr="009A51E7">
        <w:t>- копир;</w:t>
      </w:r>
    </w:p>
    <w:p w:rsidR="003B46B7" w:rsidRPr="009A51E7" w:rsidRDefault="003B46B7">
      <w:r w:rsidRPr="009A51E7">
        <w:t>- источник бесперебойного питания;</w:t>
      </w:r>
    </w:p>
    <w:p w:rsidR="003B46B7" w:rsidRPr="009A51E7" w:rsidRDefault="003B46B7">
      <w:r w:rsidRPr="009A51E7">
        <w:t>- внешний модуль Wi-Fi.</w:t>
      </w:r>
    </w:p>
    <w:p w:rsidR="003B46B7" w:rsidRPr="009A51E7" w:rsidRDefault="003B46B7">
      <w:r w:rsidRPr="009A51E7">
        <w:t>Иные компоненты персонального компьютера могут классифицироваться как:</w:t>
      </w:r>
    </w:p>
    <w:p w:rsidR="003B46B7" w:rsidRPr="009A51E7" w:rsidRDefault="003B46B7">
      <w:r w:rsidRPr="009A51E7">
        <w:t>- самостоятельные объекты основных средств</w:t>
      </w:r>
      <w:r w:rsidRPr="009A51E7">
        <w:rPr>
          <w:rStyle w:val="a3"/>
          <w:b w:val="0"/>
          <w:color w:val="auto"/>
        </w:rPr>
        <w:t>: колонки, web-камера, твердый накопитель, внешний модем, разветвитель USB, флеш-карта</w:t>
      </w:r>
      <w:r w:rsidRPr="009A51E7">
        <w:t>;</w:t>
      </w:r>
    </w:p>
    <w:p w:rsidR="003B46B7" w:rsidRPr="009A51E7" w:rsidRDefault="003B46B7">
      <w:r w:rsidRPr="009A51E7">
        <w:t>- составные части персонального компьютера</w:t>
      </w:r>
      <w:r w:rsidRPr="009A51E7">
        <w:rPr>
          <w:rStyle w:val="a3"/>
          <w:b w:val="0"/>
          <w:color w:val="auto"/>
        </w:rPr>
        <w:t>: колонки, web-камера, разветвитель USB</w:t>
      </w:r>
      <w:r w:rsidRPr="009A51E7">
        <w:t>.</w:t>
      </w:r>
    </w:p>
    <w:p w:rsidR="003B46B7" w:rsidRPr="009A51E7" w:rsidRDefault="003B46B7">
      <w:r w:rsidRPr="009A51E7">
        <w:t>Так 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3B46B7" w:rsidRPr="009A51E7" w:rsidRDefault="003B46B7">
      <w:r w:rsidRPr="009A51E7">
        <w:t>Соответствующее решение принимается Комиссией по поступлению и выбытию активов.</w:t>
      </w:r>
    </w:p>
    <w:p w:rsidR="003B46B7" w:rsidRPr="009A51E7" w:rsidRDefault="003B46B7">
      <w:r w:rsidRPr="009A51E7">
        <w:t>При включении в состав персонального компьютера перечень всех компонентов приводится в Инвентарной карточке.</w:t>
      </w:r>
    </w:p>
    <w:p w:rsidR="003B46B7" w:rsidRPr="009A51E7" w:rsidRDefault="003B46B7">
      <w:r w:rsidRPr="009A51E7">
        <w:t>4.7.</w:t>
      </w:r>
      <w:r w:rsidR="000653BE" w:rsidRPr="009A51E7">
        <w:t>2</w:t>
      </w:r>
      <w:r w:rsidRPr="009A51E7">
        <w:t>. Предустановленное лицензионное программное обеспечение (неисключительные права</w:t>
      </w:r>
      <w:r w:rsidR="000653BE" w:rsidRPr="009A51E7">
        <w:t>):</w:t>
      </w:r>
      <w:r w:rsidRPr="009A51E7">
        <w:rPr>
          <w:rStyle w:val="a3"/>
          <w:b w:val="0"/>
          <w:color w:val="auto"/>
        </w:rPr>
        <w:t xml:space="preserve"> операционная система, Microsoft Offiсе</w:t>
      </w:r>
      <w:r w:rsidRPr="009A51E7">
        <w:t>, стоимость которого спецификацией договора не определенна, учитывается в составе персонального компьютера.</w:t>
      </w:r>
    </w:p>
    <w:p w:rsidR="003B46B7" w:rsidRPr="009A51E7" w:rsidRDefault="003B46B7">
      <w:bookmarkStart w:id="41" w:name="sub_6364"/>
      <w:r w:rsidRPr="009A51E7">
        <w:rPr>
          <w:rStyle w:val="a3"/>
          <w:b w:val="0"/>
          <w:color w:val="auto"/>
        </w:rPr>
        <w:t>4.8. Особенности учета единых функционирующих систем</w:t>
      </w:r>
    </w:p>
    <w:p w:rsidR="003B46B7" w:rsidRPr="009A51E7" w:rsidRDefault="003B46B7">
      <w:bookmarkStart w:id="42" w:name="sub_381"/>
      <w:bookmarkEnd w:id="41"/>
      <w:r w:rsidRPr="009A51E7">
        <w:t>4.8.1. К единым функционирующим системам относятся:</w:t>
      </w:r>
    </w:p>
    <w:bookmarkEnd w:id="42"/>
    <w:p w:rsidR="003B46B7" w:rsidRPr="009A51E7" w:rsidRDefault="003B46B7">
      <w:r w:rsidRPr="009A51E7">
        <w:rPr>
          <w:rStyle w:val="a3"/>
          <w:b w:val="0"/>
          <w:color w:val="auto"/>
        </w:rPr>
        <w:t>- пожарная сигнализация;</w:t>
      </w:r>
    </w:p>
    <w:p w:rsidR="003B46B7" w:rsidRPr="009A51E7" w:rsidRDefault="003B46B7">
      <w:r w:rsidRPr="009A51E7">
        <w:rPr>
          <w:rStyle w:val="a3"/>
          <w:b w:val="0"/>
          <w:color w:val="auto"/>
        </w:rPr>
        <w:t>- охранная сигнализация;</w:t>
      </w:r>
    </w:p>
    <w:p w:rsidR="003B46B7" w:rsidRPr="009A51E7" w:rsidRDefault="003B46B7">
      <w:r w:rsidRPr="009A51E7">
        <w:rPr>
          <w:rStyle w:val="a3"/>
          <w:b w:val="0"/>
          <w:color w:val="auto"/>
        </w:rPr>
        <w:t>- система видео и аудио наблюдения;</w:t>
      </w:r>
    </w:p>
    <w:p w:rsidR="003B46B7" w:rsidRPr="009A51E7" w:rsidRDefault="003B46B7">
      <w:r w:rsidRPr="009A51E7">
        <w:rPr>
          <w:rStyle w:val="a3"/>
          <w:b w:val="0"/>
          <w:color w:val="auto"/>
        </w:rPr>
        <w:t>- телефонная сеть;</w:t>
      </w:r>
    </w:p>
    <w:p w:rsidR="003B46B7" w:rsidRPr="009A51E7" w:rsidRDefault="003B46B7">
      <w:r w:rsidRPr="009A51E7">
        <w:rPr>
          <w:rStyle w:val="a3"/>
          <w:b w:val="0"/>
          <w:color w:val="auto"/>
        </w:rPr>
        <w:t>- "тревожная кнопка";</w:t>
      </w:r>
    </w:p>
    <w:p w:rsidR="003B46B7" w:rsidRPr="009A51E7" w:rsidRDefault="003E57A0">
      <w:pPr>
        <w:pStyle w:val="a9"/>
      </w:pPr>
      <w:r w:rsidRPr="009A51E7">
        <w:t xml:space="preserve"> </w:t>
      </w:r>
      <w:r w:rsidR="003B46B7" w:rsidRPr="009A51E7">
        <w:t xml:space="preserve">(Основание: </w:t>
      </w:r>
      <w:hyperlink r:id="rId172" w:history="1">
        <w:r w:rsidR="003B46B7" w:rsidRPr="009A51E7">
          <w:rPr>
            <w:rStyle w:val="a4"/>
            <w:b w:val="0"/>
            <w:color w:val="auto"/>
          </w:rPr>
          <w:t>п. 45</w:t>
        </w:r>
      </w:hyperlink>
      <w:r w:rsidR="003B46B7" w:rsidRPr="009A51E7">
        <w:t xml:space="preserve"> Инструкции N 157н, </w:t>
      </w:r>
      <w:hyperlink r:id="rId173" w:history="1">
        <w:r w:rsidR="003B46B7" w:rsidRPr="009A51E7">
          <w:rPr>
            <w:rStyle w:val="a4"/>
            <w:b w:val="0"/>
            <w:color w:val="auto"/>
          </w:rPr>
          <w:t>п. 10</w:t>
        </w:r>
      </w:hyperlink>
      <w:r w:rsidR="003B46B7" w:rsidRPr="009A51E7">
        <w:t xml:space="preserve"> СГС "Основные средства")</w:t>
      </w:r>
    </w:p>
    <w:p w:rsidR="003B46B7" w:rsidRPr="009A51E7" w:rsidRDefault="003B46B7">
      <w:bookmarkStart w:id="43" w:name="sub_382"/>
      <w:r w:rsidRPr="009A51E7">
        <w:t>4.8.2. Единые функционирующие системы:</w:t>
      </w:r>
    </w:p>
    <w:bookmarkEnd w:id="43"/>
    <w:p w:rsidR="003B46B7" w:rsidRPr="009A51E7" w:rsidRDefault="003B46B7">
      <w:r w:rsidRPr="009A51E7">
        <w:t>- не являются отдельными объектами основных средств (за исключением ситуаций, указанных в п. 4.8.4 настоящей Учетной политики);</w:t>
      </w:r>
    </w:p>
    <w:p w:rsidR="003B46B7" w:rsidRPr="009A51E7" w:rsidRDefault="003B46B7">
      <w:r w:rsidRPr="009A51E7">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3B46B7" w:rsidRPr="009A51E7" w:rsidRDefault="003B46B7">
      <w:r w:rsidRPr="009A51E7">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174" w:history="1">
        <w:r w:rsidRPr="009A51E7">
          <w:rPr>
            <w:rStyle w:val="a4"/>
            <w:b w:val="0"/>
            <w:color w:val="auto"/>
          </w:rPr>
          <w:t>ф. 0504031</w:t>
        </w:r>
      </w:hyperlink>
      <w:r w:rsidRPr="009A51E7">
        <w:t>) соответствующего здания (сооружения), учитываемого в балансовом учете, в разделе "Индивидуальные характеристики".</w:t>
      </w:r>
    </w:p>
    <w:p w:rsidR="003B46B7" w:rsidRPr="009A51E7" w:rsidRDefault="003B46B7">
      <w:r w:rsidRPr="009A51E7">
        <w:t>4.8.3.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3B46B7" w:rsidRPr="009A51E7" w:rsidRDefault="003B46B7">
      <w:pPr>
        <w:pStyle w:val="a9"/>
      </w:pPr>
      <w:r w:rsidRPr="009A51E7">
        <w:t xml:space="preserve">(Основание: </w:t>
      </w:r>
      <w:hyperlink r:id="rId175" w:history="1">
        <w:r w:rsidRPr="009A51E7">
          <w:rPr>
            <w:rStyle w:val="a4"/>
            <w:b w:val="0"/>
            <w:color w:val="auto"/>
          </w:rPr>
          <w:t>п. 45</w:t>
        </w:r>
      </w:hyperlink>
      <w:r w:rsidRPr="009A51E7">
        <w:t xml:space="preserve"> Инструкции N 157н, </w:t>
      </w:r>
      <w:hyperlink r:id="rId176" w:history="1">
        <w:r w:rsidRPr="009A51E7">
          <w:rPr>
            <w:rStyle w:val="a4"/>
            <w:b w:val="0"/>
            <w:color w:val="auto"/>
          </w:rPr>
          <w:t>п. 10</w:t>
        </w:r>
      </w:hyperlink>
      <w:r w:rsidRPr="009A51E7">
        <w:t xml:space="preserve"> СГС "Основные средства")</w:t>
      </w:r>
    </w:p>
    <w:p w:rsidR="003B46B7" w:rsidRPr="009A51E7" w:rsidRDefault="003B46B7">
      <w:r w:rsidRPr="009A51E7">
        <w:t>4.8.4. Единые функционирующие системы признаются в учете самостоятельными объектами основных средств, если:</w:t>
      </w:r>
    </w:p>
    <w:p w:rsidR="003B46B7" w:rsidRPr="009A51E7" w:rsidRDefault="003B46B7">
      <w:r w:rsidRPr="009A51E7">
        <w:t>- они получены от иных организаций бюджетной сферы (в т.ч. в результате реорганизации) в виде одного инвентарного объекта (единой системы);</w:t>
      </w:r>
    </w:p>
    <w:p w:rsidR="003B46B7" w:rsidRPr="009A51E7" w:rsidRDefault="003B46B7">
      <w:r w:rsidRPr="009A51E7">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п. 4.1.7 настоящей Учетной политики.</w:t>
      </w:r>
    </w:p>
    <w:p w:rsidR="003B46B7" w:rsidRPr="009A51E7" w:rsidRDefault="003B46B7">
      <w:pPr>
        <w:pStyle w:val="a9"/>
      </w:pPr>
      <w:r w:rsidRPr="009A51E7">
        <w:t xml:space="preserve">(Основание: </w:t>
      </w:r>
      <w:hyperlink r:id="rId177" w:history="1">
        <w:r w:rsidRPr="009A51E7">
          <w:rPr>
            <w:rStyle w:val="a4"/>
            <w:b w:val="0"/>
            <w:color w:val="auto"/>
          </w:rPr>
          <w:t>п. 10</w:t>
        </w:r>
      </w:hyperlink>
      <w:r w:rsidRPr="009A51E7">
        <w:t xml:space="preserve"> СГС "Основные средства", </w:t>
      </w:r>
      <w:hyperlink r:id="rId178" w:history="1">
        <w:r w:rsidRPr="009A51E7">
          <w:rPr>
            <w:rStyle w:val="a4"/>
            <w:b w:val="0"/>
            <w:color w:val="auto"/>
          </w:rPr>
          <w:t>письмо</w:t>
        </w:r>
      </w:hyperlink>
      <w:r w:rsidRPr="009A51E7">
        <w:t> Минфина России от 29.01.2019 N 02-06-10/5107)</w:t>
      </w:r>
    </w:p>
    <w:p w:rsidR="003B46B7" w:rsidRPr="009A51E7" w:rsidRDefault="003B46B7">
      <w:bookmarkStart w:id="44" w:name="sub_29"/>
      <w:r w:rsidRPr="009A51E7">
        <w:rPr>
          <w:rStyle w:val="a3"/>
          <w:b w:val="0"/>
          <w:color w:val="auto"/>
        </w:rPr>
        <w:t>4.</w:t>
      </w:r>
      <w:r w:rsidR="003E57A0" w:rsidRPr="009A51E7">
        <w:rPr>
          <w:rStyle w:val="a3"/>
          <w:b w:val="0"/>
          <w:color w:val="auto"/>
        </w:rPr>
        <w:t>9</w:t>
      </w:r>
      <w:r w:rsidRPr="009A51E7">
        <w:rPr>
          <w:rStyle w:val="a3"/>
          <w:b w:val="0"/>
          <w:color w:val="auto"/>
        </w:rPr>
        <w:t>. Организация учета основных средств</w:t>
      </w:r>
    </w:p>
    <w:p w:rsidR="003B46B7" w:rsidRPr="009A51E7" w:rsidRDefault="003B46B7">
      <w:bookmarkStart w:id="45" w:name="sub_1002"/>
      <w:bookmarkEnd w:id="44"/>
      <w:r w:rsidRPr="009A51E7">
        <w:lastRenderedPageBreak/>
        <w:t>4.</w:t>
      </w:r>
      <w:r w:rsidR="003E57A0" w:rsidRPr="009A51E7">
        <w:t>9</w:t>
      </w:r>
      <w:r w:rsidRPr="009A51E7">
        <w:t xml:space="preserve">.1. Учет введенных в эксплуатацию объектов стоимостью до 10 000 рублей включительно осуществляется на забалансовом </w:t>
      </w:r>
      <w:hyperlink r:id="rId179" w:history="1">
        <w:r w:rsidRPr="009A51E7">
          <w:rPr>
            <w:rStyle w:val="a4"/>
            <w:b w:val="0"/>
            <w:color w:val="auto"/>
          </w:rPr>
          <w:t>счете 21</w:t>
        </w:r>
      </w:hyperlink>
      <w:r w:rsidRPr="009A51E7">
        <w:t xml:space="preserve"> "Основные средства в эксплуатации":</w:t>
      </w:r>
    </w:p>
    <w:bookmarkEnd w:id="45"/>
    <w:p w:rsidR="003B46B7" w:rsidRPr="009A51E7" w:rsidRDefault="003B46B7">
      <w:r w:rsidRPr="009A51E7">
        <w:rPr>
          <w:rStyle w:val="a3"/>
          <w:b w:val="0"/>
          <w:color w:val="auto"/>
        </w:rPr>
        <w:t>- по балансовой стоимости введенного в эксплуатацию объекта</w:t>
      </w:r>
      <w:r w:rsidRPr="009A51E7">
        <w:t>.</w:t>
      </w:r>
    </w:p>
    <w:p w:rsidR="003B46B7" w:rsidRPr="009A51E7" w:rsidRDefault="003B46B7">
      <w:pPr>
        <w:pStyle w:val="a9"/>
      </w:pPr>
      <w:r w:rsidRPr="009A51E7">
        <w:t xml:space="preserve">(Основание: </w:t>
      </w:r>
      <w:hyperlink r:id="rId180" w:history="1">
        <w:r w:rsidRPr="009A51E7">
          <w:rPr>
            <w:rStyle w:val="a4"/>
            <w:b w:val="0"/>
            <w:color w:val="auto"/>
          </w:rPr>
          <w:t>п. 373</w:t>
        </w:r>
      </w:hyperlink>
      <w:r w:rsidRPr="009A51E7">
        <w:t xml:space="preserve"> Инструкции N 157н, </w:t>
      </w:r>
      <w:hyperlink r:id="rId181" w:history="1">
        <w:r w:rsidRPr="009A51E7">
          <w:rPr>
            <w:rStyle w:val="a4"/>
            <w:b w:val="0"/>
            <w:color w:val="auto"/>
          </w:rPr>
          <w:t>пп. "б" п. 39</w:t>
        </w:r>
      </w:hyperlink>
      <w:r w:rsidRPr="009A51E7">
        <w:t xml:space="preserve"> СГС "Основные средства")</w:t>
      </w:r>
    </w:p>
    <w:p w:rsidR="003B46B7" w:rsidRPr="009A51E7" w:rsidRDefault="003B46B7">
      <w:r w:rsidRPr="009A51E7">
        <w:t>4.</w:t>
      </w:r>
      <w:r w:rsidR="003E57A0" w:rsidRPr="009A51E7">
        <w:t>9</w:t>
      </w:r>
      <w:r w:rsidRPr="009A51E7">
        <w:t>.2. Начисление амортизации по основным средствам осуществляется ежемесячно и отражается последним днем календарного месяца, за который она начисляется, в Ведомости начисления амортизации.</w:t>
      </w:r>
    </w:p>
    <w:p w:rsidR="003B46B7" w:rsidRPr="009A51E7" w:rsidRDefault="003B46B7">
      <w:bookmarkStart w:id="46" w:name="sub_3108"/>
      <w:r w:rsidRPr="009A51E7">
        <w:t>4.</w:t>
      </w:r>
      <w:r w:rsidR="003E57A0" w:rsidRPr="009A51E7">
        <w:t>9</w:t>
      </w:r>
      <w:r w:rsidRPr="009A51E7">
        <w:t>.</w:t>
      </w:r>
      <w:r w:rsidR="003E57A0" w:rsidRPr="009A51E7">
        <w:t>3</w:t>
      </w:r>
      <w:r w:rsidRPr="009A51E7">
        <w:t>.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46"/>
    <w:p w:rsidR="003B46B7" w:rsidRPr="009A51E7" w:rsidRDefault="003B46B7">
      <w:r w:rsidRPr="009A51E7">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3B46B7" w:rsidRPr="009A51E7" w:rsidRDefault="003B46B7"/>
    <w:p w:rsidR="003B46B7" w:rsidRPr="009A51E7" w:rsidRDefault="003B46B7">
      <w:pPr>
        <w:pStyle w:val="1"/>
        <w:rPr>
          <w:b w:val="0"/>
          <w:color w:val="auto"/>
        </w:rPr>
      </w:pPr>
      <w:bookmarkStart w:id="47" w:name="sub_588675126"/>
      <w:r w:rsidRPr="009A51E7">
        <w:rPr>
          <w:b w:val="0"/>
          <w:color w:val="auto"/>
        </w:rPr>
        <w:t>5. Учет нематериальных активов</w:t>
      </w:r>
    </w:p>
    <w:bookmarkEnd w:id="47"/>
    <w:p w:rsidR="003B46B7" w:rsidRPr="009A51E7" w:rsidRDefault="003B46B7"/>
    <w:p w:rsidR="003B46B7" w:rsidRPr="009A51E7" w:rsidRDefault="003B46B7">
      <w:bookmarkStart w:id="48" w:name="sub_588675127"/>
      <w:r w:rsidRPr="009A51E7">
        <w:t xml:space="preserve">5.1. Инвентарный номер нематериального актива состоит из </w:t>
      </w:r>
      <w:r w:rsidR="00527B06" w:rsidRPr="009A51E7">
        <w:t>8</w:t>
      </w:r>
      <w:r w:rsidRPr="009A51E7">
        <w:t xml:space="preserve"> знаков и формируется по следующим правилам:</w:t>
      </w:r>
    </w:p>
    <w:bookmarkEnd w:id="48"/>
    <w:p w:rsidR="003B46B7" w:rsidRPr="009A51E7" w:rsidRDefault="003B46B7">
      <w:r w:rsidRPr="009A51E7">
        <w:rPr>
          <w:rStyle w:val="a3"/>
          <w:b w:val="0"/>
          <w:color w:val="auto"/>
        </w:rPr>
        <w:t xml:space="preserve">- в первых пяти знаках указывается синтетический счет объекта учета, в последующих </w:t>
      </w:r>
      <w:r w:rsidR="00527B06" w:rsidRPr="009A51E7">
        <w:rPr>
          <w:rStyle w:val="a3"/>
          <w:b w:val="0"/>
          <w:color w:val="auto"/>
        </w:rPr>
        <w:t xml:space="preserve">3 </w:t>
      </w:r>
      <w:r w:rsidRPr="009A51E7">
        <w:rPr>
          <w:rStyle w:val="a3"/>
          <w:b w:val="0"/>
          <w:color w:val="auto"/>
        </w:rPr>
        <w:t>знаках указывается порядковый номер нематериального актива в рамках общей нумерации объектов нематериальных активов в учреждении;</w:t>
      </w:r>
    </w:p>
    <w:p w:rsidR="003B46B7" w:rsidRPr="009A51E7" w:rsidRDefault="003B46B7">
      <w:pPr>
        <w:pStyle w:val="a9"/>
      </w:pPr>
      <w:r w:rsidRPr="009A51E7">
        <w:t xml:space="preserve">(Основание: </w:t>
      </w:r>
      <w:hyperlink r:id="rId182" w:history="1">
        <w:r w:rsidRPr="009A51E7">
          <w:rPr>
            <w:rStyle w:val="a4"/>
            <w:b w:val="0"/>
            <w:color w:val="auto"/>
          </w:rPr>
          <w:t>п. 9</w:t>
        </w:r>
      </w:hyperlink>
      <w:r w:rsidRPr="009A51E7">
        <w:t xml:space="preserve"> СГС "Нематериальные активы", </w:t>
      </w:r>
      <w:hyperlink r:id="rId183" w:history="1">
        <w:r w:rsidRPr="009A51E7">
          <w:rPr>
            <w:rStyle w:val="a4"/>
            <w:b w:val="0"/>
            <w:color w:val="auto"/>
          </w:rPr>
          <w:t>п. 59</w:t>
        </w:r>
      </w:hyperlink>
      <w:r w:rsidRPr="009A51E7">
        <w:t xml:space="preserve"> Инструкции N 157н)</w:t>
      </w:r>
    </w:p>
    <w:p w:rsidR="003B46B7" w:rsidRPr="009A51E7" w:rsidRDefault="003B46B7"/>
    <w:p w:rsidR="003B46B7" w:rsidRPr="009A51E7" w:rsidRDefault="003B46B7">
      <w:bookmarkStart w:id="49" w:name="sub_588675204"/>
      <w:r w:rsidRPr="009A51E7">
        <w:t>5.2. Начисление амортизации объектов нематериальных активов осуществляется</w:t>
      </w:r>
      <w:r w:rsidR="00527B06" w:rsidRPr="009A51E7">
        <w:t xml:space="preserve"> </w:t>
      </w:r>
      <w:bookmarkEnd w:id="49"/>
      <w:r w:rsidRPr="009A51E7">
        <w:rPr>
          <w:rStyle w:val="a3"/>
          <w:b w:val="0"/>
          <w:color w:val="auto"/>
        </w:rPr>
        <w:t> линейным методом</w:t>
      </w:r>
      <w:r w:rsidR="00527B06" w:rsidRPr="009A51E7">
        <w:rPr>
          <w:rStyle w:val="a3"/>
          <w:b w:val="0"/>
          <w:color w:val="auto"/>
        </w:rPr>
        <w:t>.</w:t>
      </w:r>
    </w:p>
    <w:p w:rsidR="003B46B7" w:rsidRPr="009A51E7" w:rsidRDefault="00527B06">
      <w:pPr>
        <w:pStyle w:val="a9"/>
      </w:pPr>
      <w:r w:rsidRPr="009A51E7">
        <w:t xml:space="preserve"> </w:t>
      </w:r>
      <w:r w:rsidR="003B46B7" w:rsidRPr="009A51E7">
        <w:t xml:space="preserve">(Основание: </w:t>
      </w:r>
      <w:hyperlink r:id="rId184" w:history="1">
        <w:r w:rsidR="003B46B7" w:rsidRPr="009A51E7">
          <w:rPr>
            <w:rStyle w:val="a4"/>
            <w:b w:val="0"/>
            <w:color w:val="auto"/>
          </w:rPr>
          <w:t>п. 30</w:t>
        </w:r>
      </w:hyperlink>
      <w:r w:rsidR="003B46B7" w:rsidRPr="009A51E7">
        <w:t xml:space="preserve"> СГС "Нематериальные активы")</w:t>
      </w:r>
    </w:p>
    <w:p w:rsidR="003B46B7" w:rsidRPr="009A51E7" w:rsidRDefault="003B46B7"/>
    <w:p w:rsidR="003B46B7" w:rsidRPr="009A51E7" w:rsidRDefault="003B46B7">
      <w:r w:rsidRPr="009A51E7">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p w:rsidR="003B46B7" w:rsidRPr="009A51E7" w:rsidRDefault="003B46B7">
      <w:r w:rsidRPr="009A51E7">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3B46B7" w:rsidRPr="009A51E7" w:rsidRDefault="003B46B7">
      <w:pPr>
        <w:pStyle w:val="a9"/>
      </w:pPr>
      <w:r w:rsidRPr="009A51E7">
        <w:t xml:space="preserve">(Основание: </w:t>
      </w:r>
      <w:hyperlink r:id="rId185" w:history="1">
        <w:r w:rsidRPr="009A51E7">
          <w:rPr>
            <w:rStyle w:val="a4"/>
            <w:b w:val="0"/>
            <w:color w:val="auto"/>
          </w:rPr>
          <w:t>п.п. 35,</w:t>
        </w:r>
      </w:hyperlink>
      <w:r w:rsidRPr="009A51E7">
        <w:t xml:space="preserve"> </w:t>
      </w:r>
      <w:hyperlink r:id="rId186" w:history="1">
        <w:r w:rsidRPr="009A51E7">
          <w:rPr>
            <w:rStyle w:val="a4"/>
            <w:b w:val="0"/>
            <w:color w:val="auto"/>
          </w:rPr>
          <w:t>36</w:t>
        </w:r>
      </w:hyperlink>
      <w:r w:rsidRPr="009A51E7">
        <w:t xml:space="preserve"> СГС "Нематериальные активы")</w:t>
      </w:r>
    </w:p>
    <w:p w:rsidR="003B46B7" w:rsidRPr="009A51E7" w:rsidRDefault="003B46B7"/>
    <w:p w:rsidR="003B46B7" w:rsidRPr="009A51E7" w:rsidRDefault="003B46B7">
      <w:pPr>
        <w:pStyle w:val="1"/>
        <w:rPr>
          <w:b w:val="0"/>
          <w:color w:val="auto"/>
        </w:rPr>
      </w:pPr>
      <w:bookmarkStart w:id="50" w:name="sub_1010"/>
      <w:r w:rsidRPr="009A51E7">
        <w:rPr>
          <w:b w:val="0"/>
          <w:color w:val="auto"/>
        </w:rPr>
        <w:t>6. Амортизация</w:t>
      </w:r>
    </w:p>
    <w:bookmarkEnd w:id="50"/>
    <w:p w:rsidR="003B46B7" w:rsidRPr="009A51E7" w:rsidRDefault="003B46B7"/>
    <w:p w:rsidR="003B46B7" w:rsidRPr="009A51E7" w:rsidRDefault="003B46B7">
      <w:bookmarkStart w:id="51" w:name="sub_51"/>
      <w:r w:rsidRPr="009A51E7">
        <w:t>6.1. Начисление амортизации объектов основных средств осуществляется</w:t>
      </w:r>
      <w:bookmarkEnd w:id="51"/>
      <w:r w:rsidR="00527B06" w:rsidRPr="009A51E7">
        <w:t xml:space="preserve"> </w:t>
      </w:r>
      <w:r w:rsidRPr="009A51E7">
        <w:rPr>
          <w:rStyle w:val="a3"/>
          <w:b w:val="0"/>
          <w:color w:val="auto"/>
        </w:rPr>
        <w:t> линейным методом</w:t>
      </w:r>
      <w:r w:rsidR="00527B06" w:rsidRPr="009A51E7">
        <w:rPr>
          <w:rStyle w:val="a3"/>
          <w:b w:val="0"/>
          <w:color w:val="auto"/>
        </w:rPr>
        <w:t>.</w:t>
      </w:r>
    </w:p>
    <w:p w:rsidR="003B46B7" w:rsidRPr="009A51E7" w:rsidRDefault="00527B06">
      <w:pPr>
        <w:pStyle w:val="a9"/>
      </w:pPr>
      <w:r w:rsidRPr="009A51E7">
        <w:t xml:space="preserve"> </w:t>
      </w:r>
      <w:r w:rsidR="003B46B7" w:rsidRPr="009A51E7">
        <w:t xml:space="preserve">(Основание: </w:t>
      </w:r>
      <w:hyperlink r:id="rId187" w:history="1">
        <w:r w:rsidR="003B46B7" w:rsidRPr="009A51E7">
          <w:rPr>
            <w:rStyle w:val="a4"/>
            <w:b w:val="0"/>
            <w:color w:val="auto"/>
          </w:rPr>
          <w:t>п.п. 36</w:t>
        </w:r>
      </w:hyperlink>
      <w:r w:rsidR="003B46B7" w:rsidRPr="009A51E7">
        <w:t xml:space="preserve">, </w:t>
      </w:r>
      <w:hyperlink r:id="rId188" w:history="1">
        <w:r w:rsidR="003B46B7" w:rsidRPr="009A51E7">
          <w:rPr>
            <w:rStyle w:val="a4"/>
            <w:b w:val="0"/>
            <w:color w:val="auto"/>
          </w:rPr>
          <w:t>37</w:t>
        </w:r>
      </w:hyperlink>
      <w:r w:rsidR="003B46B7" w:rsidRPr="009A51E7">
        <w:t xml:space="preserve"> СГС "Основные средства")</w:t>
      </w:r>
    </w:p>
    <w:p w:rsidR="003B46B7" w:rsidRPr="009A51E7" w:rsidRDefault="003B46B7"/>
    <w:p w:rsidR="003B46B7" w:rsidRPr="009A51E7" w:rsidRDefault="003B46B7">
      <w:r w:rsidRPr="009A51E7">
        <w:t>6.2.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3B46B7" w:rsidRPr="009A51E7" w:rsidRDefault="003B46B7">
      <w:r w:rsidRPr="009A51E7">
        <w:t xml:space="preserve">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9A51E7">
        <w:rPr>
          <w:rStyle w:val="a3"/>
          <w:b w:val="0"/>
          <w:color w:val="auto"/>
        </w:rPr>
        <w:t> при определении суммы амортизации такой части они объединяются</w:t>
      </w:r>
      <w:r w:rsidR="00527B06" w:rsidRPr="009A51E7">
        <w:rPr>
          <w:rStyle w:val="a3"/>
          <w:b w:val="0"/>
          <w:color w:val="auto"/>
        </w:rPr>
        <w:t>.</w:t>
      </w:r>
    </w:p>
    <w:p w:rsidR="003B46B7" w:rsidRPr="009A51E7" w:rsidRDefault="00527B06">
      <w:pPr>
        <w:pStyle w:val="a9"/>
      </w:pPr>
      <w:r w:rsidRPr="009A51E7">
        <w:t xml:space="preserve"> </w:t>
      </w:r>
      <w:r w:rsidR="003B46B7" w:rsidRPr="009A51E7">
        <w:t xml:space="preserve">(Основание: </w:t>
      </w:r>
      <w:hyperlink r:id="rId189" w:history="1">
        <w:r w:rsidR="003B46B7" w:rsidRPr="009A51E7">
          <w:rPr>
            <w:rStyle w:val="a4"/>
            <w:b w:val="0"/>
            <w:color w:val="auto"/>
          </w:rPr>
          <w:t>п. 40</w:t>
        </w:r>
      </w:hyperlink>
      <w:r w:rsidR="003B46B7" w:rsidRPr="009A51E7">
        <w:t xml:space="preserve"> СГС "Основные средства")</w:t>
      </w:r>
    </w:p>
    <w:p w:rsidR="003B46B7" w:rsidRPr="009A51E7" w:rsidRDefault="003B46B7"/>
    <w:p w:rsidR="003B46B7" w:rsidRPr="009A51E7" w:rsidRDefault="003B46B7">
      <w:bookmarkStart w:id="52" w:name="sub_53"/>
      <w:r w:rsidRPr="009A51E7">
        <w:lastRenderedPageBreak/>
        <w:t>6.</w:t>
      </w:r>
      <w:r w:rsidR="00F37DE5" w:rsidRPr="009A51E7">
        <w:t>3</w:t>
      </w:r>
      <w:r w:rsidRPr="009A51E7">
        <w:t>.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bookmarkEnd w:id="52"/>
    <w:p w:rsidR="003B46B7" w:rsidRPr="009A51E7" w:rsidRDefault="003B46B7">
      <w:r w:rsidRPr="009A51E7">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3B46B7" w:rsidRPr="009A51E7" w:rsidRDefault="003B46B7">
      <w:r w:rsidRPr="009A51E7">
        <w:t>2) об отсутствии оснований для пересмотра срока полезного использования объекта.</w:t>
      </w:r>
    </w:p>
    <w:p w:rsidR="003B46B7" w:rsidRPr="009A51E7" w:rsidRDefault="003B46B7">
      <w:r w:rsidRPr="009A51E7">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бюджетного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3B46B7" w:rsidRPr="009A51E7" w:rsidRDefault="003B46B7"/>
    <w:p w:rsidR="003B46B7" w:rsidRPr="009A51E7" w:rsidRDefault="003B46B7">
      <w:r w:rsidRPr="009A51E7">
        <w:t>6.</w:t>
      </w:r>
      <w:r w:rsidR="00F37DE5" w:rsidRPr="009A51E7">
        <w:t>4</w:t>
      </w:r>
      <w:r w:rsidRPr="009A51E7">
        <w:t>. При переоценке основных средств, накопленная амортизация, исчисленная на дату переоценки</w:t>
      </w:r>
      <w:r w:rsidR="00F37DE5" w:rsidRPr="009A51E7">
        <w:t xml:space="preserve"> </w:t>
      </w:r>
      <w:r w:rsidRPr="009A51E7">
        <w:rPr>
          <w:rStyle w:val="a3"/>
          <w:b w:val="0"/>
          <w:color w:val="auto"/>
        </w:rPr>
        <w:t>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дооценки до справедливой стоимости по дебету соответствующего балансового счета учета основного средства;</w:t>
      </w:r>
    </w:p>
    <w:p w:rsidR="003B46B7" w:rsidRPr="009A51E7" w:rsidRDefault="00F37DE5">
      <w:pPr>
        <w:pStyle w:val="a9"/>
      </w:pPr>
      <w:r w:rsidRPr="009A51E7">
        <w:t xml:space="preserve"> </w:t>
      </w:r>
      <w:r w:rsidR="003B46B7" w:rsidRPr="009A51E7">
        <w:t xml:space="preserve">(Основание: </w:t>
      </w:r>
      <w:hyperlink r:id="rId190" w:history="1">
        <w:r w:rsidR="003B46B7" w:rsidRPr="009A51E7">
          <w:rPr>
            <w:rStyle w:val="a4"/>
            <w:b w:val="0"/>
            <w:color w:val="auto"/>
          </w:rPr>
          <w:t>п. 41</w:t>
        </w:r>
      </w:hyperlink>
      <w:r w:rsidR="003B46B7" w:rsidRPr="009A51E7">
        <w:t xml:space="preserve"> СГС "Основные средства")</w:t>
      </w:r>
    </w:p>
    <w:p w:rsidR="003B46B7" w:rsidRPr="009A51E7" w:rsidRDefault="003B46B7"/>
    <w:p w:rsidR="003B46B7" w:rsidRPr="009A51E7" w:rsidRDefault="003B46B7">
      <w:bookmarkStart w:id="53" w:name="sub_554"/>
      <w:r w:rsidRPr="009A51E7">
        <w:t xml:space="preserve">6.6. Начисление амортизации по неотделимым улучшениям в объекты операционной аренды производится исходя из </w:t>
      </w:r>
      <w:bookmarkEnd w:id="53"/>
      <w:r w:rsidRPr="009A51E7">
        <w:rPr>
          <w:rStyle w:val="a3"/>
          <w:b w:val="0"/>
          <w:color w:val="auto"/>
        </w:rPr>
        <w:t> срока действия договора аренды</w:t>
      </w:r>
      <w:r w:rsidR="00F37DE5" w:rsidRPr="009A51E7">
        <w:rPr>
          <w:rStyle w:val="a3"/>
          <w:b w:val="0"/>
          <w:color w:val="auto"/>
        </w:rPr>
        <w:t>.</w:t>
      </w:r>
    </w:p>
    <w:p w:rsidR="003B46B7" w:rsidRPr="009A51E7" w:rsidRDefault="003B46B7">
      <w:pPr>
        <w:pStyle w:val="1"/>
        <w:rPr>
          <w:b w:val="0"/>
          <w:color w:val="auto"/>
        </w:rPr>
      </w:pPr>
      <w:bookmarkStart w:id="54" w:name="sub_1011"/>
      <w:r w:rsidRPr="009A51E7">
        <w:rPr>
          <w:b w:val="0"/>
          <w:color w:val="auto"/>
        </w:rPr>
        <w:t>7. Учет материальных запасов</w:t>
      </w:r>
    </w:p>
    <w:bookmarkEnd w:id="54"/>
    <w:p w:rsidR="003B46B7" w:rsidRPr="009A51E7" w:rsidRDefault="003B46B7"/>
    <w:p w:rsidR="003B46B7" w:rsidRPr="009A51E7" w:rsidRDefault="003B46B7">
      <w:r w:rsidRPr="009A51E7">
        <w:t>7.1. Группировка материальных запасов по сходным характеристикам осуществлена следующим образом:</w:t>
      </w:r>
    </w:p>
    <w:p w:rsidR="003B46B7" w:rsidRPr="009A51E7" w:rsidRDefault="003B46B7">
      <w:r w:rsidRPr="009A51E7">
        <w:rPr>
          <w:rStyle w:val="a3"/>
          <w:b w:val="0"/>
          <w:color w:val="auto"/>
        </w:rPr>
        <w:t>- материалы: "горюче-смазочные материалы", "строительные материалы", "мягкий инвентарь"</w:t>
      </w:r>
      <w:r w:rsidR="00F37DE5" w:rsidRPr="009A51E7">
        <w:rPr>
          <w:rStyle w:val="a3"/>
          <w:b w:val="0"/>
          <w:color w:val="auto"/>
        </w:rPr>
        <w:t>, " канцелярские товары"</w:t>
      </w:r>
      <w:r w:rsidRPr="009A51E7">
        <w:rPr>
          <w:rStyle w:val="a3"/>
          <w:b w:val="0"/>
          <w:color w:val="auto"/>
        </w:rPr>
        <w:t>;</w:t>
      </w:r>
    </w:p>
    <w:p w:rsidR="003B46B7" w:rsidRPr="009A51E7" w:rsidRDefault="003B46B7">
      <w:r w:rsidRPr="009A51E7">
        <w:rPr>
          <w:rStyle w:val="a3"/>
          <w:b w:val="0"/>
          <w:color w:val="auto"/>
        </w:rPr>
        <w:t>- иные материальные запасы;</w:t>
      </w:r>
    </w:p>
    <w:p w:rsidR="003B46B7" w:rsidRPr="009A51E7" w:rsidRDefault="00F37DE5">
      <w:pPr>
        <w:pStyle w:val="a9"/>
      </w:pPr>
      <w:r w:rsidRPr="009A51E7">
        <w:t xml:space="preserve"> </w:t>
      </w:r>
      <w:r w:rsidR="003B46B7" w:rsidRPr="009A51E7">
        <w:t xml:space="preserve">(Основание: </w:t>
      </w:r>
      <w:hyperlink r:id="rId191" w:history="1">
        <w:r w:rsidR="003B46B7" w:rsidRPr="009A51E7">
          <w:rPr>
            <w:rStyle w:val="a4"/>
            <w:b w:val="0"/>
            <w:color w:val="auto"/>
          </w:rPr>
          <w:t>п. 12</w:t>
        </w:r>
      </w:hyperlink>
      <w:r w:rsidR="003B46B7" w:rsidRPr="009A51E7">
        <w:t xml:space="preserve"> СГС "Запасы)</w:t>
      </w:r>
    </w:p>
    <w:p w:rsidR="003B46B7" w:rsidRPr="009A51E7" w:rsidRDefault="003B46B7"/>
    <w:p w:rsidR="003B46B7" w:rsidRPr="009A51E7" w:rsidRDefault="003B46B7">
      <w:r w:rsidRPr="009A51E7">
        <w:t>7.2. Единицей бюджетного учета материальных запасов является</w:t>
      </w:r>
      <w:r w:rsidR="00F37DE5" w:rsidRPr="009A51E7">
        <w:t xml:space="preserve"> номенклатурный номер.</w:t>
      </w:r>
    </w:p>
    <w:p w:rsidR="003B46B7" w:rsidRPr="009A51E7" w:rsidRDefault="003B46B7">
      <w:pPr>
        <w:pStyle w:val="a9"/>
      </w:pPr>
      <w:r w:rsidRPr="009A51E7">
        <w:t xml:space="preserve">(Основание: </w:t>
      </w:r>
      <w:hyperlink r:id="rId192" w:history="1">
        <w:r w:rsidRPr="009A51E7">
          <w:rPr>
            <w:rStyle w:val="a4"/>
            <w:b w:val="0"/>
            <w:color w:val="auto"/>
          </w:rPr>
          <w:t>п. 8</w:t>
        </w:r>
      </w:hyperlink>
      <w:r w:rsidRPr="009A51E7">
        <w:t xml:space="preserve"> СГС "Запасы")</w:t>
      </w:r>
    </w:p>
    <w:p w:rsidR="003B46B7" w:rsidRPr="009A51E7" w:rsidRDefault="003B46B7"/>
    <w:p w:rsidR="003B46B7" w:rsidRPr="009A51E7" w:rsidRDefault="003B46B7">
      <w:r w:rsidRPr="009A51E7">
        <w:t>7.3. Метод оценки материальных запасов при их выбытии (отпуске)</w:t>
      </w:r>
      <w:r w:rsidR="00F37DE5" w:rsidRPr="009A51E7">
        <w:t xml:space="preserve"> осуществляется по средней стоимост</w:t>
      </w:r>
      <w:r w:rsidR="00BE657D" w:rsidRPr="009A51E7">
        <w:t>и</w:t>
      </w:r>
      <w:r w:rsidR="00F37DE5" w:rsidRPr="009A51E7">
        <w:t>.</w:t>
      </w:r>
    </w:p>
    <w:p w:rsidR="003B46B7" w:rsidRPr="009A51E7" w:rsidRDefault="003B46B7">
      <w:pPr>
        <w:pStyle w:val="a9"/>
      </w:pPr>
      <w:r w:rsidRPr="009A51E7">
        <w:t xml:space="preserve">(Основание: </w:t>
      </w:r>
      <w:hyperlink r:id="rId193" w:history="1">
        <w:r w:rsidRPr="009A51E7">
          <w:rPr>
            <w:rStyle w:val="a4"/>
            <w:b w:val="0"/>
            <w:color w:val="auto"/>
          </w:rPr>
          <w:t>п. 42</w:t>
        </w:r>
      </w:hyperlink>
      <w:r w:rsidRPr="009A51E7">
        <w:t xml:space="preserve"> СГС "Запасы")</w:t>
      </w:r>
    </w:p>
    <w:p w:rsidR="003B46B7" w:rsidRPr="009A51E7" w:rsidRDefault="003B46B7"/>
    <w:p w:rsidR="003B46B7" w:rsidRPr="009A51E7" w:rsidRDefault="003B46B7">
      <w:r w:rsidRPr="009A51E7">
        <w:t>7.4. Порядок списания горюче-смазочных материалов (ГСМ) устанавливается следующий:</w:t>
      </w:r>
    </w:p>
    <w:p w:rsidR="003B46B7" w:rsidRPr="009A51E7" w:rsidRDefault="003B46B7">
      <w:r w:rsidRPr="009A51E7">
        <w:t>7.4.1 Нормы расхода ГСМ определяются на основании</w:t>
      </w:r>
      <w:r w:rsidR="00F37DE5" w:rsidRPr="009A51E7">
        <w:t xml:space="preserve"> </w:t>
      </w:r>
      <w:r w:rsidRPr="009A51E7">
        <w:rPr>
          <w:rStyle w:val="a3"/>
          <w:b w:val="0"/>
          <w:color w:val="auto"/>
        </w:rPr>
        <w:t> норм расхода топлив и смазочных материалов на автомобильном транспорте, утвержденных распоряжением Минтранса России от 14.03.2008 N АМ-23-р</w:t>
      </w:r>
      <w:r w:rsidR="00F37DE5" w:rsidRPr="009A51E7">
        <w:rPr>
          <w:rStyle w:val="a3"/>
          <w:b w:val="0"/>
          <w:color w:val="auto"/>
        </w:rPr>
        <w:t xml:space="preserve"> </w:t>
      </w:r>
      <w:r w:rsidRPr="009A51E7">
        <w:t xml:space="preserve">и утверждаются </w:t>
      </w:r>
      <w:r w:rsidR="00F37DE5" w:rsidRPr="009A51E7">
        <w:t>Распоряжением администрации Аннинского муниципального района</w:t>
      </w:r>
      <w:r w:rsidRPr="009A51E7">
        <w:t>.</w:t>
      </w:r>
    </w:p>
    <w:p w:rsidR="003B46B7" w:rsidRPr="009A51E7" w:rsidRDefault="003B46B7">
      <w:r w:rsidRPr="009A51E7">
        <w:t>7.4.2</w:t>
      </w:r>
      <w:r w:rsidRPr="009A51E7">
        <w:rPr>
          <w:rStyle w:val="a3"/>
          <w:b w:val="0"/>
          <w:color w:val="auto"/>
        </w:rPr>
        <w:t xml:space="preserve"> </w:t>
      </w:r>
      <w:r w:rsidR="00F37DE5" w:rsidRPr="009A51E7">
        <w:rPr>
          <w:rStyle w:val="a3"/>
          <w:b w:val="0"/>
          <w:color w:val="auto"/>
        </w:rPr>
        <w:t>Е</w:t>
      </w:r>
      <w:r w:rsidRPr="009A51E7">
        <w:rPr>
          <w:rStyle w:val="a3"/>
          <w:b w:val="0"/>
          <w:color w:val="auto"/>
        </w:rPr>
        <w:t>жемесячно, в последний рабочий день месяца</w:t>
      </w:r>
      <w:r w:rsidR="00F37DE5" w:rsidRPr="009A51E7">
        <w:rPr>
          <w:rStyle w:val="a3"/>
          <w:b w:val="0"/>
          <w:color w:val="auto"/>
        </w:rPr>
        <w:t xml:space="preserve"> инспектором по учету и отчетности</w:t>
      </w:r>
      <w:r w:rsidRPr="009A51E7">
        <w:t xml:space="preserve"> производится сопоставление фактически израсходованных объемов ГСМ с объемами, которые при конкретных обстоятельствах (с учетом пробега, сезонности и т.п.) должны были быть израсходованы в соответствии с установленными нормами.</w:t>
      </w:r>
    </w:p>
    <w:p w:rsidR="003B46B7" w:rsidRPr="009A51E7" w:rsidRDefault="003B46B7">
      <w:r w:rsidRPr="009A51E7">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3B46B7" w:rsidRPr="009A51E7" w:rsidRDefault="003B46B7">
      <w:r w:rsidRPr="009A51E7">
        <w:lastRenderedPageBreak/>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3B46B7" w:rsidRPr="009A51E7" w:rsidRDefault="003B46B7">
      <w:r w:rsidRPr="009A51E7">
        <w:t>- наличие виновных лиц (перерасход ГСМ может быть обусловлен нарушением водителем регламента эксплуатации автомобиля).</w:t>
      </w:r>
    </w:p>
    <w:p w:rsidR="003B46B7" w:rsidRPr="009A51E7" w:rsidRDefault="003B46B7">
      <w:r w:rsidRPr="009A51E7">
        <w:t xml:space="preserve">При отсутствии виновных лиц факт превышения расхода оформляется </w:t>
      </w:r>
      <w:r w:rsidRPr="009A51E7">
        <w:rPr>
          <w:rStyle w:val="a3"/>
          <w:b w:val="0"/>
          <w:color w:val="auto"/>
        </w:rPr>
        <w:t xml:space="preserve"> актом комиссии</w:t>
      </w:r>
      <w:r w:rsidRPr="009A51E7">
        <w:t>, а также планируются мероприятия, направленные на недопущение перерасхода ГСМ в будущем (организация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3B46B7" w:rsidRPr="009A51E7" w:rsidRDefault="003B46B7">
      <w:r w:rsidRPr="009A51E7">
        <w:t xml:space="preserve">При наличии виновных лиц излишне израсходованный объем ГСМ рассматривается как выявленная недостача. Корректировка ранее отраженных учетных данных на счетах формирования затрат осуществляется на основании </w:t>
      </w:r>
      <w:r w:rsidR="00F37DE5" w:rsidRPr="009A51E7">
        <w:t>Распоряжением администрации</w:t>
      </w:r>
      <w:r w:rsidRPr="009A51E7">
        <w:t>.</w:t>
      </w:r>
    </w:p>
    <w:p w:rsidR="003B46B7" w:rsidRPr="009A51E7" w:rsidRDefault="003B46B7">
      <w:pPr>
        <w:pStyle w:val="a9"/>
      </w:pPr>
      <w:r w:rsidRPr="009A51E7">
        <w:t xml:space="preserve">(Основание: </w:t>
      </w:r>
      <w:hyperlink r:id="rId194" w:history="1">
        <w:r w:rsidRPr="009A51E7">
          <w:rPr>
            <w:rStyle w:val="a4"/>
            <w:b w:val="0"/>
            <w:color w:val="auto"/>
          </w:rPr>
          <w:t>Методические рекомендации</w:t>
        </w:r>
      </w:hyperlink>
      <w:r w:rsidRPr="009A51E7">
        <w:t xml:space="preserve"> "Нормы расхода топлив и смазочных материалов на автомобильном транспорте", утвержденные распоряжением Минтранса РФ от 14.03.2008 N АМ-23-р)</w:t>
      </w:r>
    </w:p>
    <w:p w:rsidR="003B46B7" w:rsidRPr="009A51E7" w:rsidRDefault="003B46B7"/>
    <w:p w:rsidR="003B46B7" w:rsidRPr="009A51E7" w:rsidRDefault="003B46B7">
      <w:r w:rsidRPr="009A51E7">
        <w:t>7.</w:t>
      </w:r>
      <w:r w:rsidR="00BE657D" w:rsidRPr="009A51E7">
        <w:t>5</w:t>
      </w:r>
      <w:r w:rsidRPr="009A51E7">
        <w:t xml:space="preserve">. Учет запасных частей к автотранспортным средствам, выданных на транспортные средства взамен изношенных, ведется на </w:t>
      </w:r>
      <w:hyperlink r:id="rId195" w:history="1">
        <w:r w:rsidRPr="009A51E7">
          <w:rPr>
            <w:rStyle w:val="a4"/>
            <w:b w:val="0"/>
            <w:color w:val="auto"/>
          </w:rPr>
          <w:t>забалансовом счете 09</w:t>
        </w:r>
      </w:hyperlink>
      <w:r w:rsidRPr="009A51E7">
        <w:t xml:space="preserve"> "Запасные части к транспортным средствам". Перечень материальных ценностей, учитываемых на счете 09:</w:t>
      </w:r>
    </w:p>
    <w:p w:rsidR="003B46B7" w:rsidRPr="009A51E7" w:rsidRDefault="003B46B7">
      <w:r w:rsidRPr="009A51E7">
        <w:rPr>
          <w:rStyle w:val="a3"/>
          <w:b w:val="0"/>
          <w:color w:val="auto"/>
        </w:rPr>
        <w:t>- двигатель;</w:t>
      </w:r>
    </w:p>
    <w:p w:rsidR="003B46B7" w:rsidRPr="009A51E7" w:rsidRDefault="003B46B7">
      <w:r w:rsidRPr="009A51E7">
        <w:rPr>
          <w:rStyle w:val="a3"/>
          <w:b w:val="0"/>
          <w:color w:val="auto"/>
        </w:rPr>
        <w:t>- аккумулятор;</w:t>
      </w:r>
    </w:p>
    <w:p w:rsidR="003B46B7" w:rsidRPr="009A51E7" w:rsidRDefault="003B46B7">
      <w:r w:rsidRPr="009A51E7">
        <w:rPr>
          <w:rStyle w:val="a3"/>
          <w:b w:val="0"/>
          <w:color w:val="auto"/>
        </w:rPr>
        <w:t>- шины;</w:t>
      </w:r>
    </w:p>
    <w:p w:rsidR="003B46B7" w:rsidRPr="009A51E7" w:rsidRDefault="003B46B7">
      <w:r w:rsidRPr="009A51E7">
        <w:rPr>
          <w:rStyle w:val="a3"/>
          <w:b w:val="0"/>
          <w:color w:val="auto"/>
        </w:rPr>
        <w:t>- покрышки</w:t>
      </w:r>
      <w:r w:rsidR="00BE657D" w:rsidRPr="009A51E7">
        <w:rPr>
          <w:rStyle w:val="a3"/>
          <w:b w:val="0"/>
          <w:color w:val="auto"/>
        </w:rPr>
        <w:t>.</w:t>
      </w:r>
    </w:p>
    <w:p w:rsidR="003B46B7" w:rsidRPr="009A51E7" w:rsidRDefault="00BE657D">
      <w:pPr>
        <w:pStyle w:val="a9"/>
      </w:pPr>
      <w:r w:rsidRPr="009A51E7">
        <w:t xml:space="preserve"> </w:t>
      </w:r>
      <w:r w:rsidR="003B46B7" w:rsidRPr="009A51E7">
        <w:t xml:space="preserve">(Основание: </w:t>
      </w:r>
      <w:hyperlink r:id="rId196" w:history="1">
        <w:r w:rsidR="003B46B7" w:rsidRPr="009A51E7">
          <w:rPr>
            <w:rStyle w:val="a4"/>
            <w:b w:val="0"/>
            <w:color w:val="auto"/>
          </w:rPr>
          <w:t>п. 349</w:t>
        </w:r>
      </w:hyperlink>
      <w:r w:rsidR="003B46B7" w:rsidRPr="009A51E7">
        <w:t xml:space="preserve"> Инструкции N 157н)</w:t>
      </w:r>
    </w:p>
    <w:p w:rsidR="003B46B7" w:rsidRPr="009A51E7" w:rsidRDefault="003B46B7"/>
    <w:p w:rsidR="003B46B7" w:rsidRPr="009A51E7" w:rsidRDefault="003B46B7"/>
    <w:p w:rsidR="003B46B7" w:rsidRPr="009A51E7" w:rsidRDefault="005A2DA2">
      <w:pPr>
        <w:pStyle w:val="1"/>
        <w:rPr>
          <w:b w:val="0"/>
          <w:color w:val="auto"/>
        </w:rPr>
      </w:pPr>
      <w:bookmarkStart w:id="55" w:name="sub_588675033"/>
      <w:r w:rsidRPr="009A51E7">
        <w:rPr>
          <w:b w:val="0"/>
          <w:color w:val="auto"/>
        </w:rPr>
        <w:t>8</w:t>
      </w:r>
      <w:r w:rsidR="003B46B7" w:rsidRPr="009A51E7">
        <w:rPr>
          <w:b w:val="0"/>
          <w:color w:val="auto"/>
        </w:rPr>
        <w:t>. Особенности учета прав пользования активами</w:t>
      </w:r>
    </w:p>
    <w:bookmarkEnd w:id="55"/>
    <w:p w:rsidR="003B46B7" w:rsidRPr="009A51E7" w:rsidRDefault="003B46B7"/>
    <w:p w:rsidR="003B46B7" w:rsidRPr="009A51E7" w:rsidRDefault="005A2DA2">
      <w:r w:rsidRPr="009A51E7">
        <w:t>8</w:t>
      </w:r>
      <w:r w:rsidR="003B46B7" w:rsidRPr="009A51E7">
        <w:t>.1. Объекты операционной аренды, полученные в безвозмездное пользование, учитываются с указанием в 1-4 разрядах счета 1 111 4Х 000 того раздела/подраздела расходов, по которому будет осуществляться содержание объекта.</w:t>
      </w:r>
    </w:p>
    <w:p w:rsidR="003B46B7" w:rsidRPr="009A51E7" w:rsidRDefault="003B46B7"/>
    <w:p w:rsidR="003B46B7" w:rsidRPr="009A51E7" w:rsidRDefault="005A2DA2">
      <w:r w:rsidRPr="009A51E7">
        <w:t>8</w:t>
      </w:r>
      <w:r w:rsidR="003B46B7" w:rsidRPr="009A51E7">
        <w:t xml:space="preserve">.2. Если стоимость операционной аренды по договору существенно ниже справедливой, объекты учета аренды отражаются по справедливой стоимости. Существенным признается отклонение </w:t>
      </w:r>
      <w:r w:rsidRPr="009A51E7">
        <w:t>50</w:t>
      </w:r>
      <w:r w:rsidR="003B46B7" w:rsidRPr="009A51E7">
        <w:rPr>
          <w:rStyle w:val="a3"/>
          <w:b w:val="0"/>
          <w:color w:val="auto"/>
        </w:rPr>
        <w:t xml:space="preserve"> процентов</w:t>
      </w:r>
      <w:r w:rsidR="003B46B7" w:rsidRPr="009A51E7">
        <w:t>.</w:t>
      </w:r>
    </w:p>
    <w:p w:rsidR="003B46B7" w:rsidRPr="009A51E7" w:rsidRDefault="003B46B7">
      <w:pPr>
        <w:pStyle w:val="a9"/>
      </w:pPr>
      <w:r w:rsidRPr="009A51E7">
        <w:t xml:space="preserve">(Основание: </w:t>
      </w:r>
      <w:hyperlink r:id="rId197" w:history="1">
        <w:r w:rsidRPr="009A51E7">
          <w:rPr>
            <w:rStyle w:val="a4"/>
            <w:b w:val="0"/>
            <w:color w:val="auto"/>
          </w:rPr>
          <w:t>п. 26</w:t>
        </w:r>
      </w:hyperlink>
      <w:r w:rsidRPr="009A51E7">
        <w:t xml:space="preserve"> СГС "Аренда")</w:t>
      </w:r>
    </w:p>
    <w:p w:rsidR="003B46B7" w:rsidRPr="009A51E7" w:rsidRDefault="003B46B7"/>
    <w:p w:rsidR="003B46B7" w:rsidRPr="009A51E7" w:rsidRDefault="005A2DA2">
      <w:pPr>
        <w:pStyle w:val="1"/>
        <w:rPr>
          <w:b w:val="0"/>
          <w:color w:val="auto"/>
        </w:rPr>
      </w:pPr>
      <w:bookmarkStart w:id="56" w:name="sub_1013"/>
      <w:r w:rsidRPr="009A51E7">
        <w:rPr>
          <w:b w:val="0"/>
          <w:color w:val="auto"/>
        </w:rPr>
        <w:t>9</w:t>
      </w:r>
      <w:r w:rsidR="003B46B7" w:rsidRPr="009A51E7">
        <w:rPr>
          <w:b w:val="0"/>
          <w:color w:val="auto"/>
        </w:rPr>
        <w:t>. Учет денежных средств</w:t>
      </w:r>
    </w:p>
    <w:bookmarkEnd w:id="56"/>
    <w:p w:rsidR="003B46B7" w:rsidRPr="009A51E7" w:rsidRDefault="003B46B7"/>
    <w:p w:rsidR="003B46B7" w:rsidRPr="009A51E7" w:rsidRDefault="005A2DA2">
      <w:r w:rsidRPr="009A51E7">
        <w:t>9</w:t>
      </w:r>
      <w:r w:rsidR="003B46B7" w:rsidRPr="009A51E7">
        <w:t xml:space="preserve">.1. Операции по уточнению КБК на лицевом счете отражаются </w:t>
      </w:r>
      <w:r w:rsidRPr="009A51E7">
        <w:t xml:space="preserve">в бюджетном учете с применением </w:t>
      </w:r>
      <w:r w:rsidR="003B46B7" w:rsidRPr="009A51E7">
        <w:rPr>
          <w:rStyle w:val="a3"/>
          <w:b w:val="0"/>
          <w:color w:val="auto"/>
        </w:rPr>
        <w:t> метода "Красное сторно"</w:t>
      </w:r>
      <w:r w:rsidR="003B46B7" w:rsidRPr="009A51E7">
        <w:t>.</w:t>
      </w:r>
    </w:p>
    <w:p w:rsidR="003B46B7" w:rsidRPr="009A51E7" w:rsidRDefault="003B46B7"/>
    <w:p w:rsidR="003B46B7" w:rsidRPr="009A51E7" w:rsidRDefault="005A2DA2">
      <w:r w:rsidRPr="009A51E7">
        <w:t>9</w:t>
      </w:r>
      <w:r w:rsidR="003B46B7" w:rsidRPr="009A51E7">
        <w:t>.2. В учреждении ведется одна Кассовая книга (</w:t>
      </w:r>
      <w:hyperlink r:id="rId198" w:history="1">
        <w:r w:rsidR="003B46B7" w:rsidRPr="009A51E7">
          <w:rPr>
            <w:rStyle w:val="a4"/>
            <w:b w:val="0"/>
            <w:color w:val="auto"/>
          </w:rPr>
          <w:t>ф. 0504514</w:t>
        </w:r>
      </w:hyperlink>
      <w:r w:rsidR="003B46B7" w:rsidRPr="009A51E7">
        <w:t xml:space="preserve">) </w:t>
      </w:r>
      <w:r w:rsidR="003B46B7" w:rsidRPr="009A51E7">
        <w:rPr>
          <w:rStyle w:val="a3"/>
          <w:b w:val="0"/>
          <w:color w:val="auto"/>
        </w:rPr>
        <w:t>автоматизированным способом</w:t>
      </w:r>
      <w:r w:rsidR="003B46B7" w:rsidRPr="009A51E7">
        <w:t>. Поступление и выбытие наличных денежных средств в валюте Российской Федерации,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3B46B7" w:rsidRPr="009A51E7" w:rsidRDefault="003B46B7">
      <w:pPr>
        <w:pStyle w:val="a9"/>
      </w:pPr>
      <w:r w:rsidRPr="009A51E7">
        <w:t xml:space="preserve">(Основание: </w:t>
      </w:r>
      <w:hyperlink r:id="rId199" w:history="1">
        <w:r w:rsidRPr="009A51E7">
          <w:rPr>
            <w:rStyle w:val="a4"/>
            <w:b w:val="0"/>
            <w:color w:val="auto"/>
          </w:rPr>
          <w:t>п. 167</w:t>
        </w:r>
      </w:hyperlink>
      <w:r w:rsidRPr="009A51E7">
        <w:t xml:space="preserve"> Инструкции N 157н)</w:t>
      </w:r>
    </w:p>
    <w:p w:rsidR="003B46B7" w:rsidRPr="009A51E7" w:rsidRDefault="003B46B7"/>
    <w:p w:rsidR="003B46B7" w:rsidRPr="009A51E7" w:rsidRDefault="005A2DA2">
      <w:r w:rsidRPr="009A51E7">
        <w:t>9</w:t>
      </w:r>
      <w:r w:rsidR="003B46B7" w:rsidRPr="009A51E7">
        <w:t>.3.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3B46B7" w:rsidRPr="009A51E7" w:rsidRDefault="003B46B7">
      <w:r w:rsidRPr="009A51E7">
        <w:t>- с денежными средствами;</w:t>
      </w:r>
    </w:p>
    <w:p w:rsidR="003B46B7" w:rsidRPr="009A51E7" w:rsidRDefault="003B46B7">
      <w:r w:rsidRPr="009A51E7">
        <w:t>- с денежными документами (ордера с записью "Фондовый").</w:t>
      </w:r>
    </w:p>
    <w:p w:rsidR="003B46B7" w:rsidRPr="009A51E7" w:rsidRDefault="003B46B7">
      <w:pPr>
        <w:pStyle w:val="a9"/>
      </w:pPr>
      <w:r w:rsidRPr="009A51E7">
        <w:t xml:space="preserve">(Основание: </w:t>
      </w:r>
      <w:hyperlink r:id="rId200" w:history="1">
        <w:r w:rsidRPr="009A51E7">
          <w:rPr>
            <w:rStyle w:val="a4"/>
            <w:b w:val="0"/>
            <w:color w:val="auto"/>
          </w:rPr>
          <w:t>п. 170</w:t>
        </w:r>
      </w:hyperlink>
      <w:r w:rsidRPr="009A51E7">
        <w:t xml:space="preserve"> Инструкции N 157н)</w:t>
      </w:r>
    </w:p>
    <w:p w:rsidR="003B46B7" w:rsidRPr="009A51E7" w:rsidRDefault="003B46B7"/>
    <w:p w:rsidR="003B46B7" w:rsidRPr="009A51E7" w:rsidRDefault="005A2DA2" w:rsidP="005A2DA2">
      <w:r w:rsidRPr="009A51E7">
        <w:lastRenderedPageBreak/>
        <w:t>9</w:t>
      </w:r>
      <w:r w:rsidR="003B46B7" w:rsidRPr="009A51E7">
        <w:t>.4. Непрерывный внутренний контроль за исполнением кассовых операций осуществляется путем</w:t>
      </w:r>
      <w:r w:rsidRPr="009A51E7">
        <w:t xml:space="preserve"> </w:t>
      </w:r>
      <w:r w:rsidR="003B46B7" w:rsidRPr="009A51E7">
        <w:rPr>
          <w:rStyle w:val="a3"/>
          <w:b w:val="0"/>
          <w:color w:val="auto"/>
        </w:rPr>
        <w:t xml:space="preserve">проведения обязательной </w:t>
      </w:r>
      <w:r w:rsidRPr="009A51E7">
        <w:rPr>
          <w:rStyle w:val="a3"/>
          <w:b w:val="0"/>
          <w:color w:val="auto"/>
        </w:rPr>
        <w:t xml:space="preserve">ежегодной </w:t>
      </w:r>
      <w:r w:rsidR="003B46B7" w:rsidRPr="009A51E7">
        <w:rPr>
          <w:rStyle w:val="a3"/>
          <w:b w:val="0"/>
          <w:color w:val="auto"/>
        </w:rPr>
        <w:t>инвентаризации кассы</w:t>
      </w:r>
      <w:r w:rsidRPr="009A51E7">
        <w:rPr>
          <w:rStyle w:val="a3"/>
          <w:b w:val="0"/>
          <w:color w:val="auto"/>
        </w:rPr>
        <w:t>.</w:t>
      </w:r>
    </w:p>
    <w:p w:rsidR="003B46B7" w:rsidRPr="009A51E7" w:rsidRDefault="003B46B7"/>
    <w:p w:rsidR="003B46B7" w:rsidRPr="009A51E7" w:rsidRDefault="005A2DA2">
      <w:bookmarkStart w:id="57" w:name="sub_94"/>
      <w:r w:rsidRPr="009A51E7">
        <w:t>9</w:t>
      </w:r>
      <w:r w:rsidR="003B46B7" w:rsidRPr="009A51E7">
        <w:t xml:space="preserve">.5. Внезапные ревизии кассы проводятся не реже, чем один раз </w:t>
      </w:r>
      <w:r w:rsidR="003B46B7" w:rsidRPr="009A51E7">
        <w:rPr>
          <w:rStyle w:val="a3"/>
          <w:b w:val="0"/>
          <w:color w:val="auto"/>
        </w:rPr>
        <w:t>квартал</w:t>
      </w:r>
      <w:r w:rsidR="003B46B7" w:rsidRPr="009A51E7">
        <w:t>.</w:t>
      </w:r>
    </w:p>
    <w:bookmarkEnd w:id="57"/>
    <w:p w:rsidR="003B46B7" w:rsidRPr="009A51E7" w:rsidRDefault="003B46B7">
      <w:r w:rsidRPr="009A51E7">
        <w:t xml:space="preserve">Состав комиссии для проведения ревизии кассы утверждается отдельным </w:t>
      </w:r>
      <w:r w:rsidR="005A2DA2" w:rsidRPr="009A51E7">
        <w:t>распоряжение</w:t>
      </w:r>
      <w:r w:rsidRPr="009A51E7">
        <w:t>.</w:t>
      </w:r>
    </w:p>
    <w:p w:rsidR="003B46B7" w:rsidRPr="009A51E7" w:rsidRDefault="003B46B7"/>
    <w:p w:rsidR="003B46B7" w:rsidRPr="009A51E7" w:rsidRDefault="005A2DA2">
      <w:r w:rsidRPr="009A51E7">
        <w:t>9</w:t>
      </w:r>
      <w:r w:rsidR="003B46B7" w:rsidRPr="009A51E7">
        <w:t>.</w:t>
      </w:r>
      <w:r w:rsidRPr="009A51E7">
        <w:t>6</w:t>
      </w:r>
      <w:r w:rsidR="003B46B7" w:rsidRPr="009A51E7">
        <w:t>.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201" w:history="1">
        <w:r w:rsidR="003B46B7" w:rsidRPr="009A51E7">
          <w:rPr>
            <w:rStyle w:val="a4"/>
            <w:b w:val="0"/>
            <w:color w:val="auto"/>
          </w:rPr>
          <w:t>ф. 0504833</w:t>
        </w:r>
      </w:hyperlink>
      <w:r w:rsidR="003B46B7" w:rsidRPr="009A51E7">
        <w:t>), заверенной подписями кассира и главного бухгалтера.</w:t>
      </w:r>
    </w:p>
    <w:p w:rsidR="003B46B7" w:rsidRPr="009A51E7" w:rsidRDefault="003B46B7"/>
    <w:p w:rsidR="003B46B7" w:rsidRPr="009A51E7" w:rsidRDefault="003B46B7"/>
    <w:p w:rsidR="003B46B7" w:rsidRPr="009A51E7" w:rsidRDefault="003B46B7">
      <w:pPr>
        <w:pStyle w:val="1"/>
        <w:rPr>
          <w:b w:val="0"/>
          <w:color w:val="auto"/>
        </w:rPr>
      </w:pPr>
      <w:bookmarkStart w:id="58" w:name="sub_900"/>
      <w:r w:rsidRPr="009A51E7">
        <w:rPr>
          <w:b w:val="0"/>
          <w:color w:val="auto"/>
        </w:rPr>
        <w:t>1</w:t>
      </w:r>
      <w:r w:rsidR="00190AD6" w:rsidRPr="009A51E7">
        <w:rPr>
          <w:b w:val="0"/>
          <w:color w:val="auto"/>
        </w:rPr>
        <w:t>0</w:t>
      </w:r>
      <w:r w:rsidRPr="009A51E7">
        <w:rPr>
          <w:b w:val="0"/>
          <w:color w:val="auto"/>
        </w:rPr>
        <w:t>. Учет расчетов с подотчетными лицами</w:t>
      </w:r>
    </w:p>
    <w:bookmarkEnd w:id="58"/>
    <w:p w:rsidR="003B46B7" w:rsidRPr="009A51E7" w:rsidRDefault="003B46B7"/>
    <w:p w:rsidR="003B46B7" w:rsidRPr="009A51E7" w:rsidRDefault="003B46B7">
      <w:r w:rsidRPr="009A51E7">
        <w:t>1</w:t>
      </w:r>
      <w:r w:rsidR="00190AD6" w:rsidRPr="009A51E7">
        <w:t>0</w:t>
      </w:r>
      <w:r w:rsidRPr="009A51E7">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3B46B7" w:rsidRPr="009A51E7" w:rsidRDefault="003B46B7">
      <w:r w:rsidRPr="009A51E7">
        <w:t>Дата авансового отчета не может быть ранее самой поздней даты, указанной в прилагаемых к отчету документах о произведенных расходах.</w:t>
      </w:r>
    </w:p>
    <w:p w:rsidR="003B46B7" w:rsidRPr="009A51E7" w:rsidRDefault="003B46B7">
      <w:r w:rsidRPr="009A51E7">
        <w:t>Нумерация авансовых отчетов</w:t>
      </w:r>
      <w:r w:rsidR="005A2DA2" w:rsidRPr="009A51E7">
        <w:t xml:space="preserve"> </w:t>
      </w:r>
      <w:r w:rsidRPr="009A51E7">
        <w:rPr>
          <w:rStyle w:val="a3"/>
          <w:b w:val="0"/>
          <w:color w:val="auto"/>
        </w:rPr>
        <w:t> сквозная по всем источникам финансового обеспечения</w:t>
      </w:r>
      <w:r w:rsidR="005A2DA2" w:rsidRPr="009A51E7">
        <w:rPr>
          <w:rStyle w:val="a3"/>
          <w:b w:val="0"/>
          <w:color w:val="auto"/>
        </w:rPr>
        <w:t>.</w:t>
      </w:r>
    </w:p>
    <w:p w:rsidR="003B46B7" w:rsidRPr="009A51E7" w:rsidRDefault="003B46B7">
      <w:r w:rsidRPr="009A51E7">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3B46B7" w:rsidRPr="009A51E7" w:rsidRDefault="003B46B7"/>
    <w:p w:rsidR="003B46B7" w:rsidRPr="009A51E7" w:rsidRDefault="003B46B7">
      <w:bookmarkStart w:id="59" w:name="sub_92"/>
      <w:r w:rsidRPr="009A51E7">
        <w:t>1</w:t>
      </w:r>
      <w:r w:rsidR="00190AD6" w:rsidRPr="009A51E7">
        <w:t>0</w:t>
      </w:r>
      <w:r w:rsidRPr="009A51E7">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9"/>
    <w:p w:rsidR="003B46B7" w:rsidRPr="009A51E7" w:rsidRDefault="003B46B7">
      <w:r w:rsidRPr="009A51E7">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3B46B7" w:rsidRPr="009A51E7" w:rsidRDefault="003B46B7">
      <w:pPr>
        <w:pStyle w:val="a9"/>
      </w:pPr>
      <w:r w:rsidRPr="009A51E7">
        <w:t xml:space="preserve">(Основание: </w:t>
      </w:r>
      <w:hyperlink r:id="rId202" w:history="1">
        <w:r w:rsidRPr="009A51E7">
          <w:rPr>
            <w:rStyle w:val="a4"/>
            <w:b w:val="0"/>
            <w:color w:val="auto"/>
          </w:rPr>
          <w:t>п.п. 212</w:t>
        </w:r>
      </w:hyperlink>
      <w:r w:rsidRPr="009A51E7">
        <w:t xml:space="preserve">, </w:t>
      </w:r>
      <w:hyperlink r:id="rId203" w:history="1">
        <w:r w:rsidRPr="009A51E7">
          <w:rPr>
            <w:rStyle w:val="a4"/>
            <w:b w:val="0"/>
            <w:color w:val="auto"/>
          </w:rPr>
          <w:t>213</w:t>
        </w:r>
      </w:hyperlink>
      <w:r w:rsidRPr="009A51E7">
        <w:t xml:space="preserve">, </w:t>
      </w:r>
      <w:hyperlink r:id="rId204" w:history="1">
        <w:r w:rsidRPr="009A51E7">
          <w:rPr>
            <w:rStyle w:val="a4"/>
            <w:b w:val="0"/>
            <w:color w:val="auto"/>
          </w:rPr>
          <w:t>216</w:t>
        </w:r>
      </w:hyperlink>
      <w:r w:rsidRPr="009A51E7">
        <w:t xml:space="preserve"> Инструкции N 157н)</w:t>
      </w:r>
    </w:p>
    <w:p w:rsidR="003B46B7" w:rsidRPr="009A51E7" w:rsidRDefault="003B46B7"/>
    <w:p w:rsidR="003B46B7" w:rsidRPr="009A51E7" w:rsidRDefault="003B46B7">
      <w:r w:rsidRPr="009A51E7">
        <w:t>1</w:t>
      </w:r>
      <w:r w:rsidR="00190AD6" w:rsidRPr="009A51E7">
        <w:t>0</w:t>
      </w:r>
      <w:r w:rsidRPr="009A51E7">
        <w:t>.3.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3B46B7" w:rsidRPr="009A51E7" w:rsidRDefault="003B46B7"/>
    <w:p w:rsidR="003B46B7" w:rsidRPr="009A51E7" w:rsidRDefault="005A2DA2" w:rsidP="005A2DA2">
      <w:pPr>
        <w:ind w:firstLine="0"/>
      </w:pPr>
      <w:r w:rsidRPr="009A51E7">
        <w:t xml:space="preserve">        </w:t>
      </w:r>
      <w:r w:rsidR="003B46B7" w:rsidRPr="009A51E7">
        <w:t>1</w:t>
      </w:r>
      <w:r w:rsidR="00190AD6" w:rsidRPr="009A51E7">
        <w:t>0</w:t>
      </w:r>
      <w:r w:rsidR="003B46B7" w:rsidRPr="009A51E7">
        <w:t xml:space="preserve">.4. Порядок расчетов с подотчетными лицами установлен </w:t>
      </w:r>
      <w:hyperlink r:id="rId205" w:history="1">
        <w:r w:rsidR="003B46B7" w:rsidRPr="009A51E7">
          <w:rPr>
            <w:rStyle w:val="a4"/>
            <w:b w:val="0"/>
            <w:color w:val="auto"/>
          </w:rPr>
          <w:t>Положением</w:t>
        </w:r>
      </w:hyperlink>
      <w:r w:rsidR="003B46B7" w:rsidRPr="009A51E7">
        <w:t xml:space="preserve"> о порядке расчетов с подотчетными лицами </w:t>
      </w:r>
      <w:r w:rsidRPr="009A51E7">
        <w:t>Администрации Аннинского муниципального района</w:t>
      </w:r>
      <w:r w:rsidR="003B46B7" w:rsidRPr="009A51E7">
        <w:t xml:space="preserve">, </w:t>
      </w:r>
      <w:r w:rsidRPr="009A51E7">
        <w:t xml:space="preserve">Приложение № </w:t>
      </w:r>
      <w:r w:rsidR="004E3DFE" w:rsidRPr="009A51E7">
        <w:t>13</w:t>
      </w:r>
    </w:p>
    <w:p w:rsidR="003B46B7" w:rsidRPr="009A51E7" w:rsidRDefault="003B46B7"/>
    <w:p w:rsidR="003B46B7" w:rsidRPr="009A51E7" w:rsidRDefault="003B46B7">
      <w:bookmarkStart w:id="60" w:name="sub_588675034"/>
      <w:r w:rsidRPr="009A51E7">
        <w:t>1</w:t>
      </w:r>
      <w:r w:rsidR="00190AD6" w:rsidRPr="009A51E7">
        <w:t>0</w:t>
      </w:r>
      <w:r w:rsidRPr="009A51E7">
        <w:t>.5. На лицевой стороне Авансового отчета (</w:t>
      </w:r>
      <w:hyperlink r:id="rId206" w:history="1">
        <w:r w:rsidRPr="009A51E7">
          <w:rPr>
            <w:rStyle w:val="a4"/>
            <w:b w:val="0"/>
            <w:color w:val="auto"/>
          </w:rPr>
          <w:t>ф. 0504505</w:t>
        </w:r>
      </w:hyperlink>
      <w:r w:rsidRPr="009A51E7">
        <w:t xml:space="preserve">) в </w:t>
      </w:r>
      <w:hyperlink r:id="rId207" w:history="1">
        <w:r w:rsidRPr="009A51E7">
          <w:rPr>
            <w:rStyle w:val="a4"/>
            <w:b w:val="0"/>
            <w:color w:val="auto"/>
          </w:rPr>
          <w:t>графах</w:t>
        </w:r>
      </w:hyperlink>
      <w:r w:rsidRPr="009A51E7">
        <w:t xml:space="preserve"> "Бухгалтерская запись" указываются корреспонденции</w:t>
      </w:r>
      <w:r w:rsidR="005A2DA2" w:rsidRPr="009A51E7">
        <w:t xml:space="preserve"> </w:t>
      </w:r>
      <w:bookmarkEnd w:id="60"/>
      <w:r w:rsidRPr="009A51E7">
        <w:rPr>
          <w:rStyle w:val="a3"/>
          <w:b w:val="0"/>
          <w:color w:val="auto"/>
        </w:rPr>
        <w:t> по отражению расходов, целесообразность которых подтверждена документами и которые принимаются учреждением к бюджетному учету, и по отражению выдачи (перечислению) денежных средств.</w:t>
      </w:r>
    </w:p>
    <w:p w:rsidR="003B46B7" w:rsidRPr="009A51E7" w:rsidRDefault="003B46B7">
      <w:pPr>
        <w:pStyle w:val="a9"/>
      </w:pPr>
      <w:r w:rsidRPr="009A51E7">
        <w:t xml:space="preserve">(Основание: </w:t>
      </w:r>
      <w:hyperlink r:id="rId208" w:history="1">
        <w:r w:rsidRPr="009A51E7">
          <w:rPr>
            <w:rStyle w:val="a4"/>
            <w:b w:val="0"/>
            <w:color w:val="auto"/>
          </w:rPr>
          <w:t>письмо</w:t>
        </w:r>
      </w:hyperlink>
      <w:r w:rsidRPr="009A51E7">
        <w:t xml:space="preserve"> Минфина России от 08.05.2018 N 02-07-05/30993)</w:t>
      </w:r>
    </w:p>
    <w:p w:rsidR="003B46B7" w:rsidRPr="009A51E7" w:rsidRDefault="003B46B7"/>
    <w:p w:rsidR="003B46B7" w:rsidRPr="009A51E7" w:rsidRDefault="003B46B7">
      <w:pPr>
        <w:pStyle w:val="1"/>
        <w:rPr>
          <w:b w:val="0"/>
          <w:color w:val="auto"/>
        </w:rPr>
      </w:pPr>
      <w:bookmarkStart w:id="61" w:name="sub_1015"/>
      <w:r w:rsidRPr="009A51E7">
        <w:rPr>
          <w:b w:val="0"/>
          <w:color w:val="auto"/>
        </w:rPr>
        <w:t>1</w:t>
      </w:r>
      <w:r w:rsidR="00190AD6" w:rsidRPr="009A51E7">
        <w:rPr>
          <w:b w:val="0"/>
          <w:color w:val="auto"/>
        </w:rPr>
        <w:t>1</w:t>
      </w:r>
      <w:r w:rsidRPr="009A51E7">
        <w:rPr>
          <w:b w:val="0"/>
          <w:color w:val="auto"/>
        </w:rPr>
        <w:t>. Учет расчетов по налогам</w:t>
      </w:r>
    </w:p>
    <w:bookmarkEnd w:id="61"/>
    <w:p w:rsidR="003B46B7" w:rsidRPr="009A51E7" w:rsidRDefault="003B46B7"/>
    <w:p w:rsidR="00190AD6" w:rsidRPr="009A51E7" w:rsidRDefault="003B46B7">
      <w:r w:rsidRPr="009A51E7">
        <w:t>1</w:t>
      </w:r>
      <w:r w:rsidR="00190AD6" w:rsidRPr="009A51E7">
        <w:t>1</w:t>
      </w:r>
      <w:r w:rsidRPr="009A51E7">
        <w:t>.1. Устанавливается следующий порядок признания обязательств по налогам</w:t>
      </w:r>
      <w:r w:rsidR="00190AD6" w:rsidRPr="009A51E7">
        <w:t>:</w:t>
      </w:r>
    </w:p>
    <w:p w:rsidR="003B46B7" w:rsidRPr="009A51E7" w:rsidRDefault="003B46B7">
      <w:r w:rsidRPr="009A51E7">
        <w:t>1</w:t>
      </w:r>
      <w:r w:rsidR="00190AD6" w:rsidRPr="009A51E7">
        <w:t>1</w:t>
      </w:r>
      <w:r w:rsidRPr="009A51E7">
        <w:t xml:space="preserve">.1.1. Начисление </w:t>
      </w:r>
      <w:r w:rsidR="00190AD6" w:rsidRPr="009A51E7">
        <w:t>налога на имущество</w:t>
      </w:r>
      <w:r w:rsidRPr="009A51E7">
        <w:t>, в т.ч. авансовых платежей, за налоговый (отчетный) п</w:t>
      </w:r>
      <w:r w:rsidR="00190AD6" w:rsidRPr="009A51E7">
        <w:t xml:space="preserve">ериод отражается в учете </w:t>
      </w:r>
      <w:r w:rsidRPr="009A51E7">
        <w:rPr>
          <w:rStyle w:val="a3"/>
          <w:b w:val="0"/>
          <w:color w:val="auto"/>
        </w:rPr>
        <w:t> </w:t>
      </w:r>
      <w:r w:rsidR="00190AD6" w:rsidRPr="009A51E7">
        <w:rPr>
          <w:rStyle w:val="a3"/>
          <w:b w:val="0"/>
          <w:color w:val="auto"/>
        </w:rPr>
        <w:t>последним днем налогового (отчетного) периода</w:t>
      </w:r>
      <w:r w:rsidRPr="009A51E7">
        <w:t>.</w:t>
      </w:r>
    </w:p>
    <w:p w:rsidR="003B46B7" w:rsidRPr="009A51E7" w:rsidRDefault="003B46B7">
      <w:r w:rsidRPr="009A51E7">
        <w:t>1</w:t>
      </w:r>
      <w:r w:rsidR="00190AD6" w:rsidRPr="009A51E7">
        <w:t>1</w:t>
      </w:r>
      <w:r w:rsidRPr="009A51E7">
        <w:t xml:space="preserve">.1.2. Начисление </w:t>
      </w:r>
      <w:r w:rsidR="00190AD6" w:rsidRPr="009A51E7">
        <w:t>НДС</w:t>
      </w:r>
      <w:r w:rsidRPr="009A51E7">
        <w:t xml:space="preserve"> за налоговый (отчетный) период отражается в учете </w:t>
      </w:r>
      <w:r w:rsidR="00190AD6" w:rsidRPr="009A51E7">
        <w:t>до 15 числа месяца, следующего за отчетным.</w:t>
      </w:r>
    </w:p>
    <w:p w:rsidR="003B46B7" w:rsidRPr="009A51E7" w:rsidRDefault="003B46B7">
      <w:r w:rsidRPr="009A51E7">
        <w:t>1</w:t>
      </w:r>
      <w:r w:rsidR="00190AD6" w:rsidRPr="009A51E7">
        <w:t>1</w:t>
      </w:r>
      <w:r w:rsidRPr="009A51E7">
        <w:t>.2. Операции по начислению налогов, в т.ч. авансовых платежей, отражаются на основании Бухгалтерской справки (</w:t>
      </w:r>
      <w:hyperlink r:id="rId209" w:history="1">
        <w:r w:rsidRPr="009A51E7">
          <w:rPr>
            <w:rStyle w:val="a4"/>
            <w:b w:val="0"/>
            <w:color w:val="auto"/>
          </w:rPr>
          <w:t>ф. 0504833</w:t>
        </w:r>
      </w:hyperlink>
      <w:r w:rsidRPr="009A51E7">
        <w:t>) с приложением следующих документов:</w:t>
      </w:r>
    </w:p>
    <w:p w:rsidR="003B46B7" w:rsidRPr="009A51E7" w:rsidRDefault="003B46B7">
      <w:r w:rsidRPr="009A51E7">
        <w:t xml:space="preserve">- по налогу на имущество - </w:t>
      </w:r>
      <w:r w:rsidRPr="009A51E7">
        <w:rPr>
          <w:rStyle w:val="a3"/>
          <w:b w:val="0"/>
          <w:color w:val="auto"/>
        </w:rPr>
        <w:t>налоговой декларации за отчетный период</w:t>
      </w:r>
      <w:r w:rsidRPr="009A51E7">
        <w:t xml:space="preserve">, а для авансовых платежей - </w:t>
      </w:r>
      <w:r w:rsidRPr="009A51E7">
        <w:rPr>
          <w:rStyle w:val="a3"/>
          <w:b w:val="0"/>
          <w:color w:val="auto"/>
        </w:rPr>
        <w:t>справки-расчета</w:t>
      </w:r>
      <w:r w:rsidRPr="009A51E7">
        <w:t>;</w:t>
      </w:r>
    </w:p>
    <w:p w:rsidR="00190AD6" w:rsidRPr="009A51E7" w:rsidRDefault="00190AD6">
      <w:r w:rsidRPr="009A51E7">
        <w:t>- по НДС – книги покупок и книги продаж за отчетный период.</w:t>
      </w:r>
    </w:p>
    <w:p w:rsidR="003B46B7" w:rsidRPr="009A51E7" w:rsidRDefault="00190AD6">
      <w:pPr>
        <w:pStyle w:val="a9"/>
      </w:pPr>
      <w:r w:rsidRPr="009A51E7">
        <w:t xml:space="preserve"> </w:t>
      </w:r>
      <w:r w:rsidR="003B46B7" w:rsidRPr="009A51E7">
        <w:t xml:space="preserve">(Основание: </w:t>
      </w:r>
      <w:hyperlink r:id="rId210" w:history="1">
        <w:r w:rsidR="003B46B7" w:rsidRPr="009A51E7">
          <w:rPr>
            <w:rStyle w:val="a4"/>
            <w:b w:val="0"/>
            <w:color w:val="auto"/>
          </w:rPr>
          <w:t>письмо</w:t>
        </w:r>
      </w:hyperlink>
      <w:r w:rsidR="003B46B7" w:rsidRPr="009A51E7">
        <w:t xml:space="preserve"> Минфина России от 31.08.2018 N 02-06-07/62480)</w:t>
      </w:r>
    </w:p>
    <w:p w:rsidR="003B46B7" w:rsidRPr="009A51E7" w:rsidRDefault="003B46B7"/>
    <w:p w:rsidR="003B46B7" w:rsidRPr="009A51E7" w:rsidRDefault="00190AD6">
      <w:r w:rsidRPr="009A51E7">
        <w:t xml:space="preserve">11.3. </w:t>
      </w:r>
      <w:r w:rsidR="003B46B7" w:rsidRPr="009A51E7">
        <w:t>По нефинансовым активам (работам, услугам), приобретенным учреждением в рамках деятельности, не облагаемой НДС, суммы "входного" НДС учитываются в стоимости нефинансовых активов (работ, услуг). На счете 0 210 12 000 "Расчеты по НДС по приобретенным материальным ценностям, работам, услугам" данные суммы не отражаются.</w:t>
      </w:r>
    </w:p>
    <w:p w:rsidR="003B46B7" w:rsidRPr="009A51E7" w:rsidRDefault="003B46B7"/>
    <w:p w:rsidR="003B46B7" w:rsidRPr="009A51E7" w:rsidRDefault="003B46B7">
      <w:pPr>
        <w:rPr>
          <w:rStyle w:val="a3"/>
          <w:b w:val="0"/>
          <w:color w:val="auto"/>
        </w:rPr>
      </w:pPr>
      <w:r w:rsidRPr="009A51E7">
        <w:t>1</w:t>
      </w:r>
      <w:r w:rsidR="00190AD6" w:rsidRPr="009A51E7">
        <w:t>1</w:t>
      </w:r>
      <w:r w:rsidRPr="009A51E7">
        <w:t>.4. Любые пени, штрафы и иные санкции, перечисляемые в бюджеты, в том числе по страховым взносам, учитываются</w:t>
      </w:r>
      <w:r w:rsidR="00190AD6" w:rsidRPr="009A51E7">
        <w:rPr>
          <w:rStyle w:val="a3"/>
          <w:b w:val="0"/>
          <w:color w:val="auto"/>
        </w:rPr>
        <w:t xml:space="preserve"> на счете 303 05 "Расчеты по прочим платежам в бюджет".</w:t>
      </w:r>
    </w:p>
    <w:p w:rsidR="00190AD6" w:rsidRPr="009A51E7" w:rsidRDefault="00190AD6"/>
    <w:p w:rsidR="003B46B7" w:rsidRPr="009A51E7" w:rsidRDefault="003B46B7">
      <w:pPr>
        <w:pStyle w:val="1"/>
        <w:rPr>
          <w:b w:val="0"/>
          <w:color w:val="auto"/>
        </w:rPr>
      </w:pPr>
      <w:bookmarkStart w:id="62" w:name="sub_1016"/>
      <w:r w:rsidRPr="009A51E7">
        <w:rPr>
          <w:b w:val="0"/>
          <w:color w:val="auto"/>
        </w:rPr>
        <w:t>1</w:t>
      </w:r>
      <w:r w:rsidR="00190AD6" w:rsidRPr="009A51E7">
        <w:rPr>
          <w:b w:val="0"/>
          <w:color w:val="auto"/>
        </w:rPr>
        <w:t>2</w:t>
      </w:r>
      <w:r w:rsidRPr="009A51E7">
        <w:rPr>
          <w:b w:val="0"/>
          <w:color w:val="auto"/>
        </w:rPr>
        <w:t>. Учет расчетов с различными дебиторами и кредиторами</w:t>
      </w:r>
    </w:p>
    <w:bookmarkEnd w:id="62"/>
    <w:p w:rsidR="003B46B7" w:rsidRPr="009A51E7" w:rsidRDefault="003B46B7"/>
    <w:p w:rsidR="003B46B7" w:rsidRPr="009A51E7" w:rsidRDefault="003B46B7">
      <w:r w:rsidRPr="009A51E7">
        <w:t>1</w:t>
      </w:r>
      <w:r w:rsidR="00190AD6" w:rsidRPr="009A51E7">
        <w:t>2</w:t>
      </w:r>
      <w:r w:rsidRPr="009A51E7">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бюджетного учета 0 206 00 000 "Расчеты по выданным авансам", 0 302 00 000 "Расчеты по принятым обязательствам".</w:t>
      </w:r>
    </w:p>
    <w:p w:rsidR="003B46B7" w:rsidRPr="009A51E7" w:rsidRDefault="003B46B7">
      <w:r w:rsidRPr="009A51E7">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211" w:history="1">
        <w:r w:rsidRPr="009A51E7">
          <w:rPr>
            <w:rStyle w:val="a4"/>
            <w:b w:val="0"/>
            <w:color w:val="auto"/>
          </w:rPr>
          <w:t>0 206 11 000</w:t>
        </w:r>
      </w:hyperlink>
      <w:r w:rsidRPr="009A51E7">
        <w:t>. К примеру,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сторно". Затем на сумму корректировки вносится бухгалтерская запись по дебету счета 0 302 11 000 и кредиту счета 0 206 11 000 методом "Красное сторно".</w:t>
      </w:r>
    </w:p>
    <w:p w:rsidR="003B46B7" w:rsidRPr="009A51E7" w:rsidRDefault="003B46B7">
      <w:pPr>
        <w:pStyle w:val="a9"/>
      </w:pPr>
      <w:r w:rsidRPr="009A51E7">
        <w:t xml:space="preserve">(Основание: </w:t>
      </w:r>
      <w:hyperlink r:id="rId212" w:history="1">
        <w:r w:rsidRPr="009A51E7">
          <w:rPr>
            <w:rStyle w:val="a4"/>
            <w:b w:val="0"/>
            <w:color w:val="auto"/>
          </w:rPr>
          <w:t>п.п. 202</w:t>
        </w:r>
      </w:hyperlink>
      <w:r w:rsidRPr="009A51E7">
        <w:t xml:space="preserve">, </w:t>
      </w:r>
      <w:hyperlink r:id="rId213" w:history="1">
        <w:r w:rsidRPr="009A51E7">
          <w:rPr>
            <w:rStyle w:val="a4"/>
            <w:b w:val="0"/>
            <w:color w:val="auto"/>
          </w:rPr>
          <w:t>204</w:t>
        </w:r>
      </w:hyperlink>
      <w:r w:rsidRPr="009A51E7">
        <w:t xml:space="preserve">, </w:t>
      </w:r>
      <w:hyperlink r:id="rId214" w:history="1">
        <w:r w:rsidRPr="009A51E7">
          <w:rPr>
            <w:rStyle w:val="a4"/>
            <w:b w:val="0"/>
            <w:color w:val="auto"/>
          </w:rPr>
          <w:t>254</w:t>
        </w:r>
      </w:hyperlink>
      <w:r w:rsidRPr="009A51E7">
        <w:t xml:space="preserve"> Инструкции N 157н, </w:t>
      </w:r>
      <w:hyperlink r:id="rId215" w:history="1">
        <w:r w:rsidRPr="009A51E7">
          <w:rPr>
            <w:rStyle w:val="a4"/>
            <w:b w:val="0"/>
            <w:color w:val="auto"/>
          </w:rPr>
          <w:t>п. 80</w:t>
        </w:r>
      </w:hyperlink>
      <w:r w:rsidRPr="009A51E7">
        <w:t xml:space="preserve"> Инструкции N 162н)</w:t>
      </w:r>
    </w:p>
    <w:p w:rsidR="003B46B7" w:rsidRPr="009A51E7" w:rsidRDefault="003B46B7"/>
    <w:p w:rsidR="003B46B7" w:rsidRPr="009A51E7" w:rsidRDefault="003B46B7">
      <w:bookmarkStart w:id="63" w:name="sub_588675211"/>
      <w:r w:rsidRPr="009A51E7">
        <w:t>1</w:t>
      </w:r>
      <w:r w:rsidR="006F5FEC" w:rsidRPr="009A51E7">
        <w:t>2</w:t>
      </w:r>
      <w:r w:rsidRPr="009A51E7">
        <w:t>.2 Аналитический учет по счету 0 205 00 000 "Расчеты по доходам" ведется по видам доходов (поступлений) в разрезе</w:t>
      </w:r>
      <w:r w:rsidR="006F5FEC" w:rsidRPr="009A51E7">
        <w:t xml:space="preserve"> </w:t>
      </w:r>
      <w:bookmarkEnd w:id="63"/>
      <w:r w:rsidRPr="009A51E7">
        <w:rPr>
          <w:rStyle w:val="a3"/>
          <w:b w:val="0"/>
          <w:color w:val="auto"/>
        </w:rPr>
        <w:t> плательщиков</w:t>
      </w:r>
      <w:r w:rsidR="006F5FEC" w:rsidRPr="009A51E7">
        <w:rPr>
          <w:rStyle w:val="a3"/>
          <w:b w:val="0"/>
          <w:color w:val="auto"/>
        </w:rPr>
        <w:t>.</w:t>
      </w:r>
    </w:p>
    <w:p w:rsidR="003B46B7" w:rsidRPr="009A51E7" w:rsidRDefault="006F5FEC">
      <w:pPr>
        <w:pStyle w:val="a9"/>
      </w:pPr>
      <w:r w:rsidRPr="009A51E7">
        <w:t xml:space="preserve"> </w:t>
      </w:r>
      <w:r w:rsidR="003B46B7" w:rsidRPr="009A51E7">
        <w:t xml:space="preserve">(Основание: </w:t>
      </w:r>
      <w:hyperlink r:id="rId216" w:history="1">
        <w:r w:rsidR="003B46B7" w:rsidRPr="009A51E7">
          <w:rPr>
            <w:rStyle w:val="a4"/>
            <w:b w:val="0"/>
            <w:color w:val="auto"/>
          </w:rPr>
          <w:t>п. 200</w:t>
        </w:r>
      </w:hyperlink>
      <w:r w:rsidR="003B46B7" w:rsidRPr="009A51E7">
        <w:t xml:space="preserve"> Инструкции N 157н)</w:t>
      </w:r>
    </w:p>
    <w:p w:rsidR="003B46B7" w:rsidRPr="009A51E7" w:rsidRDefault="003B46B7">
      <w:r w:rsidRPr="009A51E7">
        <w:t>1</w:t>
      </w:r>
      <w:r w:rsidR="006F5FEC" w:rsidRPr="009A51E7">
        <w:t>2</w:t>
      </w:r>
      <w:r w:rsidRPr="009A51E7">
        <w:t>.3.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3B46B7" w:rsidRPr="009A51E7" w:rsidRDefault="003B46B7">
      <w:r w:rsidRPr="009A51E7">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3B46B7" w:rsidRPr="009A51E7" w:rsidRDefault="003B46B7">
      <w:pPr>
        <w:pStyle w:val="a9"/>
      </w:pPr>
      <w:r w:rsidRPr="009A51E7">
        <w:t xml:space="preserve">(Основание: </w:t>
      </w:r>
      <w:hyperlink r:id="rId217" w:history="1">
        <w:r w:rsidRPr="009A51E7">
          <w:rPr>
            <w:rStyle w:val="a4"/>
            <w:b w:val="0"/>
            <w:color w:val="auto"/>
          </w:rPr>
          <w:t>п.п. 197</w:t>
        </w:r>
      </w:hyperlink>
      <w:r w:rsidRPr="009A51E7">
        <w:t xml:space="preserve">, </w:t>
      </w:r>
      <w:hyperlink r:id="rId218" w:history="1">
        <w:r w:rsidRPr="009A51E7">
          <w:rPr>
            <w:rStyle w:val="a4"/>
            <w:b w:val="0"/>
            <w:color w:val="auto"/>
          </w:rPr>
          <w:t>199</w:t>
        </w:r>
      </w:hyperlink>
      <w:r w:rsidRPr="009A51E7">
        <w:t xml:space="preserve"> Инструкции N 157н)</w:t>
      </w:r>
    </w:p>
    <w:p w:rsidR="003B46B7" w:rsidRPr="009A51E7" w:rsidRDefault="003B46B7"/>
    <w:p w:rsidR="003B46B7" w:rsidRPr="009A51E7" w:rsidRDefault="003B46B7">
      <w:r w:rsidRPr="009A51E7">
        <w:t>1</w:t>
      </w:r>
      <w:r w:rsidR="006F5FEC" w:rsidRPr="009A51E7">
        <w:t>2</w:t>
      </w:r>
      <w:r w:rsidRPr="009A51E7">
        <w:t>.</w:t>
      </w:r>
      <w:r w:rsidR="006F5FEC" w:rsidRPr="009A51E7">
        <w:t>4</w:t>
      </w:r>
      <w:r w:rsidRPr="009A51E7">
        <w:t xml:space="preserve">. К представительским относятся следующие расходы, связанные с приемом </w:t>
      </w:r>
      <w:r w:rsidRPr="009A51E7">
        <w:rPr>
          <w:rStyle w:val="a3"/>
          <w:b w:val="0"/>
          <w:color w:val="auto"/>
        </w:rPr>
        <w:t>и обслуживание делегаций, представителей различных организаций:</w:t>
      </w:r>
    </w:p>
    <w:p w:rsidR="003B46B7" w:rsidRPr="009A51E7" w:rsidRDefault="003B46B7">
      <w:r w:rsidRPr="009A51E7">
        <w:rPr>
          <w:rStyle w:val="a3"/>
          <w:b w:val="0"/>
          <w:color w:val="auto"/>
        </w:rPr>
        <w:t>- расходы на проведение официальных приемов (завтраков, обедов, иных аналогичных мероприятий);</w:t>
      </w:r>
    </w:p>
    <w:p w:rsidR="003B46B7" w:rsidRPr="009A51E7" w:rsidRDefault="003B46B7">
      <w:r w:rsidRPr="009A51E7">
        <w:rPr>
          <w:rStyle w:val="a3"/>
          <w:b w:val="0"/>
          <w:color w:val="auto"/>
        </w:rPr>
        <w:t>- буфетное обслуживание во время переговоров</w:t>
      </w:r>
      <w:r w:rsidR="006F5FEC" w:rsidRPr="009A51E7">
        <w:rPr>
          <w:rStyle w:val="a3"/>
          <w:b w:val="0"/>
          <w:color w:val="auto"/>
        </w:rPr>
        <w:t>.</w:t>
      </w:r>
    </w:p>
    <w:p w:rsidR="003B46B7" w:rsidRPr="009A51E7" w:rsidRDefault="003B46B7"/>
    <w:p w:rsidR="003B46B7" w:rsidRPr="009A51E7" w:rsidRDefault="003B46B7">
      <w:pPr>
        <w:pStyle w:val="1"/>
        <w:rPr>
          <w:b w:val="0"/>
          <w:color w:val="auto"/>
        </w:rPr>
      </w:pPr>
      <w:bookmarkStart w:id="64" w:name="sub_1017"/>
      <w:r w:rsidRPr="009A51E7">
        <w:rPr>
          <w:b w:val="0"/>
          <w:color w:val="auto"/>
        </w:rPr>
        <w:t>1</w:t>
      </w:r>
      <w:r w:rsidR="004A17A1" w:rsidRPr="009A51E7">
        <w:rPr>
          <w:b w:val="0"/>
          <w:color w:val="auto"/>
        </w:rPr>
        <w:t>3</w:t>
      </w:r>
      <w:r w:rsidRPr="009A51E7">
        <w:rPr>
          <w:b w:val="0"/>
          <w:color w:val="auto"/>
        </w:rPr>
        <w:t>. Учет доходов и расходов</w:t>
      </w:r>
    </w:p>
    <w:bookmarkEnd w:id="64"/>
    <w:p w:rsidR="003B46B7" w:rsidRPr="009A51E7" w:rsidRDefault="003B46B7"/>
    <w:p w:rsidR="003B46B7" w:rsidRPr="009A51E7" w:rsidRDefault="003B46B7">
      <w:r w:rsidRPr="009A51E7">
        <w:t>1</w:t>
      </w:r>
      <w:r w:rsidR="004A17A1" w:rsidRPr="009A51E7">
        <w:t>3</w:t>
      </w:r>
      <w:r w:rsidRPr="009A51E7">
        <w:t>.1.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бюджетного учета, предусмотренным Рабочим планом счетов (</w:t>
      </w:r>
      <w:hyperlink w:anchor="sub_1000" w:history="1">
        <w:r w:rsidRPr="009A51E7">
          <w:rPr>
            <w:rStyle w:val="a4"/>
            <w:b w:val="0"/>
            <w:color w:val="auto"/>
          </w:rPr>
          <w:t>Приложение</w:t>
        </w:r>
      </w:hyperlink>
      <w:r w:rsidRPr="009A51E7">
        <w:t xml:space="preserve"> N </w:t>
      </w:r>
      <w:r w:rsidR="00A13B79" w:rsidRPr="009A51E7">
        <w:t>10</w:t>
      </w:r>
      <w:r w:rsidRPr="009A51E7">
        <w:t>).</w:t>
      </w:r>
    </w:p>
    <w:p w:rsidR="003B46B7" w:rsidRPr="009A51E7" w:rsidRDefault="003B46B7">
      <w:pPr>
        <w:pStyle w:val="a9"/>
      </w:pPr>
      <w:r w:rsidRPr="009A51E7">
        <w:t xml:space="preserve">(Основание: </w:t>
      </w:r>
      <w:hyperlink r:id="rId219" w:history="1">
        <w:r w:rsidRPr="009A51E7">
          <w:rPr>
            <w:rStyle w:val="a4"/>
            <w:b w:val="0"/>
            <w:color w:val="auto"/>
          </w:rPr>
          <w:t>п. 299</w:t>
        </w:r>
      </w:hyperlink>
      <w:r w:rsidRPr="009A51E7">
        <w:t xml:space="preserve"> Инструкции N 157н)</w:t>
      </w:r>
    </w:p>
    <w:p w:rsidR="003B46B7" w:rsidRPr="009A51E7" w:rsidRDefault="003B46B7"/>
    <w:p w:rsidR="004A17A1" w:rsidRPr="009A51E7" w:rsidRDefault="003B46B7">
      <w:r w:rsidRPr="009A51E7">
        <w:t>1</w:t>
      </w:r>
      <w:r w:rsidR="004A17A1" w:rsidRPr="009A51E7">
        <w:t>3</w:t>
      </w:r>
      <w:r w:rsidRPr="009A51E7">
        <w:t xml:space="preserve">.2. Особенности признания в бухгалтерском учете некоторых доходов на счете 0 401 10 000 "Доходы текущего финансового года" устанавливаются следующие </w:t>
      </w:r>
    </w:p>
    <w:p w:rsidR="003B46B7" w:rsidRPr="009A51E7" w:rsidRDefault="003B46B7">
      <w:r w:rsidRPr="009A51E7">
        <w:t>1</w:t>
      </w:r>
      <w:r w:rsidR="004A17A1" w:rsidRPr="009A51E7">
        <w:t>3</w:t>
      </w:r>
      <w:r w:rsidRPr="009A51E7">
        <w:t>.2.1. Доходы от операционной аренды признаются в учете</w:t>
      </w:r>
      <w:r w:rsidR="004A17A1" w:rsidRPr="009A51E7">
        <w:t xml:space="preserve"> </w:t>
      </w:r>
      <w:r w:rsidRPr="009A51E7">
        <w:rPr>
          <w:rStyle w:val="a3"/>
          <w:b w:val="0"/>
          <w:color w:val="auto"/>
        </w:rPr>
        <w:t> в соответствии с установленным договором графиком получения арендных платежей</w:t>
      </w:r>
      <w:r w:rsidRPr="009A51E7">
        <w:t>.</w:t>
      </w:r>
    </w:p>
    <w:p w:rsidR="003B46B7" w:rsidRPr="009A51E7" w:rsidRDefault="003B46B7">
      <w:r w:rsidRPr="009A51E7">
        <w:t>1</w:t>
      </w:r>
      <w:r w:rsidR="004A17A1" w:rsidRPr="009A51E7">
        <w:t>3</w:t>
      </w:r>
      <w:r w:rsidRPr="009A51E7">
        <w:t>.2.</w:t>
      </w:r>
      <w:r w:rsidR="004A17A1" w:rsidRPr="009A51E7">
        <w:t>2</w:t>
      </w:r>
      <w:r w:rsidRPr="009A51E7">
        <w:t>. Доходы в виде неучтенных объектов нефинансовых активов, выявленных в результате инвентаризации, отражаются</w:t>
      </w:r>
      <w:r w:rsidR="004A17A1" w:rsidRPr="009A51E7">
        <w:rPr>
          <w:rStyle w:val="a3"/>
          <w:b w:val="0"/>
          <w:color w:val="auto"/>
        </w:rPr>
        <w:t xml:space="preserve"> на дату утверждения руководителем учреждения итогов инвентаризации.</w:t>
      </w:r>
    </w:p>
    <w:p w:rsidR="003B46B7" w:rsidRPr="009A51E7" w:rsidRDefault="003B46B7">
      <w:r w:rsidRPr="009A51E7">
        <w:t>1</w:t>
      </w:r>
      <w:r w:rsidR="004A17A1" w:rsidRPr="009A51E7">
        <w:t>3</w:t>
      </w:r>
      <w:r w:rsidRPr="009A51E7">
        <w:t>.2.</w:t>
      </w:r>
      <w:r w:rsidR="004A17A1" w:rsidRPr="009A51E7">
        <w:t>3</w:t>
      </w:r>
      <w:r w:rsidRPr="009A51E7">
        <w:t>. Доходы от возмещения ущерба отражаются</w:t>
      </w:r>
      <w:r w:rsidR="004A17A1" w:rsidRPr="009A51E7">
        <w:rPr>
          <w:rStyle w:val="a3"/>
          <w:b w:val="0"/>
          <w:color w:val="auto"/>
        </w:rPr>
        <w:t> на дату выявления недостач, хищений имущества в соответствии с результатами проведенной инвентаризации.</w:t>
      </w:r>
    </w:p>
    <w:p w:rsidR="003B46B7" w:rsidRPr="009A51E7" w:rsidRDefault="003B46B7">
      <w:r w:rsidRPr="009A51E7">
        <w:t>1</w:t>
      </w:r>
      <w:r w:rsidR="004A17A1" w:rsidRPr="009A51E7">
        <w:t>3</w:t>
      </w:r>
      <w:r w:rsidRPr="009A51E7">
        <w:t>.5. Устанавливаются следующие особенности признания расходов будущих периодов расходами текущего финансового года:</w:t>
      </w:r>
    </w:p>
    <w:p w:rsidR="003B46B7" w:rsidRPr="009A51E7" w:rsidRDefault="003B46B7">
      <w:r w:rsidRPr="009A51E7">
        <w:t>1</w:t>
      </w:r>
      <w:r w:rsidR="004A17A1" w:rsidRPr="009A51E7">
        <w:t>3</w:t>
      </w:r>
      <w:r w:rsidRPr="009A51E7">
        <w:t>.5.1. Стоимость подписки на периодические (справочные) издания по мере поступления таких изданий относится на основании документа, подтверждающего их получение</w:t>
      </w:r>
      <w:r w:rsidR="004A17A1" w:rsidRPr="009A51E7">
        <w:rPr>
          <w:rStyle w:val="a3"/>
          <w:b w:val="0"/>
          <w:color w:val="auto"/>
        </w:rPr>
        <w:t xml:space="preserve"> на расходы текущего финансового года</w:t>
      </w:r>
      <w:r w:rsidRPr="009A51E7">
        <w:t>,</w:t>
      </w:r>
    </w:p>
    <w:p w:rsidR="003B46B7" w:rsidRPr="009A51E7" w:rsidRDefault="003B46B7">
      <w:r w:rsidRPr="009A51E7">
        <w:t>Поступившие издания не учитываются в составе прочих материальных запасов.</w:t>
      </w:r>
    </w:p>
    <w:p w:rsidR="003B46B7" w:rsidRPr="009A51E7" w:rsidRDefault="003B46B7">
      <w:r w:rsidRPr="009A51E7">
        <w:t>1</w:t>
      </w:r>
      <w:r w:rsidR="004A17A1" w:rsidRPr="009A51E7">
        <w:t>3</w:t>
      </w:r>
      <w:r w:rsidRPr="009A51E7">
        <w:t>.5.2. Расходы на страхование имущества (гражданской ответственности), произведенные в отчетном периоде,</w:t>
      </w:r>
      <w:r w:rsidR="004A17A1" w:rsidRPr="009A51E7">
        <w:t xml:space="preserve"> полностью</w:t>
      </w:r>
      <w:r w:rsidRPr="009A51E7">
        <w:t xml:space="preserve"> относятся на финансовый результат текущего финансового года</w:t>
      </w:r>
      <w:r w:rsidR="004A17A1" w:rsidRPr="009A51E7">
        <w:t>.</w:t>
      </w:r>
    </w:p>
    <w:p w:rsidR="003B46B7" w:rsidRPr="009A51E7" w:rsidRDefault="003B46B7">
      <w:pPr>
        <w:pStyle w:val="1"/>
        <w:rPr>
          <w:b w:val="0"/>
          <w:color w:val="auto"/>
        </w:rPr>
      </w:pPr>
      <w:bookmarkStart w:id="65" w:name="sub_588675035"/>
      <w:r w:rsidRPr="009A51E7">
        <w:rPr>
          <w:b w:val="0"/>
          <w:color w:val="auto"/>
        </w:rPr>
        <w:t>1</w:t>
      </w:r>
      <w:r w:rsidR="00C17C5D" w:rsidRPr="009A51E7">
        <w:rPr>
          <w:b w:val="0"/>
          <w:color w:val="auto"/>
        </w:rPr>
        <w:t>4</w:t>
      </w:r>
      <w:r w:rsidRPr="009A51E7">
        <w:rPr>
          <w:b w:val="0"/>
          <w:color w:val="auto"/>
        </w:rPr>
        <w:t>. Резервы предстоящих расходов</w:t>
      </w:r>
    </w:p>
    <w:bookmarkEnd w:id="65"/>
    <w:p w:rsidR="003B46B7" w:rsidRPr="009A51E7" w:rsidRDefault="003B46B7">
      <w:pPr>
        <w:pStyle w:val="1"/>
        <w:rPr>
          <w:b w:val="0"/>
          <w:color w:val="auto"/>
        </w:rPr>
      </w:pPr>
    </w:p>
    <w:p w:rsidR="003B46B7" w:rsidRPr="009A51E7" w:rsidRDefault="003B46B7">
      <w:r w:rsidRPr="009A51E7">
        <w:t>Формирование и отражение в бюджетном учете резервов предстоящих расходов производится по следующим правилам:</w:t>
      </w:r>
    </w:p>
    <w:p w:rsidR="003B46B7" w:rsidRPr="009A51E7" w:rsidRDefault="003B46B7" w:rsidP="004A17A1">
      <w:pPr>
        <w:ind w:left="993" w:hanging="273"/>
      </w:pPr>
      <w:r w:rsidRPr="009A51E7">
        <w:t>1</w:t>
      </w:r>
      <w:r w:rsidR="00C17C5D" w:rsidRPr="009A51E7">
        <w:t>4</w:t>
      </w:r>
      <w:r w:rsidRPr="009A51E7">
        <w:t xml:space="preserve">.1. Устанавливаются следующие единицы бюджетного учета по каждому виду резерва </w:t>
      </w:r>
      <w:r w:rsidR="004A17A1" w:rsidRPr="009A51E7">
        <w:t xml:space="preserve">                         </w:t>
      </w:r>
      <w:r w:rsidRPr="009A51E7">
        <w:t>1</w:t>
      </w:r>
      <w:r w:rsidR="00C17C5D" w:rsidRPr="009A51E7">
        <w:t>4</w:t>
      </w:r>
      <w:r w:rsidRPr="009A51E7">
        <w:t>.1.1 Для резерва по гарантийному ремонту -</w:t>
      </w:r>
      <w:r w:rsidR="004A17A1" w:rsidRPr="009A51E7">
        <w:rPr>
          <w:rStyle w:val="a3"/>
          <w:b w:val="0"/>
          <w:color w:val="auto"/>
        </w:rPr>
        <w:t xml:space="preserve"> виды товаров (услуг), при продаже (оказании) которых предоставляется гарантия;</w:t>
      </w:r>
    </w:p>
    <w:p w:rsidR="003B46B7" w:rsidRPr="009A51E7" w:rsidRDefault="004A17A1">
      <w:r w:rsidRPr="009A51E7">
        <w:t xml:space="preserve">   </w:t>
      </w:r>
      <w:r w:rsidR="003B46B7" w:rsidRPr="009A51E7">
        <w:t>1</w:t>
      </w:r>
      <w:r w:rsidR="00C17C5D" w:rsidRPr="009A51E7">
        <w:t>4</w:t>
      </w:r>
      <w:r w:rsidR="003B46B7" w:rsidRPr="009A51E7">
        <w:t>.1.2 Для резерва по претензиям и искам -</w:t>
      </w:r>
      <w:r w:rsidRPr="009A51E7">
        <w:rPr>
          <w:rStyle w:val="a3"/>
          <w:b w:val="0"/>
          <w:color w:val="auto"/>
        </w:rPr>
        <w:t xml:space="preserve"> в разрезе видов предъявленных требований (исков), например: требованиям по фактам хозяйственной жизни, требованиям по возмещению причиненного вреда;</w:t>
      </w:r>
    </w:p>
    <w:p w:rsidR="003B46B7" w:rsidRPr="009A51E7" w:rsidRDefault="004A17A1">
      <w:r w:rsidRPr="009A51E7">
        <w:t xml:space="preserve">   </w:t>
      </w:r>
      <w:r w:rsidR="003B46B7" w:rsidRPr="009A51E7">
        <w:t>1</w:t>
      </w:r>
      <w:r w:rsidR="00C17C5D" w:rsidRPr="009A51E7">
        <w:t>4</w:t>
      </w:r>
      <w:r w:rsidR="003B46B7" w:rsidRPr="009A51E7">
        <w:t>.1.</w:t>
      </w:r>
      <w:r w:rsidRPr="009A51E7">
        <w:t>3</w:t>
      </w:r>
      <w:r w:rsidR="003B46B7" w:rsidRPr="009A51E7">
        <w:t xml:space="preserve"> Для резерва предстоящей оплаты отпусков за фактически отработанное время (компенсаций за неиспользованный отпуск) </w:t>
      </w:r>
      <w:r w:rsidR="00C17C5D" w:rsidRPr="009A51E7">
        <w:t>по категориям работников.</w:t>
      </w:r>
    </w:p>
    <w:p w:rsidR="003B46B7" w:rsidRPr="009A51E7" w:rsidRDefault="003B46B7">
      <w:r w:rsidRPr="009A51E7">
        <w:t>1</w:t>
      </w:r>
      <w:r w:rsidR="00C17C5D" w:rsidRPr="009A51E7">
        <w:t>4</w:t>
      </w:r>
      <w:r w:rsidRPr="009A51E7">
        <w:t>.2.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А в случае их отсутствия устанавливается "Порядком формирования и использования резервов предстоящих расходов" (</w:t>
      </w:r>
      <w:hyperlink w:anchor="sub_1000" w:history="1">
        <w:r w:rsidRPr="009A51E7">
          <w:rPr>
            <w:rStyle w:val="a4"/>
            <w:b w:val="0"/>
            <w:color w:val="auto"/>
          </w:rPr>
          <w:t>Приложение</w:t>
        </w:r>
      </w:hyperlink>
      <w:r w:rsidRPr="009A51E7">
        <w:t xml:space="preserve"> </w:t>
      </w:r>
      <w:r w:rsidRPr="009A51E7">
        <w:rPr>
          <w:rStyle w:val="a3"/>
          <w:b w:val="0"/>
          <w:color w:val="auto"/>
        </w:rPr>
        <w:t>N</w:t>
      </w:r>
      <w:r w:rsidR="004E3DFE" w:rsidRPr="009A51E7">
        <w:rPr>
          <w:rStyle w:val="a3"/>
          <w:b w:val="0"/>
          <w:color w:val="auto"/>
        </w:rPr>
        <w:t>14</w:t>
      </w:r>
      <w:r w:rsidRPr="009A51E7">
        <w:t>).</w:t>
      </w:r>
    </w:p>
    <w:p w:rsidR="003B46B7" w:rsidRPr="009A51E7" w:rsidRDefault="003B46B7">
      <w:pPr>
        <w:pStyle w:val="a9"/>
      </w:pPr>
      <w:r w:rsidRPr="009A51E7">
        <w:t xml:space="preserve">(Основание: </w:t>
      </w:r>
      <w:hyperlink r:id="rId220" w:history="1">
        <w:r w:rsidRPr="009A51E7">
          <w:rPr>
            <w:rStyle w:val="a4"/>
            <w:b w:val="0"/>
            <w:color w:val="auto"/>
          </w:rPr>
          <w:t>п.п. 7</w:t>
        </w:r>
      </w:hyperlink>
      <w:r w:rsidRPr="009A51E7">
        <w:t xml:space="preserve">, </w:t>
      </w:r>
      <w:hyperlink r:id="rId221" w:history="1">
        <w:r w:rsidRPr="009A51E7">
          <w:rPr>
            <w:rStyle w:val="a4"/>
            <w:b w:val="0"/>
            <w:color w:val="auto"/>
          </w:rPr>
          <w:t>21</w:t>
        </w:r>
      </w:hyperlink>
      <w:r w:rsidRPr="009A51E7">
        <w:t xml:space="preserve"> СГС "Резервы. Раскрытие информации об условных обязательствах и условных активах", </w:t>
      </w:r>
      <w:hyperlink r:id="rId222" w:history="1">
        <w:r w:rsidRPr="009A51E7">
          <w:rPr>
            <w:rStyle w:val="a4"/>
            <w:b w:val="0"/>
            <w:color w:val="auto"/>
          </w:rPr>
          <w:t>п.п. 4.1</w:t>
        </w:r>
      </w:hyperlink>
      <w:r w:rsidRPr="009A51E7">
        <w:t xml:space="preserve">, </w:t>
      </w:r>
      <w:hyperlink r:id="rId223" w:history="1">
        <w:r w:rsidRPr="009A51E7">
          <w:rPr>
            <w:rStyle w:val="a4"/>
            <w:b w:val="0"/>
            <w:color w:val="auto"/>
          </w:rPr>
          <w:t>4.3</w:t>
        </w:r>
      </w:hyperlink>
      <w:r w:rsidRPr="009A51E7">
        <w:t xml:space="preserve"> Методических рекомендаций, доведенных </w:t>
      </w:r>
      <w:hyperlink r:id="rId224" w:history="1">
        <w:r w:rsidRPr="009A51E7">
          <w:rPr>
            <w:rStyle w:val="a4"/>
            <w:b w:val="0"/>
            <w:color w:val="auto"/>
          </w:rPr>
          <w:t>письмом</w:t>
        </w:r>
      </w:hyperlink>
      <w:r w:rsidRPr="009A51E7">
        <w:t xml:space="preserve"> Минфина России от 05.08.2019 N 02-07-07/58716, </w:t>
      </w:r>
      <w:hyperlink r:id="rId225" w:history="1">
        <w:r w:rsidRPr="009A51E7">
          <w:rPr>
            <w:rStyle w:val="a4"/>
            <w:b w:val="0"/>
            <w:color w:val="auto"/>
          </w:rPr>
          <w:t>п. 32</w:t>
        </w:r>
      </w:hyperlink>
      <w:r w:rsidRPr="009A51E7">
        <w:t xml:space="preserve"> СГС "Запасы", </w:t>
      </w:r>
      <w:hyperlink r:id="rId226" w:history="1">
        <w:r w:rsidRPr="009A51E7">
          <w:rPr>
            <w:rStyle w:val="a4"/>
            <w:b w:val="0"/>
            <w:color w:val="auto"/>
          </w:rPr>
          <w:t>п. 302.1</w:t>
        </w:r>
      </w:hyperlink>
      <w:r w:rsidRPr="009A51E7">
        <w:t xml:space="preserve"> Инструкции N 157н)</w:t>
      </w:r>
    </w:p>
    <w:p w:rsidR="003B46B7" w:rsidRPr="009A51E7" w:rsidRDefault="003B46B7"/>
    <w:p w:rsidR="003B46B7" w:rsidRPr="009A51E7" w:rsidRDefault="003B46B7">
      <w:pPr>
        <w:pStyle w:val="1"/>
        <w:rPr>
          <w:b w:val="0"/>
          <w:color w:val="auto"/>
        </w:rPr>
      </w:pPr>
      <w:bookmarkStart w:id="66" w:name="sub_1018"/>
      <w:r w:rsidRPr="009A51E7">
        <w:rPr>
          <w:b w:val="0"/>
          <w:color w:val="auto"/>
        </w:rPr>
        <w:t>1</w:t>
      </w:r>
      <w:r w:rsidR="00C17C5D" w:rsidRPr="009A51E7">
        <w:rPr>
          <w:b w:val="0"/>
          <w:color w:val="auto"/>
        </w:rPr>
        <w:t>5</w:t>
      </w:r>
      <w:r w:rsidRPr="009A51E7">
        <w:rPr>
          <w:b w:val="0"/>
          <w:color w:val="auto"/>
        </w:rPr>
        <w:t>. Санкционирование расходов</w:t>
      </w:r>
    </w:p>
    <w:bookmarkEnd w:id="66"/>
    <w:p w:rsidR="003B46B7" w:rsidRPr="009A51E7" w:rsidRDefault="003B46B7"/>
    <w:p w:rsidR="003B46B7" w:rsidRPr="009A51E7" w:rsidRDefault="003B46B7">
      <w:r w:rsidRPr="009A51E7">
        <w:t>1</w:t>
      </w:r>
      <w:r w:rsidR="00C17C5D" w:rsidRPr="009A51E7">
        <w:t>5</w:t>
      </w:r>
      <w:r w:rsidRPr="009A51E7">
        <w:t>.1.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3B46B7" w:rsidRPr="009A51E7" w:rsidTr="00DB44F4">
        <w:tc>
          <w:tcPr>
            <w:tcW w:w="560" w:type="dxa"/>
            <w:tcBorders>
              <w:top w:val="single" w:sz="4" w:space="0" w:color="auto"/>
              <w:bottom w:val="nil"/>
              <w:right w:val="nil"/>
            </w:tcBorders>
          </w:tcPr>
          <w:p w:rsidR="003B46B7" w:rsidRPr="009A51E7" w:rsidRDefault="003B46B7">
            <w:pPr>
              <w:pStyle w:val="a7"/>
              <w:jc w:val="center"/>
            </w:pPr>
            <w:r w:rsidRPr="009A51E7">
              <w:t>N п/п</w:t>
            </w:r>
          </w:p>
        </w:tc>
        <w:tc>
          <w:tcPr>
            <w:tcW w:w="4480" w:type="dxa"/>
            <w:tcBorders>
              <w:top w:val="single" w:sz="4" w:space="0" w:color="auto"/>
              <w:left w:val="single" w:sz="4" w:space="0" w:color="auto"/>
              <w:bottom w:val="nil"/>
              <w:right w:val="nil"/>
            </w:tcBorders>
            <w:vAlign w:val="center"/>
          </w:tcPr>
          <w:p w:rsidR="003B46B7" w:rsidRPr="009A51E7" w:rsidRDefault="003B46B7">
            <w:pPr>
              <w:pStyle w:val="a7"/>
              <w:jc w:val="center"/>
            </w:pPr>
            <w:r w:rsidRPr="009A51E7">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3B46B7" w:rsidRPr="009A51E7" w:rsidRDefault="003B46B7">
            <w:pPr>
              <w:pStyle w:val="a7"/>
              <w:jc w:val="center"/>
            </w:pPr>
            <w:r w:rsidRPr="009A51E7">
              <w:t>Документ, подтверждающий возникновение денежного обязательства</w:t>
            </w:r>
          </w:p>
        </w:tc>
      </w:tr>
      <w:tr w:rsidR="003B46B7" w:rsidRPr="009A51E7" w:rsidTr="00DB44F4">
        <w:tc>
          <w:tcPr>
            <w:tcW w:w="560" w:type="dxa"/>
            <w:vMerge w:val="restart"/>
            <w:tcBorders>
              <w:top w:val="single" w:sz="4" w:space="0" w:color="auto"/>
              <w:bottom w:val="nil"/>
              <w:right w:val="single" w:sz="4" w:space="0" w:color="auto"/>
            </w:tcBorders>
          </w:tcPr>
          <w:p w:rsidR="003B46B7" w:rsidRPr="009A51E7" w:rsidRDefault="003B46B7">
            <w:pPr>
              <w:pStyle w:val="a7"/>
            </w:pPr>
            <w:r w:rsidRPr="009A51E7">
              <w:lastRenderedPageBreak/>
              <w:t>1.</w:t>
            </w:r>
          </w:p>
        </w:tc>
        <w:tc>
          <w:tcPr>
            <w:tcW w:w="4480" w:type="dxa"/>
            <w:vMerge w:val="restart"/>
            <w:tcBorders>
              <w:top w:val="single" w:sz="4" w:space="0" w:color="auto"/>
              <w:left w:val="single" w:sz="4" w:space="0" w:color="auto"/>
              <w:bottom w:val="nil"/>
              <w:right w:val="single" w:sz="4" w:space="0" w:color="auto"/>
            </w:tcBorders>
          </w:tcPr>
          <w:p w:rsidR="003B46B7" w:rsidRPr="009A51E7" w:rsidRDefault="003B46B7">
            <w:pPr>
              <w:pStyle w:val="a8"/>
            </w:pPr>
            <w:r w:rsidRPr="009A51E7">
              <w:t>Государственный (муниципальный)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4760" w:type="dxa"/>
            <w:tcBorders>
              <w:top w:val="single" w:sz="4" w:space="0" w:color="auto"/>
              <w:left w:val="single" w:sz="4" w:space="0" w:color="auto"/>
              <w:bottom w:val="nil"/>
            </w:tcBorders>
          </w:tcPr>
          <w:p w:rsidR="003B46B7" w:rsidRPr="009A51E7" w:rsidRDefault="003B46B7">
            <w:pPr>
              <w:pStyle w:val="a8"/>
            </w:pPr>
            <w:r w:rsidRPr="009A51E7">
              <w:t>Акт выполненных работ</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Акт об оказании услуг</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Акт приема-передачи</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Справка-расчет или иной документ, являющийся основанием для оплаты неустойки</w:t>
            </w:r>
          </w:p>
        </w:tc>
      </w:tr>
      <w:tr w:rsidR="003B46B7" w:rsidRPr="009A51E7" w:rsidTr="00DB44F4">
        <w:tc>
          <w:tcPr>
            <w:tcW w:w="560" w:type="dxa"/>
            <w:vMerge/>
            <w:tcBorders>
              <w:top w:val="single" w:sz="4" w:space="0" w:color="auto"/>
              <w:bottom w:val="single" w:sz="4" w:space="0" w:color="auto"/>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single" w:sz="4" w:space="0" w:color="auto"/>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single" w:sz="4" w:space="0" w:color="auto"/>
            </w:tcBorders>
          </w:tcPr>
          <w:p w:rsidR="003B46B7" w:rsidRPr="009A51E7" w:rsidRDefault="003B46B7">
            <w:pPr>
              <w:pStyle w:val="a8"/>
            </w:pPr>
            <w:r w:rsidRPr="009A51E7">
              <w:t>Счет</w:t>
            </w:r>
          </w:p>
        </w:tc>
      </w:tr>
      <w:tr w:rsidR="003B46B7" w:rsidRPr="009A51E7" w:rsidTr="00DB44F4">
        <w:tc>
          <w:tcPr>
            <w:tcW w:w="560" w:type="dxa"/>
            <w:vMerge/>
            <w:tcBorders>
              <w:top w:val="single" w:sz="4" w:space="0" w:color="auto"/>
              <w:bottom w:val="nil"/>
              <w:right w:val="nil"/>
            </w:tcBorders>
          </w:tcPr>
          <w:p w:rsidR="003B46B7" w:rsidRPr="009A51E7" w:rsidRDefault="003B46B7">
            <w:pPr>
              <w:pStyle w:val="a7"/>
            </w:pPr>
          </w:p>
        </w:tc>
        <w:tc>
          <w:tcPr>
            <w:tcW w:w="4480" w:type="dxa"/>
            <w:vMerge/>
            <w:tcBorders>
              <w:top w:val="single" w:sz="4" w:space="0" w:color="auto"/>
              <w:left w:val="single" w:sz="4" w:space="0" w:color="auto"/>
              <w:bottom w:val="nil"/>
              <w:right w:val="nil"/>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Счет-фактура</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 xml:space="preserve">Товарная накладная (унифицированная </w:t>
            </w:r>
            <w:hyperlink r:id="rId227" w:history="1">
              <w:r w:rsidRPr="009A51E7">
                <w:rPr>
                  <w:rStyle w:val="a4"/>
                  <w:b w:val="0"/>
                  <w:color w:val="auto"/>
                </w:rPr>
                <w:t>форма N ТОРГ-12</w:t>
              </w:r>
            </w:hyperlink>
            <w:r w:rsidRPr="009A51E7">
              <w:t>) (ф. 0330212)</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Универсальный передаточный документ</w:t>
            </w:r>
          </w:p>
        </w:tc>
      </w:tr>
      <w:tr w:rsidR="003B46B7" w:rsidRPr="009A51E7" w:rsidTr="00DB44F4">
        <w:tc>
          <w:tcPr>
            <w:tcW w:w="560" w:type="dxa"/>
            <w:vMerge w:val="restart"/>
            <w:tcBorders>
              <w:top w:val="single" w:sz="4" w:space="0" w:color="auto"/>
              <w:bottom w:val="nil"/>
              <w:right w:val="single" w:sz="4" w:space="0" w:color="auto"/>
            </w:tcBorders>
          </w:tcPr>
          <w:p w:rsidR="003B46B7" w:rsidRPr="009A51E7" w:rsidRDefault="003B46B7">
            <w:pPr>
              <w:pStyle w:val="a7"/>
            </w:pPr>
            <w:r w:rsidRPr="009A51E7">
              <w:t>2.</w:t>
            </w:r>
          </w:p>
        </w:tc>
        <w:tc>
          <w:tcPr>
            <w:tcW w:w="4480" w:type="dxa"/>
            <w:vMerge w:val="restart"/>
            <w:tcBorders>
              <w:top w:val="single" w:sz="4" w:space="0" w:color="auto"/>
              <w:left w:val="single" w:sz="4" w:space="0" w:color="auto"/>
              <w:bottom w:val="nil"/>
              <w:right w:val="single" w:sz="4" w:space="0" w:color="auto"/>
            </w:tcBorders>
          </w:tcPr>
          <w:p w:rsidR="003B46B7" w:rsidRPr="009A51E7" w:rsidRDefault="003B46B7">
            <w:pPr>
              <w:pStyle w:val="a8"/>
            </w:pPr>
            <w:r w:rsidRPr="009A51E7">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3B46B7" w:rsidRPr="009A51E7" w:rsidRDefault="003B46B7">
            <w:pPr>
              <w:pStyle w:val="a8"/>
            </w:pPr>
            <w:r w:rsidRPr="009A51E7">
              <w:t>Акт выполненных работ</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Акт об оказании услуг</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Акт приема-передачи</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Договор (в случае осуществления авансовых платежей в соответствии с условиями договора, внесения арендной платы по договору)</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Справка-расчет или иной документ, являющийся основанием для оплаты неустойки</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Счет</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Счет-фактура</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 xml:space="preserve">Товарная накладная (унифицированная </w:t>
            </w:r>
            <w:hyperlink r:id="rId228" w:history="1">
              <w:r w:rsidRPr="009A51E7">
                <w:rPr>
                  <w:rStyle w:val="a4"/>
                  <w:b w:val="0"/>
                  <w:color w:val="auto"/>
                </w:rPr>
                <w:t>форма N ТОРГ-12</w:t>
              </w:r>
            </w:hyperlink>
            <w:r w:rsidRPr="009A51E7">
              <w:t>) (ф. 0330212)</w:t>
            </w:r>
          </w:p>
        </w:tc>
      </w:tr>
      <w:tr w:rsidR="003B46B7" w:rsidRPr="009A51E7" w:rsidTr="00DB44F4">
        <w:tc>
          <w:tcPr>
            <w:tcW w:w="560" w:type="dxa"/>
            <w:vMerge/>
            <w:tcBorders>
              <w:top w:val="single" w:sz="4" w:space="0" w:color="auto"/>
              <w:bottom w:val="nil"/>
              <w:right w:val="single" w:sz="4" w:space="0" w:color="auto"/>
            </w:tcBorders>
          </w:tcPr>
          <w:p w:rsidR="003B46B7" w:rsidRPr="009A51E7" w:rsidRDefault="003B46B7">
            <w:pPr>
              <w:pStyle w:val="a7"/>
            </w:pPr>
          </w:p>
        </w:tc>
        <w:tc>
          <w:tcPr>
            <w:tcW w:w="4480" w:type="dxa"/>
            <w:vMerge/>
            <w:tcBorders>
              <w:top w:val="single" w:sz="4" w:space="0" w:color="auto"/>
              <w:left w:val="single" w:sz="4" w:space="0" w:color="auto"/>
              <w:bottom w:val="nil"/>
              <w:right w:val="single" w:sz="4" w:space="0" w:color="auto"/>
            </w:tcBorders>
          </w:tcPr>
          <w:p w:rsidR="003B46B7" w:rsidRPr="009A51E7" w:rsidRDefault="003B46B7">
            <w:pPr>
              <w:pStyle w:val="a7"/>
            </w:pPr>
          </w:p>
        </w:tc>
        <w:tc>
          <w:tcPr>
            <w:tcW w:w="4760" w:type="dxa"/>
            <w:tcBorders>
              <w:top w:val="single" w:sz="4" w:space="0" w:color="auto"/>
              <w:left w:val="single" w:sz="4" w:space="0" w:color="auto"/>
              <w:bottom w:val="nil"/>
            </w:tcBorders>
          </w:tcPr>
          <w:p w:rsidR="003B46B7" w:rsidRPr="009A51E7" w:rsidRDefault="003B46B7">
            <w:pPr>
              <w:pStyle w:val="a8"/>
            </w:pPr>
            <w:r w:rsidRPr="009A51E7">
              <w:t>Универсальный передаточный документ</w:t>
            </w:r>
          </w:p>
        </w:tc>
      </w:tr>
      <w:tr w:rsidR="003B46B7" w:rsidRPr="009A51E7" w:rsidTr="00DB44F4">
        <w:tc>
          <w:tcPr>
            <w:tcW w:w="560" w:type="dxa"/>
            <w:tcBorders>
              <w:top w:val="single" w:sz="4" w:space="0" w:color="auto"/>
              <w:bottom w:val="nil"/>
              <w:right w:val="single" w:sz="4" w:space="0" w:color="auto"/>
            </w:tcBorders>
          </w:tcPr>
          <w:p w:rsidR="003B46B7" w:rsidRPr="009A51E7" w:rsidRDefault="00DB44F4">
            <w:pPr>
              <w:pStyle w:val="a7"/>
            </w:pPr>
            <w:r w:rsidRPr="009A51E7">
              <w:t>3</w:t>
            </w:r>
            <w:r w:rsidR="003B46B7" w:rsidRPr="009A51E7">
              <w:t>.</w:t>
            </w:r>
          </w:p>
        </w:tc>
        <w:tc>
          <w:tcPr>
            <w:tcW w:w="4480" w:type="dxa"/>
            <w:tcBorders>
              <w:top w:val="single" w:sz="4" w:space="0" w:color="auto"/>
              <w:left w:val="single" w:sz="4" w:space="0" w:color="auto"/>
              <w:bottom w:val="nil"/>
              <w:right w:val="single" w:sz="4" w:space="0" w:color="auto"/>
            </w:tcBorders>
          </w:tcPr>
          <w:p w:rsidR="003B46B7" w:rsidRPr="009A51E7" w:rsidRDefault="003B46B7" w:rsidP="00C17C5D">
            <w:pPr>
              <w:pStyle w:val="a8"/>
            </w:pPr>
            <w:r w:rsidRPr="009A51E7">
              <w:t>Договор (соглашение) о предоставлении субсидии бюджетному или автономному учреждению</w:t>
            </w:r>
          </w:p>
        </w:tc>
        <w:tc>
          <w:tcPr>
            <w:tcW w:w="4760" w:type="dxa"/>
            <w:tcBorders>
              <w:top w:val="single" w:sz="4" w:space="0" w:color="auto"/>
              <w:left w:val="single" w:sz="4" w:space="0" w:color="auto"/>
              <w:bottom w:val="nil"/>
            </w:tcBorders>
          </w:tcPr>
          <w:p w:rsidR="003B46B7" w:rsidRPr="009A51E7" w:rsidRDefault="003B46B7">
            <w:pPr>
              <w:pStyle w:val="a8"/>
            </w:pPr>
            <w:r w:rsidRPr="009A51E7">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5061F9" w:rsidRPr="009A51E7" w:rsidTr="00DB44F4">
        <w:tc>
          <w:tcPr>
            <w:tcW w:w="560" w:type="dxa"/>
            <w:tcBorders>
              <w:top w:val="single" w:sz="4" w:space="0" w:color="auto"/>
              <w:bottom w:val="nil"/>
              <w:right w:val="single" w:sz="4" w:space="0" w:color="auto"/>
            </w:tcBorders>
          </w:tcPr>
          <w:p w:rsidR="005061F9" w:rsidRPr="009A51E7" w:rsidRDefault="00DB44F4">
            <w:pPr>
              <w:pStyle w:val="a7"/>
            </w:pPr>
            <w:r w:rsidRPr="009A51E7">
              <w:t>4</w:t>
            </w:r>
            <w:r w:rsidR="005061F9" w:rsidRPr="009A51E7">
              <w:t>.</w:t>
            </w:r>
          </w:p>
        </w:tc>
        <w:tc>
          <w:tcPr>
            <w:tcW w:w="4480" w:type="dxa"/>
            <w:tcBorders>
              <w:top w:val="single" w:sz="4" w:space="0" w:color="auto"/>
              <w:left w:val="single" w:sz="4" w:space="0" w:color="auto"/>
              <w:bottom w:val="nil"/>
              <w:right w:val="single" w:sz="4" w:space="0" w:color="auto"/>
            </w:tcBorders>
          </w:tcPr>
          <w:p w:rsidR="005061F9" w:rsidRPr="009A51E7" w:rsidRDefault="005061F9">
            <w:pPr>
              <w:pStyle w:val="a8"/>
            </w:pPr>
            <w:r w:rsidRPr="009A51E7">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5061F9" w:rsidRPr="009A51E7" w:rsidRDefault="005061F9">
            <w:pPr>
              <w:pStyle w:val="a8"/>
            </w:pPr>
            <w:r w:rsidRPr="009A51E7">
              <w:t>В случае предоставления субсидии юридическому лицу на возмещение фактически произведенных расходов (недополученных доходов):</w:t>
            </w:r>
          </w:p>
          <w:p w:rsidR="005061F9" w:rsidRPr="009A51E7" w:rsidRDefault="005061F9">
            <w:pPr>
              <w:pStyle w:val="a8"/>
            </w:pPr>
            <w:r w:rsidRPr="009A51E7">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061F9" w:rsidRPr="009A51E7" w:rsidRDefault="005061F9">
            <w:pPr>
              <w:pStyle w:val="a8"/>
            </w:pPr>
            <w:r w:rsidRPr="009A51E7">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5061F9" w:rsidRPr="009A51E7" w:rsidRDefault="005061F9">
            <w:pPr>
              <w:pStyle w:val="a8"/>
            </w:pPr>
            <w:r w:rsidRPr="009A51E7">
              <w:t xml:space="preserve">-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w:t>
            </w:r>
            <w:r w:rsidRPr="009A51E7">
              <w:lastRenderedPageBreak/>
              <w:t>юридическому лицу) (при наличии)</w:t>
            </w:r>
          </w:p>
        </w:tc>
      </w:tr>
      <w:tr w:rsidR="005061F9" w:rsidRPr="009A51E7" w:rsidTr="00DB44F4">
        <w:tc>
          <w:tcPr>
            <w:tcW w:w="560" w:type="dxa"/>
            <w:vMerge w:val="restart"/>
            <w:tcBorders>
              <w:top w:val="single" w:sz="4" w:space="0" w:color="auto"/>
              <w:bottom w:val="nil"/>
              <w:right w:val="single" w:sz="4" w:space="0" w:color="auto"/>
            </w:tcBorders>
          </w:tcPr>
          <w:p w:rsidR="005061F9" w:rsidRPr="009A51E7" w:rsidRDefault="00DB44F4">
            <w:pPr>
              <w:pStyle w:val="a7"/>
            </w:pPr>
            <w:r w:rsidRPr="009A51E7">
              <w:lastRenderedPageBreak/>
              <w:t>5</w:t>
            </w:r>
            <w:r w:rsidR="005061F9" w:rsidRPr="009A51E7">
              <w:t>.</w:t>
            </w:r>
          </w:p>
        </w:tc>
        <w:tc>
          <w:tcPr>
            <w:tcW w:w="4480" w:type="dxa"/>
            <w:vMerge w:val="restart"/>
            <w:tcBorders>
              <w:top w:val="single" w:sz="4" w:space="0" w:color="auto"/>
              <w:left w:val="single" w:sz="4" w:space="0" w:color="auto"/>
              <w:bottom w:val="nil"/>
              <w:right w:val="single" w:sz="4" w:space="0" w:color="auto"/>
            </w:tcBorders>
          </w:tcPr>
          <w:p w:rsidR="005061F9" w:rsidRPr="009A51E7" w:rsidRDefault="005061F9">
            <w:pPr>
              <w:pStyle w:val="a7"/>
            </w:pPr>
          </w:p>
          <w:p w:rsidR="005061F9" w:rsidRPr="009A51E7" w:rsidRDefault="005061F9">
            <w:pPr>
              <w:pStyle w:val="a8"/>
            </w:pPr>
            <w:r w:rsidRPr="009A51E7">
              <w:t>Распоряжение об утверждении Штатного расписания с расчетом годового фонда оплаты труда</w:t>
            </w:r>
          </w:p>
          <w:p w:rsidR="005061F9" w:rsidRPr="009A51E7" w:rsidRDefault="005061F9">
            <w:pPr>
              <w:pStyle w:val="a7"/>
            </w:pPr>
          </w:p>
          <w:p w:rsidR="005061F9" w:rsidRPr="009A51E7" w:rsidRDefault="005061F9">
            <w:pPr>
              <w:pStyle w:val="a7"/>
            </w:pPr>
          </w:p>
        </w:tc>
        <w:tc>
          <w:tcPr>
            <w:tcW w:w="4760" w:type="dxa"/>
            <w:tcBorders>
              <w:top w:val="single" w:sz="4" w:space="0" w:color="auto"/>
              <w:left w:val="single" w:sz="4" w:space="0" w:color="auto"/>
              <w:bottom w:val="nil"/>
            </w:tcBorders>
          </w:tcPr>
          <w:p w:rsidR="005061F9" w:rsidRPr="009A51E7" w:rsidRDefault="005061F9" w:rsidP="000364CA">
            <w:pPr>
              <w:pStyle w:val="a8"/>
            </w:pPr>
            <w:r w:rsidRPr="009A51E7">
              <w:t>Записка-расчет об исчислении среднего заработка при предоставлении отпуска, увольнении и других случаях (</w:t>
            </w:r>
            <w:hyperlink r:id="rId229" w:history="1">
              <w:r w:rsidRPr="009A51E7">
                <w:rPr>
                  <w:rStyle w:val="a4"/>
                  <w:b w:val="0"/>
                  <w:color w:val="auto"/>
                </w:rPr>
                <w:t>ф. 0504425</w:t>
              </w:r>
            </w:hyperlink>
            <w:r w:rsidRPr="009A51E7">
              <w:t>)</w:t>
            </w:r>
          </w:p>
        </w:tc>
      </w:tr>
      <w:tr w:rsidR="005061F9" w:rsidRPr="009A51E7" w:rsidTr="00DB44F4">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Borders>
              <w:top w:val="single" w:sz="4" w:space="0" w:color="auto"/>
              <w:left w:val="single" w:sz="4" w:space="0" w:color="auto"/>
              <w:bottom w:val="nil"/>
            </w:tcBorders>
          </w:tcPr>
          <w:p w:rsidR="005061F9" w:rsidRPr="009A51E7" w:rsidRDefault="005061F9">
            <w:pPr>
              <w:pStyle w:val="a8"/>
            </w:pPr>
            <w:r w:rsidRPr="009A51E7">
              <w:t>Справка-расчет</w:t>
            </w:r>
          </w:p>
        </w:tc>
      </w:tr>
      <w:tr w:rsidR="005061F9" w:rsidRPr="009A51E7" w:rsidTr="00DB44F4">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Borders>
              <w:top w:val="single" w:sz="4" w:space="0" w:color="auto"/>
              <w:left w:val="single" w:sz="4" w:space="0" w:color="auto"/>
              <w:bottom w:val="nil"/>
            </w:tcBorders>
          </w:tcPr>
          <w:p w:rsidR="005061F9" w:rsidRPr="009A51E7" w:rsidRDefault="005061F9" w:rsidP="000364CA">
            <w:pPr>
              <w:pStyle w:val="a8"/>
            </w:pPr>
            <w:r w:rsidRPr="009A51E7">
              <w:t>Расчетно-платежная ведомость (</w:t>
            </w:r>
            <w:hyperlink r:id="rId230" w:history="1">
              <w:r w:rsidRPr="009A51E7">
                <w:rPr>
                  <w:rStyle w:val="a4"/>
                  <w:b w:val="0"/>
                  <w:color w:val="auto"/>
                </w:rPr>
                <w:t>ф. 0504401</w:t>
              </w:r>
            </w:hyperlink>
            <w:r w:rsidRPr="009A51E7">
              <w:t>)</w:t>
            </w:r>
          </w:p>
          <w:p w:rsidR="005061F9" w:rsidRPr="009A51E7" w:rsidRDefault="005061F9" w:rsidP="005061F9"/>
        </w:tc>
      </w:tr>
      <w:tr w:rsidR="005061F9" w:rsidRPr="009A51E7" w:rsidTr="00DB44F4">
        <w:tc>
          <w:tcPr>
            <w:tcW w:w="560" w:type="dxa"/>
            <w:vMerge w:val="restart"/>
            <w:tcBorders>
              <w:top w:val="single" w:sz="4" w:space="0" w:color="auto"/>
              <w:bottom w:val="single" w:sz="4" w:space="0" w:color="auto"/>
              <w:right w:val="single" w:sz="4" w:space="0" w:color="auto"/>
            </w:tcBorders>
          </w:tcPr>
          <w:p w:rsidR="005061F9" w:rsidRPr="009A51E7" w:rsidRDefault="005061F9">
            <w:pPr>
              <w:pStyle w:val="a7"/>
            </w:pPr>
          </w:p>
          <w:p w:rsidR="005061F9" w:rsidRPr="009A51E7" w:rsidRDefault="00DB44F4">
            <w:pPr>
              <w:pStyle w:val="a7"/>
            </w:pPr>
            <w:r w:rsidRPr="009A51E7">
              <w:t>6</w:t>
            </w:r>
            <w:r w:rsidR="005061F9" w:rsidRPr="009A51E7">
              <w:t>.</w:t>
            </w:r>
          </w:p>
        </w:tc>
        <w:tc>
          <w:tcPr>
            <w:tcW w:w="4480" w:type="dxa"/>
            <w:vMerge w:val="restart"/>
            <w:tcBorders>
              <w:top w:val="single" w:sz="4" w:space="0" w:color="auto"/>
              <w:left w:val="single" w:sz="4" w:space="0" w:color="auto"/>
              <w:bottom w:val="single" w:sz="4" w:space="0" w:color="auto"/>
              <w:right w:val="single" w:sz="4" w:space="0" w:color="auto"/>
            </w:tcBorders>
          </w:tcPr>
          <w:p w:rsidR="005061F9" w:rsidRPr="009A51E7" w:rsidRDefault="005061F9">
            <w:pPr>
              <w:pStyle w:val="a7"/>
            </w:pPr>
          </w:p>
          <w:p w:rsidR="005061F9" w:rsidRPr="009A51E7" w:rsidRDefault="005061F9">
            <w:pPr>
              <w:pStyle w:val="a7"/>
            </w:pPr>
            <w:r w:rsidRPr="009A51E7">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5061F9" w:rsidRPr="009A51E7" w:rsidRDefault="005061F9">
            <w:pPr>
              <w:pStyle w:val="a8"/>
            </w:pPr>
            <w:r w:rsidRPr="009A51E7">
              <w:t>График выплат по исполнительному документу, предусматривающему выплаты периодического характера</w:t>
            </w:r>
          </w:p>
        </w:tc>
      </w:tr>
      <w:tr w:rsidR="005061F9" w:rsidRPr="009A51E7" w:rsidTr="00DB44F4">
        <w:tc>
          <w:tcPr>
            <w:tcW w:w="560" w:type="dxa"/>
            <w:vMerge/>
            <w:tcBorders>
              <w:top w:val="single" w:sz="4" w:space="0" w:color="auto"/>
              <w:bottom w:val="nil"/>
              <w:right w:val="nil"/>
            </w:tcBorders>
          </w:tcPr>
          <w:p w:rsidR="005061F9" w:rsidRPr="009A51E7" w:rsidRDefault="005061F9">
            <w:pPr>
              <w:pStyle w:val="a7"/>
            </w:pPr>
          </w:p>
        </w:tc>
        <w:tc>
          <w:tcPr>
            <w:tcW w:w="4480" w:type="dxa"/>
            <w:vMerge/>
            <w:tcBorders>
              <w:top w:val="single" w:sz="4" w:space="0" w:color="auto"/>
              <w:left w:val="single" w:sz="4" w:space="0" w:color="auto"/>
              <w:bottom w:val="nil"/>
              <w:right w:val="nil"/>
            </w:tcBorders>
          </w:tcPr>
          <w:p w:rsidR="005061F9" w:rsidRPr="009A51E7" w:rsidRDefault="005061F9">
            <w:pPr>
              <w:pStyle w:val="a7"/>
            </w:pPr>
          </w:p>
        </w:tc>
        <w:tc>
          <w:tcPr>
            <w:tcW w:w="4760" w:type="dxa"/>
            <w:tcBorders>
              <w:top w:val="single" w:sz="4" w:space="0" w:color="auto"/>
              <w:left w:val="single" w:sz="4" w:space="0" w:color="auto"/>
              <w:bottom w:val="nil"/>
            </w:tcBorders>
          </w:tcPr>
          <w:p w:rsidR="005061F9" w:rsidRPr="009A51E7" w:rsidRDefault="005061F9">
            <w:pPr>
              <w:pStyle w:val="a8"/>
            </w:pPr>
            <w:r w:rsidRPr="009A51E7">
              <w:t>Исполнительный документ</w:t>
            </w:r>
          </w:p>
        </w:tc>
      </w:tr>
      <w:tr w:rsidR="005061F9" w:rsidRPr="009A51E7" w:rsidTr="00DB44F4">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Borders>
              <w:top w:val="single" w:sz="4" w:space="0" w:color="auto"/>
              <w:left w:val="single" w:sz="4" w:space="0" w:color="auto"/>
              <w:bottom w:val="nil"/>
            </w:tcBorders>
          </w:tcPr>
          <w:p w:rsidR="005061F9" w:rsidRPr="009A51E7" w:rsidRDefault="005061F9">
            <w:pPr>
              <w:pStyle w:val="a8"/>
            </w:pPr>
          </w:p>
        </w:tc>
      </w:tr>
      <w:tr w:rsidR="005061F9" w:rsidRPr="009A51E7" w:rsidTr="00DB44F4">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Borders>
              <w:top w:val="single" w:sz="4" w:space="0" w:color="auto"/>
              <w:left w:val="single" w:sz="4" w:space="0" w:color="auto"/>
              <w:bottom w:val="single" w:sz="4" w:space="0" w:color="auto"/>
            </w:tcBorders>
          </w:tcPr>
          <w:p w:rsidR="005061F9" w:rsidRPr="009A51E7" w:rsidRDefault="005061F9">
            <w:pPr>
              <w:pStyle w:val="a8"/>
            </w:pPr>
          </w:p>
        </w:tc>
      </w:tr>
      <w:tr w:rsidR="005061F9" w:rsidRPr="009A51E7" w:rsidTr="00DB44F4">
        <w:trPr>
          <w:trHeight w:val="276"/>
        </w:trPr>
        <w:tc>
          <w:tcPr>
            <w:tcW w:w="560" w:type="dxa"/>
            <w:vMerge w:val="restart"/>
            <w:tcBorders>
              <w:top w:val="single" w:sz="4" w:space="0" w:color="auto"/>
              <w:bottom w:val="nil"/>
              <w:right w:val="single" w:sz="4" w:space="0" w:color="auto"/>
            </w:tcBorders>
          </w:tcPr>
          <w:p w:rsidR="005061F9" w:rsidRPr="009A51E7" w:rsidRDefault="005061F9">
            <w:pPr>
              <w:pStyle w:val="a7"/>
            </w:pPr>
          </w:p>
          <w:p w:rsidR="005061F9" w:rsidRPr="009A51E7" w:rsidRDefault="00DB44F4">
            <w:pPr>
              <w:pStyle w:val="a7"/>
            </w:pPr>
            <w:r w:rsidRPr="009A51E7">
              <w:t>7</w:t>
            </w:r>
            <w:r w:rsidR="005061F9" w:rsidRPr="009A51E7">
              <w:t>.</w:t>
            </w:r>
          </w:p>
        </w:tc>
        <w:tc>
          <w:tcPr>
            <w:tcW w:w="4480" w:type="dxa"/>
            <w:vMerge w:val="restart"/>
            <w:tcBorders>
              <w:top w:val="single" w:sz="4" w:space="0" w:color="auto"/>
              <w:left w:val="single" w:sz="4" w:space="0" w:color="auto"/>
              <w:bottom w:val="nil"/>
              <w:right w:val="single" w:sz="4" w:space="0" w:color="auto"/>
            </w:tcBorders>
          </w:tcPr>
          <w:p w:rsidR="005061F9" w:rsidRPr="009A51E7" w:rsidRDefault="005061F9">
            <w:pPr>
              <w:pStyle w:val="a7"/>
            </w:pPr>
          </w:p>
          <w:p w:rsidR="005061F9" w:rsidRPr="009A51E7" w:rsidRDefault="005061F9">
            <w:pPr>
              <w:pStyle w:val="a7"/>
            </w:pPr>
            <w:r w:rsidRPr="009A51E7">
              <w:t>Решение налогового органа о взыскании налога, сбора, пеней и штрафов</w:t>
            </w:r>
          </w:p>
        </w:tc>
        <w:tc>
          <w:tcPr>
            <w:tcW w:w="4760" w:type="dxa"/>
          </w:tcPr>
          <w:p w:rsidR="005061F9" w:rsidRPr="009A51E7" w:rsidRDefault="005061F9" w:rsidP="000364CA">
            <w:pPr>
              <w:pStyle w:val="a8"/>
            </w:pPr>
            <w:r w:rsidRPr="009A51E7">
              <w:t>Бухгалтерская справка (</w:t>
            </w:r>
            <w:hyperlink r:id="rId231" w:history="1">
              <w:r w:rsidRPr="009A51E7">
                <w:rPr>
                  <w:rStyle w:val="a4"/>
                  <w:b w:val="0"/>
                  <w:color w:val="auto"/>
                </w:rPr>
                <w:t>ф. 0504833</w:t>
              </w:r>
            </w:hyperlink>
            <w:r w:rsidRPr="009A51E7">
              <w:t>)</w:t>
            </w:r>
          </w:p>
        </w:tc>
      </w:tr>
      <w:tr w:rsidR="005061F9" w:rsidRPr="009A51E7" w:rsidTr="00DB44F4">
        <w:trPr>
          <w:trHeight w:val="276"/>
        </w:trPr>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Pr>
          <w:p w:rsidR="005061F9" w:rsidRPr="009A51E7" w:rsidRDefault="005061F9" w:rsidP="000364CA">
            <w:pPr>
              <w:pStyle w:val="a8"/>
            </w:pPr>
            <w:r w:rsidRPr="009A51E7">
              <w:t>Решение налогового органа</w:t>
            </w:r>
          </w:p>
        </w:tc>
      </w:tr>
      <w:tr w:rsidR="005061F9" w:rsidRPr="009A51E7" w:rsidTr="00DB44F4">
        <w:trPr>
          <w:trHeight w:val="276"/>
        </w:trPr>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c>
          <w:tcPr>
            <w:tcW w:w="4760" w:type="dxa"/>
          </w:tcPr>
          <w:p w:rsidR="005061F9" w:rsidRPr="009A51E7" w:rsidRDefault="005061F9" w:rsidP="000364CA">
            <w:pPr>
              <w:pStyle w:val="a8"/>
            </w:pPr>
            <w:r w:rsidRPr="009A51E7">
              <w:t>Справка-расчет</w:t>
            </w:r>
          </w:p>
        </w:tc>
      </w:tr>
      <w:tr w:rsidR="005061F9" w:rsidRPr="009A51E7" w:rsidTr="00DB44F4">
        <w:trPr>
          <w:gridAfter w:val="1"/>
          <w:wAfter w:w="4760" w:type="dxa"/>
          <w:trHeight w:val="276"/>
        </w:trPr>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r>
      <w:tr w:rsidR="005061F9" w:rsidRPr="009A51E7" w:rsidTr="00DB44F4">
        <w:trPr>
          <w:gridAfter w:val="1"/>
          <w:wAfter w:w="4760" w:type="dxa"/>
          <w:trHeight w:val="276"/>
        </w:trPr>
        <w:tc>
          <w:tcPr>
            <w:tcW w:w="560" w:type="dxa"/>
            <w:vMerge/>
            <w:tcBorders>
              <w:top w:val="single" w:sz="4" w:space="0" w:color="auto"/>
              <w:bottom w:val="nil"/>
              <w:right w:val="single" w:sz="4" w:space="0" w:color="auto"/>
            </w:tcBorders>
          </w:tcPr>
          <w:p w:rsidR="005061F9" w:rsidRPr="009A51E7" w:rsidRDefault="005061F9">
            <w:pPr>
              <w:pStyle w:val="a7"/>
            </w:pPr>
          </w:p>
        </w:tc>
        <w:tc>
          <w:tcPr>
            <w:tcW w:w="4480" w:type="dxa"/>
            <w:vMerge/>
            <w:tcBorders>
              <w:top w:val="single" w:sz="4" w:space="0" w:color="auto"/>
              <w:left w:val="single" w:sz="4" w:space="0" w:color="auto"/>
              <w:bottom w:val="nil"/>
              <w:right w:val="single" w:sz="4" w:space="0" w:color="auto"/>
            </w:tcBorders>
          </w:tcPr>
          <w:p w:rsidR="005061F9" w:rsidRPr="009A51E7" w:rsidRDefault="005061F9">
            <w:pPr>
              <w:pStyle w:val="a7"/>
            </w:pPr>
          </w:p>
        </w:tc>
      </w:tr>
      <w:tr w:rsidR="00DB44F4" w:rsidRPr="009A51E7" w:rsidTr="00DB44F4">
        <w:tc>
          <w:tcPr>
            <w:tcW w:w="560" w:type="dxa"/>
            <w:vMerge w:val="restart"/>
            <w:tcBorders>
              <w:top w:val="single" w:sz="4" w:space="0" w:color="auto"/>
              <w:right w:val="single" w:sz="4" w:space="0" w:color="auto"/>
            </w:tcBorders>
          </w:tcPr>
          <w:p w:rsidR="00DB44F4" w:rsidRPr="009A51E7" w:rsidRDefault="00DB44F4">
            <w:pPr>
              <w:pStyle w:val="a7"/>
            </w:pPr>
          </w:p>
          <w:p w:rsidR="00DB44F4" w:rsidRPr="009A51E7" w:rsidRDefault="00DB44F4">
            <w:pPr>
              <w:pStyle w:val="a7"/>
            </w:pPr>
            <w:r w:rsidRPr="009A51E7">
              <w:t>8.</w:t>
            </w:r>
          </w:p>
        </w:tc>
        <w:tc>
          <w:tcPr>
            <w:tcW w:w="4480" w:type="dxa"/>
            <w:vMerge w:val="restart"/>
            <w:tcBorders>
              <w:top w:val="single" w:sz="4" w:space="0" w:color="auto"/>
              <w:left w:val="single" w:sz="4" w:space="0" w:color="auto"/>
              <w:right w:val="single" w:sz="4" w:space="0" w:color="auto"/>
            </w:tcBorders>
          </w:tcPr>
          <w:p w:rsidR="00DB44F4" w:rsidRPr="009A51E7" w:rsidRDefault="00DB44F4">
            <w:pPr>
              <w:pStyle w:val="a7"/>
            </w:pPr>
          </w:p>
          <w:p w:rsidR="00DB44F4" w:rsidRPr="009A51E7" w:rsidRDefault="00DB44F4">
            <w:pPr>
              <w:pStyle w:val="a8"/>
            </w:pPr>
            <w:r w:rsidRPr="009A51E7">
              <w:t>Документ, не определенный выше, в соответствии с которым возникает бюджетное обязательство:</w:t>
            </w:r>
          </w:p>
          <w:p w:rsidR="00DB44F4" w:rsidRPr="009A51E7" w:rsidRDefault="00DB44F4">
            <w:pPr>
              <w:pStyle w:val="a8"/>
            </w:pPr>
            <w:r w:rsidRPr="009A51E7">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DB44F4" w:rsidRPr="009A51E7" w:rsidRDefault="00DB44F4">
            <w:pPr>
              <w:pStyle w:val="a8"/>
            </w:pPr>
            <w:r w:rsidRPr="009A51E7">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DB44F4" w:rsidRPr="009A51E7" w:rsidRDefault="00DB44F4">
            <w:pPr>
              <w:pStyle w:val="a8"/>
            </w:pPr>
            <w:r w:rsidRPr="009A51E7">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Заявление на выдачу денежных средств под отчет</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Заявление физического лица</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Квитанция</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Приказ о направлении в командировку, с прилагаемым расчетом командировочных сумм</w:t>
            </w:r>
          </w:p>
          <w:p w:rsidR="00DB44F4" w:rsidRPr="009A51E7" w:rsidRDefault="00DB44F4" w:rsidP="00DB44F4"/>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rsidP="000364CA">
            <w:pPr>
              <w:pStyle w:val="a8"/>
              <w:ind w:left="-16"/>
            </w:pPr>
            <w:r w:rsidRPr="009A51E7">
              <w:t>Авансовый отчет (</w:t>
            </w:r>
            <w:hyperlink r:id="rId232" w:history="1">
              <w:r w:rsidRPr="009A51E7">
                <w:rPr>
                  <w:rStyle w:val="a4"/>
                  <w:b w:val="0"/>
                  <w:color w:val="auto"/>
                </w:rPr>
                <w:t>ф. 0504505</w:t>
              </w:r>
            </w:hyperlink>
            <w:r w:rsidRPr="009A51E7">
              <w:t>) (при использовании бумажного документа)</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rsidP="000364CA">
            <w:pPr>
              <w:pStyle w:val="a8"/>
            </w:pPr>
            <w:r w:rsidRPr="009A51E7">
              <w:t>Акт выполненных работ</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rsidP="000364CA">
            <w:pPr>
              <w:pStyle w:val="a8"/>
            </w:pPr>
            <w:r w:rsidRPr="009A51E7">
              <w:t>Акт приема-передачи</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rsidP="000364CA">
            <w:pPr>
              <w:pStyle w:val="a8"/>
            </w:pPr>
            <w:r w:rsidRPr="009A51E7">
              <w:t>Акт об оказании услуг</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Служебная записка</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Справка-расчет</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Счет</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Счет-фактура</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 xml:space="preserve">Товарная накладная (унифицированная </w:t>
            </w:r>
            <w:hyperlink r:id="rId233" w:history="1">
              <w:r w:rsidRPr="009A51E7">
                <w:rPr>
                  <w:rStyle w:val="a4"/>
                  <w:b w:val="0"/>
                  <w:color w:val="auto"/>
                </w:rPr>
                <w:t>форма N ТОРГ-12</w:t>
              </w:r>
            </w:hyperlink>
            <w:r w:rsidRPr="009A51E7">
              <w:t>) (ф.0330212)</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r w:rsidRPr="009A51E7">
              <w:t>Универсальный передаточный документ</w:t>
            </w: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rsidP="00DB44F4">
            <w:r w:rsidRPr="009A51E7">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DB44F4" w:rsidRPr="009A51E7" w:rsidRDefault="00DB44F4">
            <w:pPr>
              <w:pStyle w:val="a8"/>
            </w:pPr>
          </w:p>
        </w:tc>
      </w:tr>
      <w:tr w:rsidR="00DB44F4" w:rsidRPr="009A51E7" w:rsidTr="00DB44F4">
        <w:tc>
          <w:tcPr>
            <w:tcW w:w="560" w:type="dxa"/>
            <w:vMerge/>
            <w:tcBorders>
              <w:right w:val="single" w:sz="4" w:space="0" w:color="auto"/>
            </w:tcBorders>
          </w:tcPr>
          <w:p w:rsidR="00DB44F4" w:rsidRPr="009A51E7" w:rsidRDefault="00DB44F4">
            <w:pPr>
              <w:pStyle w:val="a7"/>
            </w:pPr>
          </w:p>
        </w:tc>
        <w:tc>
          <w:tcPr>
            <w:tcW w:w="4480" w:type="dxa"/>
            <w:vMerge/>
            <w:tcBorders>
              <w:left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p>
        </w:tc>
      </w:tr>
      <w:tr w:rsidR="00DB44F4" w:rsidRPr="009A51E7" w:rsidTr="00DB44F4">
        <w:tc>
          <w:tcPr>
            <w:tcW w:w="560" w:type="dxa"/>
            <w:vMerge/>
            <w:tcBorders>
              <w:bottom w:val="single" w:sz="4" w:space="0" w:color="auto"/>
              <w:right w:val="single" w:sz="4" w:space="0" w:color="auto"/>
            </w:tcBorders>
          </w:tcPr>
          <w:p w:rsidR="00DB44F4" w:rsidRPr="009A51E7" w:rsidRDefault="00DB44F4">
            <w:pPr>
              <w:pStyle w:val="a7"/>
            </w:pPr>
          </w:p>
        </w:tc>
        <w:tc>
          <w:tcPr>
            <w:tcW w:w="4480" w:type="dxa"/>
            <w:vMerge/>
            <w:tcBorders>
              <w:left w:val="single" w:sz="4" w:space="0" w:color="auto"/>
              <w:bottom w:val="single" w:sz="4" w:space="0" w:color="auto"/>
              <w:right w:val="single" w:sz="4" w:space="0" w:color="auto"/>
            </w:tcBorders>
          </w:tcPr>
          <w:p w:rsidR="00DB44F4" w:rsidRPr="009A51E7" w:rsidRDefault="00DB44F4">
            <w:pPr>
              <w:pStyle w:val="a7"/>
            </w:pPr>
          </w:p>
        </w:tc>
        <w:tc>
          <w:tcPr>
            <w:tcW w:w="4760" w:type="dxa"/>
            <w:tcBorders>
              <w:top w:val="single" w:sz="4" w:space="0" w:color="auto"/>
              <w:left w:val="single" w:sz="4" w:space="0" w:color="auto"/>
              <w:bottom w:val="single" w:sz="4" w:space="0" w:color="auto"/>
            </w:tcBorders>
          </w:tcPr>
          <w:p w:rsidR="00DB44F4" w:rsidRPr="009A51E7" w:rsidRDefault="00DB44F4">
            <w:pPr>
              <w:pStyle w:val="a8"/>
            </w:pPr>
          </w:p>
        </w:tc>
      </w:tr>
    </w:tbl>
    <w:p w:rsidR="003B46B7" w:rsidRPr="009A51E7" w:rsidRDefault="003B46B7"/>
    <w:p w:rsidR="003B46B7" w:rsidRPr="009A51E7" w:rsidRDefault="003B46B7">
      <w:r w:rsidRPr="009A51E7">
        <w:t>1</w:t>
      </w:r>
      <w:r w:rsidR="00DB44F4" w:rsidRPr="009A51E7">
        <w:t>5</w:t>
      </w:r>
      <w:r w:rsidRPr="009A51E7">
        <w:t>.2. Аналитический учет обязательств ведется в разрезе</w:t>
      </w:r>
      <w:r w:rsidR="00DB44F4" w:rsidRPr="009A51E7">
        <w:t xml:space="preserve"> </w:t>
      </w:r>
      <w:r w:rsidRPr="009A51E7">
        <w:rPr>
          <w:rStyle w:val="a3"/>
          <w:b w:val="0"/>
          <w:color w:val="auto"/>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3B46B7" w:rsidRPr="009A51E7" w:rsidRDefault="00DB44F4">
      <w:pPr>
        <w:pStyle w:val="a9"/>
      </w:pPr>
      <w:r w:rsidRPr="009A51E7">
        <w:t xml:space="preserve"> </w:t>
      </w:r>
      <w:r w:rsidR="003B46B7" w:rsidRPr="009A51E7">
        <w:t xml:space="preserve">(Основание: </w:t>
      </w:r>
      <w:hyperlink r:id="rId234" w:history="1">
        <w:r w:rsidR="003B46B7" w:rsidRPr="009A51E7">
          <w:rPr>
            <w:rStyle w:val="a4"/>
            <w:b w:val="0"/>
            <w:color w:val="auto"/>
          </w:rPr>
          <w:t>п. 313</w:t>
        </w:r>
      </w:hyperlink>
      <w:r w:rsidR="003B46B7" w:rsidRPr="009A51E7">
        <w:t xml:space="preserve"> Инструкции N 157н)</w:t>
      </w:r>
    </w:p>
    <w:p w:rsidR="003B46B7" w:rsidRPr="009A51E7" w:rsidRDefault="003B46B7"/>
    <w:p w:rsidR="003B46B7" w:rsidRPr="009A51E7" w:rsidRDefault="003B46B7">
      <w:r w:rsidRPr="009A51E7">
        <w:t>1</w:t>
      </w:r>
      <w:r w:rsidR="00DB44F4" w:rsidRPr="009A51E7">
        <w:t>5</w:t>
      </w:r>
      <w:r w:rsidRPr="009A51E7">
        <w:t xml:space="preserve">.3. Учет принимаемых обязательств осуществляется на основании следующих </w:t>
      </w:r>
      <w:r w:rsidRPr="009A51E7">
        <w:lastRenderedPageBreak/>
        <w:t>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3B46B7" w:rsidRPr="009A51E7">
        <w:tc>
          <w:tcPr>
            <w:tcW w:w="4850" w:type="dxa"/>
            <w:tcBorders>
              <w:top w:val="single" w:sz="4" w:space="0" w:color="auto"/>
              <w:bottom w:val="single" w:sz="4" w:space="0" w:color="auto"/>
              <w:right w:val="nil"/>
            </w:tcBorders>
          </w:tcPr>
          <w:p w:rsidR="003B46B7" w:rsidRPr="009A51E7" w:rsidRDefault="003B46B7">
            <w:pPr>
              <w:pStyle w:val="a7"/>
              <w:jc w:val="center"/>
            </w:pPr>
            <w:r w:rsidRPr="009A51E7">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3B46B7" w:rsidRPr="009A51E7" w:rsidRDefault="003B46B7">
            <w:pPr>
              <w:pStyle w:val="a7"/>
              <w:jc w:val="center"/>
            </w:pPr>
            <w:r w:rsidRPr="009A51E7">
              <w:t>Документы-основания для отражения операций</w:t>
            </w:r>
          </w:p>
        </w:tc>
      </w:tr>
      <w:tr w:rsidR="003B46B7" w:rsidRPr="009A51E7">
        <w:tc>
          <w:tcPr>
            <w:tcW w:w="4850" w:type="dxa"/>
            <w:tcBorders>
              <w:top w:val="nil"/>
              <w:bottom w:val="single" w:sz="4" w:space="0" w:color="auto"/>
              <w:right w:val="nil"/>
            </w:tcBorders>
          </w:tcPr>
          <w:p w:rsidR="003B46B7" w:rsidRPr="009A51E7" w:rsidRDefault="003B46B7">
            <w:pPr>
              <w:pStyle w:val="a8"/>
            </w:pPr>
            <w:r w:rsidRPr="009A51E7">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3B46B7" w:rsidRPr="009A51E7" w:rsidRDefault="003B46B7">
            <w:pPr>
              <w:pStyle w:val="a8"/>
            </w:pPr>
            <w:r w:rsidRPr="009A51E7">
              <w:t>(дебет счета 0 502 07 000)</w:t>
            </w:r>
          </w:p>
        </w:tc>
        <w:tc>
          <w:tcPr>
            <w:tcW w:w="4896" w:type="dxa"/>
            <w:tcBorders>
              <w:top w:val="nil"/>
              <w:left w:val="single" w:sz="4" w:space="0" w:color="auto"/>
              <w:bottom w:val="single" w:sz="4" w:space="0" w:color="auto"/>
            </w:tcBorders>
          </w:tcPr>
          <w:p w:rsidR="003B46B7" w:rsidRPr="009A51E7" w:rsidRDefault="00DB44F4">
            <w:pPr>
              <w:pStyle w:val="a8"/>
            </w:pPr>
            <w:r w:rsidRPr="009A51E7">
              <w:t>М</w:t>
            </w:r>
            <w:r w:rsidR="003B46B7" w:rsidRPr="009A51E7">
              <w:t>униципальный контракт, договор</w:t>
            </w:r>
          </w:p>
          <w:p w:rsidR="003B46B7" w:rsidRPr="009A51E7" w:rsidRDefault="003B46B7">
            <w:pPr>
              <w:pStyle w:val="a8"/>
            </w:pPr>
          </w:p>
        </w:tc>
      </w:tr>
      <w:tr w:rsidR="003B46B7" w:rsidRPr="009A51E7">
        <w:tc>
          <w:tcPr>
            <w:tcW w:w="4850" w:type="dxa"/>
            <w:tcBorders>
              <w:top w:val="nil"/>
              <w:bottom w:val="single" w:sz="4" w:space="0" w:color="auto"/>
              <w:right w:val="nil"/>
            </w:tcBorders>
          </w:tcPr>
          <w:p w:rsidR="003B46B7" w:rsidRPr="009A51E7" w:rsidRDefault="003B46B7">
            <w:pPr>
              <w:pStyle w:val="a8"/>
            </w:pPr>
            <w:r w:rsidRPr="009A51E7">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3B46B7" w:rsidRPr="009A51E7" w:rsidRDefault="003B46B7">
            <w:pPr>
              <w:pStyle w:val="a8"/>
            </w:pPr>
            <w:r w:rsidRPr="009A51E7">
              <w:t>Протокол комиссии по осуществлению закупок</w:t>
            </w:r>
          </w:p>
          <w:p w:rsidR="003B46B7" w:rsidRPr="009A51E7" w:rsidRDefault="003B46B7">
            <w:pPr>
              <w:pStyle w:val="a8"/>
            </w:pPr>
          </w:p>
        </w:tc>
      </w:tr>
    </w:tbl>
    <w:p w:rsidR="003B46B7" w:rsidRPr="009A51E7" w:rsidRDefault="003B46B7"/>
    <w:p w:rsidR="003B46B7" w:rsidRPr="009A51E7" w:rsidRDefault="003B46B7">
      <w:r w:rsidRPr="009A51E7">
        <w:t>1</w:t>
      </w:r>
      <w:r w:rsidR="00DB44F4" w:rsidRPr="009A51E7">
        <w:t>5</w:t>
      </w:r>
      <w:r w:rsidRPr="009A51E7">
        <w:t>.4. Аналитический учет принимаемых обязательств ведется в разрезе</w:t>
      </w:r>
      <w:r w:rsidR="00DB44F4" w:rsidRPr="009A51E7">
        <w:t xml:space="preserve"> </w:t>
      </w:r>
      <w:r w:rsidRPr="009A51E7">
        <w:rPr>
          <w:rStyle w:val="a3"/>
          <w:b w:val="0"/>
          <w:color w:val="auto"/>
        </w:rPr>
        <w:t xml:space="preserve"> кредиторов (групп кредиторов) (поставщиков (продавцов), подрядчиков, исполнителей, иных кредиторов), в отношении которых принимаются обязательства, </w:t>
      </w:r>
    </w:p>
    <w:p w:rsidR="003B46B7" w:rsidRPr="009A51E7" w:rsidRDefault="00DB44F4">
      <w:pPr>
        <w:pStyle w:val="a9"/>
      </w:pPr>
      <w:r w:rsidRPr="009A51E7">
        <w:t xml:space="preserve"> </w:t>
      </w:r>
      <w:r w:rsidR="003B46B7" w:rsidRPr="009A51E7">
        <w:t xml:space="preserve">(Основание: </w:t>
      </w:r>
      <w:hyperlink r:id="rId235" w:history="1">
        <w:r w:rsidR="003B46B7" w:rsidRPr="009A51E7">
          <w:rPr>
            <w:rStyle w:val="a4"/>
            <w:b w:val="0"/>
            <w:color w:val="auto"/>
          </w:rPr>
          <w:t>п. 313</w:t>
        </w:r>
      </w:hyperlink>
      <w:r w:rsidR="003B46B7" w:rsidRPr="009A51E7">
        <w:t xml:space="preserve"> Инструкции N 157н)</w:t>
      </w:r>
    </w:p>
    <w:p w:rsidR="003B46B7" w:rsidRPr="009A51E7" w:rsidRDefault="003B46B7"/>
    <w:p w:rsidR="003B46B7" w:rsidRPr="009A51E7" w:rsidRDefault="003B46B7">
      <w:r w:rsidRPr="009A51E7">
        <w:t>1</w:t>
      </w:r>
      <w:r w:rsidR="00DB44F4" w:rsidRPr="009A51E7">
        <w:t>5</w:t>
      </w:r>
      <w:r w:rsidRPr="009A51E7">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3B46B7" w:rsidRPr="009A51E7" w:rsidRDefault="003B46B7"/>
    <w:p w:rsidR="003B46B7" w:rsidRPr="009A51E7" w:rsidRDefault="003B46B7">
      <w:r w:rsidRPr="009A51E7">
        <w:t>1</w:t>
      </w:r>
      <w:r w:rsidR="00DB44F4" w:rsidRPr="009A51E7">
        <w:t>5</w:t>
      </w:r>
      <w:r w:rsidRPr="009A51E7">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3B46B7" w:rsidRPr="009A51E7" w:rsidRDefault="003B46B7"/>
    <w:p w:rsidR="003B46B7" w:rsidRPr="009A51E7" w:rsidRDefault="00DB44F4">
      <w:pPr>
        <w:pStyle w:val="1"/>
        <w:rPr>
          <w:b w:val="0"/>
          <w:color w:val="auto"/>
        </w:rPr>
      </w:pPr>
      <w:bookmarkStart w:id="67" w:name="sub_1019"/>
      <w:r w:rsidRPr="009A51E7">
        <w:rPr>
          <w:b w:val="0"/>
          <w:color w:val="auto"/>
        </w:rPr>
        <w:t>16</w:t>
      </w:r>
      <w:r w:rsidR="003B46B7" w:rsidRPr="009A51E7">
        <w:rPr>
          <w:b w:val="0"/>
          <w:color w:val="auto"/>
        </w:rPr>
        <w:t>. Учет на забалансовых счетах</w:t>
      </w:r>
    </w:p>
    <w:bookmarkEnd w:id="67"/>
    <w:p w:rsidR="003B46B7" w:rsidRPr="009A51E7" w:rsidRDefault="003B46B7"/>
    <w:p w:rsidR="003B46B7" w:rsidRPr="009A51E7" w:rsidRDefault="003B46B7">
      <w:bookmarkStart w:id="68" w:name="sub_1520"/>
      <w:r w:rsidRPr="009A51E7">
        <w:t>1</w:t>
      </w:r>
      <w:r w:rsidR="00DB44F4" w:rsidRPr="009A51E7">
        <w:t>6</w:t>
      </w:r>
      <w:r w:rsidRPr="009A51E7">
        <w:t xml:space="preserve">.1. Если иное не предусмотрено положениями </w:t>
      </w:r>
      <w:hyperlink r:id="rId236" w:history="1">
        <w:r w:rsidRPr="009A51E7">
          <w:rPr>
            <w:rStyle w:val="a4"/>
            <w:b w:val="0"/>
            <w:color w:val="auto"/>
          </w:rPr>
          <w:t>п.п. 332</w:t>
        </w:r>
      </w:hyperlink>
      <w:r w:rsidRPr="009A51E7">
        <w:t xml:space="preserve"> - </w:t>
      </w:r>
      <w:hyperlink r:id="rId237" w:history="1">
        <w:r w:rsidRPr="009A51E7">
          <w:rPr>
            <w:rStyle w:val="a4"/>
            <w:b w:val="0"/>
            <w:color w:val="auto"/>
          </w:rPr>
          <w:t>394</w:t>
        </w:r>
      </w:hyperlink>
      <w:r w:rsidRPr="009A51E7">
        <w:t xml:space="preserve"> Инструкции N 157н и настоящей Учетной политикой, имущество, учитываемое на забалансовых счетах, отражается</w:t>
      </w:r>
      <w:r w:rsidRPr="009A51E7">
        <w:rPr>
          <w:rStyle w:val="a3"/>
          <w:b w:val="0"/>
          <w:color w:val="auto"/>
        </w:rPr>
        <w:t>:</w:t>
      </w:r>
    </w:p>
    <w:bookmarkEnd w:id="68"/>
    <w:p w:rsidR="003B46B7" w:rsidRPr="009A51E7" w:rsidRDefault="003B46B7">
      <w:r w:rsidRPr="009A51E7">
        <w:t>- по остаточной стоимости объекта учета;</w:t>
      </w:r>
    </w:p>
    <w:p w:rsidR="003B46B7" w:rsidRPr="009A51E7" w:rsidRDefault="003B46B7">
      <w:r w:rsidRPr="009A51E7">
        <w:t>- в условной оценке 1 объект, 1 рубль - при нулевой остаточной стоимости или при отсутствии стоимостных оценок.</w:t>
      </w:r>
    </w:p>
    <w:p w:rsidR="003B46B7" w:rsidRPr="009A51E7" w:rsidRDefault="003B46B7"/>
    <w:p w:rsidR="003B46B7" w:rsidRPr="009A51E7" w:rsidRDefault="003B46B7">
      <w:r w:rsidRPr="009A51E7">
        <w:t>1</w:t>
      </w:r>
      <w:r w:rsidR="00DB44F4" w:rsidRPr="009A51E7">
        <w:t>6</w:t>
      </w:r>
      <w:r w:rsidRPr="009A51E7">
        <w:t>.</w:t>
      </w:r>
      <w:r w:rsidR="00DB44F4" w:rsidRPr="009A51E7">
        <w:t>2</w:t>
      </w:r>
      <w:r w:rsidRPr="009A51E7">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3B46B7" w:rsidRPr="009A51E7" w:rsidRDefault="003B46B7"/>
    <w:p w:rsidR="003B46B7" w:rsidRPr="009A51E7" w:rsidRDefault="003B46B7" w:rsidP="00DB44F4">
      <w:r w:rsidRPr="009A51E7">
        <w:t>1</w:t>
      </w:r>
      <w:r w:rsidR="00DB44F4" w:rsidRPr="009A51E7">
        <w:t>6</w:t>
      </w:r>
      <w:r w:rsidRPr="009A51E7">
        <w:t>.</w:t>
      </w:r>
      <w:r w:rsidR="00DB44F4" w:rsidRPr="009A51E7">
        <w:t>3</w:t>
      </w:r>
      <w:r w:rsidRPr="009A51E7">
        <w:t xml:space="preserve">. В целях формирования бюджетной отчетности аналитический учет на забалансовых счетах </w:t>
      </w:r>
      <w:hyperlink r:id="rId238" w:history="1">
        <w:r w:rsidRPr="009A51E7">
          <w:rPr>
            <w:rStyle w:val="a4"/>
            <w:b w:val="0"/>
            <w:color w:val="auto"/>
          </w:rPr>
          <w:t>17</w:t>
        </w:r>
      </w:hyperlink>
      <w:r w:rsidRPr="009A51E7">
        <w:t xml:space="preserve"> и </w:t>
      </w:r>
      <w:hyperlink r:id="rId239" w:history="1">
        <w:r w:rsidRPr="009A51E7">
          <w:rPr>
            <w:rStyle w:val="a4"/>
            <w:b w:val="0"/>
            <w:color w:val="auto"/>
          </w:rPr>
          <w:t>18</w:t>
        </w:r>
      </w:hyperlink>
      <w:r w:rsidR="00DB44F4" w:rsidRPr="009A51E7">
        <w:t xml:space="preserve"> ведется в разрезе кодов (составных частей кодов) классификации расходов и источников финансирования дефицита бюджетов, кодов КОСГУ.</w:t>
      </w:r>
    </w:p>
    <w:p w:rsidR="003B46B7" w:rsidRPr="009A51E7" w:rsidRDefault="003B46B7"/>
    <w:p w:rsidR="003B46B7" w:rsidRPr="009A51E7" w:rsidRDefault="003B46B7">
      <w:r w:rsidRPr="009A51E7">
        <w:t>1</w:t>
      </w:r>
      <w:r w:rsidR="00DB44F4" w:rsidRPr="009A51E7">
        <w:t>6</w:t>
      </w:r>
      <w:r w:rsidRPr="009A51E7">
        <w:t>.</w:t>
      </w:r>
      <w:r w:rsidR="00DB44F4" w:rsidRPr="009A51E7">
        <w:t>4</w:t>
      </w:r>
      <w:r w:rsidRPr="009A51E7">
        <w:t xml:space="preserve">. Учет полученного (приобретенного) недвижимого имущества, в т.ч. земельных </w:t>
      </w:r>
      <w:r w:rsidRPr="009A51E7">
        <w:lastRenderedPageBreak/>
        <w:t xml:space="preserve">участков, в течение времени оформления государственной регистрации прав на него осуществляется на забалансовом счете </w:t>
      </w:r>
      <w:hyperlink r:id="rId240" w:history="1">
        <w:r w:rsidRPr="009A51E7">
          <w:rPr>
            <w:rStyle w:val="a4"/>
            <w:b w:val="0"/>
            <w:color w:val="auto"/>
          </w:rPr>
          <w:t>01</w:t>
        </w:r>
      </w:hyperlink>
      <w:r w:rsidRPr="009A51E7">
        <w:t xml:space="preserve"> "Имущество, полученное в пользование".</w:t>
      </w:r>
    </w:p>
    <w:p w:rsidR="003B46B7" w:rsidRPr="009A51E7" w:rsidRDefault="003B46B7"/>
    <w:p w:rsidR="003B46B7" w:rsidRPr="009A51E7" w:rsidRDefault="003B46B7">
      <w:bookmarkStart w:id="69" w:name="sub_588675026"/>
      <w:r w:rsidRPr="009A51E7">
        <w:t>1</w:t>
      </w:r>
      <w:r w:rsidR="00DB44F4" w:rsidRPr="009A51E7">
        <w:t>6</w:t>
      </w:r>
      <w:r w:rsidRPr="009A51E7">
        <w:t>.</w:t>
      </w:r>
      <w:r w:rsidR="00DB44F4" w:rsidRPr="009A51E7">
        <w:t>5</w:t>
      </w:r>
      <w:r w:rsidRPr="009A51E7">
        <w:t xml:space="preserve">. Материальные ценности, приобретаемые в целях вручения (награждения), дарения, в том числе ценные подарки, сувениры учитываются на счете </w:t>
      </w:r>
      <w:hyperlink r:id="rId241" w:history="1">
        <w:r w:rsidRPr="009A51E7">
          <w:rPr>
            <w:rStyle w:val="a4"/>
            <w:b w:val="0"/>
            <w:color w:val="auto"/>
          </w:rPr>
          <w:t>07</w:t>
        </w:r>
      </w:hyperlink>
      <w:r w:rsidRPr="009A51E7">
        <w:t xml:space="preserve"> "Награды, призы, кубки и ценные подарки, сувениры" до момента вручения</w:t>
      </w:r>
      <w:r w:rsidR="00DB44F4" w:rsidRPr="009A51E7">
        <w:rPr>
          <w:rStyle w:val="a3"/>
          <w:b w:val="0"/>
          <w:color w:val="auto"/>
        </w:rPr>
        <w:t xml:space="preserve"> по стоимости приобретения.</w:t>
      </w:r>
    </w:p>
    <w:bookmarkEnd w:id="69"/>
    <w:p w:rsidR="003B46B7" w:rsidRPr="009A51E7" w:rsidRDefault="00DB44F4">
      <w:pPr>
        <w:pStyle w:val="a9"/>
      </w:pPr>
      <w:r w:rsidRPr="009A51E7">
        <w:t xml:space="preserve"> </w:t>
      </w:r>
      <w:r w:rsidR="003B46B7" w:rsidRPr="009A51E7">
        <w:t xml:space="preserve">(Основание: </w:t>
      </w:r>
      <w:hyperlink r:id="rId242" w:history="1">
        <w:r w:rsidR="003B46B7" w:rsidRPr="009A51E7">
          <w:rPr>
            <w:rStyle w:val="a4"/>
            <w:b w:val="0"/>
            <w:color w:val="auto"/>
          </w:rPr>
          <w:t>п. 345</w:t>
        </w:r>
      </w:hyperlink>
      <w:r w:rsidR="003B46B7" w:rsidRPr="009A51E7">
        <w:t xml:space="preserve"> Инструкции N 157н)</w:t>
      </w:r>
    </w:p>
    <w:p w:rsidR="003B46B7" w:rsidRPr="009A51E7" w:rsidRDefault="003B46B7"/>
    <w:p w:rsidR="003B46B7" w:rsidRPr="009A51E7" w:rsidRDefault="003B46B7">
      <w:r w:rsidRPr="009A51E7">
        <w:t>1</w:t>
      </w:r>
      <w:r w:rsidR="00DB44F4" w:rsidRPr="009A51E7">
        <w:t>6</w:t>
      </w:r>
      <w:r w:rsidRPr="009A51E7">
        <w:t>.</w:t>
      </w:r>
      <w:r w:rsidR="00DB44F4" w:rsidRPr="009A51E7">
        <w:t>6</w:t>
      </w:r>
      <w:r w:rsidRPr="009A51E7">
        <w:t xml:space="preserve">. При сдаче в аренду или передаче в безвозмездное пользование части объекта недвижимости стоимость этой части отражается на забалансовых </w:t>
      </w:r>
      <w:hyperlink r:id="rId243" w:history="1">
        <w:r w:rsidRPr="009A51E7">
          <w:rPr>
            <w:rStyle w:val="a4"/>
            <w:b w:val="0"/>
            <w:color w:val="auto"/>
          </w:rPr>
          <w:t>счетах 25</w:t>
        </w:r>
      </w:hyperlink>
      <w:r w:rsidRPr="009A51E7">
        <w:t xml:space="preserve"> "Имущество, переданное в возмездное пользование (аренду)" или </w:t>
      </w:r>
      <w:hyperlink r:id="rId244" w:history="1">
        <w:r w:rsidRPr="009A51E7">
          <w:rPr>
            <w:rStyle w:val="a4"/>
            <w:b w:val="0"/>
            <w:color w:val="auto"/>
          </w:rPr>
          <w:t>26</w:t>
        </w:r>
      </w:hyperlink>
      <w:r w:rsidRPr="009A51E7">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3B46B7" w:rsidRPr="009A51E7" w:rsidRDefault="003B46B7"/>
    <w:p w:rsidR="003B46B7" w:rsidRPr="009A51E7" w:rsidRDefault="003B46B7">
      <w:pPr>
        <w:pStyle w:val="1"/>
        <w:rPr>
          <w:b w:val="0"/>
          <w:color w:val="auto"/>
        </w:rPr>
      </w:pPr>
      <w:bookmarkStart w:id="70" w:name="sub_588675036"/>
      <w:r w:rsidRPr="009A51E7">
        <w:rPr>
          <w:b w:val="0"/>
          <w:color w:val="auto"/>
        </w:rPr>
        <w:t>1</w:t>
      </w:r>
      <w:r w:rsidR="00A13B79" w:rsidRPr="009A51E7">
        <w:rPr>
          <w:b w:val="0"/>
          <w:color w:val="auto"/>
        </w:rPr>
        <w:t>7</w:t>
      </w:r>
      <w:r w:rsidRPr="009A51E7">
        <w:rPr>
          <w:b w:val="0"/>
          <w:color w:val="auto"/>
        </w:rPr>
        <w:t>. Порядок передачи документов бюджетного учета при смене руководителя учреждения или главного бухгалтера</w:t>
      </w:r>
    </w:p>
    <w:bookmarkEnd w:id="70"/>
    <w:p w:rsidR="003B46B7" w:rsidRPr="009A51E7" w:rsidRDefault="003B46B7"/>
    <w:p w:rsidR="003B46B7" w:rsidRPr="009A51E7" w:rsidRDefault="003B46B7">
      <w:r w:rsidRPr="009A51E7">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3B46B7" w:rsidRPr="009A51E7" w:rsidRDefault="003B46B7">
      <w:r w:rsidRPr="009A51E7">
        <w:t>- сроки передачи дел,</w:t>
      </w:r>
    </w:p>
    <w:p w:rsidR="003B46B7" w:rsidRPr="009A51E7" w:rsidRDefault="003B46B7">
      <w:r w:rsidRPr="009A51E7">
        <w:t>- лицо, ответственное за сдачу дел,</w:t>
      </w:r>
    </w:p>
    <w:p w:rsidR="003B46B7" w:rsidRPr="009A51E7" w:rsidRDefault="003B46B7">
      <w:r w:rsidRPr="009A51E7">
        <w:t>- лицо, ответственное за прием дел,</w:t>
      </w:r>
    </w:p>
    <w:p w:rsidR="003B46B7" w:rsidRPr="009A51E7" w:rsidRDefault="003B46B7">
      <w:r w:rsidRPr="009A51E7">
        <w:t>- другие лица, участвующие в процессе приема-передачи дел (члены специальной комиссии, представитель вышестоящего органа, аудитор),</w:t>
      </w:r>
    </w:p>
    <w:p w:rsidR="003B46B7" w:rsidRPr="009A51E7" w:rsidRDefault="003B46B7">
      <w:r w:rsidRPr="009A51E7">
        <w:t>- необходимость проведения инвентаризации финансовых активов,</w:t>
      </w:r>
    </w:p>
    <w:p w:rsidR="003B46B7" w:rsidRPr="009A51E7" w:rsidRDefault="003B46B7">
      <w:r w:rsidRPr="009A51E7">
        <w:t>- дата, на которую должны быть завершены учетные процессы.</w:t>
      </w:r>
    </w:p>
    <w:p w:rsidR="003B46B7" w:rsidRPr="009A51E7" w:rsidRDefault="003B46B7">
      <w:r w:rsidRPr="009A51E7">
        <w:t>Передача дел оформляется Актом. В Акте в том числе указываются:</w:t>
      </w:r>
    </w:p>
    <w:p w:rsidR="003B46B7" w:rsidRPr="009A51E7" w:rsidRDefault="003B46B7">
      <w:r w:rsidRPr="009A51E7">
        <w:t>- опись переданных документов, их количество и места хранения;</w:t>
      </w:r>
    </w:p>
    <w:p w:rsidR="003B46B7" w:rsidRPr="009A51E7" w:rsidRDefault="003B46B7">
      <w:r w:rsidRPr="009A51E7">
        <w:t>- выявленные в ходе передачи дел основные нарушения и неточности в оформлении первичных учетных документов и регистров учета;</w:t>
      </w:r>
    </w:p>
    <w:p w:rsidR="003B46B7" w:rsidRPr="009A51E7" w:rsidRDefault="003B46B7">
      <w:r w:rsidRPr="009A51E7">
        <w:t>- соответствие документов данным бюджетной и налоговой отчетности;</w:t>
      </w:r>
    </w:p>
    <w:p w:rsidR="003B46B7" w:rsidRPr="009A51E7" w:rsidRDefault="003B46B7">
      <w:r w:rsidRPr="009A51E7">
        <w:t>- список отсутствующих документов;</w:t>
      </w:r>
    </w:p>
    <w:p w:rsidR="003B46B7" w:rsidRPr="009A51E7" w:rsidRDefault="003B46B7">
      <w:r w:rsidRPr="009A51E7">
        <w:t>- общая характеристика бюджетного учета и организации внутреннего контроля;</w:t>
      </w:r>
    </w:p>
    <w:p w:rsidR="003B46B7" w:rsidRPr="009A51E7" w:rsidRDefault="003B46B7">
      <w:r w:rsidRPr="009A51E7">
        <w:t>- факт передачи печати, штампов, ключей от сейфа и бухгалтерии, ключей от системы "Клиент-Банк", сертификатов и т.п.;</w:t>
      </w:r>
    </w:p>
    <w:p w:rsidR="003B46B7" w:rsidRPr="009A51E7" w:rsidRDefault="003B46B7">
      <w:r w:rsidRPr="009A51E7">
        <w:t>- дата, на которую осуществлена приемка-передача дел.</w:t>
      </w:r>
    </w:p>
    <w:p w:rsidR="003B46B7" w:rsidRPr="009A51E7" w:rsidRDefault="003B46B7">
      <w:r w:rsidRPr="009A51E7">
        <w:t>Акт заверяется подписями лиц, ответственных за сдачу и прием дел, а также другими лицами, участвующими в процессе приема-передачи дел.</w:t>
      </w:r>
    </w:p>
    <w:p w:rsidR="003B46B7" w:rsidRPr="009A51E7" w:rsidRDefault="003B46B7">
      <w:pPr>
        <w:pStyle w:val="a9"/>
      </w:pPr>
      <w:r w:rsidRPr="009A51E7">
        <w:t xml:space="preserve">(Основание: </w:t>
      </w:r>
      <w:hyperlink r:id="rId245" w:history="1">
        <w:r w:rsidRPr="009A51E7">
          <w:rPr>
            <w:rStyle w:val="a4"/>
            <w:b w:val="0"/>
            <w:color w:val="auto"/>
          </w:rPr>
          <w:t>п. 14</w:t>
        </w:r>
      </w:hyperlink>
      <w:r w:rsidRPr="009A51E7">
        <w:t xml:space="preserve"> Инструкции N 157н)</w:t>
      </w:r>
    </w:p>
    <w:p w:rsidR="003B46B7" w:rsidRPr="009A51E7" w:rsidRDefault="003B46B7"/>
    <w:p w:rsidR="003B46B7" w:rsidRPr="009A51E7" w:rsidRDefault="003B46B7"/>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A13B79" w:rsidRPr="009A51E7" w:rsidRDefault="00A13B79"/>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0364CA" w:rsidRPr="009A51E7" w:rsidRDefault="000364CA"/>
    <w:p w:rsidR="00A13B79" w:rsidRPr="009A51E7" w:rsidRDefault="00A13B79"/>
    <w:p w:rsidR="00A13B79" w:rsidRPr="009A51E7" w:rsidRDefault="00A13B79"/>
    <w:p w:rsidR="00A13B79" w:rsidRPr="009A51E7" w:rsidRDefault="00A13B79"/>
    <w:p w:rsidR="00A13B79" w:rsidRDefault="00A13B79"/>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Pr="009A51E7" w:rsidRDefault="001D108C"/>
    <w:p w:rsidR="001D108C" w:rsidRDefault="001D108C" w:rsidP="004E3DFE">
      <w:pPr>
        <w:jc w:val="right"/>
      </w:pPr>
    </w:p>
    <w:p w:rsidR="001D108C" w:rsidRDefault="001D108C" w:rsidP="004E3DFE">
      <w:pPr>
        <w:jc w:val="right"/>
      </w:pPr>
    </w:p>
    <w:p w:rsidR="004E3DFE" w:rsidRPr="009A51E7" w:rsidRDefault="004E3DFE" w:rsidP="004E3DFE">
      <w:pPr>
        <w:jc w:val="right"/>
      </w:pPr>
      <w:r w:rsidRPr="009A51E7">
        <w:lastRenderedPageBreak/>
        <w:t xml:space="preserve">Приложение №1 </w:t>
      </w:r>
    </w:p>
    <w:p w:rsidR="00A13B79" w:rsidRPr="009A51E7" w:rsidRDefault="004E3DFE" w:rsidP="004E3DFE">
      <w:pPr>
        <w:jc w:val="right"/>
      </w:pPr>
      <w:r w:rsidRPr="009A51E7">
        <w:t>к Учетной политике</w:t>
      </w:r>
    </w:p>
    <w:p w:rsidR="004E3DFE" w:rsidRPr="009A51E7" w:rsidRDefault="004E3DFE" w:rsidP="004E3DFE">
      <w:pPr>
        <w:jc w:val="right"/>
      </w:pPr>
      <w:r w:rsidRPr="009A51E7">
        <w:t xml:space="preserve">Администрации Аннинского </w:t>
      </w:r>
    </w:p>
    <w:p w:rsidR="004E3DFE" w:rsidRPr="009A51E7" w:rsidRDefault="004E3DFE" w:rsidP="004E3DFE">
      <w:pPr>
        <w:jc w:val="right"/>
      </w:pPr>
      <w:r w:rsidRPr="009A51E7">
        <w:t>муниципального района</w:t>
      </w:r>
    </w:p>
    <w:p w:rsidR="00A13B79" w:rsidRPr="009A51E7" w:rsidRDefault="00A13B79"/>
    <w:p w:rsidR="008138AE" w:rsidRPr="009A51E7" w:rsidRDefault="003F6D4F" w:rsidP="008138AE">
      <w:pPr>
        <w:jc w:val="center"/>
      </w:pPr>
      <w:hyperlink r:id="rId246" w:history="1">
        <w:r w:rsidR="004E3DFE" w:rsidRPr="009A51E7">
          <w:rPr>
            <w:rStyle w:val="a4"/>
            <w:b w:val="0"/>
            <w:color w:val="auto"/>
          </w:rPr>
          <w:t>Положение</w:t>
        </w:r>
      </w:hyperlink>
      <w:r w:rsidR="004E3DFE" w:rsidRPr="009A51E7">
        <w:t xml:space="preserve"> о комиссии </w:t>
      </w:r>
    </w:p>
    <w:p w:rsidR="004E3DFE" w:rsidRPr="009A51E7" w:rsidRDefault="004E3DFE" w:rsidP="008138AE">
      <w:pPr>
        <w:jc w:val="center"/>
      </w:pPr>
      <w:r w:rsidRPr="009A51E7">
        <w:t>по поступлению и выбытию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Общие положения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1.1. Настоящее Положение разработано в соответствии с федеральными стандартами бухгалтерского учета государственных финансов, в том числе "Концептуальные основы бухгалтерского учета и отчетности организаций государственного сектора", утвержденным приказом Минфина России от 31.12.2016 </w:t>
      </w:r>
      <w:hyperlink r:id="rId247" w:anchor="/document/71586636/entry/0" w:history="1">
        <w:r w:rsidRPr="009A51E7">
          <w:rPr>
            <w:rFonts w:ascii="Times New Roman" w:eastAsia="Times New Roman" w:hAnsi="Times New Roman" w:cs="Times New Roman"/>
            <w:u w:val="single"/>
          </w:rPr>
          <w:t>N 256н</w:t>
        </w:r>
      </w:hyperlink>
      <w:r w:rsidRPr="009A51E7">
        <w:rPr>
          <w:rFonts w:ascii="Times New Roman" w:eastAsia="Times New Roman" w:hAnsi="Times New Roman" w:cs="Times New Roman"/>
        </w:rPr>
        <w:t xml:space="preserve">; приказами Минфина России </w:t>
      </w:r>
      <w:hyperlink r:id="rId248" w:anchor="/document/12180849/entry/0" w:history="1">
        <w:r w:rsidRPr="009A51E7">
          <w:rPr>
            <w:rFonts w:ascii="Times New Roman" w:eastAsia="Times New Roman" w:hAnsi="Times New Roman" w:cs="Times New Roman"/>
            <w:u w:val="single"/>
          </w:rPr>
          <w:t>от 01.12.2010 N 157н</w:t>
        </w:r>
      </w:hyperlink>
      <w:r w:rsidRPr="009A51E7">
        <w:rPr>
          <w:rFonts w:ascii="Times New Roman" w:eastAsia="Times New Roman" w:hAnsi="Times New Roman" w:cs="Times New Roman"/>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249" w:anchor="/document/12180897/entry/0" w:history="1">
        <w:r w:rsidRPr="009A51E7">
          <w:rPr>
            <w:rFonts w:ascii="Times New Roman" w:eastAsia="Times New Roman" w:hAnsi="Times New Roman" w:cs="Times New Roman"/>
            <w:u w:val="single"/>
          </w:rPr>
          <w:t>от 06.12.2010 N 162н</w:t>
        </w:r>
      </w:hyperlink>
      <w:r w:rsidRPr="009A51E7">
        <w:rPr>
          <w:rFonts w:ascii="Times New Roman" w:eastAsia="Times New Roman" w:hAnsi="Times New Roman" w:cs="Times New Roman"/>
        </w:rPr>
        <w:t xml:space="preserve"> "Об утверждении Плана счетов бюджетного учета и Инструкции по его применению (далее - Инструкция N 162н); </w:t>
      </w:r>
      <w:hyperlink r:id="rId250" w:anchor="/document/10103513/entry/1000" w:history="1">
        <w:r w:rsidRPr="009A51E7">
          <w:rPr>
            <w:rFonts w:ascii="Times New Roman" w:eastAsia="Times New Roman" w:hAnsi="Times New Roman" w:cs="Times New Roman"/>
            <w:u w:val="single"/>
          </w:rPr>
          <w:t>Методическими указаниями</w:t>
        </w:r>
      </w:hyperlink>
      <w:r w:rsidRPr="009A51E7">
        <w:rPr>
          <w:rFonts w:ascii="Times New Roman" w:eastAsia="Times New Roman" w:hAnsi="Times New Roman" w:cs="Times New Roman"/>
        </w:rPr>
        <w:t xml:space="preserve"> по проведению инвентаризации имущества и финансовых обязательств, утвержденных </w:t>
      </w:r>
      <w:hyperlink r:id="rId251" w:anchor="/document/10103513/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Минфина РФ от 13.06.1995 N 49; </w:t>
      </w:r>
      <w:hyperlink r:id="rId252" w:anchor="/document/70951956/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1.2. Персональный состав комиссии утверждается учетной политикой учреждения.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1.4. Комиссия проводит заседания по мере необходимости, но не реже одного раза в год.</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1.5. Решения комиссии считаются правомочными, если на ее заседании присутствует не менее  двух третей от общего числа ее членов.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1.6. Комиссия принимает решения по вопросам поступления и выбытия нефинансовых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2 к Учетной политике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1.7.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ответственное лицо, если решение о списании принимается в отношении закрепленных за ним материальных ценностей.</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1.8. Решение комиссии оформляется </w:t>
      </w:r>
      <w:hyperlink r:id="rId253" w:anchor="/document/58070031/entry/0" w:history="1">
        <w:r w:rsidRPr="009A51E7">
          <w:rPr>
            <w:rFonts w:ascii="Times New Roman" w:eastAsia="Times New Roman" w:hAnsi="Times New Roman" w:cs="Times New Roman"/>
            <w:u w:val="single"/>
          </w:rPr>
          <w:t>протоколом</w:t>
        </w:r>
      </w:hyperlink>
      <w:r w:rsidRPr="009A51E7">
        <w:rPr>
          <w:rFonts w:ascii="Times New Roman" w:eastAsia="Times New Roman" w:hAnsi="Times New Roman" w:cs="Times New Roman"/>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1.9. Оформленные в установленном порядке документы, необходимые для согласования решения о списании имущества, комиссия передает  в сектор учета и отчетности администрации района.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Принятие решений при поступлении нефинансовых активов и в ходе их эксплуатации.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2.1. Комиссия принимает решения по следующим вопросам: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выявление при приемке нефинансовых активов товаров ненадлежащего качества;</w:t>
      </w:r>
    </w:p>
    <w:p w:rsidR="001D108C"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8138AE"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 срока полезного использования материальных запасов, используемых более 12 месяцев;</w:t>
      </w:r>
    </w:p>
    <w:p w:rsidR="001D108C" w:rsidRPr="009A51E7" w:rsidRDefault="001D108C"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4) определение первоначальной (фактической) стоимости поступающих в учреждение нефинансовых активов в установленных случаях;</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5) выбор метода и определение справедливой стоимости активов в установленных нормативными актами и Учетной политикой случаях;</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нематериальных активов, непроизведенных активов, прав пользования нематериальными активами;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8) контроль за обозначением ответственными лицами инвентарных номеров на соответствующих объектах основных средств;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254" w:anchor="/document/70951956/entry/2150" w:history="1">
        <w:r w:rsidRPr="009A51E7">
          <w:rPr>
            <w:rFonts w:ascii="Times New Roman" w:eastAsia="Times New Roman" w:hAnsi="Times New Roman" w:cs="Times New Roman"/>
            <w:u w:val="single"/>
          </w:rPr>
          <w:t>ф. 0504220</w:t>
        </w:r>
      </w:hyperlink>
      <w:r w:rsidRPr="009A51E7">
        <w:rPr>
          <w:rFonts w:ascii="Times New Roman" w:eastAsia="Times New Roman" w:hAnsi="Times New Roman" w:cs="Times New Roman"/>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положений федеральных стандартов бухгалтерского учета государственных финансов, </w:t>
      </w:r>
      <w:hyperlink r:id="rId255" w:anchor="/document/12180849/entry/2000" w:history="1">
        <w:r w:rsidRPr="009A51E7">
          <w:rPr>
            <w:rFonts w:ascii="Times New Roman" w:eastAsia="Times New Roman" w:hAnsi="Times New Roman" w:cs="Times New Roman"/>
            <w:u w:val="single"/>
          </w:rPr>
          <w:t>Инструкции</w:t>
        </w:r>
      </w:hyperlink>
      <w:r w:rsidRPr="009A51E7">
        <w:rPr>
          <w:rFonts w:ascii="Times New Roman" w:eastAsia="Times New Roman" w:hAnsi="Times New Roman" w:cs="Times New Roman"/>
        </w:rPr>
        <w:t xml:space="preserve"> N 157н, а также соответствующих положений Учетной политики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2.5. </w:t>
      </w:r>
      <w:hyperlink r:id="rId256" w:anchor="/document/58070031/entry/0" w:history="1">
        <w:r w:rsidRPr="009A51E7">
          <w:rPr>
            <w:rFonts w:ascii="Times New Roman" w:eastAsia="Times New Roman" w:hAnsi="Times New Roman" w:cs="Times New Roman"/>
            <w:u w:val="single"/>
          </w:rPr>
          <w:t>Решение</w:t>
        </w:r>
      </w:hyperlink>
      <w:r w:rsidRPr="009A51E7">
        <w:rPr>
          <w:rFonts w:ascii="Times New Roman" w:eastAsia="Times New Roman" w:hAnsi="Times New Roman" w:cs="Times New Roman"/>
        </w:rPr>
        <w:t xml:space="preserve"> о сроках полезного использования поступивших в учреждение основных средств, нематериальных активов, используемых свыше 12 месяцев материальных запасов принимается комиссией в соответствии с требованиями федеральных стандартов бухгалтерского учета государственных финансов, </w:t>
      </w:r>
      <w:hyperlink r:id="rId257" w:anchor="/document/12180849/entry/2000" w:history="1">
        <w:r w:rsidRPr="009A51E7">
          <w:rPr>
            <w:rFonts w:ascii="Times New Roman" w:eastAsia="Times New Roman" w:hAnsi="Times New Roman" w:cs="Times New Roman"/>
            <w:u w:val="single"/>
          </w:rPr>
          <w:t>Инструкции</w:t>
        </w:r>
      </w:hyperlink>
      <w:r w:rsidRPr="009A51E7">
        <w:rPr>
          <w:rFonts w:ascii="Times New Roman" w:eastAsia="Times New Roman" w:hAnsi="Times New Roman" w:cs="Times New Roman"/>
        </w:rPr>
        <w:t xml:space="preserve"> N 157н, а также согласно положениям Учетной политики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бухгалтерского учета государственных финансов, </w:t>
      </w:r>
      <w:hyperlink r:id="rId258" w:anchor="/document/12180849/entry/2000" w:history="1">
        <w:r w:rsidRPr="009A51E7">
          <w:rPr>
            <w:rFonts w:ascii="Times New Roman" w:eastAsia="Times New Roman" w:hAnsi="Times New Roman" w:cs="Times New Roman"/>
            <w:u w:val="single"/>
          </w:rPr>
          <w:t>Инструкции</w:t>
        </w:r>
      </w:hyperlink>
      <w:r w:rsidRPr="009A51E7">
        <w:rPr>
          <w:rFonts w:ascii="Times New Roman" w:eastAsia="Times New Roman" w:hAnsi="Times New Roman" w:cs="Times New Roman"/>
        </w:rPr>
        <w:t xml:space="preserve"> N 157н и положениям Учетной политики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бухгалтерского учета государственных финансов, </w:t>
      </w:r>
      <w:hyperlink r:id="rId259" w:anchor="/document/12180849/entry/2000" w:history="1">
        <w:r w:rsidRPr="009A51E7">
          <w:rPr>
            <w:rFonts w:ascii="Times New Roman" w:eastAsia="Times New Roman" w:hAnsi="Times New Roman" w:cs="Times New Roman"/>
            <w:u w:val="single"/>
          </w:rPr>
          <w:t>Инструкцией</w:t>
        </w:r>
      </w:hyperlink>
      <w:r w:rsidRPr="009A51E7">
        <w:rPr>
          <w:rFonts w:ascii="Times New Roman" w:eastAsia="Times New Roman" w:hAnsi="Times New Roman" w:cs="Times New Roman"/>
        </w:rPr>
        <w:t xml:space="preserve"> N 157н и Учетной политикой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принятие к учету осуществляется по стоимости, отраженной в передаточных документах.</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 При поступлении объектов нефинансовых активов по договорам дарения (пожертвования) от юридических лиц, не относящихся к бюджетной сфере, и физических лиц, при поступлении в результате других необменных операций стоимость для постановки на учет определяется так:</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устанавливается справедливая стоимость методом рыночных цен либо выбирается стоимость, отраженная в документах на передачу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если указанные способы неприменимы, то объект ставится на баланс по стоимости, по которой был учтен у предыдущего правообладателя (балансодержателя);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в противном случае первоначальная стоимость признается в условной оценке - один объект, один рубль.</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 частичной ликвидации объекта основных средств расчет стоимости ликвидируемой части объекта осуществляется в соответствии с Учетной политикой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260" w:anchor="/document/71586636/entry/1052" w:history="1">
        <w:r w:rsidRPr="009A51E7">
          <w:rPr>
            <w:rFonts w:ascii="Times New Roman" w:eastAsia="Times New Roman" w:hAnsi="Times New Roman" w:cs="Times New Roman"/>
            <w:u w:val="single"/>
          </w:rPr>
          <w:t>п. 52</w:t>
        </w:r>
      </w:hyperlink>
      <w:r w:rsidRPr="009A51E7">
        <w:rPr>
          <w:rFonts w:ascii="Times New Roman" w:eastAsia="Times New Roman" w:hAnsi="Times New Roman" w:cs="Times New Roman"/>
        </w:rPr>
        <w:t xml:space="preserve"> Стандарта "Концептуальные основы _", </w:t>
      </w:r>
      <w:hyperlink r:id="rId261" w:anchor="/document/71589050/entry/1022" w:history="1">
        <w:r w:rsidRPr="009A51E7">
          <w:rPr>
            <w:rFonts w:ascii="Times New Roman" w:eastAsia="Times New Roman" w:hAnsi="Times New Roman" w:cs="Times New Roman"/>
            <w:u w:val="single"/>
          </w:rPr>
          <w:t>п. 22</w:t>
        </w:r>
      </w:hyperlink>
      <w:r w:rsidRPr="009A51E7">
        <w:rPr>
          <w:rFonts w:ascii="Times New Roman" w:eastAsia="Times New Roman" w:hAnsi="Times New Roman" w:cs="Times New Roman"/>
        </w:rPr>
        <w:t xml:space="preserve"> Стандарта "Основные средства", </w:t>
      </w:r>
      <w:hyperlink r:id="rId262" w:anchor="/document/72146396/entry/1022" w:history="1">
        <w:r w:rsidRPr="009A51E7">
          <w:rPr>
            <w:rFonts w:ascii="Times New Roman" w:eastAsia="Times New Roman" w:hAnsi="Times New Roman" w:cs="Times New Roman"/>
            <w:u w:val="single"/>
          </w:rPr>
          <w:t>п. 22</w:t>
        </w:r>
      </w:hyperlink>
      <w:r w:rsidRPr="009A51E7">
        <w:rPr>
          <w:rFonts w:ascii="Times New Roman" w:eastAsia="Times New Roman" w:hAnsi="Times New Roman" w:cs="Times New Roman"/>
        </w:rPr>
        <w:t xml:space="preserve"> Стандарта "Запасы", </w:t>
      </w:r>
      <w:hyperlink r:id="rId263" w:anchor="/document/73153968/entry/1016" w:history="1">
        <w:r w:rsidRPr="009A51E7">
          <w:rPr>
            <w:rFonts w:ascii="Times New Roman" w:eastAsia="Times New Roman" w:hAnsi="Times New Roman" w:cs="Times New Roman"/>
            <w:u w:val="single"/>
          </w:rPr>
          <w:t>пп. 16</w:t>
        </w:r>
      </w:hyperlink>
      <w:r w:rsidRPr="009A51E7">
        <w:rPr>
          <w:rFonts w:ascii="Times New Roman" w:eastAsia="Times New Roman" w:hAnsi="Times New Roman" w:cs="Times New Roman"/>
        </w:rPr>
        <w:t xml:space="preserve">, </w:t>
      </w:r>
      <w:hyperlink r:id="rId264" w:anchor="/document/73153968/entry/1017" w:history="1">
        <w:r w:rsidRPr="009A51E7">
          <w:rPr>
            <w:rFonts w:ascii="Times New Roman" w:eastAsia="Times New Roman" w:hAnsi="Times New Roman" w:cs="Times New Roman"/>
            <w:u w:val="single"/>
          </w:rPr>
          <w:t>17</w:t>
        </w:r>
      </w:hyperlink>
      <w:r w:rsidRPr="009A51E7">
        <w:rPr>
          <w:rFonts w:ascii="Times New Roman" w:eastAsia="Times New Roman" w:hAnsi="Times New Roman" w:cs="Times New Roman"/>
        </w:rPr>
        <w:t xml:space="preserve"> Стандарта "Нематериальные активы", </w:t>
      </w:r>
      <w:hyperlink r:id="rId265" w:anchor="/document/71948612/entry/1030" w:history="1">
        <w:r w:rsidRPr="009A51E7">
          <w:rPr>
            <w:rFonts w:ascii="Times New Roman" w:eastAsia="Times New Roman" w:hAnsi="Times New Roman" w:cs="Times New Roman"/>
            <w:u w:val="single"/>
          </w:rPr>
          <w:t>п. 30</w:t>
        </w:r>
      </w:hyperlink>
      <w:r w:rsidRPr="009A51E7">
        <w:rPr>
          <w:rFonts w:ascii="Times New Roman" w:eastAsia="Times New Roman" w:hAnsi="Times New Roman" w:cs="Times New Roman"/>
        </w:rPr>
        <w:t xml:space="preserve"> Стандарта "Непроизведенные активы")</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2.10. Первоначальной стоимостью земельных участков, находящихся у учреждения на праве постоянного (бессрочного) пользования, признается их кадастровая стоимость</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266" w:anchor="/document/12180849/entry/2023" w:history="1">
        <w:r w:rsidRPr="009A51E7">
          <w:rPr>
            <w:rFonts w:ascii="Times New Roman" w:eastAsia="Times New Roman" w:hAnsi="Times New Roman" w:cs="Times New Roman"/>
            <w:u w:val="single"/>
          </w:rPr>
          <w:t>п. 23</w:t>
        </w:r>
      </w:hyperlink>
      <w:r w:rsidRPr="009A51E7">
        <w:rPr>
          <w:rFonts w:ascii="Times New Roman" w:eastAsia="Times New Roman" w:hAnsi="Times New Roman" w:cs="Times New Roman"/>
        </w:rPr>
        <w:t xml:space="preserve"> Инструкции N 157н)</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267" w:anchor="/document/12180849/entry/2220" w:history="1">
        <w:r w:rsidRPr="009A51E7">
          <w:rPr>
            <w:rFonts w:ascii="Times New Roman" w:eastAsia="Times New Roman" w:hAnsi="Times New Roman" w:cs="Times New Roman"/>
            <w:u w:val="single"/>
          </w:rPr>
          <w:t>п. 220</w:t>
        </w:r>
      </w:hyperlink>
      <w:r w:rsidRPr="009A51E7">
        <w:rPr>
          <w:rFonts w:ascii="Times New Roman" w:eastAsia="Times New Roman" w:hAnsi="Times New Roman" w:cs="Times New Roman"/>
        </w:rPr>
        <w:t xml:space="preserve"> Инструкции N 157н)</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2.13.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268" w:anchor="/document/71589050/entry/1019" w:history="1">
        <w:r w:rsidRPr="009A51E7">
          <w:rPr>
            <w:rFonts w:ascii="Times New Roman" w:eastAsia="Times New Roman" w:hAnsi="Times New Roman" w:cs="Times New Roman"/>
            <w:u w:val="single"/>
          </w:rPr>
          <w:t>п. 19</w:t>
        </w:r>
      </w:hyperlink>
      <w:r w:rsidRPr="009A51E7">
        <w:rPr>
          <w:rFonts w:ascii="Times New Roman" w:eastAsia="Times New Roman" w:hAnsi="Times New Roman" w:cs="Times New Roman"/>
        </w:rPr>
        <w:t xml:space="preserve"> Стандарта "Основные средства", </w:t>
      </w:r>
      <w:hyperlink r:id="rId269" w:anchor="/document/12180849/entry/2027" w:history="1">
        <w:r w:rsidRPr="009A51E7">
          <w:rPr>
            <w:rFonts w:ascii="Times New Roman" w:eastAsia="Times New Roman" w:hAnsi="Times New Roman" w:cs="Times New Roman"/>
            <w:u w:val="single"/>
          </w:rPr>
          <w:t>пп. 27</w:t>
        </w:r>
      </w:hyperlink>
      <w:r w:rsidRPr="009A51E7">
        <w:rPr>
          <w:rFonts w:ascii="Times New Roman" w:eastAsia="Times New Roman" w:hAnsi="Times New Roman" w:cs="Times New Roman"/>
        </w:rPr>
        <w:t xml:space="preserve">, </w:t>
      </w:r>
      <w:hyperlink r:id="rId270" w:anchor="/document/12180849/entry/2069" w:history="1">
        <w:r w:rsidRPr="009A51E7">
          <w:rPr>
            <w:rFonts w:ascii="Times New Roman" w:eastAsia="Times New Roman" w:hAnsi="Times New Roman" w:cs="Times New Roman"/>
            <w:u w:val="single"/>
          </w:rPr>
          <w:t>69</w:t>
        </w:r>
      </w:hyperlink>
      <w:r w:rsidRPr="009A51E7">
        <w:rPr>
          <w:rFonts w:ascii="Times New Roman" w:eastAsia="Times New Roman" w:hAnsi="Times New Roman" w:cs="Times New Roman"/>
        </w:rPr>
        <w:t xml:space="preserve">, </w:t>
      </w:r>
      <w:hyperlink r:id="rId271" w:anchor="/document/12180849/entry/2120" w:history="1">
        <w:r w:rsidRPr="009A51E7">
          <w:rPr>
            <w:rFonts w:ascii="Times New Roman" w:eastAsia="Times New Roman" w:hAnsi="Times New Roman" w:cs="Times New Roman"/>
            <w:u w:val="single"/>
          </w:rPr>
          <w:t>120</w:t>
        </w:r>
      </w:hyperlink>
      <w:r w:rsidRPr="009A51E7">
        <w:rPr>
          <w:rFonts w:ascii="Times New Roman" w:eastAsia="Times New Roman" w:hAnsi="Times New Roman" w:cs="Times New Roman"/>
        </w:rPr>
        <w:t xml:space="preserve"> Инструкции N 157н)</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2.14. Уполномоченный член комиссии контролирует нанесение ответственным лицом присвоенных объектам основных средств инвентарных номеров.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272" w:anchor="/document/12180849/entry/2046" w:history="1">
        <w:r w:rsidRPr="009A51E7">
          <w:rPr>
            <w:rFonts w:ascii="Times New Roman" w:eastAsia="Times New Roman" w:hAnsi="Times New Roman" w:cs="Times New Roman"/>
            <w:u w:val="single"/>
          </w:rPr>
          <w:t>п. 46</w:t>
        </w:r>
      </w:hyperlink>
      <w:r w:rsidRPr="009A51E7">
        <w:rPr>
          <w:rFonts w:ascii="Times New Roman" w:eastAsia="Times New Roman" w:hAnsi="Times New Roman" w:cs="Times New Roman"/>
        </w:rPr>
        <w:t xml:space="preserve"> Инструкции N 157н)</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2.15.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2.17. При поступлении нефинансовых активов, а также в ходе их эксплуатации (использования) комиссией оформляются следующие первичные документы:</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bl>
      <w:tblPr>
        <w:tblW w:w="10140" w:type="dxa"/>
        <w:tblCellSpacing w:w="15" w:type="dxa"/>
        <w:tblCellMar>
          <w:top w:w="15" w:type="dxa"/>
          <w:left w:w="15" w:type="dxa"/>
          <w:bottom w:w="15" w:type="dxa"/>
          <w:right w:w="15" w:type="dxa"/>
        </w:tblCellMar>
        <w:tblLook w:val="04A0"/>
      </w:tblPr>
      <w:tblGrid>
        <w:gridCol w:w="4265"/>
        <w:gridCol w:w="5875"/>
      </w:tblGrid>
      <w:tr w:rsidR="008138AE" w:rsidRPr="009A51E7" w:rsidTr="004F563C">
        <w:trPr>
          <w:tblCellSpacing w:w="15" w:type="dxa"/>
        </w:trPr>
        <w:tc>
          <w:tcPr>
            <w:tcW w:w="4220" w:type="dxa"/>
            <w:tcBorders>
              <w:top w:val="single" w:sz="4" w:space="0" w:color="000000"/>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Первичные учетные документы</w:t>
            </w:r>
          </w:p>
        </w:tc>
        <w:tc>
          <w:tcPr>
            <w:tcW w:w="5830" w:type="dxa"/>
            <w:tcBorders>
              <w:top w:val="single" w:sz="4" w:space="0" w:color="000000"/>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Основания для оформления</w:t>
            </w:r>
          </w:p>
        </w:tc>
      </w:tr>
      <w:tr w:rsidR="008138AE" w:rsidRPr="009A51E7" w:rsidTr="004F563C">
        <w:trPr>
          <w:trHeight w:val="240"/>
          <w:tblCellSpacing w:w="15" w:type="dxa"/>
        </w:trPr>
        <w:tc>
          <w:tcPr>
            <w:tcW w:w="4220" w:type="dxa"/>
            <w:vMerge w:val="restart"/>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Акт о приеме-передаче объектов нефинансовых активов (</w:t>
            </w:r>
            <w:hyperlink r:id="rId273" w:anchor="/document/70951956/entry/2010" w:history="1">
              <w:r w:rsidRPr="009A51E7">
                <w:rPr>
                  <w:rFonts w:ascii="Times New Roman" w:eastAsia="Times New Roman" w:hAnsi="Times New Roman" w:cs="Times New Roman"/>
                  <w:u w:val="single"/>
                </w:rPr>
                <w:t>ф. 0504101</w:t>
              </w:r>
            </w:hyperlink>
            <w:r w:rsidRPr="009A51E7">
              <w:rPr>
                <w:rFonts w:ascii="Times New Roman" w:eastAsia="Times New Roman" w:hAnsi="Times New Roman" w:cs="Times New Roman"/>
              </w:rPr>
              <w:t>)</w:t>
            </w: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274" w:anchor="/document/70951956/entry/2010" w:history="1">
              <w:r w:rsidRPr="009A51E7">
                <w:rPr>
                  <w:rFonts w:ascii="Times New Roman" w:eastAsia="Times New Roman" w:hAnsi="Times New Roman" w:cs="Times New Roman"/>
                  <w:u w:val="single"/>
                </w:rPr>
                <w:t>Акту</w:t>
              </w:r>
            </w:hyperlink>
            <w:r w:rsidRPr="009A51E7">
              <w:rPr>
                <w:rFonts w:ascii="Times New Roman" w:eastAsia="Times New Roman" w:hAnsi="Times New Roman" w:cs="Times New Roman"/>
              </w:rPr>
              <w:t xml:space="preserve"> прилагаются документы, подтверждающие государственную регистрацию объектов недвижимости</w:t>
            </w:r>
          </w:p>
        </w:tc>
      </w:tr>
      <w:tr w:rsidR="008138AE" w:rsidRPr="009A51E7" w:rsidTr="004F563C">
        <w:trPr>
          <w:tblCellSpacing w:w="15" w:type="dxa"/>
        </w:trPr>
        <w:tc>
          <w:tcPr>
            <w:tcW w:w="0" w:type="auto"/>
            <w:vMerge/>
            <w:tcBorders>
              <w:left w:val="single" w:sz="4" w:space="0" w:color="000000"/>
              <w:bottom w:val="single" w:sz="4" w:space="0" w:color="000000"/>
            </w:tcBorders>
            <w:vAlign w:val="center"/>
            <w:hideMark/>
          </w:tcPr>
          <w:p w:rsidR="008138AE" w:rsidRPr="009A51E7" w:rsidRDefault="008138AE" w:rsidP="009724F2">
            <w:pPr>
              <w:widowControl/>
              <w:autoSpaceDE/>
              <w:autoSpaceDN/>
              <w:adjustRightInd/>
              <w:ind w:firstLine="0"/>
              <w:contextualSpacing/>
              <w:rPr>
                <w:rFonts w:ascii="Times New Roman" w:eastAsia="Times New Roman" w:hAnsi="Times New Roman" w:cs="Times New Roman"/>
              </w:rPr>
            </w:pP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Поступление объектов движимого имущества (в том числе отдельных видов непроизведенных активов), нематериальных активов по любым основаниям, кроме:</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объектов основных средств стоимостью до 10 000 рублей включительно;</w:t>
            </w:r>
          </w:p>
        </w:tc>
      </w:tr>
      <w:tr w:rsidR="008138AE" w:rsidRPr="009A51E7" w:rsidTr="004F563C">
        <w:trPr>
          <w:tblCellSpacing w:w="15" w:type="dxa"/>
        </w:trPr>
        <w:tc>
          <w:tcPr>
            <w:tcW w:w="0" w:type="auto"/>
            <w:vMerge/>
            <w:tcBorders>
              <w:left w:val="single" w:sz="4" w:space="0" w:color="000000"/>
              <w:bottom w:val="single" w:sz="4" w:space="0" w:color="000000"/>
            </w:tcBorders>
            <w:vAlign w:val="center"/>
            <w:hideMark/>
          </w:tcPr>
          <w:p w:rsidR="008138AE" w:rsidRPr="009A51E7" w:rsidRDefault="008138AE" w:rsidP="009724F2">
            <w:pPr>
              <w:widowControl/>
              <w:autoSpaceDE/>
              <w:autoSpaceDN/>
              <w:adjustRightInd/>
              <w:ind w:firstLine="0"/>
              <w:contextualSpacing/>
              <w:rPr>
                <w:rFonts w:ascii="Times New Roman" w:eastAsia="Times New Roman" w:hAnsi="Times New Roman" w:cs="Times New Roman"/>
              </w:rPr>
            </w:pP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Поступление однородных групп объектов основных средств, нематериальных и непроизведенных активов по любым основаниям, кроме объектов движимого имущества, стоимостью до 10 000 руб. включительно</w:t>
            </w:r>
          </w:p>
        </w:tc>
      </w:tr>
      <w:tr w:rsidR="008138AE" w:rsidRPr="009A51E7" w:rsidTr="004F563C">
        <w:trPr>
          <w:tblCellSpacing w:w="15" w:type="dxa"/>
        </w:trPr>
        <w:tc>
          <w:tcPr>
            <w:tcW w:w="4220"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Приходный ордер на приемку материальных ценностей (нефинансовых активов) (</w:t>
            </w:r>
            <w:hyperlink r:id="rId275" w:anchor="/document/70951956/entry/2130" w:history="1">
              <w:r w:rsidRPr="009A51E7">
                <w:rPr>
                  <w:rFonts w:ascii="Times New Roman" w:eastAsia="Times New Roman" w:hAnsi="Times New Roman" w:cs="Times New Roman"/>
                  <w:u w:val="single"/>
                </w:rPr>
                <w:t>ф. 0504207</w:t>
              </w:r>
            </w:hyperlink>
            <w:r w:rsidRPr="009A51E7">
              <w:rPr>
                <w:rFonts w:ascii="Times New Roman" w:eastAsia="Times New Roman" w:hAnsi="Times New Roman" w:cs="Times New Roman"/>
              </w:rPr>
              <w:t>)</w:t>
            </w: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Поступление нефинансовых активов, включая:</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объекты движимого имущества, стоимостью до 10 000 руб. включительно;</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материалы, полученные от ликвидации (разборки, </w:t>
            </w:r>
            <w:r w:rsidRPr="009A51E7">
              <w:rPr>
                <w:rFonts w:ascii="Times New Roman" w:eastAsia="Times New Roman" w:hAnsi="Times New Roman" w:cs="Times New Roman"/>
              </w:rPr>
              <w:lastRenderedPageBreak/>
              <w:t>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8138AE" w:rsidRPr="009A51E7" w:rsidTr="004F563C">
        <w:trPr>
          <w:tblCellSpacing w:w="15" w:type="dxa"/>
        </w:trPr>
        <w:tc>
          <w:tcPr>
            <w:tcW w:w="4220"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Акт о приеме-сдаче отремонтированных, реконструированных, модернизированных объектов основных средств (</w:t>
            </w:r>
            <w:hyperlink r:id="rId276" w:anchor="/document/70951956/entry/2030" w:history="1">
              <w:r w:rsidRPr="009A51E7">
                <w:rPr>
                  <w:rFonts w:ascii="Times New Roman" w:eastAsia="Times New Roman" w:hAnsi="Times New Roman" w:cs="Times New Roman"/>
                  <w:u w:val="single"/>
                </w:rPr>
                <w:t>ф. 0504103</w:t>
              </w:r>
            </w:hyperlink>
            <w:r w:rsidRPr="009A51E7">
              <w:rPr>
                <w:rFonts w:ascii="Times New Roman" w:eastAsia="Times New Roman" w:hAnsi="Times New Roman" w:cs="Times New Roman"/>
              </w:rPr>
              <w:t>)</w:t>
            </w: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Завершение работ по достройке, реконструкции, модернизации, дооборудованию объектов основных средств, модернизации объектов нематериальных активов</w:t>
            </w:r>
          </w:p>
        </w:tc>
      </w:tr>
      <w:tr w:rsidR="008138AE" w:rsidRPr="009A51E7" w:rsidTr="004F563C">
        <w:trPr>
          <w:tblCellSpacing w:w="15" w:type="dxa"/>
        </w:trPr>
        <w:tc>
          <w:tcPr>
            <w:tcW w:w="4220" w:type="dxa"/>
            <w:tcBorders>
              <w:left w:val="single" w:sz="4" w:space="0" w:color="000000"/>
              <w:bottom w:val="single" w:sz="4" w:space="0" w:color="000000"/>
            </w:tcBorders>
            <w:hideMark/>
          </w:tcPr>
          <w:p w:rsidR="008138AE" w:rsidRPr="009A51E7" w:rsidRDefault="003F6D4F"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hyperlink r:id="rId277" w:anchor="/document/58070403/entry/0" w:history="1">
              <w:r w:rsidR="008138AE" w:rsidRPr="009A51E7">
                <w:rPr>
                  <w:rFonts w:ascii="Times New Roman" w:eastAsia="Times New Roman" w:hAnsi="Times New Roman" w:cs="Times New Roman"/>
                  <w:u w:val="single"/>
                </w:rPr>
                <w:t>Акт</w:t>
              </w:r>
            </w:hyperlink>
            <w:r w:rsidR="008138AE" w:rsidRPr="009A51E7">
              <w:rPr>
                <w:rFonts w:ascii="Times New Roman" w:eastAsia="Times New Roman" w:hAnsi="Times New Roman" w:cs="Times New Roman"/>
              </w:rPr>
              <w:t xml:space="preserve"> о разукомплектации (частичной ликвидации) основного средства</w:t>
            </w: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Решение о разукомплектации (частичной ликвидации) объектов основных средств силами учреждения</w:t>
            </w:r>
          </w:p>
        </w:tc>
      </w:tr>
      <w:tr w:rsidR="008138AE" w:rsidRPr="009A51E7" w:rsidTr="004F563C">
        <w:trPr>
          <w:tblCellSpacing w:w="15" w:type="dxa"/>
        </w:trPr>
        <w:tc>
          <w:tcPr>
            <w:tcW w:w="4220"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Акт о приемке материалов (материальных ценностей) (</w:t>
            </w:r>
            <w:hyperlink r:id="rId278" w:anchor="/document/70951956/entry/2150" w:history="1">
              <w:r w:rsidRPr="009A51E7">
                <w:rPr>
                  <w:rFonts w:ascii="Times New Roman" w:eastAsia="Times New Roman" w:hAnsi="Times New Roman" w:cs="Times New Roman"/>
                  <w:u w:val="single"/>
                </w:rPr>
                <w:t>ф. 0504220</w:t>
              </w:r>
            </w:hyperlink>
            <w:r w:rsidRPr="009A51E7">
              <w:rPr>
                <w:rFonts w:ascii="Times New Roman" w:eastAsia="Times New Roman" w:hAnsi="Times New Roman" w:cs="Times New Roman"/>
              </w:rPr>
              <w:t>)</w:t>
            </w:r>
          </w:p>
        </w:tc>
        <w:tc>
          <w:tcPr>
            <w:tcW w:w="5830"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Выявление расхождений фактического наличия материалов с данными документов поставщика</w:t>
            </w:r>
          </w:p>
        </w:tc>
      </w:tr>
    </w:tbl>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Соответствующие Акты и (или) приходные ордера составляются также в случае:</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оприходования неучтенных объектов нефинансовых активов, выявленных при инвентаризации;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принятия к учету материальных ценностей, поступивших в порядке возмещения в натуральной форме ущерба, причиненного виновным лицом.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 Принятие решений по выбытию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3.1. При выбытии (списании) активов комиссия осуществляет следующие полномочия: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осмотр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 установление причин списания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проверка документов, представленных должностными лицами, инициировавшими рассмотрение вопроса о списании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5) принятие решения о необходимости: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затребования дополнительных документов (информации);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привлечения специалистов (экспертов) и (или) специализированных организаций для принятия решения;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6) принятие решения о списании имущества (в том числе числящихся за баланс</w:t>
      </w:r>
      <w:r w:rsidR="004F563C" w:rsidRPr="009A51E7">
        <w:rPr>
          <w:rFonts w:ascii="Times New Roman" w:eastAsia="Times New Roman" w:hAnsi="Times New Roman" w:cs="Times New Roman"/>
        </w:rPr>
        <w:t>ом объектов движимого имущества</w:t>
      </w:r>
      <w:r w:rsidRPr="009A51E7">
        <w:rPr>
          <w:rFonts w:ascii="Times New Roman" w:eastAsia="Times New Roman" w:hAnsi="Times New Roman" w:cs="Times New Roman"/>
        </w:rPr>
        <w:t>), дебиторской и кредиторской задолженности;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7) подготовка Акта о списании имущества и документов для согласования списания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8) контроль за изъятием из списываемого имущества пригодных узлов, деталей, конструкций и материалов;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11) установление лиц, виновных в списании имущества в результате нарушение условий содержания и (или) эксплуатации, недостач, порчи, хищений;</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12) осуществление сверок с дебиторами и кредиторами с целью принятия решения о списании дебиторской и кредиторской задолженности;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3.2. Комиссия принимает решение о выбытии (списании) активов учреждения в следующих случаях:</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3) имущество в установленном порядке передается иной организации бюджетной сферы, государственному (муниципальному) предприятию;</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в иных случаях прекращения права оперативного управления, предусмотренных действующим законодательством;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5) признание дебиторской задолженности сомнительной в целях списания ее с балансового учета, в том числе при условии несоответствия задолженности критериям признания ее активом;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6) признание дебиторской задолженности по доходам бюджета, учтенной на балансе или за балансом, безнадежной ко </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7) признание кредиторской задолженности, учтенной на балансе, невостребованной кредиторами, в том числе том числе сумм кредиторской задолженности, не подтвержденных по результатам инвентаризации кредитором;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8) признание невостребованной кредиторской задолженности подлежащей списанию с забалансового учета в порядке, установленном главным распорядителем бюджетных средств (главным администратором источников финансирования дефицита бюджета);</w:t>
      </w:r>
    </w:p>
    <w:p w:rsidR="008138AE" w:rsidRPr="009A51E7" w:rsidRDefault="009724F2"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r w:rsidR="008138AE" w:rsidRPr="009A51E7">
        <w:rPr>
          <w:rFonts w:ascii="Times New Roman" w:eastAsia="Times New Roman" w:hAnsi="Times New Roman" w:cs="Times New Roman"/>
        </w:rPr>
        <w:t xml:space="preserve">(Основание: </w:t>
      </w:r>
      <w:hyperlink r:id="rId279" w:anchor="/document/71589050/entry/1045" w:history="1">
        <w:r w:rsidR="008138AE" w:rsidRPr="009A51E7">
          <w:rPr>
            <w:rFonts w:ascii="Times New Roman" w:eastAsia="Times New Roman" w:hAnsi="Times New Roman" w:cs="Times New Roman"/>
            <w:u w:val="single"/>
          </w:rPr>
          <w:t>пп. 45</w:t>
        </w:r>
      </w:hyperlink>
      <w:r w:rsidR="008138AE" w:rsidRPr="009A51E7">
        <w:rPr>
          <w:rFonts w:ascii="Times New Roman" w:eastAsia="Times New Roman" w:hAnsi="Times New Roman" w:cs="Times New Roman"/>
        </w:rPr>
        <w:t xml:space="preserve">, </w:t>
      </w:r>
      <w:hyperlink r:id="rId280" w:anchor="/document/71589050/entry/1046" w:history="1">
        <w:r w:rsidR="008138AE" w:rsidRPr="009A51E7">
          <w:rPr>
            <w:rFonts w:ascii="Times New Roman" w:eastAsia="Times New Roman" w:hAnsi="Times New Roman" w:cs="Times New Roman"/>
            <w:u w:val="single"/>
          </w:rPr>
          <w:t>46</w:t>
        </w:r>
      </w:hyperlink>
      <w:r w:rsidR="008138AE" w:rsidRPr="009A51E7">
        <w:rPr>
          <w:rFonts w:ascii="Times New Roman" w:eastAsia="Times New Roman" w:hAnsi="Times New Roman" w:cs="Times New Roman"/>
        </w:rPr>
        <w:t xml:space="preserve"> Стандарта "Основные средства", </w:t>
      </w:r>
      <w:hyperlink r:id="rId281" w:anchor="/document/73153968/entry/1039" w:history="1">
        <w:r w:rsidR="008138AE" w:rsidRPr="009A51E7">
          <w:rPr>
            <w:rFonts w:ascii="Times New Roman" w:eastAsia="Times New Roman" w:hAnsi="Times New Roman" w:cs="Times New Roman"/>
            <w:u w:val="single"/>
          </w:rPr>
          <w:t>пп. 39</w:t>
        </w:r>
      </w:hyperlink>
      <w:r w:rsidR="008138AE" w:rsidRPr="009A51E7">
        <w:rPr>
          <w:rFonts w:ascii="Times New Roman" w:eastAsia="Times New Roman" w:hAnsi="Times New Roman" w:cs="Times New Roman"/>
        </w:rPr>
        <w:t xml:space="preserve">, </w:t>
      </w:r>
      <w:hyperlink r:id="rId282" w:anchor="/document/73153968/entry/1040" w:history="1">
        <w:r w:rsidR="008138AE" w:rsidRPr="009A51E7">
          <w:rPr>
            <w:rFonts w:ascii="Times New Roman" w:eastAsia="Times New Roman" w:hAnsi="Times New Roman" w:cs="Times New Roman"/>
            <w:u w:val="single"/>
          </w:rPr>
          <w:t>40</w:t>
        </w:r>
      </w:hyperlink>
      <w:r w:rsidR="008138AE" w:rsidRPr="009A51E7">
        <w:rPr>
          <w:rFonts w:ascii="Times New Roman" w:eastAsia="Times New Roman" w:hAnsi="Times New Roman" w:cs="Times New Roman"/>
        </w:rPr>
        <w:t xml:space="preserve"> Стандарта "Нематериальные активы", </w:t>
      </w:r>
      <w:hyperlink r:id="rId283" w:anchor="/document/12180849/entry/2034" w:history="1">
        <w:r w:rsidR="008138AE" w:rsidRPr="009A51E7">
          <w:rPr>
            <w:rFonts w:ascii="Times New Roman" w:eastAsia="Times New Roman" w:hAnsi="Times New Roman" w:cs="Times New Roman"/>
            <w:u w:val="single"/>
          </w:rPr>
          <w:t>пп. 34</w:t>
        </w:r>
      </w:hyperlink>
      <w:r w:rsidR="008138AE" w:rsidRPr="009A51E7">
        <w:rPr>
          <w:rFonts w:ascii="Times New Roman" w:eastAsia="Times New Roman" w:hAnsi="Times New Roman" w:cs="Times New Roman"/>
        </w:rPr>
        <w:t xml:space="preserve">, </w:t>
      </w:r>
      <w:hyperlink r:id="rId284" w:anchor="/document/12180849/entry/2051" w:history="1">
        <w:r w:rsidR="008138AE" w:rsidRPr="009A51E7">
          <w:rPr>
            <w:rFonts w:ascii="Times New Roman" w:eastAsia="Times New Roman" w:hAnsi="Times New Roman" w:cs="Times New Roman"/>
            <w:u w:val="single"/>
          </w:rPr>
          <w:t>51</w:t>
        </w:r>
      </w:hyperlink>
      <w:r w:rsidR="008138AE" w:rsidRPr="009A51E7">
        <w:rPr>
          <w:rFonts w:ascii="Times New Roman" w:eastAsia="Times New Roman" w:hAnsi="Times New Roman" w:cs="Times New Roman"/>
        </w:rPr>
        <w:t xml:space="preserve">, </w:t>
      </w:r>
      <w:hyperlink r:id="rId285" w:anchor="/document/12180849/entry/2063" w:history="1">
        <w:r w:rsidR="008138AE" w:rsidRPr="009A51E7">
          <w:rPr>
            <w:rFonts w:ascii="Times New Roman" w:eastAsia="Times New Roman" w:hAnsi="Times New Roman" w:cs="Times New Roman"/>
            <w:u w:val="single"/>
          </w:rPr>
          <w:t>63</w:t>
        </w:r>
      </w:hyperlink>
      <w:r w:rsidR="008138AE" w:rsidRPr="009A51E7">
        <w:rPr>
          <w:rFonts w:ascii="Times New Roman" w:eastAsia="Times New Roman" w:hAnsi="Times New Roman" w:cs="Times New Roman"/>
        </w:rPr>
        <w:t xml:space="preserve">, </w:t>
      </w:r>
      <w:hyperlink r:id="rId286" w:anchor="/document/12180849/entry/2339" w:history="1">
        <w:r w:rsidR="008138AE" w:rsidRPr="009A51E7">
          <w:rPr>
            <w:rFonts w:ascii="Times New Roman" w:eastAsia="Times New Roman" w:hAnsi="Times New Roman" w:cs="Times New Roman"/>
            <w:u w:val="single"/>
          </w:rPr>
          <w:t>339</w:t>
        </w:r>
      </w:hyperlink>
      <w:r w:rsidR="008138AE" w:rsidRPr="009A51E7">
        <w:rPr>
          <w:rFonts w:ascii="Times New Roman" w:eastAsia="Times New Roman" w:hAnsi="Times New Roman" w:cs="Times New Roman"/>
        </w:rPr>
        <w:t xml:space="preserve">, </w:t>
      </w:r>
      <w:hyperlink r:id="rId287" w:anchor="/document/12180849/entry/2371" w:history="1">
        <w:r w:rsidR="008138AE" w:rsidRPr="009A51E7">
          <w:rPr>
            <w:rFonts w:ascii="Times New Roman" w:eastAsia="Times New Roman" w:hAnsi="Times New Roman" w:cs="Times New Roman"/>
            <w:u w:val="single"/>
          </w:rPr>
          <w:t>371</w:t>
        </w:r>
      </w:hyperlink>
      <w:r w:rsidR="008138AE" w:rsidRPr="009A51E7">
        <w:rPr>
          <w:rFonts w:ascii="Times New Roman" w:eastAsia="Times New Roman" w:hAnsi="Times New Roman" w:cs="Times New Roman"/>
        </w:rPr>
        <w:t xml:space="preserve">, </w:t>
      </w:r>
      <w:hyperlink r:id="rId288" w:anchor="/document/12180849/entry/2377" w:history="1">
        <w:r w:rsidR="008138AE" w:rsidRPr="009A51E7">
          <w:rPr>
            <w:rFonts w:ascii="Times New Roman" w:eastAsia="Times New Roman" w:hAnsi="Times New Roman" w:cs="Times New Roman"/>
            <w:u w:val="single"/>
          </w:rPr>
          <w:t>377</w:t>
        </w:r>
      </w:hyperlink>
      <w:r w:rsidR="008138AE" w:rsidRPr="009A51E7">
        <w:rPr>
          <w:rFonts w:ascii="Times New Roman" w:eastAsia="Times New Roman" w:hAnsi="Times New Roman" w:cs="Times New Roman"/>
        </w:rPr>
        <w:t xml:space="preserve"> Инструкции N 157н)</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3.3. Комиссия принимает решения по выбытию (списанию) активов с учетом:</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89" w:anchor="/document/71582774/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наличия иных документов, подтверждающих факт преждевременного выбытия имущества из владения, пользования и распоряжения.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3.4. В установленных действующими нормативными правовыми актами случаях комиссия передает в </w:t>
      </w:r>
      <w:r w:rsidR="009724F2" w:rsidRPr="009A51E7">
        <w:rPr>
          <w:rFonts w:ascii="Times New Roman" w:eastAsia="Times New Roman" w:hAnsi="Times New Roman" w:cs="Times New Roman"/>
        </w:rPr>
        <w:t xml:space="preserve">Комитет по управлению муниципальным имуществом </w:t>
      </w:r>
      <w:r w:rsidRPr="009A51E7">
        <w:rPr>
          <w:rFonts w:ascii="Times New Roman" w:eastAsia="Times New Roman" w:hAnsi="Times New Roman" w:cs="Times New Roman"/>
        </w:rPr>
        <w:t xml:space="preserve">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3.6. При выбытии (списании) активов комиссией оформляются следующие первичные документы:</w:t>
      </w:r>
    </w:p>
    <w:tbl>
      <w:tblPr>
        <w:tblW w:w="10140" w:type="dxa"/>
        <w:tblCellSpacing w:w="15" w:type="dxa"/>
        <w:tblCellMar>
          <w:top w:w="15" w:type="dxa"/>
          <w:left w:w="15" w:type="dxa"/>
          <w:bottom w:w="15" w:type="dxa"/>
          <w:right w:w="15" w:type="dxa"/>
        </w:tblCellMar>
        <w:tblLook w:val="04A0"/>
      </w:tblPr>
      <w:tblGrid>
        <w:gridCol w:w="5130"/>
        <w:gridCol w:w="5010"/>
      </w:tblGrid>
      <w:tr w:rsidR="008138AE" w:rsidRPr="009A51E7" w:rsidTr="009724F2">
        <w:trPr>
          <w:tblCellSpacing w:w="15" w:type="dxa"/>
        </w:trPr>
        <w:tc>
          <w:tcPr>
            <w:tcW w:w="5085" w:type="dxa"/>
            <w:tcBorders>
              <w:top w:val="single" w:sz="4" w:space="0" w:color="000000"/>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Первичные учетные документы</w:t>
            </w:r>
          </w:p>
        </w:tc>
        <w:tc>
          <w:tcPr>
            <w:tcW w:w="4965" w:type="dxa"/>
            <w:tcBorders>
              <w:top w:val="single" w:sz="4" w:space="0" w:color="000000"/>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Основания для оформления</w:t>
            </w:r>
          </w:p>
        </w:tc>
      </w:tr>
      <w:tr w:rsidR="008138AE" w:rsidRPr="009A51E7" w:rsidTr="009724F2">
        <w:trPr>
          <w:tblCellSpacing w:w="15" w:type="dxa"/>
        </w:trPr>
        <w:tc>
          <w:tcPr>
            <w:tcW w:w="5085"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Акт о списании объектов нефинансовых активов (кроме транспортных средств) (</w:t>
            </w:r>
            <w:hyperlink r:id="rId290" w:anchor="/document/70951956/entry/2040" w:history="1">
              <w:r w:rsidRPr="009A51E7">
                <w:rPr>
                  <w:rFonts w:ascii="Times New Roman" w:eastAsia="Times New Roman" w:hAnsi="Times New Roman" w:cs="Times New Roman"/>
                  <w:u w:val="single"/>
                </w:rPr>
                <w:t>ф. 0504104</w:t>
              </w:r>
            </w:hyperlink>
            <w:r w:rsidRPr="009A51E7">
              <w:rPr>
                <w:rFonts w:ascii="Times New Roman" w:eastAsia="Times New Roman" w:hAnsi="Times New Roman" w:cs="Times New Roman"/>
              </w:rPr>
              <w:t>)</w:t>
            </w:r>
          </w:p>
        </w:tc>
        <w:tc>
          <w:tcPr>
            <w:tcW w:w="4965"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Списание основных средств (кроме автотранспортных средств), нематериальных активов, непроизведенных активов</w:t>
            </w:r>
          </w:p>
        </w:tc>
      </w:tr>
      <w:tr w:rsidR="008138AE" w:rsidRPr="009A51E7" w:rsidTr="009724F2">
        <w:trPr>
          <w:tblCellSpacing w:w="15" w:type="dxa"/>
        </w:trPr>
        <w:tc>
          <w:tcPr>
            <w:tcW w:w="5085"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Акт о списании транспортного средства (</w:t>
            </w:r>
            <w:hyperlink r:id="rId291" w:anchor="/document/70951956/entry/2050" w:history="1">
              <w:r w:rsidRPr="009A51E7">
                <w:rPr>
                  <w:rFonts w:ascii="Times New Roman" w:eastAsia="Times New Roman" w:hAnsi="Times New Roman" w:cs="Times New Roman"/>
                  <w:u w:val="single"/>
                </w:rPr>
                <w:t>ф. 0504105</w:t>
              </w:r>
            </w:hyperlink>
            <w:r w:rsidRPr="009A51E7">
              <w:rPr>
                <w:rFonts w:ascii="Times New Roman" w:eastAsia="Times New Roman" w:hAnsi="Times New Roman" w:cs="Times New Roman"/>
              </w:rPr>
              <w:t>)</w:t>
            </w:r>
          </w:p>
        </w:tc>
        <w:tc>
          <w:tcPr>
            <w:tcW w:w="4965"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Списание транспортных средств</w:t>
            </w:r>
          </w:p>
        </w:tc>
      </w:tr>
      <w:tr w:rsidR="008138AE" w:rsidRPr="009A51E7" w:rsidTr="009724F2">
        <w:trPr>
          <w:tblCellSpacing w:w="15" w:type="dxa"/>
        </w:trPr>
        <w:tc>
          <w:tcPr>
            <w:tcW w:w="5085"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Акт о списании мягкого и хозяйственного инвентаря (</w:t>
            </w:r>
            <w:hyperlink r:id="rId292" w:anchor="/document/70951956/entry/2060" w:history="1">
              <w:r w:rsidRPr="009A51E7">
                <w:rPr>
                  <w:rFonts w:ascii="Times New Roman" w:eastAsia="Times New Roman" w:hAnsi="Times New Roman" w:cs="Times New Roman"/>
                  <w:u w:val="single"/>
                </w:rPr>
                <w:t>ф. 0504143</w:t>
              </w:r>
            </w:hyperlink>
            <w:r w:rsidRPr="009A51E7">
              <w:rPr>
                <w:rFonts w:ascii="Times New Roman" w:eastAsia="Times New Roman" w:hAnsi="Times New Roman" w:cs="Times New Roman"/>
              </w:rPr>
              <w:t>)</w:t>
            </w:r>
          </w:p>
        </w:tc>
        <w:tc>
          <w:tcPr>
            <w:tcW w:w="4965"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Списание однородных предметов хозяйственного инвентаря (в т.ч. списание указанных объектов с забалансового учета)</w:t>
            </w:r>
          </w:p>
        </w:tc>
      </w:tr>
      <w:tr w:rsidR="008138AE" w:rsidRPr="009A51E7" w:rsidTr="009724F2">
        <w:trPr>
          <w:tblCellSpacing w:w="15" w:type="dxa"/>
        </w:trPr>
        <w:tc>
          <w:tcPr>
            <w:tcW w:w="5085" w:type="dxa"/>
            <w:tcBorders>
              <w:left w:val="single" w:sz="4" w:space="0" w:color="000000"/>
              <w:bottom w:val="single" w:sz="4" w:space="0" w:color="000000"/>
            </w:tcBorders>
            <w:hideMark/>
          </w:tcPr>
          <w:p w:rsidR="008138AE" w:rsidRPr="009A51E7" w:rsidRDefault="003F6D4F"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hyperlink r:id="rId293" w:anchor="/document/58070402/entry/0" w:history="1">
              <w:r w:rsidR="008138AE" w:rsidRPr="009A51E7">
                <w:rPr>
                  <w:rFonts w:ascii="Times New Roman" w:eastAsia="Times New Roman" w:hAnsi="Times New Roman" w:cs="Times New Roman"/>
                  <w:u w:val="single"/>
                </w:rPr>
                <w:t>Акт</w:t>
              </w:r>
            </w:hyperlink>
            <w:r w:rsidR="008138AE" w:rsidRPr="009A51E7">
              <w:rPr>
                <w:rFonts w:ascii="Times New Roman" w:eastAsia="Times New Roman" w:hAnsi="Times New Roman" w:cs="Times New Roman"/>
              </w:rPr>
              <w:t xml:space="preserve"> о ликвидации (уничтожении) основного средства</w:t>
            </w:r>
          </w:p>
        </w:tc>
        <w:tc>
          <w:tcPr>
            <w:tcW w:w="4965"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Оформляется при ликвидации (уничтожении) объектов основных средств силами учреждения</w:t>
            </w:r>
          </w:p>
        </w:tc>
      </w:tr>
      <w:tr w:rsidR="008138AE" w:rsidRPr="009A51E7" w:rsidTr="009724F2">
        <w:trPr>
          <w:tblCellSpacing w:w="15" w:type="dxa"/>
        </w:trPr>
        <w:tc>
          <w:tcPr>
            <w:tcW w:w="5085" w:type="dxa"/>
            <w:tcBorders>
              <w:left w:val="single" w:sz="4" w:space="0" w:color="000000"/>
              <w:bottom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Акт о списании материальных запасов </w:t>
            </w:r>
            <w:r w:rsidRPr="009A51E7">
              <w:rPr>
                <w:rFonts w:ascii="Times New Roman" w:eastAsia="Times New Roman" w:hAnsi="Times New Roman" w:cs="Times New Roman"/>
              </w:rPr>
              <w:lastRenderedPageBreak/>
              <w:t>(</w:t>
            </w:r>
            <w:hyperlink r:id="rId294" w:anchor="/document/70951956/entry/2160" w:history="1">
              <w:r w:rsidRPr="009A51E7">
                <w:rPr>
                  <w:rFonts w:ascii="Times New Roman" w:eastAsia="Times New Roman" w:hAnsi="Times New Roman" w:cs="Times New Roman"/>
                  <w:u w:val="single"/>
                </w:rPr>
                <w:t>ф. 0504230</w:t>
              </w:r>
            </w:hyperlink>
            <w:r w:rsidRPr="009A51E7">
              <w:rPr>
                <w:rFonts w:ascii="Times New Roman" w:eastAsia="Times New Roman" w:hAnsi="Times New Roman" w:cs="Times New Roman"/>
              </w:rPr>
              <w:t>)</w:t>
            </w:r>
          </w:p>
        </w:tc>
        <w:tc>
          <w:tcPr>
            <w:tcW w:w="4965" w:type="dxa"/>
            <w:tcBorders>
              <w:left w:val="single" w:sz="4" w:space="0" w:color="000000"/>
              <w:bottom w:val="single" w:sz="4" w:space="0" w:color="000000"/>
              <w:right w:val="single" w:sz="4" w:space="0" w:color="000000"/>
            </w:tcBorders>
            <w:hideMark/>
          </w:tcPr>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xml:space="preserve">Оформляется после документального </w:t>
            </w:r>
            <w:r w:rsidRPr="009A51E7">
              <w:rPr>
                <w:rFonts w:ascii="Times New Roman" w:eastAsia="Times New Roman" w:hAnsi="Times New Roman" w:cs="Times New Roman"/>
              </w:rPr>
              <w:lastRenderedPageBreak/>
              <w:t>подтверждения достижения целей, ради которых выдавались материальные запасы, и возврата их остатков на склад. Актом оформляются выдача и списание:</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строительных материалов;</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запасных частей и иных материалов, используемых для изготовления (ремонта) нефинансовых активов;</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дорогостоящих канцелярских принадлежностей;</w:t>
            </w:r>
          </w:p>
          <w:p w:rsidR="008138AE" w:rsidRPr="009A51E7" w:rsidRDefault="008138AE"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материальных запасов, используемых не в повседневной деятельности учреждения, а для проведения разовых мероприятий (</w:t>
            </w:r>
            <w:r w:rsidR="009724F2" w:rsidRPr="009A51E7">
              <w:rPr>
                <w:rFonts w:ascii="Times New Roman" w:eastAsia="Times New Roman" w:hAnsi="Times New Roman" w:cs="Times New Roman"/>
              </w:rPr>
              <w:t>спортивных мероприятий</w:t>
            </w:r>
            <w:r w:rsidRPr="009A51E7">
              <w:rPr>
                <w:rFonts w:ascii="Times New Roman" w:eastAsia="Times New Roman" w:hAnsi="Times New Roman" w:cs="Times New Roman"/>
              </w:rPr>
              <w:t>, семинаров и т.п.)</w:t>
            </w:r>
          </w:p>
        </w:tc>
      </w:tr>
      <w:tr w:rsidR="009724F2" w:rsidRPr="009A51E7" w:rsidTr="009724F2">
        <w:trPr>
          <w:trHeight w:val="2558"/>
          <w:tblCellSpacing w:w="15" w:type="dxa"/>
        </w:trPr>
        <w:tc>
          <w:tcPr>
            <w:tcW w:w="5085" w:type="dxa"/>
            <w:tcBorders>
              <w:left w:val="single" w:sz="4" w:space="0" w:color="000000"/>
              <w:bottom w:val="single" w:sz="4" w:space="0" w:color="000000"/>
            </w:tcBorders>
            <w:hideMark/>
          </w:tcPr>
          <w:p w:rsidR="008138AE" w:rsidRPr="009A51E7" w:rsidRDefault="009724F2"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Акт о приеме-передаче объектов нефинансовых активов (</w:t>
            </w:r>
            <w:hyperlink r:id="rId295" w:anchor="/document/70951956/entry/2010" w:history="1">
              <w:r w:rsidRPr="009A51E7">
                <w:rPr>
                  <w:rFonts w:ascii="Times New Roman" w:eastAsia="Times New Roman" w:hAnsi="Times New Roman" w:cs="Times New Roman"/>
                  <w:u w:val="single"/>
                </w:rPr>
                <w:t>ф. 0504101</w:t>
              </w:r>
            </w:hyperlink>
            <w:r w:rsidRPr="009A51E7">
              <w:rPr>
                <w:rFonts w:ascii="Times New Roman" w:eastAsia="Times New Roman" w:hAnsi="Times New Roman" w:cs="Times New Roman"/>
              </w:rPr>
              <w:t>)</w:t>
            </w:r>
          </w:p>
        </w:tc>
        <w:tc>
          <w:tcPr>
            <w:tcW w:w="4965" w:type="dxa"/>
            <w:tcBorders>
              <w:top w:val="single" w:sz="4" w:space="0" w:color="000000"/>
              <w:left w:val="single" w:sz="4" w:space="0" w:color="000000"/>
              <w:bottom w:val="single" w:sz="4" w:space="0" w:color="auto"/>
              <w:right w:val="single" w:sz="4" w:space="0" w:color="000000"/>
            </w:tcBorders>
            <w:hideMark/>
          </w:tcPr>
          <w:p w:rsidR="009724F2" w:rsidRPr="009A51E7" w:rsidRDefault="009724F2"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Составляется при выбытии здания (сооружения) в связи с передачей или при продаже объекта недвижимости.</w:t>
            </w:r>
          </w:p>
          <w:p w:rsidR="009724F2" w:rsidRPr="009A51E7" w:rsidRDefault="009724F2" w:rsidP="009724F2">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К Акту прилагаются документы о государственной регистрации прав (прекращении прав) на недвижимость (их заверенные копии)</w:t>
            </w:r>
          </w:p>
          <w:p w:rsidR="008138AE" w:rsidRPr="009A51E7" w:rsidRDefault="009724F2" w:rsidP="009724F2">
            <w:pPr>
              <w:spacing w:before="100" w:beforeAutospacing="1" w:after="100" w:afterAutospacing="1"/>
              <w:contextualSpacing/>
              <w:rPr>
                <w:rFonts w:ascii="Times New Roman" w:eastAsia="Times New Roman" w:hAnsi="Times New Roman" w:cs="Times New Roman"/>
              </w:rPr>
            </w:pPr>
            <w:r w:rsidRPr="009A51E7">
              <w:rPr>
                <w:rFonts w:ascii="Times New Roman" w:eastAsia="Times New Roman" w:hAnsi="Times New Roman" w:cs="Times New Roman"/>
              </w:rPr>
              <w:t> </w:t>
            </w:r>
          </w:p>
        </w:tc>
      </w:tr>
    </w:tbl>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Принятие решений по обесценению активов</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4.3. Решение о признании обесценения актива, определении справедливой стоимости и о применяемом для этого методе оформляется в виде </w:t>
      </w:r>
      <w:r w:rsidR="009724F2" w:rsidRPr="009A51E7">
        <w:rPr>
          <w:rFonts w:ascii="Times New Roman" w:eastAsia="Times New Roman" w:hAnsi="Times New Roman" w:cs="Times New Roman"/>
        </w:rPr>
        <w:t>протокола.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решении комиссии могут быть указаны рекомендации по дальнейшему использованию имущества.</w:t>
      </w:r>
    </w:p>
    <w:p w:rsidR="008138AE" w:rsidRPr="009A51E7" w:rsidRDefault="008138AE" w:rsidP="009724F2">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4.4.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E3DFE" w:rsidRPr="009A51E7" w:rsidRDefault="004E3DFE">
      <w:pPr>
        <w:rPr>
          <w:rFonts w:ascii="Times New Roman" w:hAnsi="Times New Roman" w:cs="Times New Roman"/>
        </w:rPr>
      </w:pPr>
    </w:p>
    <w:p w:rsidR="004E3DFE" w:rsidRDefault="004E3DFE"/>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Pr="009A51E7" w:rsidRDefault="001D108C"/>
    <w:p w:rsidR="004E3DFE" w:rsidRPr="009A51E7" w:rsidRDefault="004E3DFE" w:rsidP="004E3DFE">
      <w:pPr>
        <w:jc w:val="right"/>
      </w:pPr>
      <w:r w:rsidRPr="009A51E7">
        <w:lastRenderedPageBreak/>
        <w:t xml:space="preserve">Приложение №2 </w:t>
      </w:r>
    </w:p>
    <w:p w:rsidR="004E3DFE" w:rsidRPr="009A51E7" w:rsidRDefault="004E3DFE" w:rsidP="004E3DFE">
      <w:pPr>
        <w:jc w:val="right"/>
      </w:pPr>
      <w:r w:rsidRPr="009A51E7">
        <w:t>к Учетной политике</w:t>
      </w:r>
    </w:p>
    <w:p w:rsidR="004E3DFE" w:rsidRPr="009A51E7" w:rsidRDefault="004E3DFE" w:rsidP="004E3DFE">
      <w:pPr>
        <w:jc w:val="right"/>
      </w:pPr>
      <w:r w:rsidRPr="009A51E7">
        <w:t xml:space="preserve">Администрации Аннинского </w:t>
      </w:r>
    </w:p>
    <w:p w:rsidR="004E3DFE" w:rsidRPr="009A51E7" w:rsidRDefault="004E3DFE" w:rsidP="004E3DFE">
      <w:pPr>
        <w:jc w:val="right"/>
      </w:pPr>
      <w:r w:rsidRPr="009A51E7">
        <w:t>муниципального района</w:t>
      </w:r>
    </w:p>
    <w:p w:rsidR="004E3DFE" w:rsidRPr="009A51E7" w:rsidRDefault="004E3DFE"/>
    <w:p w:rsidR="004E3DFE" w:rsidRPr="009A51E7" w:rsidRDefault="003F6D4F" w:rsidP="00BB2E5D">
      <w:pPr>
        <w:contextualSpacing/>
        <w:rPr>
          <w:rFonts w:ascii="Times New Roman" w:hAnsi="Times New Roman" w:cs="Times New Roman"/>
        </w:rPr>
      </w:pPr>
      <w:hyperlink r:id="rId296" w:history="1">
        <w:r w:rsidR="00082BA4" w:rsidRPr="009A51E7">
          <w:rPr>
            <w:rStyle w:val="a4"/>
            <w:rFonts w:ascii="Times New Roman" w:hAnsi="Times New Roman" w:cs="Times New Roman"/>
            <w:b w:val="0"/>
            <w:color w:val="auto"/>
          </w:rPr>
          <w:t>Положение</w:t>
        </w:r>
      </w:hyperlink>
      <w:r w:rsidR="00082BA4" w:rsidRPr="009A51E7">
        <w:rPr>
          <w:rFonts w:ascii="Times New Roman" w:hAnsi="Times New Roman" w:cs="Times New Roman"/>
        </w:rPr>
        <w:t xml:space="preserve"> об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Общие положения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1.2. Целями инвентаризации являются: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выявление фактического наличия имущества, имущественных прав, иных активов;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сопоставление фактического наличия с данными бухгалтерского (бюджетного) учета;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проверка полноты отражения в учете активов и обязательств;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определение фактического состояния имущества и его оценка;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документальное подтверждение наличия активов и обязательств.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 Порядок проведения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r:id="rId297" w:anchor="/document/58070808/entry/22" w:history="1">
        <w:r w:rsidRPr="009A51E7">
          <w:rPr>
            <w:rFonts w:ascii="Times New Roman" w:eastAsia="Times New Roman" w:hAnsi="Times New Roman" w:cs="Times New Roman"/>
            <w:u w:val="single"/>
          </w:rPr>
          <w:t>п. 2.2</w:t>
        </w:r>
      </w:hyperlink>
      <w:r w:rsidRPr="009A51E7">
        <w:rPr>
          <w:rFonts w:ascii="Times New Roman" w:eastAsia="Times New Roman" w:hAnsi="Times New Roman" w:cs="Times New Roman"/>
        </w:rPr>
        <w:t xml:space="preserve"> Положения.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2.2. Инвентаризация имущества, иных активов и обязательств учреждения проводится обязательно:</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 установлении фактов хищений или злоупотреблений, а также порчи ценностей;</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 случае стихийных бедствий, пожара, аварий или других чрезвычайных ситуаций, вызванных экстремальными условиями;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 смене материально ответственных лиц (на день приемки-передачи дел);</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 реорганизации, ликвидации учреждения перед составлением разделительного (ликвидационного) баланса: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 других случаях, предусмотренных законодательством Российской Федерации или нормативными актами Минфина России.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2.4. Для проведения инвентаризации в организации создается постоянно действующая инвентаризационная комиссия. </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Состав инвентаризационных комиссий утверждается руководителем учреждения.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2.6. Приказы о проведении инвентаризации и журнал учета контроля за выполнением приказов (постановлений, распоряжений) о проведении инвентаризации оформляются  соответственно по </w:t>
      </w:r>
      <w:hyperlink r:id="rId298" w:anchor="/document/12113060/entry/2700" w:history="1">
        <w:r w:rsidRPr="009A51E7">
          <w:rPr>
            <w:rFonts w:ascii="Times New Roman" w:eastAsia="Times New Roman" w:hAnsi="Times New Roman" w:cs="Times New Roman"/>
            <w:u w:val="single"/>
          </w:rPr>
          <w:t>форме N ИНВ-22</w:t>
        </w:r>
      </w:hyperlink>
      <w:r w:rsidRPr="009A51E7">
        <w:rPr>
          <w:rFonts w:ascii="Times New Roman" w:eastAsia="Times New Roman" w:hAnsi="Times New Roman" w:cs="Times New Roman"/>
        </w:rPr>
        <w:t xml:space="preserve"> и </w:t>
      </w:r>
      <w:hyperlink r:id="rId299" w:anchor="/document/12113060/entry/2800" w:history="1">
        <w:r w:rsidRPr="009A51E7">
          <w:rPr>
            <w:rFonts w:ascii="Times New Roman" w:eastAsia="Times New Roman" w:hAnsi="Times New Roman" w:cs="Times New Roman"/>
            <w:u w:val="single"/>
          </w:rPr>
          <w:t>форме N ИНВ-23</w:t>
        </w:r>
      </w:hyperlink>
      <w:r w:rsidRPr="009A51E7">
        <w:rPr>
          <w:rFonts w:ascii="Times New Roman" w:eastAsia="Times New Roman" w:hAnsi="Times New Roman" w:cs="Times New Roman"/>
        </w:rPr>
        <w:t xml:space="preserve">, утвержденным </w:t>
      </w:r>
      <w:hyperlink r:id="rId300" w:anchor="/document/12113060/entry/0" w:history="1">
        <w:r w:rsidRPr="009A51E7">
          <w:rPr>
            <w:rFonts w:ascii="Times New Roman" w:eastAsia="Times New Roman" w:hAnsi="Times New Roman" w:cs="Times New Roman"/>
            <w:u w:val="single"/>
          </w:rPr>
          <w:t>постановлением</w:t>
        </w:r>
      </w:hyperlink>
      <w:r w:rsidRPr="009A51E7">
        <w:rPr>
          <w:rFonts w:ascii="Times New Roman" w:eastAsia="Times New Roman" w:hAnsi="Times New Roman" w:cs="Times New Roman"/>
        </w:rPr>
        <w:t xml:space="preserve"> Госкомстата от 18.08.1998 РФ N 88;</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приказе о проведении инвентаризации указываются: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наименование имущества, иных активов и обязательств, подлежащих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дата начала и окончания проведения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причина проведения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2.7. Ответственные лица в состав инвентаризационной комиссии не входят.</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Их присутствие при проверке фактического наличия имущества обязательно.</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2.8. Инвентаризации без каких-либо изъятий подлежат:</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обязательства, в т.ч. кредиторская задолженность, кредиты банков, займы;</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имущество, не учтенное по каким-либо причинам, но находящееся на момент инвентаризации на территории, подконтрольной учреждению.</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Инвентаризация имущества производится по его местонахождению и ответственному лицу.</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Фактическое наличие имущества при инвентаризации определяют путем обязательного подсчета, взвешивания, обмера.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9720" w:type="dxa"/>
        <w:tblCellSpacing w:w="15" w:type="dxa"/>
        <w:tblCellMar>
          <w:top w:w="15" w:type="dxa"/>
          <w:left w:w="15" w:type="dxa"/>
          <w:bottom w:w="15" w:type="dxa"/>
          <w:right w:w="15" w:type="dxa"/>
        </w:tblCellMar>
        <w:tblLook w:val="04A0"/>
      </w:tblPr>
      <w:tblGrid>
        <w:gridCol w:w="2840"/>
        <w:gridCol w:w="2629"/>
        <w:gridCol w:w="4251"/>
      </w:tblGrid>
      <w:tr w:rsidR="00C84288" w:rsidRPr="009A51E7" w:rsidTr="00C84288">
        <w:trPr>
          <w:tblCellSpacing w:w="15" w:type="dxa"/>
        </w:trPr>
        <w:tc>
          <w:tcPr>
            <w:tcW w:w="2795" w:type="dxa"/>
            <w:tcBorders>
              <w:top w:val="single" w:sz="4" w:space="0" w:color="000000"/>
              <w:left w:val="single" w:sz="4" w:space="0" w:color="000000"/>
              <w:bottom w:val="single" w:sz="4" w:space="0" w:color="000000"/>
            </w:tcBorders>
            <w:vAlign w:val="center"/>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Объекты инвентаризации</w:t>
            </w:r>
          </w:p>
        </w:tc>
        <w:tc>
          <w:tcPr>
            <w:tcW w:w="2599" w:type="dxa"/>
            <w:tcBorders>
              <w:top w:val="single" w:sz="4" w:space="0" w:color="000000"/>
              <w:left w:val="single" w:sz="4" w:space="0" w:color="000000"/>
              <w:bottom w:val="single" w:sz="4" w:space="0" w:color="000000"/>
            </w:tcBorders>
            <w:vAlign w:val="center"/>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Периодичность и сроки проведения инвентаризации</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Нормативное регулирование порядка проведения инвентаризации</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Основные средства, в том числе объекты учета аренды</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на 1 декабря, а также при передаче (возврате) в аренду (безвозмездное пользование)</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301" w:anchor="/document/71586636/entry/1081" w:history="1">
              <w:r w:rsidRPr="009A51E7">
                <w:rPr>
                  <w:rFonts w:ascii="Times New Roman" w:eastAsia="Times New Roman" w:hAnsi="Times New Roman" w:cs="Times New Roman"/>
                  <w:u w:val="single"/>
                </w:rPr>
                <w:t>п. 81</w:t>
              </w:r>
            </w:hyperlink>
            <w:r w:rsidRPr="009A51E7">
              <w:rPr>
                <w:rFonts w:ascii="Times New Roman" w:eastAsia="Times New Roman" w:hAnsi="Times New Roman" w:cs="Times New Roman"/>
              </w:rPr>
              <w:t xml:space="preserve"> СГС "Концептуальные основы...";</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02" w:anchor="/document/10103513/entry/31" w:history="1">
              <w:r w:rsidRPr="009A51E7">
                <w:rPr>
                  <w:rFonts w:ascii="Times New Roman" w:eastAsia="Times New Roman" w:hAnsi="Times New Roman" w:cs="Times New Roman"/>
                  <w:u w:val="single"/>
                </w:rPr>
                <w:t>п.п. 3.1 - 3.7</w:t>
              </w:r>
            </w:hyperlink>
            <w:r w:rsidRPr="009A51E7">
              <w:rPr>
                <w:rFonts w:ascii="Times New Roman" w:eastAsia="Times New Roman" w:hAnsi="Times New Roman" w:cs="Times New Roman"/>
              </w:rPr>
              <w:t xml:space="preserve"> Методических указаний N 49;</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03" w:anchor="/document/70380800/entry/72" w:history="1">
              <w:r w:rsidRPr="009A51E7">
                <w:rPr>
                  <w:rFonts w:ascii="Times New Roman" w:eastAsia="Times New Roman" w:hAnsi="Times New Roman" w:cs="Times New Roman"/>
                  <w:u w:val="single"/>
                </w:rPr>
                <w:t>п. 7.2</w:t>
              </w:r>
            </w:hyperlink>
            <w:r w:rsidRPr="009A51E7">
              <w:rPr>
                <w:rFonts w:ascii="Times New Roman" w:eastAsia="Times New Roman" w:hAnsi="Times New Roman" w:cs="Times New Roman"/>
              </w:rPr>
              <w:t xml:space="preserve"> Приказа Минкультуры России от 08.10.2012 N 1077;</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304" w:anchor="/document/71582774/entry/1027" w:history="1">
              <w:r w:rsidRPr="009A51E7">
                <w:rPr>
                  <w:rFonts w:ascii="Times New Roman" w:eastAsia="Times New Roman" w:hAnsi="Times New Roman" w:cs="Times New Roman"/>
                  <w:u w:val="single"/>
                </w:rPr>
                <w:t>п.п. 27</w:t>
              </w:r>
            </w:hyperlink>
            <w:r w:rsidRPr="009A51E7">
              <w:rPr>
                <w:rFonts w:ascii="Times New Roman" w:eastAsia="Times New Roman" w:hAnsi="Times New Roman" w:cs="Times New Roman"/>
              </w:rPr>
              <w:t xml:space="preserve"> - </w:t>
            </w:r>
            <w:hyperlink r:id="rId305" w:anchor="/document/71582774/entry/1040" w:history="1">
              <w:r w:rsidRPr="009A51E7">
                <w:rPr>
                  <w:rFonts w:ascii="Times New Roman" w:eastAsia="Times New Roman" w:hAnsi="Times New Roman" w:cs="Times New Roman"/>
                  <w:u w:val="single"/>
                </w:rPr>
                <w:t>40</w:t>
              </w:r>
            </w:hyperlink>
            <w:r w:rsidRPr="009A51E7">
              <w:rPr>
                <w:rFonts w:ascii="Times New Roman" w:eastAsia="Times New Roman" w:hAnsi="Times New Roman" w:cs="Times New Roman"/>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Нематериальные активы (включая права пользования нематериальными активами)</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на 1 декабря</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06" w:anchor="/document/10103513/entry/38" w:history="1">
              <w:r w:rsidRPr="009A51E7">
                <w:rPr>
                  <w:rFonts w:ascii="Times New Roman" w:eastAsia="Times New Roman" w:hAnsi="Times New Roman" w:cs="Times New Roman"/>
                  <w:u w:val="single"/>
                </w:rPr>
                <w:t>п. 3.8</w:t>
              </w:r>
            </w:hyperlink>
            <w:r w:rsidRPr="009A51E7">
              <w:rPr>
                <w:rFonts w:ascii="Times New Roman" w:eastAsia="Times New Roman" w:hAnsi="Times New Roman" w:cs="Times New Roman"/>
              </w:rPr>
              <w:t xml:space="preserve"> Методических указаний N 49;</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07" w:anchor="/document/12129923/entry/10000" w:history="1">
              <w:r w:rsidRPr="009A51E7">
                <w:rPr>
                  <w:rFonts w:ascii="Times New Roman" w:eastAsia="Times New Roman" w:hAnsi="Times New Roman" w:cs="Times New Roman"/>
                  <w:u w:val="single"/>
                </w:rPr>
                <w:t>Методические рекомендации</w:t>
              </w:r>
            </w:hyperlink>
            <w:r w:rsidRPr="009A51E7">
              <w:rPr>
                <w:rFonts w:ascii="Times New Roman" w:eastAsia="Times New Roman" w:hAnsi="Times New Roman" w:cs="Times New Roman"/>
              </w:rPr>
              <w:t xml:space="preserve"> по инвентаризации прав на результаты научно-технической деятельности, утвержденные </w:t>
            </w:r>
            <w:hyperlink r:id="rId308" w:anchor="/document/12129923/entry/0" w:history="1">
              <w:r w:rsidRPr="009A51E7">
                <w:rPr>
                  <w:rFonts w:ascii="Times New Roman" w:eastAsia="Times New Roman" w:hAnsi="Times New Roman" w:cs="Times New Roman"/>
                  <w:u w:val="single"/>
                </w:rPr>
                <w:t>распоряжением</w:t>
              </w:r>
            </w:hyperlink>
            <w:r w:rsidRPr="009A51E7">
              <w:rPr>
                <w:rFonts w:ascii="Times New Roman" w:eastAsia="Times New Roman" w:hAnsi="Times New Roman" w:cs="Times New Roman"/>
              </w:rPr>
              <w:t xml:space="preserve"> Минимущества России, Минпромнауки России, Минюста России от 22.05.2002 N 1272-р/Р-8/149</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Права пользования активами, признаваемые в учете в составе объектов операционной аренды</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перед составлением годовой отчетности, а также при получении (возврате) имущества в аренду</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Непроизведенные активы</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перед составлением годовой отчетности</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Финансовые вложения</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на 1 декабря</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09" w:anchor="/document/10103513/entry/39" w:history="1">
              <w:r w:rsidRPr="009A51E7">
                <w:rPr>
                  <w:rFonts w:ascii="Times New Roman" w:eastAsia="Times New Roman" w:hAnsi="Times New Roman" w:cs="Times New Roman"/>
                  <w:u w:val="single"/>
                </w:rPr>
                <w:t>п. 3.9</w:t>
              </w:r>
            </w:hyperlink>
            <w:r w:rsidRPr="009A51E7">
              <w:rPr>
                <w:rFonts w:ascii="Times New Roman" w:eastAsia="Times New Roman" w:hAnsi="Times New Roman" w:cs="Times New Roman"/>
              </w:rPr>
              <w:t xml:space="preserve"> Методических указаний N 49</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Материальные запасы</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на 1 декабря</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0" w:anchor="/document/10103513/entry/315" w:history="1">
              <w:r w:rsidRPr="009A51E7">
                <w:rPr>
                  <w:rFonts w:ascii="Times New Roman" w:eastAsia="Times New Roman" w:hAnsi="Times New Roman" w:cs="Times New Roman"/>
                  <w:u w:val="single"/>
                </w:rPr>
                <w:t>п.п. 3.15 - 3.26</w:t>
              </w:r>
            </w:hyperlink>
            <w:r w:rsidRPr="009A51E7">
              <w:rPr>
                <w:rFonts w:ascii="Times New Roman" w:eastAsia="Times New Roman" w:hAnsi="Times New Roman" w:cs="Times New Roman"/>
              </w:rPr>
              <w:t xml:space="preserve"> Методических указаний N 49;</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311" w:anchor="/document/71582774/entry/1027" w:history="1">
              <w:r w:rsidRPr="009A51E7">
                <w:rPr>
                  <w:rFonts w:ascii="Times New Roman" w:eastAsia="Times New Roman" w:hAnsi="Times New Roman" w:cs="Times New Roman"/>
                  <w:u w:val="single"/>
                </w:rPr>
                <w:t>п.п. 27</w:t>
              </w:r>
            </w:hyperlink>
            <w:r w:rsidRPr="009A51E7">
              <w:rPr>
                <w:rFonts w:ascii="Times New Roman" w:eastAsia="Times New Roman" w:hAnsi="Times New Roman" w:cs="Times New Roman"/>
              </w:rPr>
              <w:t xml:space="preserve"> - </w:t>
            </w:r>
            <w:hyperlink r:id="rId312" w:anchor="/document/71582774/entry/1040" w:history="1">
              <w:r w:rsidRPr="009A51E7">
                <w:rPr>
                  <w:rFonts w:ascii="Times New Roman" w:eastAsia="Times New Roman" w:hAnsi="Times New Roman" w:cs="Times New Roman"/>
                  <w:u w:val="single"/>
                </w:rPr>
                <w:t>40</w:t>
              </w:r>
            </w:hyperlink>
            <w:r w:rsidRPr="009A51E7">
              <w:rPr>
                <w:rFonts w:ascii="Times New Roman" w:eastAsia="Times New Roman" w:hAnsi="Times New Roman" w:cs="Times New Roman"/>
              </w:rPr>
              <w:t xml:space="preserve"> Инструкции N 231н;</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3" w:anchor="/document/12107402/entry/38" w:history="1">
              <w:r w:rsidRPr="009A51E7">
                <w:rPr>
                  <w:rFonts w:ascii="Times New Roman" w:eastAsia="Times New Roman" w:hAnsi="Times New Roman" w:cs="Times New Roman"/>
                  <w:u w:val="single"/>
                </w:rPr>
                <w:t>ст. 38</w:t>
              </w:r>
            </w:hyperlink>
            <w:r w:rsidRPr="009A51E7">
              <w:rPr>
                <w:rFonts w:ascii="Times New Roman" w:eastAsia="Times New Roman" w:hAnsi="Times New Roman" w:cs="Times New Roman"/>
              </w:rPr>
              <w:t xml:space="preserve"> Федерального закона от 08.01.1998 N 3-ФЗ "О наркотических средствах и психотропных веществах"</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Денежные средства, денежные документы и бланки документов строгой отчетности</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последний день отчетного периода</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4" w:anchor="/document/10103513/entry/339" w:history="1">
              <w:r w:rsidRPr="009A51E7">
                <w:rPr>
                  <w:rFonts w:ascii="Times New Roman" w:eastAsia="Times New Roman" w:hAnsi="Times New Roman" w:cs="Times New Roman"/>
                  <w:u w:val="single"/>
                </w:rPr>
                <w:t>п.п. 3.39 - 3.43</w:t>
              </w:r>
            </w:hyperlink>
            <w:r w:rsidRPr="009A51E7">
              <w:rPr>
                <w:rFonts w:ascii="Times New Roman" w:eastAsia="Times New Roman" w:hAnsi="Times New Roman" w:cs="Times New Roman"/>
              </w:rPr>
              <w:t xml:space="preserve"> Методических указаний N 49;</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5" w:anchor="/document/6738329/entry/0" w:history="1">
              <w:r w:rsidRPr="009A51E7">
                <w:rPr>
                  <w:rFonts w:ascii="Times New Roman" w:eastAsia="Times New Roman" w:hAnsi="Times New Roman" w:cs="Times New Roman"/>
                  <w:u w:val="single"/>
                </w:rPr>
                <w:t>письмо</w:t>
              </w:r>
            </w:hyperlink>
            <w:r w:rsidRPr="009A51E7">
              <w:rPr>
                <w:rFonts w:ascii="Times New Roman" w:eastAsia="Times New Roman" w:hAnsi="Times New Roman" w:cs="Times New Roman"/>
              </w:rPr>
              <w:t xml:space="preserve"> Минкультуры РФ от 15.07.2009 N 29-01-39/04</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Расчеты, обязательства, в том числе:</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6" w:anchor="/document/12180849/entry/20500" w:history="1">
              <w:r w:rsidRPr="009A51E7">
                <w:rPr>
                  <w:rFonts w:ascii="Times New Roman" w:eastAsia="Times New Roman" w:hAnsi="Times New Roman" w:cs="Times New Roman"/>
                  <w:u w:val="single"/>
                </w:rPr>
                <w:t>0 205 00 000</w:t>
              </w:r>
            </w:hyperlink>
            <w:r w:rsidRPr="009A51E7">
              <w:rPr>
                <w:rFonts w:ascii="Times New Roman" w:eastAsia="Times New Roman" w:hAnsi="Times New Roman" w:cs="Times New Roman"/>
              </w:rPr>
              <w:t xml:space="preserve"> "Расчеты по доходам";</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7" w:anchor="/document/12180849/entry/20600" w:history="1">
              <w:r w:rsidRPr="009A51E7">
                <w:rPr>
                  <w:rFonts w:ascii="Times New Roman" w:eastAsia="Times New Roman" w:hAnsi="Times New Roman" w:cs="Times New Roman"/>
                  <w:u w:val="single"/>
                </w:rPr>
                <w:t>0 206 00 000</w:t>
              </w:r>
            </w:hyperlink>
            <w:r w:rsidRPr="009A51E7">
              <w:rPr>
                <w:rFonts w:ascii="Times New Roman" w:eastAsia="Times New Roman" w:hAnsi="Times New Roman" w:cs="Times New Roman"/>
              </w:rPr>
              <w:t xml:space="preserve"> "Расчеты по выданным авансам";</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8" w:anchor="/document/12180849/entry/20800" w:history="1">
              <w:r w:rsidRPr="009A51E7">
                <w:rPr>
                  <w:rFonts w:ascii="Times New Roman" w:eastAsia="Times New Roman" w:hAnsi="Times New Roman" w:cs="Times New Roman"/>
                  <w:u w:val="single"/>
                </w:rPr>
                <w:t>0 208 00 000</w:t>
              </w:r>
            </w:hyperlink>
            <w:r w:rsidRPr="009A51E7">
              <w:rPr>
                <w:rFonts w:ascii="Times New Roman" w:eastAsia="Times New Roman" w:hAnsi="Times New Roman" w:cs="Times New Roman"/>
              </w:rPr>
              <w:t xml:space="preserve"> "Расчеты с подотчетными лицами";</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19" w:anchor="/document/12180849/entry/20900" w:history="1">
              <w:r w:rsidRPr="009A51E7">
                <w:rPr>
                  <w:rFonts w:ascii="Times New Roman" w:eastAsia="Times New Roman" w:hAnsi="Times New Roman" w:cs="Times New Roman"/>
                  <w:u w:val="single"/>
                </w:rPr>
                <w:t>0 209 00 000</w:t>
              </w:r>
            </w:hyperlink>
            <w:r w:rsidRPr="009A51E7">
              <w:rPr>
                <w:rFonts w:ascii="Times New Roman" w:eastAsia="Times New Roman" w:hAnsi="Times New Roman" w:cs="Times New Roman"/>
              </w:rPr>
              <w:t xml:space="preserve"> "Расчеты по ущербу имуществу и иным доходам";</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0" w:anchor="/document/12180849/entry/21005" w:history="1">
              <w:r w:rsidRPr="009A51E7">
                <w:rPr>
                  <w:rFonts w:ascii="Times New Roman" w:eastAsia="Times New Roman" w:hAnsi="Times New Roman" w:cs="Times New Roman"/>
                  <w:u w:val="single"/>
                </w:rPr>
                <w:t>0 210 00 000</w:t>
              </w:r>
            </w:hyperlink>
            <w:r w:rsidRPr="009A51E7">
              <w:rPr>
                <w:rFonts w:ascii="Times New Roman" w:eastAsia="Times New Roman" w:hAnsi="Times New Roman" w:cs="Times New Roman"/>
              </w:rPr>
              <w:t xml:space="preserve"> "Прочие расчеты с дебиторами";</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1" w:anchor="/document/12180849/entry/30200" w:history="1">
              <w:r w:rsidRPr="009A51E7">
                <w:rPr>
                  <w:rFonts w:ascii="Times New Roman" w:eastAsia="Times New Roman" w:hAnsi="Times New Roman" w:cs="Times New Roman"/>
                  <w:u w:val="single"/>
                </w:rPr>
                <w:t>0 302 00 000</w:t>
              </w:r>
            </w:hyperlink>
            <w:r w:rsidRPr="009A51E7">
              <w:rPr>
                <w:rFonts w:ascii="Times New Roman" w:eastAsia="Times New Roman" w:hAnsi="Times New Roman" w:cs="Times New Roman"/>
              </w:rPr>
              <w:t xml:space="preserve"> "Расчеты по принятым обязательствам";</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2" w:anchor="/document/12180849/entry/30300" w:history="1">
              <w:r w:rsidRPr="009A51E7">
                <w:rPr>
                  <w:rFonts w:ascii="Times New Roman" w:eastAsia="Times New Roman" w:hAnsi="Times New Roman" w:cs="Times New Roman"/>
                  <w:u w:val="single"/>
                </w:rPr>
                <w:t>0 303 00 000</w:t>
              </w:r>
            </w:hyperlink>
            <w:r w:rsidRPr="009A51E7">
              <w:rPr>
                <w:rFonts w:ascii="Times New Roman" w:eastAsia="Times New Roman" w:hAnsi="Times New Roman" w:cs="Times New Roman"/>
              </w:rPr>
              <w:t xml:space="preserve"> "Расчеты по платежам в бюджеты";</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3" w:anchor="/document/12180849/entry/30400" w:history="1">
              <w:r w:rsidRPr="009A51E7">
                <w:rPr>
                  <w:rFonts w:ascii="Times New Roman" w:eastAsia="Times New Roman" w:hAnsi="Times New Roman" w:cs="Times New Roman"/>
                  <w:u w:val="single"/>
                </w:rPr>
                <w:t>0 304 00 000</w:t>
              </w:r>
            </w:hyperlink>
            <w:r w:rsidRPr="009A51E7">
              <w:rPr>
                <w:rFonts w:ascii="Times New Roman" w:eastAsia="Times New Roman" w:hAnsi="Times New Roman" w:cs="Times New Roman"/>
              </w:rPr>
              <w:t xml:space="preserve"> "Прочие расчеты с кредиторами";</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последний день отчетного периода</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4" w:anchor="/document/10103513/entry/344" w:history="1">
              <w:r w:rsidRPr="009A51E7">
                <w:rPr>
                  <w:rFonts w:ascii="Times New Roman" w:eastAsia="Times New Roman" w:hAnsi="Times New Roman" w:cs="Times New Roman"/>
                  <w:u w:val="single"/>
                </w:rPr>
                <w:t>п.п. 3.44 - 3.48</w:t>
              </w:r>
            </w:hyperlink>
            <w:r w:rsidRPr="009A51E7">
              <w:rPr>
                <w:rFonts w:ascii="Times New Roman" w:eastAsia="Times New Roman" w:hAnsi="Times New Roman" w:cs="Times New Roman"/>
              </w:rPr>
              <w:t xml:space="preserve"> Методических указаний N 49;</w:t>
            </w:r>
          </w:p>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5" w:anchor="/document/10900200/entry/21151" w:history="1">
              <w:r w:rsidRPr="009A51E7">
                <w:rPr>
                  <w:rFonts w:ascii="Times New Roman" w:eastAsia="Times New Roman" w:hAnsi="Times New Roman" w:cs="Times New Roman"/>
                  <w:u w:val="single"/>
                </w:rPr>
                <w:t>пп. 5.1 п. 1 ст. 21</w:t>
              </w:r>
            </w:hyperlink>
            <w:r w:rsidRPr="009A51E7">
              <w:rPr>
                <w:rFonts w:ascii="Times New Roman" w:eastAsia="Times New Roman" w:hAnsi="Times New Roman" w:cs="Times New Roman"/>
              </w:rPr>
              <w:t xml:space="preserve">, </w:t>
            </w:r>
            <w:hyperlink r:id="rId326" w:anchor="/document/10900200/entry/78032" w:history="1">
              <w:r w:rsidRPr="009A51E7">
                <w:rPr>
                  <w:rFonts w:ascii="Times New Roman" w:eastAsia="Times New Roman" w:hAnsi="Times New Roman" w:cs="Times New Roman"/>
                  <w:u w:val="single"/>
                </w:rPr>
                <w:t>абз. 2 п. 3 ст. 78</w:t>
              </w:r>
            </w:hyperlink>
            <w:r w:rsidRPr="009A51E7">
              <w:rPr>
                <w:rFonts w:ascii="Times New Roman" w:eastAsia="Times New Roman" w:hAnsi="Times New Roman" w:cs="Times New Roman"/>
              </w:rPr>
              <w:t xml:space="preserve"> НК РФ</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Резервы предстоящих расходов и платежей, оценочные резервы</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последний день отчетного периода</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hyperlink r:id="rId327" w:anchor="/document/10103513/entry/349" w:history="1">
              <w:r w:rsidRPr="009A51E7">
                <w:rPr>
                  <w:rFonts w:ascii="Times New Roman" w:eastAsia="Times New Roman" w:hAnsi="Times New Roman" w:cs="Times New Roman"/>
                  <w:u w:val="single"/>
                </w:rPr>
                <w:t>п.п. 3.49 - 3.55</w:t>
              </w:r>
            </w:hyperlink>
            <w:r w:rsidRPr="009A51E7">
              <w:rPr>
                <w:rFonts w:ascii="Times New Roman" w:eastAsia="Times New Roman" w:hAnsi="Times New Roman" w:cs="Times New Roman"/>
              </w:rPr>
              <w:t xml:space="preserve"> Методических указаний N 49</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Доходы будущих периодов</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последний день отчетного периода</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w:t>
            </w:r>
          </w:p>
        </w:tc>
      </w:tr>
      <w:tr w:rsidR="00C84288" w:rsidRPr="009A51E7" w:rsidTr="00C84288">
        <w:trPr>
          <w:tblCellSpacing w:w="15" w:type="dxa"/>
        </w:trPr>
        <w:tc>
          <w:tcPr>
            <w:tcW w:w="2795"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Внеплановые инвентаризации всех видов имущества</w:t>
            </w:r>
          </w:p>
        </w:tc>
        <w:tc>
          <w:tcPr>
            <w:tcW w:w="2599" w:type="dxa"/>
            <w:tcBorders>
              <w:left w:val="single" w:sz="4" w:space="0" w:color="000000"/>
              <w:bottom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соответствии с приказом руководителя</w:t>
            </w:r>
          </w:p>
        </w:tc>
        <w:tc>
          <w:tcPr>
            <w:tcW w:w="4206" w:type="dxa"/>
            <w:tcBorders>
              <w:left w:val="single" w:sz="4" w:space="0" w:color="000000"/>
              <w:bottom w:val="single" w:sz="4" w:space="0" w:color="000000"/>
              <w:right w:val="single" w:sz="4" w:space="0" w:color="000000"/>
            </w:tcBorders>
            <w:hideMark/>
          </w:tcPr>
          <w:p w:rsidR="00C84288" w:rsidRPr="009A51E7" w:rsidRDefault="00C84288" w:rsidP="00BB2E5D">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w:t>
            </w:r>
          </w:p>
        </w:tc>
      </w:tr>
    </w:tbl>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2.9. Порядок инвентаризации основных средств.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2.9.1. При проведении инвентаризации основных средств производится проверка: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фактического наличия объектов основных средств;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состояния объектов основных средств - выявляются объекты, нуждающиеся в ремонте, восстановлении, списании;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сохранности инвентарных номеров основных средств, нанесенных на объект и их составные части, приспособления, принадлежности;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наличия и сохранности технической документации;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наличия и сохранности правоустанавливающей документации (в предусмотренных случаях);</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комплектности объектов;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правильности применения кодов ОКОФ, группировки по счетам учета и установления норм амортизации.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2.9.2. При проведении инвентаризации зданий (помещений) проверяются: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наличие правоустанавливающей документации;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соответствие учетных данных правоустанавливающим документам;</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2.9.3. При проведении инвентаризации компьютерной техники проверяются: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серийные номера составных частей и комплектующих;</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состав компонент системных блоков;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наличие правоустанавливающих документов на используемое программное обеспечение.</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2.9.4. При проведении инвентаризации объектов автотранспорта проверяются: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наличие и состояние приспособлений и принадлежностей;</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исправность одометра;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исправность датчиков количества топлива;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соответствие данных одометра данным путевых листов.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2.10. Инвентаризация нематериальных активов (включая права пользования нематериальными активами).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Ежегодно при проведении инвентаризации в целях составления годовой бухгалтерской (финансовой) отчетности проверяется изменение факторов, которые влияют на срок полезного использования нематериальных активов, в том числе нематериальных активов с неопределенным сроком использования, прав пользования нематериальными активами. При изменении этих факторов срок полезного использования нематериальных активов уточняется. Перечень факторов для проверки: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ожидаемый срок получения экономических выгод и (или) полезного потенциала, заключенных в активе, признаваемом объектом нематериальных активов;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срок действия прав учреждения на результат интеллектуальной деятельности или средство индивидуализации и периода контроля над активом;</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срок действия патента, свидетельства и других ограничений сроков использования объектов интеллектуальной собственности;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срок полезного использования иного актива, с которым объект нематериальных активов непосредственного связан;</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типичный жизненный цикл для актива и публичная информация об оценках сроков полезной службы аналогичных активов, которые используются аналогичным образом;</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технологические, технические и другие типы устаревания.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(Основание: </w:t>
      </w:r>
      <w:hyperlink r:id="rId328" w:anchor="/document/12180849/entry/2061" w:history="1">
        <w:r w:rsidRPr="009A51E7">
          <w:rPr>
            <w:rFonts w:ascii="Times New Roman" w:eastAsia="Times New Roman" w:hAnsi="Times New Roman" w:cs="Times New Roman"/>
            <w:u w:val="single"/>
          </w:rPr>
          <w:t>п. 61</w:t>
        </w:r>
      </w:hyperlink>
      <w:r w:rsidRPr="009A51E7">
        <w:rPr>
          <w:rFonts w:ascii="Times New Roman" w:eastAsia="Times New Roman" w:hAnsi="Times New Roman" w:cs="Times New Roman"/>
        </w:rPr>
        <w:t xml:space="preserve"> Инструкции N 157н, </w:t>
      </w:r>
      <w:hyperlink r:id="rId329" w:anchor="/document/73153968/entry/1027" w:history="1">
        <w:r w:rsidRPr="009A51E7">
          <w:rPr>
            <w:rFonts w:ascii="Times New Roman" w:eastAsia="Times New Roman" w:hAnsi="Times New Roman" w:cs="Times New Roman"/>
            <w:u w:val="single"/>
          </w:rPr>
          <w:t>п. 27</w:t>
        </w:r>
      </w:hyperlink>
      <w:r w:rsidRPr="009A51E7">
        <w:rPr>
          <w:rFonts w:ascii="Times New Roman" w:eastAsia="Times New Roman" w:hAnsi="Times New Roman" w:cs="Times New Roman"/>
        </w:rPr>
        <w:t xml:space="preserve"> Стандарта "Нематериальные активы")</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2.11. Для оформления инвентаризации применяют формы, утвержденные Приказом N 52н: инвентаризационные описи (</w:t>
      </w:r>
      <w:hyperlink r:id="rId330" w:anchor="/multilink/58070808/paragraph/132/number/0" w:history="1">
        <w:r w:rsidRPr="009A51E7">
          <w:rPr>
            <w:rFonts w:ascii="Times New Roman" w:eastAsia="Times New Roman" w:hAnsi="Times New Roman" w:cs="Times New Roman"/>
            <w:u w:val="single"/>
          </w:rPr>
          <w:t>формы 0504081 - 0504089</w:t>
        </w:r>
      </w:hyperlink>
      <w:r w:rsidRPr="009A51E7">
        <w:rPr>
          <w:rFonts w:ascii="Times New Roman" w:eastAsia="Times New Roman" w:hAnsi="Times New Roman" w:cs="Times New Roman"/>
        </w:rPr>
        <w:t xml:space="preserve">, </w:t>
      </w:r>
      <w:hyperlink r:id="rId331" w:anchor="/document/70951956/entry/4430" w:history="1">
        <w:r w:rsidRPr="009A51E7">
          <w:rPr>
            <w:rFonts w:ascii="Times New Roman" w:eastAsia="Times New Roman" w:hAnsi="Times New Roman" w:cs="Times New Roman"/>
            <w:u w:val="single"/>
          </w:rPr>
          <w:t>0504091</w:t>
        </w:r>
      </w:hyperlink>
      <w:r w:rsidRPr="009A51E7">
        <w:rPr>
          <w:rFonts w:ascii="Times New Roman" w:eastAsia="Times New Roman" w:hAnsi="Times New Roman" w:cs="Times New Roman"/>
        </w:rPr>
        <w:t>) и ведомость расхождений по результатам инвентаризации (</w:t>
      </w:r>
      <w:hyperlink r:id="rId332" w:anchor="/document/70951956/entry/4440" w:history="1">
        <w:r w:rsidRPr="009A51E7">
          <w:rPr>
            <w:rFonts w:ascii="Times New Roman" w:eastAsia="Times New Roman" w:hAnsi="Times New Roman" w:cs="Times New Roman"/>
            <w:u w:val="single"/>
          </w:rPr>
          <w:t>ф. 0504092</w:t>
        </w:r>
      </w:hyperlink>
      <w:r w:rsidRPr="009A51E7">
        <w:rPr>
          <w:rFonts w:ascii="Times New Roman" w:eastAsia="Times New Roman" w:hAnsi="Times New Roman" w:cs="Times New Roman"/>
        </w:rPr>
        <w:t>). Для каждого вида имущества оформляется своя форма инвентаризационной описи (сличительной ведомости).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 заполнении инвентаризационных описей (сличительных ведомостей) по объектам нефинансовых активов (ф. 0504087) в графах 8 и 9 указывается  наименование статуса объекта учета и целевой функции актива соответственно.</w:t>
      </w:r>
    </w:p>
    <w:p w:rsidR="00BB2E5D" w:rsidRPr="009A51E7" w:rsidRDefault="00BB2E5D" w:rsidP="00BB2E5D">
      <w:pPr>
        <w:pStyle w:val="af2"/>
        <w:shd w:val="clear" w:color="auto" w:fill="FFFFFF"/>
        <w:contextualSpacing/>
        <w:jc w:val="both"/>
        <w:rPr>
          <w:sz w:val="24"/>
          <w:szCs w:val="24"/>
        </w:rPr>
      </w:pPr>
      <w:r w:rsidRPr="009A51E7">
        <w:rPr>
          <w:sz w:val="24"/>
          <w:szCs w:val="24"/>
        </w:rPr>
        <w:lastRenderedPageBreak/>
        <w:t>«Статус объекта учета» указываются коды статусов:</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11 – в эксплуатации;</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12 – требуется ремонт;</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13 – находится на консервации;</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14 – требуется модернизация;</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15 – требуется реконструкция;</w:t>
      </w:r>
    </w:p>
    <w:p w:rsidR="00BB2E5D" w:rsidRPr="009A51E7" w:rsidRDefault="00BB2E5D" w:rsidP="00BB2E5D">
      <w:pPr>
        <w:pStyle w:val="af2"/>
        <w:shd w:val="clear" w:color="auto" w:fill="FFFFFF"/>
        <w:contextualSpacing/>
        <w:jc w:val="both"/>
        <w:rPr>
          <w:rStyle w:val="fill"/>
          <w:b w:val="0"/>
          <w:i w:val="0"/>
          <w:color w:val="auto"/>
          <w:sz w:val="24"/>
          <w:szCs w:val="24"/>
        </w:rPr>
      </w:pPr>
      <w:r w:rsidRPr="009A51E7">
        <w:rPr>
          <w:rStyle w:val="fill"/>
          <w:b w:val="0"/>
          <w:i w:val="0"/>
          <w:color w:val="auto"/>
          <w:sz w:val="24"/>
          <w:szCs w:val="24"/>
        </w:rPr>
        <w:t>16 – не соответствует требованиям эксплуатации;</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17 – не введен в эксплуатацию.</w:t>
      </w:r>
    </w:p>
    <w:p w:rsidR="00BB2E5D" w:rsidRPr="009A51E7" w:rsidRDefault="00BB2E5D" w:rsidP="00BB2E5D">
      <w:pPr>
        <w:pStyle w:val="af2"/>
        <w:shd w:val="clear" w:color="auto" w:fill="FFFFFF"/>
        <w:contextualSpacing/>
        <w:jc w:val="both"/>
        <w:rPr>
          <w:sz w:val="24"/>
          <w:szCs w:val="24"/>
        </w:rPr>
      </w:pPr>
      <w:r w:rsidRPr="009A51E7">
        <w:rPr>
          <w:sz w:val="24"/>
          <w:szCs w:val="24"/>
        </w:rPr>
        <w:t>«Целевая функция актива» указываются коды функции:</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11 – продолжить эксплуатацию;</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12 – ремонт;</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13 – консервация;</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14 – модернизация, дооснащение (дооборудование);</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15 – реконструкция;</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16 – списание;</w:t>
      </w:r>
    </w:p>
    <w:p w:rsidR="00BB2E5D" w:rsidRPr="009A51E7" w:rsidRDefault="00BB2E5D" w:rsidP="00BB2E5D">
      <w:pPr>
        <w:pStyle w:val="af2"/>
        <w:shd w:val="clear" w:color="auto" w:fill="FFFFFF"/>
        <w:contextualSpacing/>
        <w:jc w:val="both"/>
        <w:rPr>
          <w:sz w:val="24"/>
          <w:szCs w:val="24"/>
        </w:rPr>
      </w:pPr>
      <w:r w:rsidRPr="009A51E7">
        <w:rPr>
          <w:rStyle w:val="fill"/>
          <w:b w:val="0"/>
          <w:i w:val="0"/>
          <w:color w:val="auto"/>
          <w:sz w:val="24"/>
          <w:szCs w:val="24"/>
        </w:rPr>
        <w:t>17 – утилизация.</w:t>
      </w:r>
      <w:r w:rsidRPr="009A51E7">
        <w:rPr>
          <w:bCs/>
          <w:iCs/>
          <w:sz w:val="24"/>
          <w:szCs w:val="24"/>
        </w:rPr>
        <w:t> </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Инвентаризационные описи составляются не менее чем в двух экземплярах отдельно по каждому месту хранения ценностей и ответственным лицам.</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Инвентаризационные описи подписывают все члены инвентаризационной комиссии и ответственные лица, что подтверждает факт проверки комиссией имущества в их присутствии.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 завершении инвентаризации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Один экземпляр описи передается в бухгалтерию, второй остается у материально ответственных лиц.</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имущество, находящееся на ответственном хранении, арендованное, составляются отдельные описи (акты).</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 Оформление результатов инвентаризации и выявленных расхождений</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33" w:anchor="/document/70951956/entry/4440" w:history="1">
        <w:r w:rsidRPr="009A51E7">
          <w:rPr>
            <w:rFonts w:ascii="Times New Roman" w:eastAsia="Times New Roman" w:hAnsi="Times New Roman" w:cs="Times New Roman"/>
            <w:u w:val="single"/>
          </w:rPr>
          <w:t>ф. 0504092</w:t>
        </w:r>
      </w:hyperlink>
      <w:r w:rsidRPr="009A51E7">
        <w:rPr>
          <w:rFonts w:ascii="Times New Roman" w:eastAsia="Times New Roman" w:hAnsi="Times New Roman" w:cs="Times New Roman"/>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34" w:anchor="/document/70951956/entry/2330" w:history="1">
        <w:r w:rsidRPr="009A51E7">
          <w:rPr>
            <w:rFonts w:ascii="Times New Roman" w:eastAsia="Times New Roman" w:hAnsi="Times New Roman" w:cs="Times New Roman"/>
            <w:u w:val="single"/>
          </w:rPr>
          <w:t>ф. 0504835</w:t>
        </w:r>
      </w:hyperlink>
      <w:r w:rsidRPr="009A51E7">
        <w:rPr>
          <w:rFonts w:ascii="Times New Roman" w:eastAsia="Times New Roman" w:hAnsi="Times New Roman" w:cs="Times New Roman"/>
        </w:rPr>
        <w:t>).</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ценности, числящиеся в бухгалтерском учете на забалансовых счетах, составляется отдельная ведомость.</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3.2. По всем расхождениям (недостачам и излишкам, пересортице) инвентаризационная комиссия получает письменные объяснения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3.3. Оформленные ведомости подписываются главным бухгалтером и исполнителем и передаются председателю инвентаризационной комиссии.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3.4. По результатам инвентаризации председатель инвентаризационной комиссии подготавливает руководителю учреждения предложения: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по отнесению недостач имущества, а также имущества, пришедшего в негодность, за счет виновных лиц либо их списанию;</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по оприходованию излишков;</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иные предложения.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35" w:anchor="/document/70951956/entry/4440" w:history="1">
        <w:r w:rsidRPr="009A51E7">
          <w:rPr>
            <w:rFonts w:ascii="Times New Roman" w:eastAsia="Times New Roman" w:hAnsi="Times New Roman" w:cs="Times New Roman"/>
            <w:u w:val="single"/>
          </w:rPr>
          <w:t>ф. 0504092</w:t>
        </w:r>
      </w:hyperlink>
      <w:r w:rsidRPr="009A51E7">
        <w:rPr>
          <w:rFonts w:ascii="Times New Roman" w:eastAsia="Times New Roman" w:hAnsi="Times New Roman" w:cs="Times New Roman"/>
        </w:rPr>
        <w:t>), комиссия составляет Акт о результатах инвентаризации (</w:t>
      </w:r>
      <w:hyperlink r:id="rId336" w:anchor="/document/70951956/entry/2330" w:history="1">
        <w:r w:rsidRPr="009A51E7">
          <w:rPr>
            <w:rFonts w:ascii="Times New Roman" w:eastAsia="Times New Roman" w:hAnsi="Times New Roman" w:cs="Times New Roman"/>
            <w:u w:val="single"/>
          </w:rPr>
          <w:t>ф. 0504835</w:t>
        </w:r>
      </w:hyperlink>
      <w:r w:rsidRPr="009A51E7">
        <w:rPr>
          <w:rFonts w:ascii="Times New Roman" w:eastAsia="Times New Roman" w:hAnsi="Times New Roman" w:cs="Times New Roman"/>
        </w:rPr>
        <w:t>). Акт представляется на рассмотрение и утверждение руководителю учреждения с приложением документов по инвентаризации.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3.6. По результатам инвентаризации издается </w:t>
      </w:r>
      <w:r w:rsidR="00BB2E5D" w:rsidRPr="009A51E7">
        <w:rPr>
          <w:rFonts w:ascii="Times New Roman" w:eastAsia="Times New Roman" w:hAnsi="Times New Roman" w:cs="Times New Roman"/>
        </w:rPr>
        <w:t>Распоряжение</w:t>
      </w:r>
      <w:r w:rsidRPr="009A51E7">
        <w:rPr>
          <w:rFonts w:ascii="Times New Roman" w:eastAsia="Times New Roman" w:hAnsi="Times New Roman" w:cs="Times New Roman"/>
        </w:rPr>
        <w:t>.</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C84288" w:rsidRPr="009A51E7" w:rsidRDefault="00C84288" w:rsidP="00BB2E5D">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C84288" w:rsidRPr="009A51E7" w:rsidRDefault="00C84288"/>
    <w:p w:rsidR="004E3DFE" w:rsidRPr="009A51E7" w:rsidRDefault="004E3DFE"/>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Pr="009A51E7" w:rsidRDefault="00BB2E5D"/>
    <w:p w:rsidR="00BB2E5D" w:rsidRDefault="00BB2E5D"/>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Default="001D108C"/>
    <w:p w:rsidR="001D108C" w:rsidRPr="009A51E7" w:rsidRDefault="001D108C"/>
    <w:p w:rsidR="00BB2E5D" w:rsidRPr="009A51E7" w:rsidRDefault="00BB2E5D"/>
    <w:p w:rsidR="00BB2E5D" w:rsidRPr="009A51E7" w:rsidRDefault="00BB2E5D"/>
    <w:p w:rsidR="00BB2E5D" w:rsidRPr="009A51E7" w:rsidRDefault="00BB2E5D"/>
    <w:p w:rsidR="00BB2E5D" w:rsidRPr="009A51E7" w:rsidRDefault="00BB2E5D"/>
    <w:p w:rsidR="00082BA4" w:rsidRPr="009A51E7" w:rsidRDefault="00082BA4" w:rsidP="00082BA4">
      <w:pPr>
        <w:jc w:val="right"/>
      </w:pPr>
      <w:r w:rsidRPr="009A51E7">
        <w:lastRenderedPageBreak/>
        <w:t xml:space="preserve">Приложение №3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082BA4" w:rsidRPr="009A51E7" w:rsidRDefault="00082BA4"/>
    <w:p w:rsidR="00082BA4" w:rsidRPr="009A51E7" w:rsidRDefault="00082BA4"/>
    <w:p w:rsidR="00082BA4" w:rsidRPr="009A51E7" w:rsidRDefault="003F6D4F" w:rsidP="0031370C">
      <w:pPr>
        <w:contextualSpacing/>
        <w:jc w:val="center"/>
        <w:rPr>
          <w:rFonts w:ascii="Times New Roman" w:hAnsi="Times New Roman" w:cs="Times New Roman"/>
        </w:rPr>
      </w:pPr>
      <w:hyperlink r:id="rId337" w:history="1">
        <w:r w:rsidR="00082BA4" w:rsidRPr="009A51E7">
          <w:rPr>
            <w:rStyle w:val="a4"/>
            <w:rFonts w:ascii="Times New Roman" w:hAnsi="Times New Roman" w:cs="Times New Roman"/>
            <w:b w:val="0"/>
            <w:color w:val="auto"/>
          </w:rPr>
          <w:t>Положение</w:t>
        </w:r>
      </w:hyperlink>
      <w:r w:rsidR="00082BA4" w:rsidRPr="009A51E7">
        <w:rPr>
          <w:rFonts w:ascii="Times New Roman" w:hAnsi="Times New Roman" w:cs="Times New Roman"/>
        </w:rPr>
        <w:t xml:space="preserve"> о внутреннем контроле</w:t>
      </w:r>
    </w:p>
    <w:p w:rsidR="00EF03D9" w:rsidRPr="009A51E7" w:rsidRDefault="00EF03D9" w:rsidP="0031370C">
      <w:pPr>
        <w:pStyle w:val="s3"/>
        <w:shd w:val="clear" w:color="auto" w:fill="FFFFFF"/>
        <w:contextualSpacing/>
        <w:jc w:val="both"/>
      </w:pPr>
      <w:r w:rsidRPr="009A51E7">
        <w:t>1. Общие положения</w:t>
      </w:r>
    </w:p>
    <w:p w:rsidR="00EF03D9" w:rsidRPr="009A51E7" w:rsidRDefault="00EF03D9" w:rsidP="0031370C">
      <w:pPr>
        <w:pStyle w:val="empty"/>
        <w:shd w:val="clear" w:color="auto" w:fill="FFFFFF"/>
        <w:contextualSpacing/>
        <w:jc w:val="both"/>
      </w:pPr>
      <w:r w:rsidRPr="009A51E7">
        <w:t> 1.1. Настоящее положение о внутреннем контроле устанавливает цели, правила и принципы проведения внутреннего контроля.</w:t>
      </w:r>
    </w:p>
    <w:p w:rsidR="00EF03D9" w:rsidRPr="009A51E7" w:rsidRDefault="00EF03D9" w:rsidP="0031370C">
      <w:pPr>
        <w:pStyle w:val="s1"/>
        <w:shd w:val="clear" w:color="auto" w:fill="FFFFFF"/>
        <w:contextualSpacing/>
        <w:jc w:val="both"/>
      </w:pPr>
      <w:r w:rsidRPr="009A51E7">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EF03D9" w:rsidRPr="009A51E7" w:rsidRDefault="00EF03D9" w:rsidP="0031370C">
      <w:pPr>
        <w:pStyle w:val="s1"/>
        <w:shd w:val="clear" w:color="auto" w:fill="FFFFFF"/>
        <w:contextualSpacing/>
        <w:jc w:val="both"/>
      </w:pPr>
      <w:r w:rsidRPr="009A51E7">
        <w:t>Система внутреннего контроля представляет собой совокупность субъектов внутреннего контроля и мероприятий внутреннего контроля.</w:t>
      </w:r>
    </w:p>
    <w:p w:rsidR="00EF03D9" w:rsidRPr="009A51E7" w:rsidRDefault="00EF03D9" w:rsidP="0031370C">
      <w:pPr>
        <w:pStyle w:val="s1"/>
        <w:shd w:val="clear" w:color="auto" w:fill="FFFFFF"/>
        <w:contextualSpacing/>
        <w:jc w:val="both"/>
      </w:pPr>
      <w:r w:rsidRPr="009A51E7">
        <w:t>1.3. Система внутреннего контроля обеспечивает:</w:t>
      </w:r>
    </w:p>
    <w:p w:rsidR="00EF03D9" w:rsidRPr="009A51E7" w:rsidRDefault="00EF03D9" w:rsidP="0031370C">
      <w:pPr>
        <w:pStyle w:val="s1"/>
        <w:shd w:val="clear" w:color="auto" w:fill="FFFFFF"/>
        <w:contextualSpacing/>
        <w:jc w:val="both"/>
      </w:pPr>
      <w:r w:rsidRPr="009A51E7">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EF03D9" w:rsidRPr="009A51E7" w:rsidRDefault="00EF03D9" w:rsidP="0031370C">
      <w:pPr>
        <w:pStyle w:val="s1"/>
        <w:shd w:val="clear" w:color="auto" w:fill="FFFFFF"/>
        <w:contextualSpacing/>
        <w:jc w:val="both"/>
      </w:pPr>
      <w:r w:rsidRPr="009A51E7">
        <w:t>- достоверность и полноту отражения фактов хозяйственной жизни в учете и отчетности учреждения;</w:t>
      </w:r>
    </w:p>
    <w:p w:rsidR="00EF03D9" w:rsidRPr="009A51E7" w:rsidRDefault="00EF03D9" w:rsidP="0031370C">
      <w:pPr>
        <w:pStyle w:val="s1"/>
        <w:shd w:val="clear" w:color="auto" w:fill="FFFFFF"/>
        <w:contextualSpacing/>
        <w:jc w:val="both"/>
      </w:pPr>
      <w:r w:rsidRPr="009A51E7">
        <w:t>- своевременность подготовки бухгалтерской (финансовой) отчетности;</w:t>
      </w:r>
    </w:p>
    <w:p w:rsidR="00EF03D9" w:rsidRPr="009A51E7" w:rsidRDefault="00EF03D9" w:rsidP="0031370C">
      <w:pPr>
        <w:pStyle w:val="s1"/>
        <w:shd w:val="clear" w:color="auto" w:fill="FFFFFF"/>
        <w:contextualSpacing/>
        <w:jc w:val="both"/>
      </w:pPr>
      <w:r w:rsidRPr="009A51E7">
        <w:t>- предотвращение ошибок и искажений;</w:t>
      </w:r>
    </w:p>
    <w:p w:rsidR="00EF03D9" w:rsidRPr="009A51E7" w:rsidRDefault="00EF03D9" w:rsidP="0031370C">
      <w:pPr>
        <w:pStyle w:val="s1"/>
        <w:shd w:val="clear" w:color="auto" w:fill="FFFFFF"/>
        <w:contextualSpacing/>
        <w:jc w:val="both"/>
      </w:pPr>
      <w:r w:rsidRPr="009A51E7">
        <w:t>- недопустимость финансовых нарушений в процессе деятельности учреждения;</w:t>
      </w:r>
    </w:p>
    <w:p w:rsidR="00EF03D9" w:rsidRPr="009A51E7" w:rsidRDefault="00EF03D9" w:rsidP="0031370C">
      <w:pPr>
        <w:pStyle w:val="s1"/>
        <w:shd w:val="clear" w:color="auto" w:fill="FFFFFF"/>
        <w:contextualSpacing/>
        <w:jc w:val="both"/>
      </w:pPr>
      <w:r w:rsidRPr="009A51E7">
        <w:t>- сохранность имущества учреждения.</w:t>
      </w:r>
    </w:p>
    <w:p w:rsidR="00EF03D9" w:rsidRPr="009A51E7" w:rsidRDefault="00EF03D9" w:rsidP="0031370C">
      <w:pPr>
        <w:pStyle w:val="s1"/>
        <w:shd w:val="clear" w:color="auto" w:fill="FFFFFF"/>
        <w:contextualSpacing/>
        <w:jc w:val="both"/>
      </w:pPr>
      <w:r w:rsidRPr="009A51E7">
        <w:t>1.4. Объектами внутреннего контроля являются:</w:t>
      </w:r>
    </w:p>
    <w:p w:rsidR="00EF03D9" w:rsidRPr="009A51E7" w:rsidRDefault="00EF03D9" w:rsidP="0031370C">
      <w:pPr>
        <w:pStyle w:val="s1"/>
        <w:shd w:val="clear" w:color="auto" w:fill="FFFFFF"/>
        <w:contextualSpacing/>
        <w:jc w:val="both"/>
      </w:pPr>
      <w:r w:rsidRPr="009A51E7">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EF03D9" w:rsidRPr="009A51E7" w:rsidRDefault="00EF03D9" w:rsidP="0031370C">
      <w:pPr>
        <w:pStyle w:val="s1"/>
        <w:shd w:val="clear" w:color="auto" w:fill="FFFFFF"/>
        <w:contextualSpacing/>
        <w:jc w:val="both"/>
      </w:pPr>
      <w:r w:rsidRPr="009A51E7">
        <w:t>- контракты и договоры на приобретение продукции (работ, услуг), оказание учреждением платных услуг;</w:t>
      </w:r>
    </w:p>
    <w:p w:rsidR="00EF03D9" w:rsidRPr="009A51E7" w:rsidRDefault="00EF03D9" w:rsidP="0031370C">
      <w:pPr>
        <w:pStyle w:val="s1"/>
        <w:shd w:val="clear" w:color="auto" w:fill="FFFFFF"/>
        <w:contextualSpacing/>
        <w:jc w:val="both"/>
      </w:pPr>
      <w:r w:rsidRPr="009A51E7">
        <w:t>- локальные акты учреждения;</w:t>
      </w:r>
    </w:p>
    <w:p w:rsidR="00EF03D9" w:rsidRPr="009A51E7" w:rsidRDefault="00EF03D9" w:rsidP="0031370C">
      <w:pPr>
        <w:pStyle w:val="s1"/>
        <w:shd w:val="clear" w:color="auto" w:fill="FFFFFF"/>
        <w:contextualSpacing/>
        <w:jc w:val="both"/>
      </w:pPr>
      <w:r w:rsidRPr="009A51E7">
        <w:t>- первичные подтверждающие документы и регистры учета;</w:t>
      </w:r>
    </w:p>
    <w:p w:rsidR="00EF03D9" w:rsidRPr="009A51E7" w:rsidRDefault="00EF03D9" w:rsidP="0031370C">
      <w:pPr>
        <w:pStyle w:val="s1"/>
        <w:shd w:val="clear" w:color="auto" w:fill="FFFFFF"/>
        <w:contextualSpacing/>
        <w:jc w:val="both"/>
      </w:pPr>
      <w:r w:rsidRPr="009A51E7">
        <w:t>- факты хозяйственной жизни, отраженные в учете учреждения;</w:t>
      </w:r>
    </w:p>
    <w:p w:rsidR="00EF03D9" w:rsidRPr="009A51E7" w:rsidRDefault="00EF03D9" w:rsidP="0031370C">
      <w:pPr>
        <w:pStyle w:val="s1"/>
        <w:shd w:val="clear" w:color="auto" w:fill="FFFFFF"/>
        <w:contextualSpacing/>
        <w:jc w:val="both"/>
      </w:pPr>
      <w:r w:rsidRPr="009A51E7">
        <w:rPr>
          <w:rStyle w:val="s106"/>
        </w:rPr>
        <w:t>- бюджетная</w:t>
      </w:r>
      <w:r w:rsidRPr="009A51E7">
        <w:t>, финансовая, налоговая, статистическая и иная отчетность учреждения;</w:t>
      </w:r>
    </w:p>
    <w:p w:rsidR="00EF03D9" w:rsidRPr="009A51E7" w:rsidRDefault="00EF03D9" w:rsidP="0031370C">
      <w:pPr>
        <w:pStyle w:val="s1"/>
        <w:shd w:val="clear" w:color="auto" w:fill="FFFFFF"/>
        <w:contextualSpacing/>
        <w:jc w:val="both"/>
      </w:pPr>
      <w:r w:rsidRPr="009A51E7">
        <w:t>- имущество и обязательства учреждения;</w:t>
      </w:r>
    </w:p>
    <w:p w:rsidR="00EF03D9" w:rsidRPr="009A51E7" w:rsidRDefault="00EF03D9" w:rsidP="0031370C">
      <w:pPr>
        <w:pStyle w:val="s1"/>
        <w:shd w:val="clear" w:color="auto" w:fill="FFFFFF"/>
        <w:contextualSpacing/>
        <w:jc w:val="both"/>
      </w:pPr>
      <w:r w:rsidRPr="009A51E7">
        <w:t>- штатно-трудовая дисциплина.</w:t>
      </w:r>
    </w:p>
    <w:p w:rsidR="00EF03D9" w:rsidRPr="009A51E7" w:rsidRDefault="00EF03D9" w:rsidP="0031370C">
      <w:pPr>
        <w:pStyle w:val="s1"/>
        <w:shd w:val="clear" w:color="auto" w:fill="FFFFFF"/>
        <w:contextualSpacing/>
        <w:jc w:val="both"/>
      </w:pPr>
      <w:r w:rsidRPr="009A51E7">
        <w:t>1.5. Субъектами системы внутреннего контроля являются:</w:t>
      </w:r>
    </w:p>
    <w:p w:rsidR="00EF03D9" w:rsidRPr="009A51E7" w:rsidRDefault="00EF03D9" w:rsidP="0031370C">
      <w:pPr>
        <w:pStyle w:val="s1"/>
        <w:shd w:val="clear" w:color="auto" w:fill="FFFFFF"/>
        <w:contextualSpacing/>
        <w:jc w:val="both"/>
      </w:pPr>
      <w:r w:rsidRPr="009A51E7">
        <w:t>- </w:t>
      </w:r>
      <w:r w:rsidR="0031370C" w:rsidRPr="009A51E7">
        <w:t>глава Аннинского муниципального района</w:t>
      </w:r>
      <w:r w:rsidRPr="009A51E7">
        <w:t xml:space="preserve"> учреждения и его заместители;</w:t>
      </w:r>
    </w:p>
    <w:p w:rsidR="00EF03D9" w:rsidRPr="009A51E7" w:rsidRDefault="00EF03D9" w:rsidP="0031370C">
      <w:pPr>
        <w:pStyle w:val="s1"/>
        <w:shd w:val="clear" w:color="auto" w:fill="FFFFFF"/>
        <w:contextualSpacing/>
        <w:jc w:val="both"/>
      </w:pPr>
      <w:r w:rsidRPr="009A51E7">
        <w:t>- комиссия по внутреннему контролю;</w:t>
      </w:r>
    </w:p>
    <w:p w:rsidR="00EF03D9" w:rsidRPr="009A51E7" w:rsidRDefault="00EF03D9" w:rsidP="0031370C">
      <w:pPr>
        <w:pStyle w:val="s1"/>
        <w:shd w:val="clear" w:color="auto" w:fill="FFFFFF"/>
        <w:contextualSpacing/>
        <w:jc w:val="both"/>
      </w:pPr>
      <w:r w:rsidRPr="009A51E7">
        <w:t>- руководители и работники учреждения на всех уровнях.</w:t>
      </w:r>
    </w:p>
    <w:p w:rsidR="00EF03D9" w:rsidRPr="009A51E7" w:rsidRDefault="00EF03D9" w:rsidP="0031370C">
      <w:pPr>
        <w:pStyle w:val="s1"/>
        <w:shd w:val="clear" w:color="auto" w:fill="FFFFFF"/>
        <w:contextualSpacing/>
        <w:jc w:val="both"/>
      </w:pPr>
      <w:r w:rsidRPr="009A51E7">
        <w:t>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EF03D9" w:rsidRPr="009A51E7" w:rsidRDefault="00EF03D9" w:rsidP="0031370C">
      <w:pPr>
        <w:pStyle w:val="s1"/>
        <w:shd w:val="clear" w:color="auto" w:fill="FFFFFF"/>
        <w:contextualSpacing/>
        <w:jc w:val="both"/>
      </w:pPr>
      <w:r w:rsidRPr="009A51E7">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EF03D9" w:rsidRPr="009A51E7" w:rsidRDefault="00EF03D9" w:rsidP="0031370C">
      <w:pPr>
        <w:pStyle w:val="s1"/>
        <w:shd w:val="clear" w:color="auto" w:fill="FFFFFF"/>
        <w:contextualSpacing/>
        <w:jc w:val="both"/>
      </w:pPr>
      <w:r w:rsidRPr="009A51E7">
        <w:lastRenderedPageBreak/>
        <w:t>1.6. Внутренний контроль в учреждении основывается на следующих принципах:</w:t>
      </w:r>
    </w:p>
    <w:p w:rsidR="00EF03D9" w:rsidRPr="009A51E7" w:rsidRDefault="00EF03D9" w:rsidP="0031370C">
      <w:pPr>
        <w:pStyle w:val="s1"/>
        <w:shd w:val="clear" w:color="auto" w:fill="FFFFFF"/>
        <w:contextualSpacing/>
        <w:jc w:val="both"/>
      </w:pPr>
      <w:r w:rsidRPr="009A51E7">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EF03D9" w:rsidRPr="009A51E7" w:rsidRDefault="00EF03D9" w:rsidP="0031370C">
      <w:pPr>
        <w:pStyle w:val="s1"/>
        <w:shd w:val="clear" w:color="auto" w:fill="FFFFFF"/>
        <w:contextualSpacing/>
        <w:jc w:val="both"/>
      </w:pPr>
      <w:r w:rsidRPr="009A51E7">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EF03D9" w:rsidRPr="009A51E7" w:rsidRDefault="00EF03D9" w:rsidP="0031370C">
      <w:pPr>
        <w:pStyle w:val="s1"/>
        <w:shd w:val="clear" w:color="auto" w:fill="FFFFFF"/>
        <w:contextualSpacing/>
        <w:jc w:val="both"/>
      </w:pPr>
      <w:r w:rsidRPr="009A51E7">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EF03D9" w:rsidRPr="009A51E7" w:rsidRDefault="00EF03D9" w:rsidP="0031370C">
      <w:pPr>
        <w:pStyle w:val="s1"/>
        <w:shd w:val="clear" w:color="auto" w:fill="FFFFFF"/>
        <w:contextualSpacing/>
        <w:jc w:val="both"/>
      </w:pPr>
      <w:r w:rsidRPr="009A51E7">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EF03D9" w:rsidRPr="009A51E7" w:rsidRDefault="00EF03D9" w:rsidP="0031370C">
      <w:pPr>
        <w:pStyle w:val="s1"/>
        <w:shd w:val="clear" w:color="auto" w:fill="FFFFFF"/>
        <w:contextualSpacing/>
        <w:jc w:val="both"/>
      </w:pPr>
      <w:r w:rsidRPr="009A51E7">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EF03D9" w:rsidRPr="009A51E7" w:rsidRDefault="00EF03D9" w:rsidP="0031370C">
      <w:pPr>
        <w:pStyle w:val="empty"/>
        <w:shd w:val="clear" w:color="auto" w:fill="FFFFFF"/>
        <w:contextualSpacing/>
        <w:jc w:val="both"/>
      </w:pPr>
      <w:r w:rsidRPr="009A51E7">
        <w:t> 2. Организация внутреннего контроля</w:t>
      </w:r>
    </w:p>
    <w:p w:rsidR="00EF03D9" w:rsidRPr="009A51E7" w:rsidRDefault="00EF03D9" w:rsidP="0031370C">
      <w:pPr>
        <w:pStyle w:val="empty"/>
        <w:shd w:val="clear" w:color="auto" w:fill="FFFFFF"/>
        <w:contextualSpacing/>
        <w:jc w:val="both"/>
      </w:pPr>
      <w:r w:rsidRPr="009A51E7">
        <w:t xml:space="preserve"> 2.1. Ответственность за организацию внутреннего контроля возлагается на </w:t>
      </w:r>
      <w:r w:rsidR="00750345" w:rsidRPr="009A51E7">
        <w:rPr>
          <w:rStyle w:val="s106"/>
        </w:rPr>
        <w:t>начальника сектора учета и отчетности – главного бухгалтера Рыжикову Л.М.</w:t>
      </w:r>
    </w:p>
    <w:p w:rsidR="00EF03D9" w:rsidRPr="009A51E7" w:rsidRDefault="00EF03D9" w:rsidP="0031370C">
      <w:pPr>
        <w:pStyle w:val="s1"/>
        <w:shd w:val="clear" w:color="auto" w:fill="FFFFFF"/>
        <w:contextualSpacing/>
        <w:jc w:val="both"/>
      </w:pPr>
      <w:r w:rsidRPr="009A51E7">
        <w:t>2.2. Внутренний контроль в учреждении осуществляют:</w:t>
      </w:r>
    </w:p>
    <w:p w:rsidR="00EF03D9" w:rsidRPr="009A51E7" w:rsidRDefault="00EF03D9" w:rsidP="0031370C">
      <w:pPr>
        <w:pStyle w:val="s1"/>
        <w:shd w:val="clear" w:color="auto" w:fill="FFFFFF"/>
        <w:contextualSpacing/>
        <w:jc w:val="both"/>
      </w:pPr>
      <w:r w:rsidRPr="009A51E7">
        <w:rPr>
          <w:rStyle w:val="s106"/>
        </w:rPr>
        <w:t>1) руководители всех уровней;</w:t>
      </w:r>
    </w:p>
    <w:p w:rsidR="00EF03D9" w:rsidRPr="009A51E7" w:rsidRDefault="00EF03D9" w:rsidP="0031370C">
      <w:pPr>
        <w:pStyle w:val="s1"/>
        <w:shd w:val="clear" w:color="auto" w:fill="FFFFFF"/>
        <w:contextualSpacing/>
        <w:jc w:val="both"/>
      </w:pPr>
      <w:r w:rsidRPr="009A51E7">
        <w:rPr>
          <w:rStyle w:val="s106"/>
        </w:rPr>
        <w:t>2) работники учреждения;</w:t>
      </w:r>
    </w:p>
    <w:p w:rsidR="00EF03D9" w:rsidRPr="009A51E7" w:rsidRDefault="00EF03D9" w:rsidP="0031370C">
      <w:pPr>
        <w:pStyle w:val="s1"/>
        <w:shd w:val="clear" w:color="auto" w:fill="FFFFFF"/>
        <w:contextualSpacing/>
        <w:jc w:val="both"/>
      </w:pPr>
      <w:r w:rsidRPr="009A51E7">
        <w:t>2.3. Учреждение применяет следующие процедуры внутреннего контроля:</w:t>
      </w:r>
    </w:p>
    <w:p w:rsidR="00EF03D9" w:rsidRPr="009A51E7" w:rsidRDefault="00EF03D9" w:rsidP="0031370C">
      <w:pPr>
        <w:pStyle w:val="s1"/>
        <w:shd w:val="clear" w:color="auto" w:fill="FFFFFF"/>
        <w:contextualSpacing/>
        <w:jc w:val="both"/>
      </w:pPr>
      <w:r w:rsidRPr="009A51E7">
        <w:rPr>
          <w:rStyle w:val="s106"/>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EF03D9" w:rsidRPr="009A51E7" w:rsidRDefault="00EF03D9" w:rsidP="0031370C">
      <w:pPr>
        <w:pStyle w:val="s1"/>
        <w:shd w:val="clear" w:color="auto" w:fill="FFFFFF"/>
        <w:contextualSpacing/>
        <w:jc w:val="both"/>
      </w:pPr>
      <w:r w:rsidRPr="009A51E7">
        <w:rPr>
          <w:rStyle w:val="s106"/>
        </w:rPr>
        <w:t>- подтверждение соответствия между объектами (документами) и (или) их соответствия установленным требованиям;</w:t>
      </w:r>
    </w:p>
    <w:p w:rsidR="00EF03D9" w:rsidRPr="009A51E7" w:rsidRDefault="00EF03D9" w:rsidP="0031370C">
      <w:pPr>
        <w:pStyle w:val="s1"/>
        <w:shd w:val="clear" w:color="auto" w:fill="FFFFFF"/>
        <w:contextualSpacing/>
        <w:jc w:val="both"/>
      </w:pPr>
      <w:r w:rsidRPr="009A51E7">
        <w:rPr>
          <w:rStyle w:val="s106"/>
        </w:rPr>
        <w:t>- соотнесение оплаты материальных ценностей с получением и оприходованием этих ценностей;</w:t>
      </w:r>
    </w:p>
    <w:p w:rsidR="00EF03D9" w:rsidRPr="009A51E7" w:rsidRDefault="00EF03D9" w:rsidP="0031370C">
      <w:pPr>
        <w:pStyle w:val="s1"/>
        <w:shd w:val="clear" w:color="auto" w:fill="FFFFFF"/>
        <w:contextualSpacing/>
        <w:jc w:val="both"/>
      </w:pPr>
      <w:r w:rsidRPr="009A51E7">
        <w:rPr>
          <w:rStyle w:val="s106"/>
        </w:rPr>
        <w:t>- санкционирование сделок и операций, обеспечивающее подтверждение правомочности их совершения;</w:t>
      </w:r>
    </w:p>
    <w:p w:rsidR="00EF03D9" w:rsidRPr="009A51E7" w:rsidRDefault="00EF03D9" w:rsidP="0031370C">
      <w:pPr>
        <w:pStyle w:val="s1"/>
        <w:shd w:val="clear" w:color="auto" w:fill="FFFFFF"/>
        <w:contextualSpacing/>
        <w:jc w:val="both"/>
      </w:pPr>
      <w:r w:rsidRPr="009A51E7">
        <w:rPr>
          <w:rStyle w:val="s106"/>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EF03D9" w:rsidRPr="009A51E7" w:rsidRDefault="00EF03D9" w:rsidP="0031370C">
      <w:pPr>
        <w:pStyle w:val="s1"/>
        <w:shd w:val="clear" w:color="auto" w:fill="FFFFFF"/>
        <w:contextualSpacing/>
        <w:jc w:val="both"/>
      </w:pPr>
      <w:r w:rsidRPr="009A51E7">
        <w:rPr>
          <w:rStyle w:val="s106"/>
        </w:rPr>
        <w:t>- сверка остатков по счетам бухгалтерского учета наличных денежных средств с остатками денежных средств по данным кассовой книги;</w:t>
      </w:r>
    </w:p>
    <w:p w:rsidR="00EF03D9" w:rsidRPr="009A51E7" w:rsidRDefault="00EF03D9" w:rsidP="0031370C">
      <w:pPr>
        <w:pStyle w:val="s1"/>
        <w:shd w:val="clear" w:color="auto" w:fill="FFFFFF"/>
        <w:contextualSpacing/>
        <w:jc w:val="both"/>
      </w:pPr>
      <w:r w:rsidRPr="009A51E7">
        <w:rPr>
          <w:rStyle w:val="s106"/>
        </w:rPr>
        <w:t>- разграничение полномочий и ротация обязанностей;</w:t>
      </w:r>
    </w:p>
    <w:p w:rsidR="00EF03D9" w:rsidRPr="009A51E7" w:rsidRDefault="00EF03D9" w:rsidP="0031370C">
      <w:pPr>
        <w:pStyle w:val="s1"/>
        <w:shd w:val="clear" w:color="auto" w:fill="FFFFFF"/>
        <w:contextualSpacing/>
        <w:jc w:val="both"/>
      </w:pPr>
      <w:r w:rsidRPr="009A51E7">
        <w:rPr>
          <w:rStyle w:val="s106"/>
        </w:rPr>
        <w:t>- процедуры контроля фактического наличия и состояния объектов, в том числе физическая охрана, ограничение доступа, инвентаризация;</w:t>
      </w:r>
    </w:p>
    <w:p w:rsidR="00EF03D9" w:rsidRPr="009A51E7" w:rsidRDefault="00EF03D9" w:rsidP="0031370C">
      <w:pPr>
        <w:pStyle w:val="s1"/>
        <w:shd w:val="clear" w:color="auto" w:fill="FFFFFF"/>
        <w:contextualSpacing/>
        <w:jc w:val="both"/>
      </w:pPr>
      <w:r w:rsidRPr="009A51E7">
        <w:rPr>
          <w:rStyle w:val="s106"/>
        </w:rPr>
        <w:t>- надзор за правильностью сделок, учетных операций; за точностью составления смет, планов; за соблюдением сроков составления отчетности;</w:t>
      </w:r>
    </w:p>
    <w:p w:rsidR="00EF03D9" w:rsidRPr="009A51E7" w:rsidRDefault="00EF03D9" w:rsidP="0031370C">
      <w:pPr>
        <w:pStyle w:val="s1"/>
        <w:shd w:val="clear" w:color="auto" w:fill="FFFFFF"/>
        <w:contextualSpacing/>
        <w:jc w:val="both"/>
      </w:pPr>
      <w:r w:rsidRPr="009A51E7">
        <w:rPr>
          <w:rStyle w:val="s106"/>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EF03D9" w:rsidRPr="009A51E7" w:rsidRDefault="00EF03D9" w:rsidP="0031370C">
      <w:pPr>
        <w:pStyle w:val="s1"/>
        <w:shd w:val="clear" w:color="auto" w:fill="FFFFFF"/>
        <w:contextualSpacing/>
        <w:jc w:val="both"/>
      </w:pPr>
      <w:r w:rsidRPr="009A51E7">
        <w:t xml:space="preserve">2.4. Методами проведения внутреннего контроля являются контрольные процедуры, указанные в </w:t>
      </w:r>
      <w:hyperlink r:id="rId338" w:anchor="/document/58070628/entry/32" w:history="1">
        <w:r w:rsidRPr="009A51E7">
          <w:rPr>
            <w:rStyle w:val="af1"/>
            <w:color w:val="auto"/>
          </w:rPr>
          <w:t>п. 2.3</w:t>
        </w:r>
      </w:hyperlink>
      <w:r w:rsidRPr="009A51E7">
        <w:t xml:space="preserve"> настоящего Положения, применяемые в ходе самоконтроля и (или) контроля по уровню подчиненности.</w:t>
      </w:r>
    </w:p>
    <w:p w:rsidR="00EF03D9" w:rsidRPr="009A51E7" w:rsidRDefault="00EF03D9" w:rsidP="0031370C">
      <w:pPr>
        <w:pStyle w:val="s1"/>
        <w:shd w:val="clear" w:color="auto" w:fill="FFFFFF"/>
        <w:contextualSpacing/>
        <w:jc w:val="both"/>
      </w:pPr>
      <w:r w:rsidRPr="009A51E7">
        <w:t>2.5. Внутренний контроль в учреждении осуществляется в следующих формах:</w:t>
      </w:r>
    </w:p>
    <w:p w:rsidR="00EF03D9" w:rsidRPr="009A51E7" w:rsidRDefault="00EF03D9" w:rsidP="0031370C">
      <w:pPr>
        <w:pStyle w:val="s1"/>
        <w:shd w:val="clear" w:color="auto" w:fill="FFFFFF"/>
        <w:contextualSpacing/>
        <w:jc w:val="both"/>
      </w:pPr>
      <w:r w:rsidRPr="009A51E7">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EF03D9" w:rsidRPr="009A51E7" w:rsidRDefault="00EF03D9" w:rsidP="0031370C">
      <w:pPr>
        <w:pStyle w:val="s1"/>
        <w:shd w:val="clear" w:color="auto" w:fill="FFFFFF"/>
        <w:contextualSpacing/>
        <w:jc w:val="both"/>
      </w:pPr>
      <w:r w:rsidRPr="009A51E7">
        <w:lastRenderedPageBreak/>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EF03D9" w:rsidRPr="009A51E7" w:rsidRDefault="00EF03D9" w:rsidP="0031370C">
      <w:pPr>
        <w:pStyle w:val="s1"/>
        <w:shd w:val="clear" w:color="auto" w:fill="FFFFFF"/>
        <w:contextualSpacing/>
        <w:jc w:val="both"/>
      </w:pPr>
      <w:r w:rsidRPr="009A51E7">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p>
    <w:p w:rsidR="00EF03D9" w:rsidRPr="009A51E7" w:rsidRDefault="00EF03D9" w:rsidP="0031370C">
      <w:pPr>
        <w:pStyle w:val="s1"/>
        <w:shd w:val="clear" w:color="auto" w:fill="FFFFFF"/>
        <w:contextualSpacing/>
        <w:jc w:val="both"/>
      </w:pPr>
      <w:r w:rsidRPr="009A51E7">
        <w:rPr>
          <w:rStyle w:val="s106"/>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EF03D9" w:rsidRPr="009A51E7" w:rsidRDefault="00EF03D9" w:rsidP="0031370C">
      <w:pPr>
        <w:pStyle w:val="s1"/>
        <w:shd w:val="clear" w:color="auto" w:fill="FFFFFF"/>
        <w:contextualSpacing/>
        <w:jc w:val="both"/>
      </w:pPr>
      <w:r w:rsidRPr="009A51E7">
        <w:rPr>
          <w:rStyle w:val="s106"/>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EF03D9" w:rsidRPr="009A51E7" w:rsidRDefault="00EF03D9" w:rsidP="0031370C">
      <w:pPr>
        <w:pStyle w:val="s1"/>
        <w:shd w:val="clear" w:color="auto" w:fill="FFFFFF"/>
        <w:contextualSpacing/>
        <w:jc w:val="both"/>
      </w:pPr>
      <w:r w:rsidRPr="009A51E7">
        <w:rPr>
          <w:rStyle w:val="s106"/>
        </w:rPr>
        <w:t>- контроль за принятием обязательств учреждения в пределах утвержденных плановых назначений;</w:t>
      </w:r>
    </w:p>
    <w:p w:rsidR="00EF03D9" w:rsidRPr="009A51E7" w:rsidRDefault="00EF03D9" w:rsidP="0031370C">
      <w:pPr>
        <w:pStyle w:val="s1"/>
        <w:shd w:val="clear" w:color="auto" w:fill="FFFFFF"/>
        <w:contextualSpacing/>
        <w:jc w:val="both"/>
      </w:pPr>
      <w:r w:rsidRPr="009A51E7">
        <w:rPr>
          <w:rStyle w:val="s106"/>
        </w:rPr>
        <w:t>- проверка проектов приказов руководителя учреждения;</w:t>
      </w:r>
    </w:p>
    <w:p w:rsidR="00EF03D9" w:rsidRPr="009A51E7" w:rsidRDefault="00EF03D9" w:rsidP="0031370C">
      <w:pPr>
        <w:pStyle w:val="s1"/>
        <w:shd w:val="clear" w:color="auto" w:fill="FFFFFF"/>
        <w:contextualSpacing/>
        <w:jc w:val="both"/>
      </w:pPr>
      <w:r w:rsidRPr="009A51E7">
        <w:rPr>
          <w:rStyle w:val="s106"/>
        </w:rPr>
        <w:t>- проверка первичных документов на соответствие установленным требованиям;</w:t>
      </w:r>
    </w:p>
    <w:p w:rsidR="00EF03D9" w:rsidRPr="009A51E7" w:rsidRDefault="00EF03D9" w:rsidP="0031370C">
      <w:pPr>
        <w:pStyle w:val="s1"/>
        <w:shd w:val="clear" w:color="auto" w:fill="FFFFFF"/>
        <w:contextualSpacing/>
        <w:jc w:val="both"/>
      </w:pPr>
      <w:r w:rsidRPr="009A51E7">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EF03D9" w:rsidRPr="009A51E7" w:rsidRDefault="00EF03D9" w:rsidP="0031370C">
      <w:pPr>
        <w:pStyle w:val="s1"/>
        <w:shd w:val="clear" w:color="auto" w:fill="FFFFFF"/>
        <w:contextualSpacing/>
        <w:jc w:val="both"/>
      </w:pPr>
      <w:r w:rsidRPr="009A51E7">
        <w:t>- анализ исполнения плановых документов;</w:t>
      </w:r>
    </w:p>
    <w:p w:rsidR="00EF03D9" w:rsidRPr="009A51E7" w:rsidRDefault="00EF03D9" w:rsidP="0031370C">
      <w:pPr>
        <w:pStyle w:val="s1"/>
        <w:shd w:val="clear" w:color="auto" w:fill="FFFFFF"/>
        <w:contextualSpacing/>
        <w:jc w:val="both"/>
      </w:pPr>
      <w:r w:rsidRPr="009A51E7">
        <w:t>- проверка наличия имущества учреждения;</w:t>
      </w:r>
    </w:p>
    <w:p w:rsidR="00EF03D9" w:rsidRPr="009A51E7" w:rsidRDefault="00EF03D9" w:rsidP="0031370C">
      <w:pPr>
        <w:pStyle w:val="s1"/>
        <w:shd w:val="clear" w:color="auto" w:fill="FFFFFF"/>
        <w:contextualSpacing/>
        <w:jc w:val="both"/>
      </w:pPr>
      <w:r w:rsidRPr="009A51E7">
        <w:t>- соблюдение норм расхода материальных запасов;</w:t>
      </w:r>
    </w:p>
    <w:p w:rsidR="00EF03D9" w:rsidRPr="009A51E7" w:rsidRDefault="00EF03D9" w:rsidP="0031370C">
      <w:pPr>
        <w:pStyle w:val="s1"/>
        <w:shd w:val="clear" w:color="auto" w:fill="FFFFFF"/>
        <w:contextualSpacing/>
        <w:jc w:val="both"/>
      </w:pPr>
      <w:r w:rsidRPr="009A51E7">
        <w:t xml:space="preserve">- проверка первичных документов учреждения после совершения хозяйственных операций в соответствии с </w:t>
      </w:r>
      <w:hyperlink r:id="rId339" w:anchor="/multilink/58070628/paragraph/168/number/0" w:history="1">
        <w:r w:rsidRPr="009A51E7">
          <w:rPr>
            <w:rStyle w:val="af1"/>
            <w:color w:val="auto"/>
          </w:rPr>
          <w:t>Учетной политикой</w:t>
        </w:r>
      </w:hyperlink>
      <w:r w:rsidRPr="009A51E7">
        <w:t xml:space="preserve"> учреждения и </w:t>
      </w:r>
      <w:hyperlink r:id="rId340" w:anchor="/multilink/58070628/paragraph/168/number/1" w:history="1">
        <w:r w:rsidRPr="009A51E7">
          <w:rPr>
            <w:rStyle w:val="af1"/>
            <w:color w:val="auto"/>
          </w:rPr>
          <w:t>приложениями</w:t>
        </w:r>
      </w:hyperlink>
      <w:r w:rsidRPr="009A51E7">
        <w:t xml:space="preserve"> к ней, в том числе графиком документооборота;</w:t>
      </w:r>
    </w:p>
    <w:p w:rsidR="00EF03D9" w:rsidRPr="009A51E7" w:rsidRDefault="00750345" w:rsidP="0031370C">
      <w:pPr>
        <w:pStyle w:val="s1"/>
        <w:shd w:val="clear" w:color="auto" w:fill="FFFFFF"/>
        <w:contextualSpacing/>
        <w:jc w:val="both"/>
      </w:pPr>
      <w:r w:rsidRPr="009A51E7">
        <w:t xml:space="preserve">- анализ главным бухгалтером </w:t>
      </w:r>
      <w:r w:rsidR="00EF03D9" w:rsidRPr="009A51E7">
        <w:t xml:space="preserve">конкретных журналов операций на соответствие методологии учета и положениям </w:t>
      </w:r>
      <w:hyperlink r:id="rId341" w:anchor="/multilink/58070628/paragraph/92/number/0" w:history="1">
        <w:r w:rsidR="00EF03D9" w:rsidRPr="009A51E7">
          <w:rPr>
            <w:rStyle w:val="af1"/>
            <w:color w:val="auto"/>
          </w:rPr>
          <w:t>Учетной политики</w:t>
        </w:r>
      </w:hyperlink>
      <w:r w:rsidR="00EF03D9" w:rsidRPr="009A51E7">
        <w:t xml:space="preserve"> учреждения;</w:t>
      </w:r>
    </w:p>
    <w:p w:rsidR="00EF03D9" w:rsidRPr="009A51E7" w:rsidRDefault="00EF03D9" w:rsidP="0031370C">
      <w:pPr>
        <w:pStyle w:val="s1"/>
        <w:shd w:val="clear" w:color="auto" w:fill="FFFFFF"/>
        <w:contextualSpacing/>
        <w:jc w:val="both"/>
      </w:pPr>
      <w:r w:rsidRPr="009A51E7">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EF03D9" w:rsidRPr="009A51E7" w:rsidRDefault="00EF03D9" w:rsidP="0031370C">
      <w:pPr>
        <w:pStyle w:val="s1"/>
        <w:shd w:val="clear" w:color="auto" w:fill="FFFFFF"/>
        <w:contextualSpacing/>
        <w:jc w:val="both"/>
      </w:pPr>
      <w:r w:rsidRPr="009A51E7">
        <w:t>- проверка достоверности отражения хозяйственных операций в учете и отчетности учреждения.</w:t>
      </w:r>
    </w:p>
    <w:p w:rsidR="00EF03D9" w:rsidRPr="009A51E7" w:rsidRDefault="00EF03D9" w:rsidP="0031370C">
      <w:pPr>
        <w:pStyle w:val="s1"/>
        <w:shd w:val="clear" w:color="auto" w:fill="FFFFFF"/>
        <w:contextualSpacing/>
        <w:jc w:val="both"/>
      </w:pPr>
      <w:r w:rsidRPr="009A51E7">
        <w:t>К мероприятиям последующего контроля со стороны комиссии по внутреннему контролю относятся:</w:t>
      </w:r>
    </w:p>
    <w:p w:rsidR="00EF03D9" w:rsidRPr="009A51E7" w:rsidRDefault="00EF03D9" w:rsidP="0031370C">
      <w:pPr>
        <w:pStyle w:val="s1"/>
        <w:shd w:val="clear" w:color="auto" w:fill="FFFFFF"/>
        <w:contextualSpacing/>
        <w:jc w:val="both"/>
      </w:pPr>
      <w:r w:rsidRPr="009A51E7">
        <w:t>- проверка финансово-хозяйственной деятельности учреждения;</w:t>
      </w:r>
    </w:p>
    <w:p w:rsidR="00EF03D9" w:rsidRPr="009A51E7" w:rsidRDefault="00EF03D9" w:rsidP="0031370C">
      <w:pPr>
        <w:pStyle w:val="s1"/>
        <w:shd w:val="clear" w:color="auto" w:fill="FFFFFF"/>
        <w:contextualSpacing/>
        <w:jc w:val="both"/>
      </w:pPr>
      <w:r w:rsidRPr="009A51E7">
        <w:t>- инвентаризация имущества и обязательств учреждения.</w:t>
      </w:r>
    </w:p>
    <w:p w:rsidR="00EF03D9" w:rsidRPr="009A51E7" w:rsidRDefault="00EF03D9" w:rsidP="0031370C">
      <w:pPr>
        <w:pStyle w:val="s1"/>
        <w:shd w:val="clear" w:color="auto" w:fill="FFFFFF"/>
        <w:contextualSpacing/>
        <w:jc w:val="both"/>
      </w:pPr>
      <w:r w:rsidRPr="009A51E7">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EF03D9" w:rsidRPr="009A51E7" w:rsidRDefault="00EF03D9" w:rsidP="0031370C">
      <w:pPr>
        <w:pStyle w:val="s1"/>
        <w:shd w:val="clear" w:color="auto" w:fill="FFFFFF"/>
        <w:contextualSpacing/>
        <w:jc w:val="both"/>
      </w:pPr>
      <w:r w:rsidRPr="009A51E7">
        <w:t>Основными объектами плановой проверки являются:</w:t>
      </w:r>
    </w:p>
    <w:p w:rsidR="00EF03D9" w:rsidRPr="009A51E7" w:rsidRDefault="00EF03D9" w:rsidP="0031370C">
      <w:pPr>
        <w:pStyle w:val="s1"/>
        <w:shd w:val="clear" w:color="auto" w:fill="FFFFFF"/>
        <w:contextualSpacing/>
        <w:jc w:val="both"/>
      </w:pPr>
      <w:r w:rsidRPr="009A51E7">
        <w:t>- соблюдение законодательства РФ, регулирующего порядок ведения бухгалтерского учета и норм учетной политики;</w:t>
      </w:r>
    </w:p>
    <w:p w:rsidR="00EF03D9" w:rsidRPr="009A51E7" w:rsidRDefault="00EF03D9" w:rsidP="0031370C">
      <w:pPr>
        <w:pStyle w:val="s1"/>
        <w:shd w:val="clear" w:color="auto" w:fill="FFFFFF"/>
        <w:contextualSpacing/>
        <w:jc w:val="both"/>
      </w:pPr>
      <w:r w:rsidRPr="009A51E7">
        <w:t>- правильность и своевременность отражения всех хозяйственных операций в бухгалтерском учете;</w:t>
      </w:r>
    </w:p>
    <w:p w:rsidR="00EF03D9" w:rsidRPr="009A51E7" w:rsidRDefault="00EF03D9" w:rsidP="0031370C">
      <w:pPr>
        <w:pStyle w:val="s1"/>
        <w:shd w:val="clear" w:color="auto" w:fill="FFFFFF"/>
        <w:contextualSpacing/>
        <w:jc w:val="both"/>
      </w:pPr>
      <w:r w:rsidRPr="009A51E7">
        <w:t>- полнота отражения и правильность документального оформления фактов хозяйственной жизни;</w:t>
      </w:r>
    </w:p>
    <w:p w:rsidR="00EF03D9" w:rsidRPr="009A51E7" w:rsidRDefault="00EF03D9" w:rsidP="0031370C">
      <w:pPr>
        <w:pStyle w:val="s1"/>
        <w:shd w:val="clear" w:color="auto" w:fill="FFFFFF"/>
        <w:contextualSpacing/>
        <w:jc w:val="both"/>
      </w:pPr>
      <w:r w:rsidRPr="009A51E7">
        <w:t>- своевременность и полнота проведения инвентаризаций;</w:t>
      </w:r>
    </w:p>
    <w:p w:rsidR="00EF03D9" w:rsidRPr="009A51E7" w:rsidRDefault="00EF03D9" w:rsidP="0031370C">
      <w:pPr>
        <w:pStyle w:val="s1"/>
        <w:shd w:val="clear" w:color="auto" w:fill="FFFFFF"/>
        <w:contextualSpacing/>
        <w:jc w:val="both"/>
      </w:pPr>
      <w:r w:rsidRPr="009A51E7">
        <w:t>- достоверность отчетности.</w:t>
      </w:r>
    </w:p>
    <w:p w:rsidR="00EF03D9" w:rsidRPr="009A51E7" w:rsidRDefault="00EF03D9" w:rsidP="0031370C">
      <w:pPr>
        <w:pStyle w:val="s1"/>
        <w:shd w:val="clear" w:color="auto" w:fill="FFFFFF"/>
        <w:contextualSpacing/>
        <w:jc w:val="both"/>
      </w:pPr>
      <w:r w:rsidRPr="009A51E7">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EF03D9" w:rsidRPr="009A51E7" w:rsidRDefault="00EF03D9" w:rsidP="0031370C">
      <w:pPr>
        <w:pStyle w:val="s1"/>
        <w:shd w:val="clear" w:color="auto" w:fill="FFFFFF"/>
        <w:contextualSpacing/>
        <w:jc w:val="both"/>
      </w:pPr>
      <w:r w:rsidRPr="009A51E7">
        <w:t>Периодичность проведения проверок финансово-хозяйственной деятельности учреждения:</w:t>
      </w:r>
    </w:p>
    <w:p w:rsidR="00EF03D9" w:rsidRPr="009A51E7" w:rsidRDefault="00EF03D9" w:rsidP="0031370C">
      <w:pPr>
        <w:pStyle w:val="s1"/>
        <w:shd w:val="clear" w:color="auto" w:fill="FFFFFF"/>
        <w:contextualSpacing/>
        <w:jc w:val="both"/>
      </w:pPr>
      <w:r w:rsidRPr="009A51E7">
        <w:t xml:space="preserve">- плановые проверки </w:t>
      </w:r>
      <w:r w:rsidR="00750345" w:rsidRPr="009A51E7">
        <w:t>–</w:t>
      </w:r>
      <w:r w:rsidRPr="009A51E7">
        <w:t xml:space="preserve"> </w:t>
      </w:r>
      <w:r w:rsidR="00750345" w:rsidRPr="009A51E7">
        <w:rPr>
          <w:rStyle w:val="s106"/>
        </w:rPr>
        <w:t xml:space="preserve">раз в полгода </w:t>
      </w:r>
      <w:r w:rsidRPr="009A51E7">
        <w:t>в соответствии с утвержденным руководителем учреждения планом контрольных мероприятий;</w:t>
      </w:r>
    </w:p>
    <w:p w:rsidR="00EF03D9" w:rsidRPr="009A51E7" w:rsidRDefault="00EF03D9" w:rsidP="0031370C">
      <w:pPr>
        <w:pStyle w:val="s1"/>
        <w:shd w:val="clear" w:color="auto" w:fill="FFFFFF"/>
        <w:contextualSpacing/>
        <w:jc w:val="both"/>
      </w:pPr>
      <w:r w:rsidRPr="009A51E7">
        <w:t>- внеплановые проверки - по мере необходимости.</w:t>
      </w:r>
    </w:p>
    <w:p w:rsidR="00EF03D9" w:rsidRPr="009A51E7" w:rsidRDefault="00EF03D9" w:rsidP="0031370C">
      <w:pPr>
        <w:pStyle w:val="empty"/>
        <w:shd w:val="clear" w:color="auto" w:fill="FFFFFF"/>
        <w:contextualSpacing/>
        <w:jc w:val="both"/>
      </w:pPr>
      <w:r w:rsidRPr="009A51E7">
        <w:t> 3. Оформление результатов контрольных мероприятий учреждения</w:t>
      </w:r>
    </w:p>
    <w:p w:rsidR="00EF03D9" w:rsidRPr="009A51E7" w:rsidRDefault="00EF03D9" w:rsidP="0031370C">
      <w:pPr>
        <w:pStyle w:val="empty"/>
        <w:shd w:val="clear" w:color="auto" w:fill="FFFFFF"/>
        <w:contextualSpacing/>
        <w:jc w:val="both"/>
      </w:pPr>
      <w:r w:rsidRPr="009A51E7">
        <w:t> 3.1. </w:t>
      </w:r>
      <w:r w:rsidR="00AE23A9" w:rsidRPr="009A51E7">
        <w:t>Главный бухгалтер</w:t>
      </w:r>
      <w:r w:rsidRPr="009A51E7">
        <w:t xml:space="preserve">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EF03D9" w:rsidRPr="009A51E7" w:rsidRDefault="00EF03D9" w:rsidP="0031370C">
      <w:pPr>
        <w:pStyle w:val="s1"/>
        <w:shd w:val="clear" w:color="auto" w:fill="FFFFFF"/>
        <w:contextualSpacing/>
        <w:jc w:val="both"/>
      </w:pPr>
      <w:r w:rsidRPr="009A51E7">
        <w:lastRenderedPageBreak/>
        <w:t xml:space="preserve">Результаты проведения предварительного контроля оформляются в виде служебных записок на имя </w:t>
      </w:r>
      <w:r w:rsidR="00AE23A9" w:rsidRPr="009A51E7">
        <w:t>главы Аннинского муниципального района</w:t>
      </w:r>
      <w:r w:rsidRPr="009A51E7">
        <w:t>,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EF03D9" w:rsidRPr="009A51E7" w:rsidRDefault="00EF03D9" w:rsidP="0031370C">
      <w:pPr>
        <w:pStyle w:val="s1"/>
        <w:shd w:val="clear" w:color="auto" w:fill="FFFFFF"/>
        <w:contextualSpacing/>
        <w:jc w:val="both"/>
      </w:pPr>
      <w:r w:rsidRPr="009A51E7">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EF03D9" w:rsidRPr="009A51E7" w:rsidRDefault="00EF03D9" w:rsidP="0031370C">
      <w:pPr>
        <w:pStyle w:val="s1"/>
        <w:shd w:val="clear" w:color="auto" w:fill="FFFFFF"/>
        <w:contextualSpacing/>
        <w:jc w:val="both"/>
      </w:pPr>
      <w:r w:rsidRPr="009A51E7">
        <w:t>- программа проверки (утверждается руководителем учреждения);</w:t>
      </w:r>
    </w:p>
    <w:p w:rsidR="00EF03D9" w:rsidRPr="009A51E7" w:rsidRDefault="00EF03D9" w:rsidP="0031370C">
      <w:pPr>
        <w:pStyle w:val="s1"/>
        <w:shd w:val="clear" w:color="auto" w:fill="FFFFFF"/>
        <w:contextualSpacing/>
        <w:jc w:val="both"/>
      </w:pPr>
      <w:r w:rsidRPr="009A51E7">
        <w:t>- объекты внутреннего контроля,</w:t>
      </w:r>
    </w:p>
    <w:p w:rsidR="00EF03D9" w:rsidRPr="009A51E7" w:rsidRDefault="00EF03D9" w:rsidP="0031370C">
      <w:pPr>
        <w:pStyle w:val="s1"/>
        <w:shd w:val="clear" w:color="auto" w:fill="FFFFFF"/>
        <w:contextualSpacing/>
        <w:jc w:val="both"/>
      </w:pPr>
      <w:r w:rsidRPr="009A51E7">
        <w:t>- виды, методы и приемы, применяемые в процессе проведения контрольных мероприятий;</w:t>
      </w:r>
    </w:p>
    <w:p w:rsidR="00EF03D9" w:rsidRPr="009A51E7" w:rsidRDefault="00EF03D9" w:rsidP="0031370C">
      <w:pPr>
        <w:pStyle w:val="s1"/>
        <w:shd w:val="clear" w:color="auto" w:fill="FFFFFF"/>
        <w:contextualSpacing/>
        <w:jc w:val="both"/>
      </w:pPr>
      <w:r w:rsidRPr="009A51E7">
        <w:t>- анализ соблюдения законности осуществления финансово-хозяйственной деятельности;</w:t>
      </w:r>
    </w:p>
    <w:p w:rsidR="00EF03D9" w:rsidRPr="009A51E7" w:rsidRDefault="00EF03D9" w:rsidP="0031370C">
      <w:pPr>
        <w:pStyle w:val="s1"/>
        <w:shd w:val="clear" w:color="auto" w:fill="FFFFFF"/>
        <w:contextualSpacing/>
        <w:jc w:val="both"/>
      </w:pPr>
      <w:r w:rsidRPr="009A51E7">
        <w:t>- выводы о результатах проведения контроля.</w:t>
      </w:r>
    </w:p>
    <w:p w:rsidR="00EF03D9" w:rsidRPr="009A51E7" w:rsidRDefault="00EF03D9" w:rsidP="0031370C">
      <w:pPr>
        <w:pStyle w:val="s1"/>
        <w:shd w:val="clear" w:color="auto" w:fill="FFFFFF"/>
        <w:contextualSpacing/>
        <w:jc w:val="both"/>
      </w:pPr>
      <w:r w:rsidRPr="009A51E7">
        <w:t xml:space="preserve">Работники учреждения, допустившие недостатки, искажения и нарушения, в письменной форме представляют </w:t>
      </w:r>
      <w:r w:rsidR="00AE23A9" w:rsidRPr="009A51E7">
        <w:t>главе района</w:t>
      </w:r>
      <w:r w:rsidRPr="009A51E7">
        <w:t xml:space="preserve"> объяснения по вопросам, относящимся к результатам проведения внутреннего контроля.</w:t>
      </w:r>
    </w:p>
    <w:p w:rsidR="00EF03D9" w:rsidRPr="009A51E7" w:rsidRDefault="00EF03D9" w:rsidP="0031370C">
      <w:pPr>
        <w:pStyle w:val="s1"/>
        <w:shd w:val="clear" w:color="auto" w:fill="FFFFFF"/>
        <w:contextualSpacing/>
        <w:jc w:val="both"/>
      </w:pPr>
      <w:r w:rsidRPr="009A51E7">
        <w:t xml:space="preserve">По результатам проведения проверки </w:t>
      </w:r>
      <w:r w:rsidRPr="009A51E7">
        <w:rPr>
          <w:rStyle w:val="s106"/>
        </w:rPr>
        <w:t>главный бухгалтер</w:t>
      </w:r>
      <w:r w:rsidRPr="009A51E7">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F03D9" w:rsidRPr="009A51E7" w:rsidRDefault="00EF03D9" w:rsidP="0031370C">
      <w:pPr>
        <w:pStyle w:val="s1"/>
        <w:shd w:val="clear" w:color="auto" w:fill="FFFFFF"/>
        <w:contextualSpacing/>
        <w:jc w:val="both"/>
      </w:pPr>
      <w:r w:rsidRPr="009A51E7">
        <w:t xml:space="preserve">По истечении установленного срока </w:t>
      </w:r>
      <w:r w:rsidR="00AE23A9" w:rsidRPr="009A51E7">
        <w:rPr>
          <w:rStyle w:val="s106"/>
        </w:rPr>
        <w:t>главный бухгалтер</w:t>
      </w:r>
      <w:r w:rsidR="00AE23A9" w:rsidRPr="009A51E7">
        <w:t xml:space="preserve"> </w:t>
      </w:r>
      <w:r w:rsidRPr="009A51E7">
        <w:t>информирует руководителя учреждения о выполнении мероприятий или их неисполнении с указанием причин.</w:t>
      </w:r>
    </w:p>
    <w:p w:rsidR="00EF03D9" w:rsidRPr="009A51E7" w:rsidRDefault="00EF03D9" w:rsidP="0031370C">
      <w:pPr>
        <w:pStyle w:val="s1"/>
        <w:shd w:val="clear" w:color="auto" w:fill="FFFFFF"/>
        <w:contextualSpacing/>
        <w:jc w:val="both"/>
      </w:pPr>
      <w:r w:rsidRPr="009A51E7">
        <w:t xml:space="preserve">3.3. По окончании </w:t>
      </w:r>
      <w:r w:rsidR="00AE23A9" w:rsidRPr="009A51E7">
        <w:rPr>
          <w:rStyle w:val="s106"/>
        </w:rPr>
        <w:t>главный бухгалтер</w:t>
      </w:r>
      <w:r w:rsidR="00AE23A9" w:rsidRPr="009A51E7">
        <w:t xml:space="preserve"> </w:t>
      </w:r>
      <w:r w:rsidRPr="009A51E7">
        <w:t>представляет руководителю учреждения отчет о проделанной работе, в котором отражаются:</w:t>
      </w:r>
    </w:p>
    <w:p w:rsidR="00EF03D9" w:rsidRPr="009A51E7" w:rsidRDefault="00EF03D9" w:rsidP="0031370C">
      <w:pPr>
        <w:pStyle w:val="s1"/>
        <w:shd w:val="clear" w:color="auto" w:fill="FFFFFF"/>
        <w:contextualSpacing/>
        <w:jc w:val="both"/>
      </w:pPr>
      <w:r w:rsidRPr="009A51E7">
        <w:t>- сведения о выполнении плановых и внеплановых проверок;</w:t>
      </w:r>
    </w:p>
    <w:p w:rsidR="00EF03D9" w:rsidRPr="009A51E7" w:rsidRDefault="00EF03D9" w:rsidP="0031370C">
      <w:pPr>
        <w:pStyle w:val="s1"/>
        <w:shd w:val="clear" w:color="auto" w:fill="FFFFFF"/>
        <w:contextualSpacing/>
        <w:jc w:val="both"/>
      </w:pPr>
      <w:r w:rsidRPr="009A51E7">
        <w:t>- результаты контрольных мероприятий за отчетный период;</w:t>
      </w:r>
    </w:p>
    <w:p w:rsidR="00EF03D9" w:rsidRPr="009A51E7" w:rsidRDefault="00EF03D9" w:rsidP="0031370C">
      <w:pPr>
        <w:pStyle w:val="s1"/>
        <w:shd w:val="clear" w:color="auto" w:fill="FFFFFF"/>
        <w:contextualSpacing/>
        <w:jc w:val="both"/>
      </w:pPr>
      <w:r w:rsidRPr="009A51E7">
        <w:t>- меры по устранению выявленных нарушений и недостатков;</w:t>
      </w:r>
    </w:p>
    <w:p w:rsidR="00EF03D9" w:rsidRPr="009A51E7" w:rsidRDefault="00EF03D9" w:rsidP="0031370C">
      <w:pPr>
        <w:pStyle w:val="s1"/>
        <w:shd w:val="clear" w:color="auto" w:fill="FFFFFF"/>
        <w:contextualSpacing/>
        <w:jc w:val="both"/>
      </w:pPr>
      <w:r w:rsidRPr="009A51E7">
        <w:t>- анализ выявленных нарушений (недостатков) по сравнению с предыдущим периодом;</w:t>
      </w:r>
    </w:p>
    <w:p w:rsidR="00EF03D9" w:rsidRPr="009A51E7" w:rsidRDefault="00EF03D9" w:rsidP="0031370C">
      <w:pPr>
        <w:pStyle w:val="s1"/>
        <w:shd w:val="clear" w:color="auto" w:fill="FFFFFF"/>
        <w:contextualSpacing/>
        <w:jc w:val="both"/>
      </w:pPr>
      <w:r w:rsidRPr="009A51E7">
        <w:t>- вывод о состоянии финансово-хозяйственной деятельности учреждения за отчетный период.</w:t>
      </w:r>
    </w:p>
    <w:p w:rsidR="00EF03D9" w:rsidRPr="009A51E7" w:rsidRDefault="00EF03D9" w:rsidP="0031370C">
      <w:pPr>
        <w:pStyle w:val="empty"/>
        <w:shd w:val="clear" w:color="auto" w:fill="FFFFFF"/>
        <w:contextualSpacing/>
        <w:jc w:val="both"/>
      </w:pPr>
      <w:r w:rsidRPr="009A51E7">
        <w:t> 4. Права, обязанности и ответственность субъектов системы внутреннего контроля</w:t>
      </w:r>
    </w:p>
    <w:p w:rsidR="00EF03D9" w:rsidRPr="009A51E7" w:rsidRDefault="00EF03D9" w:rsidP="0031370C">
      <w:pPr>
        <w:pStyle w:val="s1"/>
        <w:shd w:val="clear" w:color="auto" w:fill="FFFFFF"/>
        <w:contextualSpacing/>
        <w:jc w:val="both"/>
      </w:pPr>
      <w:r w:rsidRPr="009A51E7">
        <w:t>4.1. </w:t>
      </w:r>
      <w:r w:rsidR="00AE23A9" w:rsidRPr="009A51E7">
        <w:t xml:space="preserve">Уполномоченное лицо: </w:t>
      </w:r>
      <w:r w:rsidR="00AE23A9" w:rsidRPr="009A51E7">
        <w:rPr>
          <w:rStyle w:val="s106"/>
        </w:rPr>
        <w:t>главный бухгалтер, обязан:</w:t>
      </w:r>
    </w:p>
    <w:p w:rsidR="00EF03D9" w:rsidRPr="009A51E7" w:rsidRDefault="00EF03D9" w:rsidP="0031370C">
      <w:pPr>
        <w:pStyle w:val="s1"/>
        <w:shd w:val="clear" w:color="auto" w:fill="FFFFFF"/>
        <w:contextualSpacing/>
        <w:jc w:val="both"/>
      </w:pPr>
      <w:r w:rsidRPr="009A51E7">
        <w:t>- организовать проведение контрольных мероприятий в учреждении согласно утвержденному плану (программе);</w:t>
      </w:r>
    </w:p>
    <w:p w:rsidR="00EF03D9" w:rsidRPr="009A51E7" w:rsidRDefault="00EF03D9" w:rsidP="0031370C">
      <w:pPr>
        <w:pStyle w:val="s1"/>
        <w:shd w:val="clear" w:color="auto" w:fill="FFFFFF"/>
        <w:contextualSpacing/>
        <w:jc w:val="both"/>
      </w:pPr>
      <w:r w:rsidRPr="009A51E7">
        <w:t>- определить методы и способы проведения контрольных мероприятий;</w:t>
      </w:r>
    </w:p>
    <w:p w:rsidR="00EF03D9" w:rsidRPr="009A51E7" w:rsidRDefault="00EF03D9" w:rsidP="0031370C">
      <w:pPr>
        <w:pStyle w:val="s1"/>
        <w:shd w:val="clear" w:color="auto" w:fill="FFFFFF"/>
        <w:contextualSpacing/>
        <w:jc w:val="both"/>
      </w:pPr>
      <w:r w:rsidRPr="009A51E7">
        <w:t>- обеспечить сохранность полученных документов, отчетов и других материалов, проверяемых в ходе контрольных мероприятий.</w:t>
      </w:r>
    </w:p>
    <w:p w:rsidR="00EF03D9" w:rsidRPr="009A51E7" w:rsidRDefault="00EF03D9" w:rsidP="0031370C">
      <w:pPr>
        <w:pStyle w:val="s1"/>
        <w:shd w:val="clear" w:color="auto" w:fill="FFFFFF"/>
        <w:contextualSpacing/>
        <w:jc w:val="both"/>
      </w:pPr>
      <w:r w:rsidRPr="009A51E7">
        <w:t>- быть принципиальным, соблюдать профессиональную этику и конфиденциальность.</w:t>
      </w:r>
    </w:p>
    <w:p w:rsidR="00EF03D9" w:rsidRPr="009A51E7" w:rsidRDefault="00AE23A9" w:rsidP="0031370C">
      <w:pPr>
        <w:pStyle w:val="s1"/>
        <w:shd w:val="clear" w:color="auto" w:fill="FFFFFF"/>
        <w:contextualSpacing/>
        <w:jc w:val="both"/>
      </w:pPr>
      <w:r w:rsidRPr="009A51E7">
        <w:t xml:space="preserve">Уполномоченное лицо </w:t>
      </w:r>
      <w:r w:rsidR="00EF03D9" w:rsidRPr="009A51E7">
        <w:t>имеет право:</w:t>
      </w:r>
    </w:p>
    <w:p w:rsidR="00EF03D9" w:rsidRPr="009A51E7" w:rsidRDefault="00EF03D9" w:rsidP="0031370C">
      <w:pPr>
        <w:pStyle w:val="s1"/>
        <w:shd w:val="clear" w:color="auto" w:fill="FFFFFF"/>
        <w:contextualSpacing/>
        <w:jc w:val="both"/>
      </w:pPr>
      <w:r w:rsidRPr="009A51E7">
        <w:t>- проходить во все здания и помещения, занимаемые объектом внутреннего контроля, с учетом ограничений, установленных законодательством;</w:t>
      </w:r>
    </w:p>
    <w:p w:rsidR="00EF03D9" w:rsidRPr="009A51E7" w:rsidRDefault="00EF03D9" w:rsidP="0031370C">
      <w:pPr>
        <w:pStyle w:val="s1"/>
        <w:shd w:val="clear" w:color="auto" w:fill="FFFFFF"/>
        <w:contextualSpacing/>
        <w:jc w:val="both"/>
      </w:pPr>
      <w:r w:rsidRPr="009A51E7">
        <w:t>- давать указания должностным лицам о представлении комиссии необходимых для проверки документов и сведений (информации);</w:t>
      </w:r>
    </w:p>
    <w:p w:rsidR="00EF03D9" w:rsidRPr="009A51E7" w:rsidRDefault="00EF03D9" w:rsidP="0031370C">
      <w:pPr>
        <w:pStyle w:val="s1"/>
        <w:shd w:val="clear" w:color="auto" w:fill="FFFFFF"/>
        <w:contextualSpacing/>
        <w:jc w:val="both"/>
      </w:pPr>
      <w:r w:rsidRPr="009A51E7">
        <w:t>- получать от должностных, а также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EF03D9" w:rsidRPr="009A51E7" w:rsidRDefault="00EF03D9" w:rsidP="0031370C">
      <w:pPr>
        <w:pStyle w:val="s1"/>
        <w:shd w:val="clear" w:color="auto" w:fill="FFFFFF"/>
        <w:contextualSpacing/>
        <w:jc w:val="both"/>
      </w:pPr>
      <w:r w:rsidRPr="009A51E7">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EF03D9" w:rsidRPr="009A51E7" w:rsidRDefault="00EF03D9" w:rsidP="0031370C">
      <w:pPr>
        <w:pStyle w:val="s1"/>
        <w:shd w:val="clear" w:color="auto" w:fill="FFFFFF"/>
        <w:contextualSpacing/>
        <w:jc w:val="both"/>
      </w:pPr>
      <w:r w:rsidRPr="009A51E7">
        <w:t>- вносить предложения об устранении выявленных в ходе проведения контрольных мероприятий нарушений и недостатков.</w:t>
      </w:r>
    </w:p>
    <w:p w:rsidR="00EF03D9" w:rsidRPr="009A51E7" w:rsidRDefault="00EF03D9" w:rsidP="0031370C">
      <w:pPr>
        <w:pStyle w:val="s1"/>
        <w:shd w:val="clear" w:color="auto" w:fill="FFFFFF"/>
        <w:contextualSpacing/>
        <w:jc w:val="both"/>
      </w:pPr>
      <w:r w:rsidRPr="009A51E7">
        <w:t>4.2. </w:t>
      </w:r>
      <w:r w:rsidR="0031370C" w:rsidRPr="009A51E7">
        <w:t>Глава Аннинского муниципального района</w:t>
      </w:r>
      <w:r w:rsidRPr="009A51E7">
        <w:t xml:space="preserve"> и проверяемые должностные лица учреждения в процессе контрольных мероприятий обязаны:</w:t>
      </w:r>
    </w:p>
    <w:p w:rsidR="00EF03D9" w:rsidRPr="009A51E7" w:rsidRDefault="00EF03D9" w:rsidP="0031370C">
      <w:pPr>
        <w:pStyle w:val="s1"/>
        <w:shd w:val="clear" w:color="auto" w:fill="FFFFFF"/>
        <w:contextualSpacing/>
        <w:jc w:val="both"/>
      </w:pPr>
      <w:r w:rsidRPr="009A51E7">
        <w:t>- оказывать содействие в проведении контрольных мероприятий;</w:t>
      </w:r>
    </w:p>
    <w:p w:rsidR="00EF03D9" w:rsidRPr="009A51E7" w:rsidRDefault="00EF03D9" w:rsidP="0031370C">
      <w:pPr>
        <w:pStyle w:val="s1"/>
        <w:shd w:val="clear" w:color="auto" w:fill="FFFFFF"/>
        <w:contextualSpacing/>
        <w:jc w:val="both"/>
      </w:pPr>
      <w:r w:rsidRPr="009A51E7">
        <w:t>- представлять в установленные им сроки документы, необходимые для проверки;</w:t>
      </w:r>
    </w:p>
    <w:p w:rsidR="00EF03D9" w:rsidRPr="009A51E7" w:rsidRDefault="00EF03D9" w:rsidP="0031370C">
      <w:pPr>
        <w:pStyle w:val="s1"/>
        <w:shd w:val="clear" w:color="auto" w:fill="FFFFFF"/>
        <w:contextualSpacing/>
        <w:jc w:val="both"/>
      </w:pPr>
      <w:r w:rsidRPr="009A51E7">
        <w:lastRenderedPageBreak/>
        <w:t>- давать справки и объяснения в устной и письменной форме по вопросам, возникающим в ходе проведения контрольных мероприятий.</w:t>
      </w:r>
    </w:p>
    <w:p w:rsidR="00EF03D9" w:rsidRPr="009A51E7" w:rsidRDefault="00EF03D9" w:rsidP="0031370C">
      <w:pPr>
        <w:pStyle w:val="s1"/>
        <w:shd w:val="clear" w:color="auto" w:fill="FFFFFF"/>
        <w:contextualSpacing/>
        <w:jc w:val="both"/>
      </w:pPr>
      <w:r w:rsidRPr="009A51E7">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F03D9" w:rsidRPr="009A51E7" w:rsidRDefault="00EF03D9" w:rsidP="0031370C">
      <w:pPr>
        <w:pStyle w:val="s1"/>
        <w:shd w:val="clear" w:color="auto" w:fill="FFFFFF"/>
        <w:contextualSpacing/>
        <w:jc w:val="both"/>
      </w:pPr>
      <w:r w:rsidRPr="009A51E7">
        <w:t xml:space="preserve">4.4. Лица, допустившие недостатки, искажения и нарушения, несут дисциплинарную ответственность в соответствии с требованиями </w:t>
      </w:r>
      <w:hyperlink r:id="rId342" w:anchor="/document/12125268/entry/192" w:history="1">
        <w:r w:rsidRPr="009A51E7">
          <w:rPr>
            <w:rStyle w:val="af1"/>
            <w:color w:val="auto"/>
          </w:rPr>
          <w:t>ТК</w:t>
        </w:r>
      </w:hyperlink>
      <w:r w:rsidRPr="009A51E7">
        <w:t xml:space="preserve"> РФ.</w:t>
      </w:r>
    </w:p>
    <w:p w:rsidR="00EF03D9" w:rsidRPr="009A51E7" w:rsidRDefault="00EF03D9" w:rsidP="0031370C">
      <w:pPr>
        <w:pStyle w:val="empty"/>
        <w:shd w:val="clear" w:color="auto" w:fill="FFFFFF"/>
        <w:contextualSpacing/>
        <w:jc w:val="both"/>
      </w:pPr>
      <w:r w:rsidRPr="009A51E7">
        <w:t> 5. Оценка состояния системы внутреннего контроля</w:t>
      </w:r>
    </w:p>
    <w:p w:rsidR="00EF03D9" w:rsidRPr="009A51E7" w:rsidRDefault="00EF03D9" w:rsidP="0031370C">
      <w:pPr>
        <w:pStyle w:val="empty"/>
        <w:shd w:val="clear" w:color="auto" w:fill="FFFFFF"/>
        <w:contextualSpacing/>
        <w:jc w:val="both"/>
      </w:pPr>
      <w:r w:rsidRPr="009A51E7">
        <w:t xml:space="preserve"> 5.1. Оценка эффективности системы внутреннего контроля в </w:t>
      </w:r>
      <w:r w:rsidR="00AE23A9" w:rsidRPr="009A51E7">
        <w:t>администрации</w:t>
      </w:r>
      <w:r w:rsidRPr="009A51E7">
        <w:t xml:space="preserve"> осуществляется субъектами внутреннего контроля и рассматривается на совещаниях, проводимых </w:t>
      </w:r>
      <w:r w:rsidR="00AE23A9" w:rsidRPr="009A51E7">
        <w:t>главой аннинского муниципального района</w:t>
      </w:r>
      <w:r w:rsidRPr="009A51E7">
        <w:t>.</w:t>
      </w:r>
    </w:p>
    <w:p w:rsidR="00082BA4" w:rsidRPr="009A51E7" w:rsidRDefault="00082BA4"/>
    <w:p w:rsidR="00082BA4" w:rsidRPr="009A51E7" w:rsidRDefault="00082BA4"/>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Default="0031370C"/>
    <w:p w:rsidR="004D163B" w:rsidRDefault="004D163B"/>
    <w:p w:rsidR="004D163B" w:rsidRDefault="004D163B"/>
    <w:p w:rsidR="004D163B" w:rsidRDefault="004D163B"/>
    <w:p w:rsidR="004D163B" w:rsidRDefault="004D163B"/>
    <w:p w:rsidR="004D163B" w:rsidRDefault="004D163B"/>
    <w:p w:rsidR="004D163B" w:rsidRDefault="004D163B"/>
    <w:p w:rsidR="004D163B" w:rsidRDefault="004D163B"/>
    <w:p w:rsidR="004D163B" w:rsidRDefault="004D163B"/>
    <w:p w:rsidR="004D163B" w:rsidRDefault="004D163B"/>
    <w:p w:rsidR="004D163B" w:rsidRPr="009A51E7" w:rsidRDefault="004D163B"/>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082BA4" w:rsidRPr="009A51E7" w:rsidRDefault="00082BA4" w:rsidP="00082BA4">
      <w:pPr>
        <w:jc w:val="right"/>
      </w:pPr>
      <w:r w:rsidRPr="009A51E7">
        <w:t xml:space="preserve">Приложение №4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31370C" w:rsidRPr="009A51E7" w:rsidRDefault="0031370C"/>
    <w:p w:rsidR="0031370C" w:rsidRPr="009A51E7" w:rsidRDefault="0031370C"/>
    <w:p w:rsidR="00082BA4" w:rsidRPr="009A51E7" w:rsidRDefault="003F6D4F">
      <w:hyperlink r:id="rId343" w:history="1">
        <w:r w:rsidR="00082BA4" w:rsidRPr="009A51E7">
          <w:rPr>
            <w:rStyle w:val="a4"/>
            <w:b w:val="0"/>
            <w:color w:val="auto"/>
          </w:rPr>
          <w:t>Перечень</w:t>
        </w:r>
      </w:hyperlink>
      <w:r w:rsidR="00082BA4" w:rsidRPr="009A51E7">
        <w:t xml:space="preserve"> лиц, имеющих право подписи первичных учетных документов</w:t>
      </w:r>
    </w:p>
    <w:p w:rsidR="00082BA4" w:rsidRPr="009A51E7" w:rsidRDefault="00082BA4"/>
    <w:p w:rsidR="00082BA4" w:rsidRPr="009A51E7" w:rsidRDefault="00082BA4"/>
    <w:tbl>
      <w:tblPr>
        <w:tblW w:w="0" w:type="auto"/>
        <w:tblCellSpacing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439"/>
        <w:gridCol w:w="3253"/>
        <w:gridCol w:w="3739"/>
        <w:gridCol w:w="2523"/>
      </w:tblGrid>
      <w:tr w:rsidR="0031370C" w:rsidRPr="009A51E7" w:rsidTr="0031370C">
        <w:trPr>
          <w:tblHeader/>
          <w:tblCellSpacing w:w="15" w:type="dxa"/>
        </w:trPr>
        <w:tc>
          <w:tcPr>
            <w:tcW w:w="0" w:type="auto"/>
            <w:vAlign w:val="center"/>
            <w:hideMark/>
          </w:tcPr>
          <w:p w:rsidR="0031370C" w:rsidRPr="009A51E7" w:rsidRDefault="0031370C" w:rsidP="0031370C">
            <w:r w:rsidRPr="009A51E7">
              <w:t>№</w:t>
            </w:r>
          </w:p>
          <w:p w:rsidR="0031370C" w:rsidRPr="009A51E7" w:rsidRDefault="0031370C" w:rsidP="0031370C">
            <w:r w:rsidRPr="009A51E7">
              <w:br/>
              <w:t>п/п</w:t>
            </w:r>
          </w:p>
        </w:tc>
        <w:tc>
          <w:tcPr>
            <w:tcW w:w="3282" w:type="dxa"/>
            <w:vAlign w:val="center"/>
            <w:hideMark/>
          </w:tcPr>
          <w:p w:rsidR="0031370C" w:rsidRPr="009A51E7" w:rsidRDefault="0031370C" w:rsidP="0031370C">
            <w:r w:rsidRPr="009A51E7">
              <w:t xml:space="preserve">Должность, </w:t>
            </w:r>
          </w:p>
          <w:p w:rsidR="0031370C" w:rsidRPr="009A51E7" w:rsidRDefault="0031370C" w:rsidP="0031370C">
            <w:r w:rsidRPr="009A51E7">
              <w:br/>
              <w:t>Ф. И. О.</w:t>
            </w:r>
          </w:p>
        </w:tc>
        <w:tc>
          <w:tcPr>
            <w:tcW w:w="3797" w:type="dxa"/>
            <w:vAlign w:val="center"/>
            <w:hideMark/>
          </w:tcPr>
          <w:p w:rsidR="0031370C" w:rsidRPr="009A51E7" w:rsidRDefault="0031370C" w:rsidP="0031370C">
            <w:r w:rsidRPr="009A51E7">
              <w:t>Наименование</w:t>
            </w:r>
          </w:p>
          <w:p w:rsidR="0031370C" w:rsidRPr="009A51E7" w:rsidRDefault="0031370C" w:rsidP="0031370C">
            <w:r w:rsidRPr="009A51E7">
              <w:br/>
              <w:t>документов</w:t>
            </w:r>
          </w:p>
        </w:tc>
        <w:tc>
          <w:tcPr>
            <w:tcW w:w="2507" w:type="dxa"/>
            <w:vAlign w:val="center"/>
            <w:hideMark/>
          </w:tcPr>
          <w:p w:rsidR="0031370C" w:rsidRPr="009A51E7" w:rsidRDefault="0031370C" w:rsidP="0031370C">
            <w:r w:rsidRPr="009A51E7">
              <w:t>Примечание</w:t>
            </w:r>
          </w:p>
        </w:tc>
      </w:tr>
      <w:tr w:rsidR="0031370C" w:rsidRPr="009A51E7" w:rsidTr="0031370C">
        <w:trPr>
          <w:tblCellSpacing w:w="15" w:type="dxa"/>
        </w:trPr>
        <w:tc>
          <w:tcPr>
            <w:tcW w:w="0" w:type="auto"/>
            <w:vAlign w:val="center"/>
            <w:hideMark/>
          </w:tcPr>
          <w:p w:rsidR="0031370C" w:rsidRPr="009A51E7" w:rsidRDefault="0031370C" w:rsidP="0031370C">
            <w:r w:rsidRPr="009A51E7">
              <w:t>1</w:t>
            </w:r>
          </w:p>
        </w:tc>
        <w:tc>
          <w:tcPr>
            <w:tcW w:w="3282" w:type="dxa"/>
            <w:vAlign w:val="center"/>
            <w:hideMark/>
          </w:tcPr>
          <w:p w:rsidR="0031370C" w:rsidRPr="009A51E7" w:rsidRDefault="0031370C" w:rsidP="0031370C">
            <w:pPr>
              <w:ind w:firstLine="143"/>
            </w:pPr>
            <w:r w:rsidRPr="009A51E7">
              <w:t>Глава Аннинского муниципального района</w:t>
            </w:r>
          </w:p>
          <w:p w:rsidR="0031370C" w:rsidRPr="009A51E7" w:rsidRDefault="0031370C" w:rsidP="0031370C">
            <w:pPr>
              <w:ind w:firstLine="143"/>
            </w:pPr>
            <w:r w:rsidRPr="009A51E7">
              <w:t>Авдеев В.И.</w:t>
            </w:r>
          </w:p>
        </w:tc>
        <w:tc>
          <w:tcPr>
            <w:tcW w:w="3797" w:type="dxa"/>
            <w:vAlign w:val="center"/>
            <w:hideMark/>
          </w:tcPr>
          <w:p w:rsidR="0031370C" w:rsidRPr="009A51E7" w:rsidRDefault="0031370C" w:rsidP="0031370C">
            <w:r w:rsidRPr="009A51E7">
              <w:t>Все документы</w:t>
            </w:r>
          </w:p>
        </w:tc>
        <w:tc>
          <w:tcPr>
            <w:tcW w:w="2507" w:type="dxa"/>
            <w:vAlign w:val="center"/>
            <w:hideMark/>
          </w:tcPr>
          <w:p w:rsidR="0031370C" w:rsidRPr="009A51E7" w:rsidRDefault="0031370C" w:rsidP="0031370C">
            <w:r w:rsidRPr="009A51E7">
              <w:t>–</w:t>
            </w:r>
          </w:p>
        </w:tc>
      </w:tr>
      <w:tr w:rsidR="0031370C" w:rsidRPr="009A51E7" w:rsidTr="0031370C">
        <w:trPr>
          <w:tblCellSpacing w:w="15" w:type="dxa"/>
        </w:trPr>
        <w:tc>
          <w:tcPr>
            <w:tcW w:w="0" w:type="auto"/>
            <w:vAlign w:val="center"/>
            <w:hideMark/>
          </w:tcPr>
          <w:p w:rsidR="0031370C" w:rsidRPr="009A51E7" w:rsidRDefault="0031370C" w:rsidP="0031370C">
            <w:r w:rsidRPr="009A51E7">
              <w:t>2</w:t>
            </w:r>
          </w:p>
        </w:tc>
        <w:tc>
          <w:tcPr>
            <w:tcW w:w="3282" w:type="dxa"/>
            <w:vAlign w:val="center"/>
            <w:hideMark/>
          </w:tcPr>
          <w:p w:rsidR="0031370C" w:rsidRPr="009A51E7" w:rsidRDefault="0031370C" w:rsidP="0031370C">
            <w:pPr>
              <w:ind w:firstLine="143"/>
            </w:pPr>
            <w:r w:rsidRPr="009A51E7">
              <w:t>Начальник сектора учета и отчетности – главный бухгалтер Рыжикова Л.М.</w:t>
            </w:r>
          </w:p>
        </w:tc>
        <w:tc>
          <w:tcPr>
            <w:tcW w:w="3797" w:type="dxa"/>
            <w:vAlign w:val="center"/>
            <w:hideMark/>
          </w:tcPr>
          <w:p w:rsidR="0031370C" w:rsidRPr="009A51E7" w:rsidRDefault="0031370C" w:rsidP="0031370C">
            <w:r w:rsidRPr="009A51E7">
              <w:t>Все документы</w:t>
            </w:r>
          </w:p>
        </w:tc>
        <w:tc>
          <w:tcPr>
            <w:tcW w:w="2507" w:type="dxa"/>
            <w:vAlign w:val="center"/>
            <w:hideMark/>
          </w:tcPr>
          <w:p w:rsidR="0031370C" w:rsidRPr="009A51E7" w:rsidRDefault="0031370C" w:rsidP="0031370C">
            <w:r w:rsidRPr="009A51E7">
              <w:t>–</w:t>
            </w:r>
          </w:p>
        </w:tc>
      </w:tr>
      <w:tr w:rsidR="0031370C" w:rsidRPr="009A51E7" w:rsidTr="0031370C">
        <w:trPr>
          <w:tblCellSpacing w:w="15" w:type="dxa"/>
        </w:trPr>
        <w:tc>
          <w:tcPr>
            <w:tcW w:w="0" w:type="auto"/>
            <w:vAlign w:val="center"/>
            <w:hideMark/>
          </w:tcPr>
          <w:p w:rsidR="0031370C" w:rsidRPr="009A51E7" w:rsidRDefault="0031370C" w:rsidP="0031370C">
            <w:r w:rsidRPr="009A51E7">
              <w:t>3</w:t>
            </w:r>
          </w:p>
        </w:tc>
        <w:tc>
          <w:tcPr>
            <w:tcW w:w="3282" w:type="dxa"/>
            <w:vAlign w:val="center"/>
            <w:hideMark/>
          </w:tcPr>
          <w:p w:rsidR="0031370C" w:rsidRPr="009A51E7" w:rsidRDefault="0031370C" w:rsidP="0031370C">
            <w:pPr>
              <w:ind w:firstLine="143"/>
            </w:pPr>
            <w:r w:rsidRPr="009A51E7">
              <w:t>Первый заместитель главы администрации Аннинского муниципального района</w:t>
            </w:r>
          </w:p>
          <w:p w:rsidR="0031370C" w:rsidRPr="009A51E7" w:rsidRDefault="0031370C" w:rsidP="0031370C">
            <w:pPr>
              <w:ind w:firstLine="143"/>
            </w:pPr>
            <w:r w:rsidRPr="009A51E7">
              <w:t>Распопов С.В.</w:t>
            </w:r>
          </w:p>
        </w:tc>
        <w:tc>
          <w:tcPr>
            <w:tcW w:w="3797" w:type="dxa"/>
            <w:vAlign w:val="center"/>
            <w:hideMark/>
          </w:tcPr>
          <w:p w:rsidR="0031370C" w:rsidRPr="009A51E7" w:rsidRDefault="0031370C" w:rsidP="0031370C">
            <w:r w:rsidRPr="009A51E7">
              <w:t>Все документа</w:t>
            </w:r>
          </w:p>
        </w:tc>
        <w:tc>
          <w:tcPr>
            <w:tcW w:w="2507" w:type="dxa"/>
            <w:vAlign w:val="center"/>
            <w:hideMark/>
          </w:tcPr>
          <w:p w:rsidR="0031370C" w:rsidRPr="009A51E7" w:rsidRDefault="0031370C" w:rsidP="0031370C">
            <w:pPr>
              <w:ind w:firstLine="97"/>
            </w:pPr>
            <w:r w:rsidRPr="009A51E7">
              <w:t>За Главу Аннинского муниципального района в его отсутствие</w:t>
            </w:r>
          </w:p>
        </w:tc>
      </w:tr>
    </w:tbl>
    <w:p w:rsidR="00082BA4" w:rsidRPr="009A51E7" w:rsidRDefault="00082BA4"/>
    <w:p w:rsidR="00082BA4" w:rsidRPr="009A51E7" w:rsidRDefault="00082BA4"/>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p w:rsidR="0031370C" w:rsidRPr="009A51E7" w:rsidRDefault="0031370C" w:rsidP="00082BA4">
      <w:pPr>
        <w:jc w:val="right"/>
      </w:pPr>
    </w:p>
    <w:p w:rsidR="0031370C" w:rsidRPr="009A51E7" w:rsidRDefault="0031370C" w:rsidP="00082BA4">
      <w:pPr>
        <w:jc w:val="right"/>
      </w:pPr>
    </w:p>
    <w:p w:rsidR="00082BA4" w:rsidRPr="009A51E7" w:rsidRDefault="00082BA4"/>
    <w:p w:rsidR="0031370C" w:rsidRPr="009A51E7" w:rsidRDefault="0031370C" w:rsidP="00082BA4">
      <w:pPr>
        <w:jc w:val="right"/>
      </w:pPr>
    </w:p>
    <w:p w:rsidR="0031370C" w:rsidRPr="009A51E7" w:rsidRDefault="0031370C" w:rsidP="00082BA4">
      <w:pPr>
        <w:jc w:val="right"/>
        <w:sectPr w:rsidR="0031370C" w:rsidRPr="009A51E7" w:rsidSect="001D108C">
          <w:footerReference w:type="default" r:id="rId344"/>
          <w:pgSz w:w="11900" w:h="16800"/>
          <w:pgMar w:top="851" w:right="800" w:bottom="0" w:left="1276" w:header="720" w:footer="0" w:gutter="0"/>
          <w:cols w:space="720"/>
          <w:noEndnote/>
        </w:sectPr>
      </w:pPr>
    </w:p>
    <w:p w:rsidR="0031370C" w:rsidRPr="009A51E7" w:rsidRDefault="0031370C" w:rsidP="0031370C">
      <w:pPr>
        <w:jc w:val="right"/>
        <w:rPr>
          <w:rFonts w:ascii="Times New Roman" w:hAnsi="Times New Roman" w:cs="Times New Roman"/>
        </w:rPr>
      </w:pPr>
      <w:r w:rsidRPr="009A51E7">
        <w:rPr>
          <w:rFonts w:ascii="Times New Roman" w:hAnsi="Times New Roman" w:cs="Times New Roman"/>
        </w:rPr>
        <w:lastRenderedPageBreak/>
        <w:t xml:space="preserve">Приложение №5 </w:t>
      </w:r>
    </w:p>
    <w:p w:rsidR="0031370C" w:rsidRPr="009A51E7" w:rsidRDefault="0031370C" w:rsidP="0031370C">
      <w:pPr>
        <w:jc w:val="right"/>
        <w:rPr>
          <w:rFonts w:ascii="Times New Roman" w:hAnsi="Times New Roman" w:cs="Times New Roman"/>
        </w:rPr>
      </w:pPr>
      <w:r w:rsidRPr="009A51E7">
        <w:rPr>
          <w:rFonts w:ascii="Times New Roman" w:hAnsi="Times New Roman" w:cs="Times New Roman"/>
        </w:rPr>
        <w:t>к Учетной политике</w:t>
      </w:r>
    </w:p>
    <w:p w:rsidR="0031370C" w:rsidRPr="009A51E7" w:rsidRDefault="0031370C" w:rsidP="0031370C">
      <w:pPr>
        <w:jc w:val="right"/>
        <w:rPr>
          <w:rFonts w:ascii="Times New Roman" w:hAnsi="Times New Roman" w:cs="Times New Roman"/>
        </w:rPr>
      </w:pPr>
      <w:r w:rsidRPr="009A51E7">
        <w:rPr>
          <w:rFonts w:ascii="Times New Roman" w:hAnsi="Times New Roman" w:cs="Times New Roman"/>
        </w:rPr>
        <w:t xml:space="preserve">Администрации Аннинского </w:t>
      </w:r>
    </w:p>
    <w:p w:rsidR="0031370C" w:rsidRPr="009A51E7" w:rsidRDefault="0031370C" w:rsidP="0031370C">
      <w:pPr>
        <w:jc w:val="right"/>
        <w:rPr>
          <w:rFonts w:ascii="Times New Roman" w:hAnsi="Times New Roman" w:cs="Times New Roman"/>
        </w:rPr>
      </w:pPr>
      <w:r w:rsidRPr="009A51E7">
        <w:rPr>
          <w:rFonts w:ascii="Times New Roman" w:hAnsi="Times New Roman" w:cs="Times New Roman"/>
        </w:rPr>
        <w:t>муниципального района</w:t>
      </w:r>
    </w:p>
    <w:p w:rsidR="0031370C" w:rsidRPr="009A51E7" w:rsidRDefault="0031370C" w:rsidP="0031370C">
      <w:pPr>
        <w:rPr>
          <w:rFonts w:ascii="Times New Roman" w:hAnsi="Times New Roman" w:cs="Times New Roman"/>
        </w:rPr>
      </w:pPr>
    </w:p>
    <w:p w:rsidR="0031370C" w:rsidRPr="009A51E7" w:rsidRDefault="0031370C" w:rsidP="0031370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9A51E7">
        <w:rPr>
          <w:sz w:val="24"/>
          <w:szCs w:val="24"/>
        </w:rPr>
        <w:t> </w:t>
      </w:r>
    </w:p>
    <w:p w:rsidR="0031370C" w:rsidRPr="009A51E7" w:rsidRDefault="0031370C" w:rsidP="0031370C">
      <w:pPr>
        <w:jc w:val="center"/>
        <w:rPr>
          <w:rFonts w:ascii="Times New Roman" w:hAnsi="Times New Roman" w:cs="Times New Roman"/>
        </w:rPr>
      </w:pPr>
      <w:r w:rsidRPr="009A51E7">
        <w:rPr>
          <w:rFonts w:ascii="Times New Roman" w:hAnsi="Times New Roman" w:cs="Times New Roman"/>
        </w:rPr>
        <w:t> График документооборота</w:t>
      </w:r>
    </w:p>
    <w:p w:rsidR="0031370C" w:rsidRPr="009A51E7" w:rsidRDefault="0031370C" w:rsidP="0031370C">
      <w:pPr>
        <w:rPr>
          <w:rFonts w:ascii="Times New Roman" w:hAnsi="Times New Roman" w:cs="Times New Roman"/>
        </w:rPr>
      </w:pPr>
      <w:r w:rsidRPr="009A51E7">
        <w:rPr>
          <w:rFonts w:ascii="Times New Roman" w:hAnsi="Times New Roman" w:cs="Times New Roman"/>
        </w:rPr>
        <w:t> </w:t>
      </w:r>
    </w:p>
    <w:tbl>
      <w:tblPr>
        <w:tblW w:w="15630" w:type="dxa"/>
        <w:tblCellSpacing w:w="15" w:type="dxa"/>
        <w:tblCellMar>
          <w:top w:w="15" w:type="dxa"/>
          <w:left w:w="15" w:type="dxa"/>
          <w:bottom w:w="15" w:type="dxa"/>
          <w:right w:w="15" w:type="dxa"/>
        </w:tblCellMar>
        <w:tblLook w:val="04A0"/>
      </w:tblPr>
      <w:tblGrid>
        <w:gridCol w:w="571"/>
        <w:gridCol w:w="2979"/>
        <w:gridCol w:w="1745"/>
        <w:gridCol w:w="2302"/>
        <w:gridCol w:w="1865"/>
        <w:gridCol w:w="2136"/>
        <w:gridCol w:w="1926"/>
        <w:gridCol w:w="2106"/>
      </w:tblGrid>
      <w:tr w:rsidR="0031370C" w:rsidRPr="004D163B" w:rsidTr="0031370C">
        <w:trPr>
          <w:tblCellSpacing w:w="15" w:type="dxa"/>
        </w:trPr>
        <w:tc>
          <w:tcPr>
            <w:tcW w:w="52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N п/п</w:t>
            </w:r>
          </w:p>
        </w:tc>
        <w:tc>
          <w:tcPr>
            <w:tcW w:w="294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Наименование документов (информации)/ вид представления документа (информации)</w:t>
            </w:r>
          </w:p>
        </w:tc>
        <w:tc>
          <w:tcPr>
            <w:tcW w:w="171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Ответственный за подготовку, ввод, направление документа (информации)</w:t>
            </w:r>
          </w:p>
        </w:tc>
        <w:tc>
          <w:tcPr>
            <w:tcW w:w="226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Срок ввода, направления информации или рассмотрения, согласования, утверждения документа</w:t>
            </w:r>
          </w:p>
        </w:tc>
        <w:tc>
          <w:tcPr>
            <w:tcW w:w="183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Должностное лицо, которое подписывает документ (информацию)</w:t>
            </w:r>
          </w:p>
        </w:tc>
        <w:tc>
          <w:tcPr>
            <w:tcW w:w="21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Срок обработки, представления документа (информации)</w:t>
            </w:r>
          </w:p>
        </w:tc>
        <w:tc>
          <w:tcPr>
            <w:tcW w:w="189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Результат обработки документа (информации)</w:t>
            </w:r>
          </w:p>
        </w:tc>
        <w:tc>
          <w:tcPr>
            <w:tcW w:w="205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Назначение документа (информации)</w:t>
            </w:r>
          </w:p>
        </w:tc>
      </w:tr>
      <w:tr w:rsidR="0031370C" w:rsidRPr="004D163B" w:rsidTr="0031370C">
        <w:trPr>
          <w:tblCellSpacing w:w="15" w:type="dxa"/>
        </w:trPr>
        <w:tc>
          <w:tcPr>
            <w:tcW w:w="52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w:t>
            </w:r>
          </w:p>
        </w:tc>
        <w:tc>
          <w:tcPr>
            <w:tcW w:w="294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w:t>
            </w:r>
          </w:p>
        </w:tc>
        <w:tc>
          <w:tcPr>
            <w:tcW w:w="171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w:t>
            </w:r>
          </w:p>
        </w:tc>
        <w:tc>
          <w:tcPr>
            <w:tcW w:w="226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w:t>
            </w:r>
          </w:p>
        </w:tc>
        <w:tc>
          <w:tcPr>
            <w:tcW w:w="183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w:t>
            </w:r>
          </w:p>
        </w:tc>
        <w:tc>
          <w:tcPr>
            <w:tcW w:w="21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w:t>
            </w:r>
          </w:p>
        </w:tc>
        <w:tc>
          <w:tcPr>
            <w:tcW w:w="189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w:t>
            </w:r>
          </w:p>
        </w:tc>
        <w:tc>
          <w:tcPr>
            <w:tcW w:w="205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w:t>
            </w:r>
          </w:p>
        </w:tc>
      </w:tr>
    </w:tbl>
    <w:p w:rsidR="0031370C" w:rsidRPr="009A51E7" w:rsidRDefault="0031370C" w:rsidP="0031370C">
      <w:pPr>
        <w:rPr>
          <w:rFonts w:ascii="Times New Roman" w:hAnsi="Times New Roman" w:cs="Times New Roman"/>
        </w:rPr>
      </w:pPr>
      <w:r w:rsidRPr="009A51E7">
        <w:rPr>
          <w:rFonts w:ascii="Times New Roman" w:hAnsi="Times New Roman" w:cs="Times New Roman"/>
        </w:rPr>
        <w:t> </w:t>
      </w:r>
    </w:p>
    <w:tbl>
      <w:tblPr>
        <w:tblW w:w="15630" w:type="dxa"/>
        <w:tblCellSpacing w:w="15" w:type="dxa"/>
        <w:tblCellMar>
          <w:top w:w="15" w:type="dxa"/>
          <w:left w:w="15" w:type="dxa"/>
          <w:bottom w:w="15" w:type="dxa"/>
          <w:right w:w="15" w:type="dxa"/>
        </w:tblCellMar>
        <w:tblLook w:val="04A0"/>
      </w:tblPr>
      <w:tblGrid>
        <w:gridCol w:w="15630"/>
      </w:tblGrid>
      <w:tr w:rsidR="0031370C" w:rsidRPr="009A51E7" w:rsidTr="0031370C">
        <w:trPr>
          <w:tblCellSpacing w:w="15" w:type="dxa"/>
        </w:trPr>
        <w:tc>
          <w:tcPr>
            <w:tcW w:w="15600" w:type="dxa"/>
            <w:tcBorders>
              <w:top w:val="single" w:sz="6" w:space="0" w:color="000000"/>
              <w:left w:val="single" w:sz="6" w:space="0" w:color="000000"/>
              <w:bottom w:val="single" w:sz="6" w:space="0" w:color="000000"/>
              <w:right w:val="single" w:sz="6" w:space="0" w:color="000000"/>
            </w:tcBorders>
            <w:hideMark/>
          </w:tcPr>
          <w:p w:rsidR="0031370C" w:rsidRPr="009A51E7" w:rsidRDefault="0031370C" w:rsidP="0031370C">
            <w:pPr>
              <w:rPr>
                <w:rFonts w:ascii="Times New Roman" w:hAnsi="Times New Roman" w:cs="Times New Roman"/>
              </w:rPr>
            </w:pPr>
            <w:r w:rsidRPr="009A51E7">
              <w:rPr>
                <w:rFonts w:ascii="Times New Roman" w:hAnsi="Times New Roman" w:cs="Times New Roman"/>
              </w:rPr>
              <w:t>1. Учет нефинансовых активов</w:t>
            </w:r>
          </w:p>
        </w:tc>
      </w:tr>
    </w:tbl>
    <w:p w:rsidR="0031370C" w:rsidRPr="009A51E7" w:rsidRDefault="0031370C" w:rsidP="0031370C">
      <w:pPr>
        <w:rPr>
          <w:rFonts w:ascii="Times New Roman" w:hAnsi="Times New Roman" w:cs="Times New Roman"/>
        </w:rPr>
      </w:pPr>
    </w:p>
    <w:tbl>
      <w:tblPr>
        <w:tblW w:w="15630" w:type="dxa"/>
        <w:tblCellSpacing w:w="15" w:type="dxa"/>
        <w:tblCellMar>
          <w:top w:w="15" w:type="dxa"/>
          <w:left w:w="15" w:type="dxa"/>
          <w:bottom w:w="15" w:type="dxa"/>
          <w:right w:w="15" w:type="dxa"/>
        </w:tblCellMar>
        <w:tblLook w:val="04A0"/>
      </w:tblPr>
      <w:tblGrid>
        <w:gridCol w:w="559"/>
        <w:gridCol w:w="2962"/>
        <w:gridCol w:w="1694"/>
        <w:gridCol w:w="2293"/>
        <w:gridCol w:w="1969"/>
        <w:gridCol w:w="2113"/>
        <w:gridCol w:w="1924"/>
        <w:gridCol w:w="2116"/>
      </w:tblGrid>
      <w:tr w:rsidR="0031370C" w:rsidRPr="004D163B" w:rsidTr="0031370C">
        <w:trPr>
          <w:tblCellSpacing w:w="15" w:type="dxa"/>
        </w:trPr>
        <w:tc>
          <w:tcPr>
            <w:tcW w:w="15570" w:type="dxa"/>
            <w:gridSpan w:val="8"/>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1.1 Учет основных средств, нематериальных активов, непроизведенных активов</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объектов нефинансовых активов (</w:t>
            </w:r>
            <w:hyperlink r:id="rId345"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при передаче объекта имущества в операционную аренду (имущественный найм)</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2 (двух) рабочих дней после подписания документа принимающей стороной </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комиссия по поступлению и выбытию активов субъекта учета</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Инвентарной карточке учета нефинансовых активов (</w:t>
            </w:r>
            <w:hyperlink r:id="rId346" w:anchor="/document/70951956/entry/4010" w:history="1">
              <w:r w:rsidRPr="004D163B">
                <w:rPr>
                  <w:rFonts w:ascii="Times New Roman" w:hAnsi="Times New Roman" w:cs="Times New Roman"/>
                  <w:sz w:val="20"/>
                  <w:szCs w:val="20"/>
                </w:rPr>
                <w:t>ф. 0504031</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47"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 и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объектов нефинансовых активов (</w:t>
            </w:r>
            <w:hyperlink r:id="rId348"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xml:space="preserve">) при возврате объекта учета операционной аренды (имущественного найма) в связи с прекращением (досрочным прекращением) договора аренды </w:t>
            </w:r>
            <w:r w:rsidRPr="004D163B">
              <w:rPr>
                <w:rFonts w:ascii="Times New Roman" w:hAnsi="Times New Roman" w:cs="Times New Roman"/>
                <w:sz w:val="20"/>
                <w:szCs w:val="20"/>
              </w:rPr>
              <w:lastRenderedPageBreak/>
              <w:t>(имущественного найма)</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следующего рабочего дня после подписания документа (для бумажного документа);</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следующего рабочего дня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отражение информации в Инвентарной карточке учета нефинансовых </w:t>
            </w:r>
            <w:r w:rsidRPr="004D163B">
              <w:rPr>
                <w:rFonts w:ascii="Times New Roman" w:hAnsi="Times New Roman" w:cs="Times New Roman"/>
                <w:sz w:val="20"/>
                <w:szCs w:val="20"/>
              </w:rPr>
              <w:lastRenderedPageBreak/>
              <w:t>активов (</w:t>
            </w:r>
            <w:hyperlink r:id="rId349" w:anchor="/document/70951956/entry/4010" w:history="1">
              <w:r w:rsidRPr="004D163B">
                <w:rPr>
                  <w:rFonts w:ascii="Times New Roman" w:hAnsi="Times New Roman" w:cs="Times New Roman"/>
                  <w:sz w:val="20"/>
                  <w:szCs w:val="20"/>
                </w:rPr>
                <w:t>ф. 0504031</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для отражения в Журналах операций (</w:t>
            </w:r>
            <w:hyperlink r:id="rId35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 xml:space="preserve">) и в регистре бухгалтерского учета в целях систематизации информации об объектах учета на </w:t>
            </w:r>
            <w:r w:rsidRPr="004D163B">
              <w:rPr>
                <w:rFonts w:ascii="Times New Roman" w:hAnsi="Times New Roman" w:cs="Times New Roman"/>
                <w:sz w:val="20"/>
                <w:szCs w:val="20"/>
              </w:rPr>
              <w:lastRenderedPageBreak/>
              <w:t>соответствующих забалансовых счетах</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3</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приеме-сдаче отремонтированных, реконструированных и модернизированных объектов основных средств (</w:t>
            </w:r>
            <w:hyperlink r:id="rId351" w:anchor="/document/70951956/entry/2030" w:history="1">
              <w:r w:rsidRPr="004D163B">
                <w:rPr>
                  <w:rFonts w:ascii="Times New Roman" w:hAnsi="Times New Roman" w:cs="Times New Roman"/>
                  <w:sz w:val="20"/>
                  <w:szCs w:val="20"/>
                </w:rPr>
                <w:t>ф. 0504103</w:t>
              </w:r>
            </w:hyperlink>
            <w:r w:rsidRPr="004D163B">
              <w:rPr>
                <w:rFonts w:ascii="Times New Roman" w:hAnsi="Times New Roman" w:cs="Times New Roman"/>
                <w:sz w:val="20"/>
                <w:szCs w:val="20"/>
              </w:rPr>
              <w:t>)</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текущего рабочего дня после подписания документа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следующего рабочего дня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информации в Инвентарной карточке (</w:t>
            </w:r>
            <w:hyperlink r:id="rId352"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353"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54"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списании объектов нефинансовых активов (кроме транспортных средств) (</w:t>
            </w:r>
            <w:hyperlink r:id="rId355" w:anchor="/document/70951956/entry/2040" w:history="1">
              <w:r w:rsidRPr="004D163B">
                <w:rPr>
                  <w:rFonts w:ascii="Times New Roman" w:hAnsi="Times New Roman" w:cs="Times New Roman"/>
                  <w:sz w:val="20"/>
                  <w:szCs w:val="20"/>
                </w:rPr>
                <w:t>ф. 0504104</w:t>
              </w:r>
            </w:hyperlink>
            <w:r w:rsidRPr="004D163B">
              <w:rPr>
                <w:rFonts w:ascii="Times New Roman" w:hAnsi="Times New Roman" w:cs="Times New Roman"/>
                <w:sz w:val="20"/>
                <w:szCs w:val="20"/>
              </w:rPr>
              <w:t>), Акт о списании транспортного средства (</w:t>
            </w:r>
            <w:hyperlink r:id="rId356" w:anchor="/document/70951956/entry/2050" w:history="1">
              <w:r w:rsidRPr="004D163B">
                <w:rPr>
                  <w:rFonts w:ascii="Times New Roman" w:hAnsi="Times New Roman" w:cs="Times New Roman"/>
                  <w:sz w:val="20"/>
                  <w:szCs w:val="20"/>
                </w:rPr>
                <w:t>ф. 0504105</w:t>
              </w:r>
            </w:hyperlink>
            <w:r w:rsidRPr="004D163B">
              <w:rPr>
                <w:rFonts w:ascii="Times New Roman" w:hAnsi="Times New Roman" w:cs="Times New Roman"/>
                <w:sz w:val="20"/>
                <w:szCs w:val="20"/>
              </w:rPr>
              <w:t>), Акт о списании мягкого и хозяйственного инвентаря (</w:t>
            </w:r>
            <w:hyperlink r:id="rId357" w:anchor="/document/70951956/entry/2060" w:history="1">
              <w:r w:rsidRPr="004D163B">
                <w:rPr>
                  <w:rFonts w:ascii="Times New Roman" w:hAnsi="Times New Roman" w:cs="Times New Roman"/>
                  <w:sz w:val="20"/>
                  <w:szCs w:val="20"/>
                </w:rPr>
                <w:t>ф. 0504143</w:t>
              </w:r>
            </w:hyperlink>
            <w:r w:rsidRPr="004D163B">
              <w:rPr>
                <w:rFonts w:ascii="Times New Roman" w:hAnsi="Times New Roman" w:cs="Times New Roman"/>
                <w:sz w:val="20"/>
                <w:szCs w:val="20"/>
              </w:rPr>
              <w:t>)</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принятия решения о списании нефинансовых активов Комиссией по поступлению и выбытию активов</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комиссия по поступлению и выбытию активов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закрытие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Инвентарной карточки (</w:t>
            </w:r>
            <w:hyperlink r:id="rId358"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359"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 - при списании нефинансовых активов стоимостью свыше 10000,00 рублей;</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отражение в регистре бухгалтерского учета в целях систематизации информации об объектах учета на соответствующих забалансовых счетах - при списании нефинансовых активов стоимостью до 10000,00 рублей</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6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списании материальных запасов (</w:t>
            </w:r>
            <w:hyperlink r:id="rId361" w:anchor="/document/70951956/entry/2160" w:history="1">
              <w:r w:rsidRPr="004D163B">
                <w:rPr>
                  <w:rFonts w:ascii="Times New Roman" w:hAnsi="Times New Roman" w:cs="Times New Roman"/>
                  <w:sz w:val="20"/>
                  <w:szCs w:val="20"/>
                </w:rPr>
                <w:t>ф. 0504230</w:t>
              </w:r>
            </w:hyperlink>
            <w:r w:rsidRPr="004D163B">
              <w:rPr>
                <w:rFonts w:ascii="Times New Roman" w:hAnsi="Times New Roman" w:cs="Times New Roman"/>
                <w:sz w:val="20"/>
                <w:szCs w:val="20"/>
              </w:rPr>
              <w:t xml:space="preserve">) </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наступления факта хозяйственной жизни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комиссия по поступлению и выбытию активов, 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Журналах операций (</w:t>
            </w:r>
            <w:hyperlink r:id="rId36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6</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Договор операционной аренды (имущественного найма), договор безвозмездного пользования, относящийся к операционной аренде в случаях, если: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субъект учета является арендодателем (балансодержателем);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субъект учета является арендатором (пользователем имущества), с приложением справки о справедливой рыночной стоимости (в случае заключения договора безвозмездного пользования, относящегося к операционной аренде)/бумажный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заключения договора</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Акта о приеме-передаче объектов нефинансовых активов (</w:t>
            </w:r>
            <w:hyperlink r:id="rId363"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регистра учета;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ежемесячное начисление амортизации до окончания срока действия договора</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подписания документа уполномоченным лицом;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364"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Дополнительное соглашение о досрочном расторжении договора операционной аренды/договора безвозмездного пользования, относящегося к операционной аренде/бумажный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документа</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корректировка принятого обязательства</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65"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Извещение (</w:t>
            </w:r>
            <w:hyperlink r:id="rId366"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при приемке имущества, активов и обязательств, полученное от передающей стороны/бумажный, электронный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2 (двух) рабочих дней после получения документа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регистре бухгалтерского учета</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подписания субъектом учета;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367"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Извещение (</w:t>
            </w:r>
            <w:hyperlink r:id="rId368"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при безвозмездной передаче нефинансовых активов</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2 (двух) рабочих дней после получения документа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69"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10</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Инвентарный список нефинансовых активов (</w:t>
            </w:r>
            <w:hyperlink r:id="rId370" w:anchor="/document/70951956/entry/4040" w:history="1">
              <w:r w:rsidRPr="004D163B">
                <w:rPr>
                  <w:rFonts w:ascii="Times New Roman" w:hAnsi="Times New Roman" w:cs="Times New Roman"/>
                  <w:sz w:val="20"/>
                  <w:szCs w:val="20"/>
                </w:rPr>
                <w:t>ф. 0504034</w:t>
              </w:r>
            </w:hyperlink>
            <w:r w:rsidRPr="004D163B">
              <w:rPr>
                <w:rFonts w:ascii="Times New Roman" w:hAnsi="Times New Roman" w:cs="Times New Roman"/>
                <w:sz w:val="20"/>
                <w:szCs w:val="20"/>
              </w:rPr>
              <w:t>)/электронный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 мере отражения операций по принятию к учету нефинансовых активов</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ответственное лицо субъекта учета</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в течение 1 (одного) рабочего дня с момента принятия к учету нефинансовых </w:t>
            </w:r>
            <w:r w:rsidRPr="004D163B">
              <w:rPr>
                <w:rFonts w:ascii="Times New Roman" w:hAnsi="Times New Roman" w:cs="Times New Roman"/>
                <w:sz w:val="20"/>
                <w:szCs w:val="20"/>
              </w:rPr>
              <w:lastRenderedPageBreak/>
              <w:t>активов</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формирование списка объектов в местах их нахождения </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для использования в работе ответственным лицом субъекта учета (для </w:t>
            </w:r>
            <w:r w:rsidRPr="004D163B">
              <w:rPr>
                <w:rFonts w:ascii="Times New Roman" w:hAnsi="Times New Roman" w:cs="Times New Roman"/>
                <w:sz w:val="20"/>
                <w:szCs w:val="20"/>
              </w:rPr>
              <w:lastRenderedPageBreak/>
              <w:t>нанесения инвентарных номеров)</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11</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Накладная на внутреннее перемещение объектов нефинансовых активов (</w:t>
            </w:r>
            <w:hyperlink r:id="rId371" w:anchor="/document/70951956/entry/2020" w:history="1">
              <w:r w:rsidRPr="004D163B">
                <w:rPr>
                  <w:rFonts w:ascii="Times New Roman" w:hAnsi="Times New Roman" w:cs="Times New Roman"/>
                  <w:sz w:val="20"/>
                  <w:szCs w:val="20"/>
                </w:rPr>
                <w:t>ф. 0504102</w:t>
              </w:r>
            </w:hyperlink>
            <w:r w:rsidRPr="004D163B">
              <w:rPr>
                <w:rFonts w:ascii="Times New Roman" w:hAnsi="Times New Roman" w:cs="Times New Roman"/>
                <w:sz w:val="20"/>
                <w:szCs w:val="20"/>
              </w:rPr>
              <w:t>) (от одного материально ответственного лица другому)/бумажный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распоряжения руководителя о смене ответственного лица</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уполномоченными лицами субъекта учета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внесение сведений о перемещении объекта нефинансовых активов в Инвентарную карточку (</w:t>
            </w:r>
            <w:hyperlink r:id="rId372"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373"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74"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 в Оборотной ведомости по нефинансовым активам (</w:t>
            </w:r>
            <w:hyperlink r:id="rId375" w:anchor="/document/70951956/entry/4050" w:history="1">
              <w:r w:rsidRPr="004D163B">
                <w:rPr>
                  <w:rFonts w:ascii="Times New Roman" w:hAnsi="Times New Roman" w:cs="Times New Roman"/>
                  <w:sz w:val="20"/>
                  <w:szCs w:val="20"/>
                </w:rPr>
                <w:t>ф. 0504035</w:t>
              </w:r>
            </w:hyperlink>
            <w:r w:rsidRPr="004D163B">
              <w:rPr>
                <w:rFonts w:ascii="Times New Roman" w:hAnsi="Times New Roman" w:cs="Times New Roman"/>
                <w:sz w:val="20"/>
                <w:szCs w:val="20"/>
              </w:rPr>
              <w:t>), в Инвентарном списке нефинансовых активов (</w:t>
            </w:r>
            <w:hyperlink r:id="rId376" w:anchor="/document/70951956/entry/4040" w:history="1">
              <w:r w:rsidRPr="004D163B">
                <w:rPr>
                  <w:rFonts w:ascii="Times New Roman" w:hAnsi="Times New Roman" w:cs="Times New Roman"/>
                  <w:sz w:val="20"/>
                  <w:szCs w:val="20"/>
                </w:rPr>
                <w:t>ф. 0504034</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12</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Оборотная ведомость по нефинансовым активам (</w:t>
            </w:r>
            <w:hyperlink r:id="rId377" w:anchor="/document/70951956/entry/4050" w:history="1">
              <w:r w:rsidRPr="004D163B">
                <w:rPr>
                  <w:rFonts w:ascii="Times New Roman" w:hAnsi="Times New Roman" w:cs="Times New Roman"/>
                  <w:sz w:val="20"/>
                  <w:szCs w:val="20"/>
                </w:rPr>
                <w:t>ф. 0504035</w:t>
              </w:r>
            </w:hyperlink>
            <w:r w:rsidRPr="004D163B">
              <w:rPr>
                <w:rFonts w:ascii="Times New Roman" w:hAnsi="Times New Roman" w:cs="Times New Roman"/>
                <w:sz w:val="20"/>
                <w:szCs w:val="20"/>
              </w:rPr>
              <w:t>)/бумажный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ежеквартально на 1-ое число месяца следующего за отчетным кварталом</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обобщение данных по наличию и стоимости нефинансовых активов</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формирования квартального отчета</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13</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объектов нефинансовых активов (</w:t>
            </w:r>
            <w:hyperlink r:id="rId378"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с приложением копии Инвентарной карточки учета нефинансовых активов (</w:t>
            </w:r>
            <w:hyperlink r:id="rId379" w:anchor="/document/70951956/entry/4010" w:history="1">
              <w:r w:rsidRPr="004D163B">
                <w:rPr>
                  <w:rFonts w:ascii="Times New Roman" w:hAnsi="Times New Roman" w:cs="Times New Roman"/>
                  <w:sz w:val="20"/>
                  <w:szCs w:val="20"/>
                </w:rPr>
                <w:t>ф. 0504031</w:t>
              </w:r>
            </w:hyperlink>
            <w:r w:rsidRPr="004D163B">
              <w:rPr>
                <w:rFonts w:ascii="Times New Roman" w:hAnsi="Times New Roman" w:cs="Times New Roman"/>
                <w:sz w:val="20"/>
                <w:szCs w:val="20"/>
              </w:rPr>
              <w:t>) (при наличии) и технической документации (паспорта) (при наличии) при поступлении нефинансовых активов в рамках межведомственных, межбюджетных расчетов/бумажный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после утверждения акта, полученного от передающей стороны</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 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при принятии к учету нефинансовых активов стоимостью свыше 10000,00 рублей:</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Инвентарной карточки (</w:t>
            </w:r>
            <w:hyperlink r:id="rId380"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381"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8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14</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Решение (Постановление) главного распорядителя бюджетных средств о безвозмездной передаче нефинансовых активов/бумажный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следующего рабочего дня после получения решения (Постановления) главного распорядителя бюджетных средств (учредителя) о </w:t>
            </w:r>
            <w:r w:rsidRPr="004D163B">
              <w:rPr>
                <w:rFonts w:ascii="Times New Roman" w:hAnsi="Times New Roman" w:cs="Times New Roman"/>
                <w:sz w:val="20"/>
                <w:szCs w:val="20"/>
              </w:rPr>
              <w:lastRenderedPageBreak/>
              <w:t>безвозмездной передаче нефинансовых активов</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предзаполнение Акта о приеме-передаче объектов нефинансовых активов (</w:t>
            </w:r>
            <w:hyperlink r:id="rId383"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предзаполнение </w:t>
            </w:r>
            <w:r w:rsidRPr="004D163B">
              <w:rPr>
                <w:rFonts w:ascii="Times New Roman" w:hAnsi="Times New Roman" w:cs="Times New Roman"/>
                <w:sz w:val="20"/>
                <w:szCs w:val="20"/>
              </w:rPr>
              <w:lastRenderedPageBreak/>
              <w:t>Извещения (</w:t>
            </w:r>
            <w:hyperlink r:id="rId384"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для направления Акта о приеме-передаче объектов нефинансовых активов (</w:t>
            </w:r>
            <w:hyperlink r:id="rId385"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и Извещения (</w:t>
            </w:r>
            <w:hyperlink r:id="rId386"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xml:space="preserve">) в субъект </w:t>
            </w:r>
            <w:r w:rsidRPr="004D163B">
              <w:rPr>
                <w:rFonts w:ascii="Times New Roman" w:hAnsi="Times New Roman" w:cs="Times New Roman"/>
                <w:sz w:val="20"/>
                <w:szCs w:val="20"/>
              </w:rPr>
              <w:lastRenderedPageBreak/>
              <w:t>учета</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15</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объектов нефинансовых активов (</w:t>
            </w:r>
            <w:hyperlink r:id="rId387"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при безвозмездной передаче нефинансовых активов с приложением копии Инвентарной карточки объекта нефинансовых активов (</w:t>
            </w:r>
            <w:hyperlink r:id="rId388" w:anchor="/document/70951956/entry/4010" w:history="1">
              <w:r w:rsidRPr="004D163B">
                <w:rPr>
                  <w:rFonts w:ascii="Times New Roman" w:hAnsi="Times New Roman" w:cs="Times New Roman"/>
                  <w:sz w:val="20"/>
                  <w:szCs w:val="20"/>
                </w:rPr>
                <w:t>ф. 0504031</w:t>
              </w:r>
            </w:hyperlink>
            <w:r w:rsidRPr="004D163B">
              <w:rPr>
                <w:rFonts w:ascii="Times New Roman" w:hAnsi="Times New Roman" w:cs="Times New Roman"/>
                <w:sz w:val="20"/>
                <w:szCs w:val="20"/>
              </w:rPr>
              <w:t>) (при наличии</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формирования документа </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комиссия по поступлению и выбытию активов </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формирование Извещения (</w:t>
            </w:r>
            <w:hyperlink r:id="rId389"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закрытие Инвентарной карточки (</w:t>
            </w:r>
            <w:hyperlink r:id="rId390"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391"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передачи субъектом учета Инвентарной карточки принимающей стороне</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16</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в том числе через подотчетных лиц (товарная накладная, акт выполненных работ, УПД, кассовый чек, БСО, акт приемки законченного строительством объекта и иные документы, формирующие капитальные вложения в объекты нефинансовых активов) /бумажный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поступления первичных документов</w:t>
            </w: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принятие к учету обязательств;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регистре бухгалтерского учета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Заявки на кассовый расход (</w:t>
            </w:r>
            <w:hyperlink r:id="rId392"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93"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17</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Решение Комиссии по поступлению и выбытию активов о принятии к учету объектов нефинансовых активов стоимостью свыше 10000,00 рублей (с приложением при необходимости документов, подтверждающих государственную регистрацию на недвижимое имущество)</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вынесения решения комиссией по поступлению и выбытию активов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комиссия по поступлению и выбытию активов</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Инвентарной карточки учета нефинансовых активов (</w:t>
            </w:r>
            <w:hyperlink r:id="rId394" w:anchor="/document/70951956/entry/4010" w:history="1">
              <w:r w:rsidRPr="004D163B">
                <w:rPr>
                  <w:rFonts w:ascii="Times New Roman" w:hAnsi="Times New Roman" w:cs="Times New Roman"/>
                  <w:sz w:val="20"/>
                  <w:szCs w:val="20"/>
                </w:rPr>
                <w:t>ф. 0504031</w:t>
              </w:r>
            </w:hyperlink>
            <w:r w:rsidRPr="004D163B">
              <w:rPr>
                <w:rFonts w:ascii="Times New Roman" w:hAnsi="Times New Roman" w:cs="Times New Roman"/>
                <w:sz w:val="20"/>
                <w:szCs w:val="20"/>
              </w:rPr>
              <w:t xml:space="preserve">) /Инвентарной карточки группового учета нефинансовых активов (ф. </w:t>
            </w:r>
            <w:hyperlink r:id="rId395"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3. </w:t>
            </w:r>
            <w:r w:rsidRPr="004D163B">
              <w:rPr>
                <w:rFonts w:ascii="Times New Roman" w:hAnsi="Times New Roman" w:cs="Times New Roman"/>
                <w:sz w:val="20"/>
                <w:szCs w:val="20"/>
              </w:rPr>
              <w:lastRenderedPageBreak/>
              <w:t>формирование Описи инвентарных карточек (</w:t>
            </w:r>
            <w:hyperlink r:id="rId396" w:anchor="/document/70951956/entry/4030" w:history="1">
              <w:r w:rsidRPr="004D163B">
                <w:rPr>
                  <w:rFonts w:ascii="Times New Roman" w:hAnsi="Times New Roman" w:cs="Times New Roman"/>
                  <w:sz w:val="20"/>
                  <w:szCs w:val="20"/>
                </w:rPr>
                <w:t>ф. 0504033</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для отражения в Журналах операций (</w:t>
            </w:r>
            <w:hyperlink r:id="rId397"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внутреннего использования ответственным лицом субъекта учета</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18</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Решение Комиссии по поступлению и выбытию активов о принятии к учету объектов нефинансовых активов стоимостью до 10000,00 рублей</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вынесения решения комиссией по поступлению и выбытию активов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комиссия по поступлению и выбытию активов</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39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1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19</w:t>
            </w:r>
          </w:p>
        </w:tc>
        <w:tc>
          <w:tcPr>
            <w:tcW w:w="293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Решение Комиссии по поступлению и выбытию активов об оприходовании неучтенных объектов, выявленных в результате инвентаризации с приложением документов по результатам инвентаризации (Акт о результатах инвентаризации (</w:t>
            </w:r>
            <w:hyperlink r:id="rId399" w:anchor="/document/70951956/entry/2330" w:history="1">
              <w:r w:rsidRPr="004D163B">
                <w:rPr>
                  <w:rFonts w:ascii="Times New Roman" w:hAnsi="Times New Roman" w:cs="Times New Roman"/>
                  <w:sz w:val="20"/>
                  <w:szCs w:val="20"/>
                </w:rPr>
                <w:t>ф. 0504835</w:t>
              </w:r>
            </w:hyperlink>
            <w:r w:rsidRPr="004D163B">
              <w:rPr>
                <w:rFonts w:ascii="Times New Roman" w:hAnsi="Times New Roman" w:cs="Times New Roman"/>
                <w:sz w:val="20"/>
                <w:szCs w:val="20"/>
              </w:rPr>
              <w:t>), Инвентаризационная опись (сличительная ведомость) по объектам нефинансовых активов (</w:t>
            </w:r>
            <w:hyperlink r:id="rId400" w:anchor="/document/70951956/entry/4400" w:history="1">
              <w:r w:rsidRPr="004D163B">
                <w:rPr>
                  <w:rFonts w:ascii="Times New Roman" w:hAnsi="Times New Roman" w:cs="Times New Roman"/>
                  <w:sz w:val="20"/>
                  <w:szCs w:val="20"/>
                </w:rPr>
                <w:t>ф. 0504087</w:t>
              </w:r>
            </w:hyperlink>
            <w:r w:rsidRPr="004D163B">
              <w:rPr>
                <w:rFonts w:ascii="Times New Roman" w:hAnsi="Times New Roman" w:cs="Times New Roman"/>
                <w:sz w:val="20"/>
                <w:szCs w:val="20"/>
              </w:rPr>
              <w:t>), Ведомость расхождений по результатам инвентаризации (</w:t>
            </w:r>
            <w:hyperlink r:id="rId401" w:anchor="/document/70951956/entry/4440" w:history="1">
              <w:r w:rsidRPr="004D163B">
                <w:rPr>
                  <w:rFonts w:ascii="Times New Roman" w:hAnsi="Times New Roman" w:cs="Times New Roman"/>
                  <w:sz w:val="20"/>
                  <w:szCs w:val="20"/>
                </w:rPr>
                <w:t>ф. 0504092</w:t>
              </w:r>
            </w:hyperlink>
            <w:r w:rsidRPr="004D163B">
              <w:rPr>
                <w:rFonts w:ascii="Times New Roman" w:hAnsi="Times New Roman" w:cs="Times New Roman"/>
                <w:sz w:val="20"/>
                <w:szCs w:val="20"/>
              </w:rPr>
              <w:t>)) с указанием справедливой стоимости актива</w:t>
            </w:r>
          </w:p>
        </w:tc>
        <w:tc>
          <w:tcPr>
            <w:tcW w:w="16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6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вынесения решения комиссией по поступлению и выбытию активов </w:t>
            </w:r>
          </w:p>
          <w:p w:rsidR="0031370C" w:rsidRPr="004D163B" w:rsidRDefault="0031370C" w:rsidP="0031370C">
            <w:pPr>
              <w:rPr>
                <w:rFonts w:ascii="Times New Roman" w:hAnsi="Times New Roman" w:cs="Times New Roman"/>
                <w:sz w:val="20"/>
                <w:szCs w:val="20"/>
              </w:rPr>
            </w:pPr>
          </w:p>
        </w:tc>
        <w:tc>
          <w:tcPr>
            <w:tcW w:w="193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комиссия по поступлению и выбытию активов субъекта учета</w:t>
            </w:r>
          </w:p>
        </w:tc>
        <w:tc>
          <w:tcPr>
            <w:tcW w:w="208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189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Инвентарной карточки (</w:t>
            </w:r>
            <w:hyperlink r:id="rId402" w:anchor="/document/70951956/entry/4010" w:history="1">
              <w:r w:rsidRPr="004D163B">
                <w:rPr>
                  <w:rFonts w:ascii="Times New Roman" w:hAnsi="Times New Roman" w:cs="Times New Roman"/>
                  <w:sz w:val="20"/>
                  <w:szCs w:val="20"/>
                </w:rPr>
                <w:t>ф.ф. 0504031</w:t>
              </w:r>
            </w:hyperlink>
            <w:r w:rsidRPr="004D163B">
              <w:rPr>
                <w:rFonts w:ascii="Times New Roman" w:hAnsi="Times New Roman" w:cs="Times New Roman"/>
                <w:sz w:val="20"/>
                <w:szCs w:val="20"/>
              </w:rPr>
              <w:t xml:space="preserve">, </w:t>
            </w:r>
            <w:hyperlink r:id="rId403" w:anchor="/document/70951956/entry/4020" w:history="1">
              <w:r w:rsidRPr="004D163B">
                <w:rPr>
                  <w:rFonts w:ascii="Times New Roman" w:hAnsi="Times New Roman" w:cs="Times New Roman"/>
                  <w:sz w:val="20"/>
                  <w:szCs w:val="20"/>
                </w:rPr>
                <w:t>0504032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Описи инвентарных карточек (</w:t>
            </w:r>
            <w:hyperlink r:id="rId404" w:anchor="/document/70951956/entry/4030" w:history="1">
              <w:r w:rsidRPr="004D163B">
                <w:rPr>
                  <w:rFonts w:ascii="Times New Roman" w:hAnsi="Times New Roman" w:cs="Times New Roman"/>
                  <w:sz w:val="20"/>
                  <w:szCs w:val="20"/>
                </w:rPr>
                <w:t>ф. 0504033</w:t>
              </w:r>
            </w:hyperlink>
            <w:r w:rsidRPr="004D163B">
              <w:rPr>
                <w:rFonts w:ascii="Times New Roman" w:hAnsi="Times New Roman" w:cs="Times New Roman"/>
                <w:sz w:val="20"/>
                <w:szCs w:val="20"/>
              </w:rPr>
              <w:t>)</w:t>
            </w:r>
          </w:p>
        </w:tc>
        <w:tc>
          <w:tcPr>
            <w:tcW w:w="207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Журналах операций (</w:t>
            </w:r>
            <w:hyperlink r:id="rId405"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внутреннего использования ответственным лицом субъекта учета</w:t>
            </w:r>
          </w:p>
        </w:tc>
      </w:tr>
    </w:tbl>
    <w:p w:rsidR="0031370C" w:rsidRPr="009A51E7" w:rsidRDefault="0031370C" w:rsidP="0031370C">
      <w:pPr>
        <w:rPr>
          <w:rFonts w:ascii="Times New Roman" w:hAnsi="Times New Roman" w:cs="Times New Roman"/>
        </w:rPr>
      </w:pPr>
    </w:p>
    <w:tbl>
      <w:tblPr>
        <w:tblW w:w="15630" w:type="dxa"/>
        <w:tblCellSpacing w:w="15" w:type="dxa"/>
        <w:tblCellMar>
          <w:top w:w="15" w:type="dxa"/>
          <w:left w:w="15" w:type="dxa"/>
          <w:bottom w:w="15" w:type="dxa"/>
          <w:right w:w="15" w:type="dxa"/>
        </w:tblCellMar>
        <w:tblLook w:val="04A0"/>
      </w:tblPr>
      <w:tblGrid>
        <w:gridCol w:w="567"/>
        <w:gridCol w:w="3017"/>
        <w:gridCol w:w="1698"/>
        <w:gridCol w:w="2261"/>
        <w:gridCol w:w="1890"/>
        <w:gridCol w:w="2125"/>
        <w:gridCol w:w="1909"/>
        <w:gridCol w:w="2163"/>
      </w:tblGrid>
      <w:tr w:rsidR="0031370C" w:rsidRPr="004D163B" w:rsidTr="0031370C">
        <w:trPr>
          <w:tblCellSpacing w:w="15" w:type="dxa"/>
        </w:trPr>
        <w:tc>
          <w:tcPr>
            <w:tcW w:w="15570" w:type="dxa"/>
            <w:gridSpan w:val="8"/>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1.2 Учет материальных запасов</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20</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Ведомость выдачи материальных ценностей на нужды учреждения (</w:t>
            </w:r>
            <w:hyperlink r:id="rId406" w:anchor="/document/70951956/entry/2140" w:history="1">
              <w:r w:rsidRPr="004D163B">
                <w:rPr>
                  <w:rFonts w:ascii="Times New Roman" w:hAnsi="Times New Roman" w:cs="Times New Roman"/>
                  <w:sz w:val="20"/>
                  <w:szCs w:val="20"/>
                </w:rPr>
                <w:t>ф. 0504210</w:t>
              </w:r>
            </w:hyperlink>
            <w:r w:rsidRPr="004D163B">
              <w:rPr>
                <w:rFonts w:ascii="Times New Roman" w:hAnsi="Times New Roman" w:cs="Times New Roman"/>
                <w:sz w:val="20"/>
                <w:szCs w:val="20"/>
              </w:rPr>
              <w:t>)/бумажный</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вынесения решения комиссией по поступлению и выбытию активов</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уполномоченными лицами субъекта учета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Книге (Карточке) учета материальных ценностей (</w:t>
            </w:r>
            <w:hyperlink r:id="rId407" w:anchor="/document/70951956/entry/4110" w:history="1">
              <w:r w:rsidRPr="004D163B">
                <w:rPr>
                  <w:rFonts w:ascii="Times New Roman" w:hAnsi="Times New Roman" w:cs="Times New Roman"/>
                  <w:sz w:val="20"/>
                  <w:szCs w:val="20"/>
                </w:rPr>
                <w:t>ф.ф. 0504042</w:t>
              </w:r>
            </w:hyperlink>
            <w:r w:rsidRPr="004D163B">
              <w:rPr>
                <w:rFonts w:ascii="Times New Roman" w:hAnsi="Times New Roman" w:cs="Times New Roman"/>
                <w:sz w:val="20"/>
                <w:szCs w:val="20"/>
              </w:rPr>
              <w:t xml:space="preserve">, </w:t>
            </w:r>
            <w:hyperlink r:id="rId408" w:anchor="/document/70951956/entry/4120" w:history="1">
              <w:r w:rsidRPr="004D163B">
                <w:rPr>
                  <w:rFonts w:ascii="Times New Roman" w:hAnsi="Times New Roman" w:cs="Times New Roman"/>
                  <w:sz w:val="20"/>
                  <w:szCs w:val="20"/>
                </w:rPr>
                <w:t>0504043</w:t>
              </w:r>
            </w:hyperlink>
            <w:r w:rsidRPr="004D163B">
              <w:rPr>
                <w:rFonts w:ascii="Times New Roman" w:hAnsi="Times New Roman" w:cs="Times New Roman"/>
                <w:sz w:val="20"/>
                <w:szCs w:val="20"/>
              </w:rPr>
              <w:t>)</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09"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21</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Извещение (</w:t>
            </w:r>
            <w:hyperlink r:id="rId410"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xml:space="preserve">) при безвозмездной передаче </w:t>
            </w:r>
            <w:r w:rsidRPr="004D163B">
              <w:rPr>
                <w:rFonts w:ascii="Times New Roman" w:hAnsi="Times New Roman" w:cs="Times New Roman"/>
                <w:sz w:val="20"/>
                <w:szCs w:val="20"/>
              </w:rPr>
              <w:lastRenderedPageBreak/>
              <w:t>материальных запасов</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1. не позднее следующего рабочего </w:t>
            </w:r>
            <w:r w:rsidRPr="004D163B">
              <w:rPr>
                <w:rFonts w:ascii="Times New Roman" w:hAnsi="Times New Roman" w:cs="Times New Roman"/>
                <w:sz w:val="20"/>
                <w:szCs w:val="20"/>
              </w:rPr>
              <w:lastRenderedPageBreak/>
              <w:t xml:space="preserve">дня после формирования документа </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Руководитель, Главный </w:t>
            </w:r>
            <w:r w:rsidRPr="004D163B">
              <w:rPr>
                <w:rFonts w:ascii="Times New Roman" w:hAnsi="Times New Roman" w:cs="Times New Roman"/>
                <w:sz w:val="20"/>
                <w:szCs w:val="20"/>
              </w:rPr>
              <w:lastRenderedPageBreak/>
              <w:t>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не позднее следующего рабочего </w:t>
            </w:r>
            <w:r w:rsidRPr="004D163B">
              <w:rPr>
                <w:rFonts w:ascii="Times New Roman" w:hAnsi="Times New Roman" w:cs="Times New Roman"/>
                <w:sz w:val="20"/>
                <w:szCs w:val="20"/>
              </w:rPr>
              <w:lastRenderedPageBreak/>
              <w:t>дня после получения документа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отражение факта хозяйственной </w:t>
            </w:r>
            <w:r w:rsidRPr="004D163B">
              <w:rPr>
                <w:rFonts w:ascii="Times New Roman" w:hAnsi="Times New Roman" w:cs="Times New Roman"/>
                <w:sz w:val="20"/>
                <w:szCs w:val="20"/>
              </w:rPr>
              <w:lastRenderedPageBreak/>
              <w:t>жизни в учете</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для отражения в Журналах операций </w:t>
            </w:r>
            <w:r w:rsidRPr="004D163B">
              <w:rPr>
                <w:rFonts w:ascii="Times New Roman" w:hAnsi="Times New Roman" w:cs="Times New Roman"/>
                <w:sz w:val="20"/>
                <w:szCs w:val="20"/>
              </w:rPr>
              <w:lastRenderedPageBreak/>
              <w:t>(</w:t>
            </w:r>
            <w:hyperlink r:id="rId411"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22</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Накладная на отпуск материалов (материальных ценностей) на сторону (ф. 0504205) при безвозмездной передаче материальных запасов при внутриведомственных, межведомственных расчетах</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формирования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1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23</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Приходный ордер на приемку материальных ценностей (нефинансовых активов) (</w:t>
            </w:r>
            <w:hyperlink r:id="rId413" w:anchor="/document/70951956/entry/2130" w:history="1">
              <w:r w:rsidRPr="004D163B">
                <w:rPr>
                  <w:rFonts w:ascii="Times New Roman" w:hAnsi="Times New Roman" w:cs="Times New Roman"/>
                  <w:sz w:val="20"/>
                  <w:szCs w:val="20"/>
                </w:rPr>
                <w:t>ф. 0504207</w:t>
              </w:r>
            </w:hyperlink>
            <w:r w:rsidRPr="004D163B">
              <w:rPr>
                <w:rFonts w:ascii="Times New Roman" w:hAnsi="Times New Roman" w:cs="Times New Roman"/>
                <w:sz w:val="20"/>
                <w:szCs w:val="20"/>
              </w:rPr>
              <w:t>) при оприходовании неучтенных объектов материальных запасов, выявленных в результате инвентаризации/бумажный</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формирования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уполномоченными лицами субъекта учета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Книге (Карточке) учета материальных ценностей (</w:t>
            </w:r>
            <w:hyperlink r:id="rId414" w:anchor="/document/70951956/entry/4110" w:history="1">
              <w:r w:rsidRPr="004D163B">
                <w:rPr>
                  <w:rFonts w:ascii="Times New Roman" w:hAnsi="Times New Roman" w:cs="Times New Roman"/>
                  <w:sz w:val="20"/>
                  <w:szCs w:val="20"/>
                </w:rPr>
                <w:t>ф.ф. 0504042</w:t>
              </w:r>
            </w:hyperlink>
            <w:r w:rsidRPr="004D163B">
              <w:rPr>
                <w:rFonts w:ascii="Times New Roman" w:hAnsi="Times New Roman" w:cs="Times New Roman"/>
                <w:sz w:val="20"/>
                <w:szCs w:val="20"/>
              </w:rPr>
              <w:t xml:space="preserve">, </w:t>
            </w:r>
            <w:hyperlink r:id="rId415" w:anchor="/document/70951956/entry/4120" w:history="1">
              <w:r w:rsidRPr="004D163B">
                <w:rPr>
                  <w:rFonts w:ascii="Times New Roman" w:hAnsi="Times New Roman" w:cs="Times New Roman"/>
                  <w:sz w:val="20"/>
                  <w:szCs w:val="20"/>
                </w:rPr>
                <w:t>0504043</w:t>
              </w:r>
            </w:hyperlink>
            <w:r w:rsidRPr="004D163B">
              <w:rPr>
                <w:rFonts w:ascii="Times New Roman" w:hAnsi="Times New Roman" w:cs="Times New Roman"/>
                <w:sz w:val="20"/>
                <w:szCs w:val="20"/>
              </w:rPr>
              <w:t>)</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16"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24</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исполнение обязательства по расходам, формирующим фактическую стоимость приобретаемых материальных запасов, в том числе через подотчетных лиц (товарная накладная, акт выполненных работ, УПД, кассовый чек, БСО и иные документы)/бумажный</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поступления первичных документов</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принятие к учету обязательств;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Заявки на кассовый расход (</w:t>
            </w:r>
            <w:hyperlink r:id="rId417"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1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25</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Путевой лист, оформленный в соответствии с приказом Минтранса России от 18.09.2008 N 152/бумажный</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окончания поездки</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 момента получения документа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19"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522"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26</w:t>
            </w:r>
          </w:p>
        </w:tc>
        <w:tc>
          <w:tcPr>
            <w:tcW w:w="298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Решение (распоряжение) распоряжение главного распорядителя бюджетных средств (учредителя) о безвозмездной передаче материальных запасов/бумажный</w:t>
            </w:r>
          </w:p>
        </w:tc>
        <w:tc>
          <w:tcPr>
            <w:tcW w:w="166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3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9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7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Накладной на отпуск материалов (материальных ценностей) на сторону (ф. 0504205), Извещения (</w:t>
            </w:r>
            <w:hyperlink r:id="rId420"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w:t>
            </w:r>
          </w:p>
        </w:tc>
        <w:tc>
          <w:tcPr>
            <w:tcW w:w="211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подписания субъектом учета</w:t>
            </w:r>
          </w:p>
        </w:tc>
      </w:tr>
    </w:tbl>
    <w:p w:rsidR="0031370C" w:rsidRPr="009A51E7" w:rsidRDefault="0031370C" w:rsidP="0031370C">
      <w:pPr>
        <w:rPr>
          <w:rFonts w:ascii="Times New Roman" w:hAnsi="Times New Roman" w:cs="Times New Roman"/>
        </w:rPr>
      </w:pPr>
      <w:r w:rsidRPr="009A51E7">
        <w:rPr>
          <w:rFonts w:ascii="Times New Roman" w:hAnsi="Times New Roman" w:cs="Times New Roman"/>
        </w:rPr>
        <w:lastRenderedPageBreak/>
        <w:t> </w:t>
      </w:r>
    </w:p>
    <w:tbl>
      <w:tblPr>
        <w:tblW w:w="15630" w:type="dxa"/>
        <w:tblCellSpacing w:w="15" w:type="dxa"/>
        <w:tblCellMar>
          <w:top w:w="15" w:type="dxa"/>
          <w:left w:w="15" w:type="dxa"/>
          <w:bottom w:w="15" w:type="dxa"/>
          <w:right w:w="15" w:type="dxa"/>
        </w:tblCellMar>
        <w:tblLook w:val="04A0"/>
      </w:tblPr>
      <w:tblGrid>
        <w:gridCol w:w="520"/>
        <w:gridCol w:w="30"/>
        <w:gridCol w:w="2830"/>
        <w:gridCol w:w="30"/>
        <w:gridCol w:w="1669"/>
        <w:gridCol w:w="30"/>
        <w:gridCol w:w="2202"/>
        <w:gridCol w:w="30"/>
        <w:gridCol w:w="1860"/>
        <w:gridCol w:w="30"/>
        <w:gridCol w:w="2077"/>
        <w:gridCol w:w="30"/>
        <w:gridCol w:w="2013"/>
        <w:gridCol w:w="30"/>
        <w:gridCol w:w="2249"/>
      </w:tblGrid>
      <w:tr w:rsidR="0031370C" w:rsidRPr="004D163B" w:rsidTr="0031370C">
        <w:trPr>
          <w:tblCellSpacing w:w="15" w:type="dxa"/>
        </w:trPr>
        <w:tc>
          <w:tcPr>
            <w:tcW w:w="15570" w:type="dxa"/>
            <w:gridSpan w:val="15"/>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1.3 Организационные документы</w:t>
            </w:r>
          </w:p>
        </w:tc>
      </w:tr>
      <w:tr w:rsidR="0031370C" w:rsidRPr="004D163B" w:rsidTr="0031370C">
        <w:trPr>
          <w:tblCellSpacing w:w="15" w:type="dxa"/>
        </w:trPr>
        <w:tc>
          <w:tcPr>
            <w:tcW w:w="50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27</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Доверенность на получение материальных ценностей/бумажный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после принятия решения</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подписание документа</w:t>
            </w:r>
          </w:p>
        </w:tc>
        <w:tc>
          <w:tcPr>
            <w:tcW w:w="220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получения ответственным лицом материальных ценностей</w:t>
            </w:r>
          </w:p>
        </w:tc>
      </w:tr>
      <w:tr w:rsidR="0031370C" w:rsidRPr="004D163B" w:rsidTr="0031370C">
        <w:trPr>
          <w:tblCellSpacing w:w="15" w:type="dxa"/>
        </w:trPr>
        <w:tc>
          <w:tcPr>
            <w:tcW w:w="50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28</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о создании постоянно действующей Комиссии по поступлению и выбытию активов/бумажный, электронный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утверждения приказа</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актуальной информации о действующих членах комиссии</w:t>
            </w:r>
          </w:p>
        </w:tc>
        <w:tc>
          <w:tcPr>
            <w:tcW w:w="220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15570" w:type="dxa"/>
            <w:gridSpan w:val="15"/>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Учет кассовых операций</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29</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Ведомость на выдачу денег из кассы подотчетным лицам (</w:t>
            </w:r>
            <w:hyperlink r:id="rId421" w:anchor="/document/70951956/entry/2230" w:history="1">
              <w:r w:rsidRPr="004D163B">
                <w:rPr>
                  <w:rFonts w:ascii="Times New Roman" w:hAnsi="Times New Roman" w:cs="Times New Roman"/>
                  <w:sz w:val="20"/>
                  <w:szCs w:val="20"/>
                </w:rPr>
                <w:t>ф. 0504501</w:t>
              </w:r>
            </w:hyperlink>
            <w:r w:rsidRPr="004D163B">
              <w:rPr>
                <w:rFonts w:ascii="Times New Roman" w:hAnsi="Times New Roman" w:cs="Times New Roman"/>
                <w:sz w:val="20"/>
                <w:szCs w:val="20"/>
              </w:rPr>
              <w:t>)</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в день выдачи денежных средств </w:t>
            </w:r>
          </w:p>
          <w:p w:rsidR="0031370C" w:rsidRPr="004D163B" w:rsidRDefault="0031370C" w:rsidP="0031370C">
            <w:pPr>
              <w:rPr>
                <w:rFonts w:ascii="Times New Roman" w:hAnsi="Times New Roman" w:cs="Times New Roman"/>
                <w:sz w:val="20"/>
                <w:szCs w:val="20"/>
              </w:rPr>
            </w:pP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ответственными лицами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22"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Журнале регистрации приходных и расходных кассовых ордеров (</w:t>
            </w:r>
            <w:hyperlink r:id="rId423" w:anchor="/document/12113060/entry/30" w:history="1">
              <w:r w:rsidRPr="004D163B">
                <w:rPr>
                  <w:rFonts w:ascii="Times New Roman" w:hAnsi="Times New Roman" w:cs="Times New Roman"/>
                  <w:sz w:val="20"/>
                  <w:szCs w:val="20"/>
                </w:rPr>
                <w:t>ф. 0310003</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424"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30</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Журнал регистрации приходных и расходных кассовых ордеров (</w:t>
            </w:r>
            <w:hyperlink r:id="rId425" w:anchor="/document/12113060/entry/30" w:history="1">
              <w:r w:rsidRPr="004D163B">
                <w:rPr>
                  <w:rFonts w:ascii="Times New Roman" w:hAnsi="Times New Roman" w:cs="Times New Roman"/>
                  <w:sz w:val="20"/>
                  <w:szCs w:val="20"/>
                </w:rPr>
                <w:t>ф. 0310003</w:t>
              </w:r>
            </w:hyperlink>
            <w:r w:rsidRPr="004D163B">
              <w:rPr>
                <w:rFonts w:ascii="Times New Roman" w:hAnsi="Times New Roman" w:cs="Times New Roman"/>
                <w:sz w:val="20"/>
                <w:szCs w:val="20"/>
              </w:rPr>
              <w:t>)/бумажный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 инспектор по учету и отчетности</w:t>
            </w:r>
          </w:p>
          <w:p w:rsidR="0031370C" w:rsidRPr="004D163B" w:rsidRDefault="0031370C" w:rsidP="0031370C">
            <w:pPr>
              <w:rPr>
                <w:rFonts w:ascii="Times New Roman" w:hAnsi="Times New Roman" w:cs="Times New Roman"/>
                <w:sz w:val="20"/>
                <w:szCs w:val="20"/>
              </w:rPr>
            </w:pP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ежедневно при формировании кассовых документов</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ежедневно по мере регистрации кассовых документов</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31</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Заявка на получение наличных денег (</w:t>
            </w:r>
            <w:hyperlink r:id="rId426" w:anchor="/document/74375044/entry/101900" w:history="1">
              <w:r w:rsidRPr="004D163B">
                <w:rPr>
                  <w:rFonts w:ascii="Times New Roman" w:hAnsi="Times New Roman" w:cs="Times New Roman"/>
                  <w:sz w:val="20"/>
                  <w:szCs w:val="20"/>
                </w:rPr>
                <w:t>ф. 0531802</w:t>
              </w:r>
            </w:hyperlink>
            <w:r w:rsidRPr="004D163B">
              <w:rPr>
                <w:rFonts w:ascii="Times New Roman" w:hAnsi="Times New Roman" w:cs="Times New Roman"/>
                <w:sz w:val="20"/>
                <w:szCs w:val="20"/>
              </w:rPr>
              <w:t>)/электронный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подписания документа</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документа уполномоченным лицом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формирование ПКО (</w:t>
            </w:r>
            <w:hyperlink r:id="rId427" w:anchor="/document/12113060/entry/10" w:history="1">
              <w:r w:rsidRPr="004D163B">
                <w:rPr>
                  <w:rFonts w:ascii="Times New Roman" w:hAnsi="Times New Roman" w:cs="Times New Roman"/>
                  <w:sz w:val="20"/>
                  <w:szCs w:val="20"/>
                </w:rPr>
                <w:t>ф. 0310001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факта хозяйственной жизни в учете</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направления Заявки на получение наличных денег (</w:t>
            </w:r>
            <w:hyperlink r:id="rId428" w:anchor="/document/74375044/entry/101900" w:history="1">
              <w:r w:rsidRPr="004D163B">
                <w:rPr>
                  <w:rFonts w:ascii="Times New Roman" w:hAnsi="Times New Roman" w:cs="Times New Roman"/>
                  <w:sz w:val="20"/>
                  <w:szCs w:val="20"/>
                </w:rPr>
                <w:t>ф. 0531802</w:t>
              </w:r>
            </w:hyperlink>
            <w:r w:rsidRPr="004D163B">
              <w:rPr>
                <w:rFonts w:ascii="Times New Roman" w:hAnsi="Times New Roman" w:cs="Times New Roman"/>
                <w:sz w:val="20"/>
                <w:szCs w:val="20"/>
              </w:rPr>
              <w:t>) в орган казначейства</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32</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Кассовая книга (</w:t>
            </w:r>
            <w:hyperlink r:id="rId429"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)/бумажный, электронный (в зависимости от способа формирования первичных кассовых документов)</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ежедневно, одномоментно при формировании кассовых документов</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ежедневно</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первичного документа</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организации архивного хранения субъектом учета в бумажном (электронном) виде</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33</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Приходный кассовый ордер (денежный) (</w:t>
            </w:r>
            <w:hyperlink r:id="rId430" w:anchor="/document/12113060/entry/10" w:history="1">
              <w:r w:rsidRPr="004D163B">
                <w:rPr>
                  <w:rFonts w:ascii="Times New Roman" w:hAnsi="Times New Roman" w:cs="Times New Roman"/>
                  <w:sz w:val="20"/>
                  <w:szCs w:val="20"/>
                </w:rPr>
                <w:t>ф. 0310001</w:t>
              </w:r>
            </w:hyperlink>
            <w:r w:rsidRPr="004D163B">
              <w:rPr>
                <w:rFonts w:ascii="Times New Roman" w:hAnsi="Times New Roman" w:cs="Times New Roman"/>
                <w:sz w:val="20"/>
                <w:szCs w:val="20"/>
              </w:rPr>
              <w:t>) при поступлении денежных средств в кассу учреждения со счета/бумажный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поступления денежных средств в кассу</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 лицом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31"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3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34</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Приходный кассовый ордер (денежный) (</w:t>
            </w:r>
            <w:hyperlink r:id="rId433" w:anchor="/document/12113060/entry/10" w:history="1">
              <w:r w:rsidRPr="004D163B">
                <w:rPr>
                  <w:rFonts w:ascii="Times New Roman" w:hAnsi="Times New Roman" w:cs="Times New Roman"/>
                  <w:sz w:val="20"/>
                  <w:szCs w:val="20"/>
                </w:rPr>
                <w:t>ф. 0310001</w:t>
              </w:r>
            </w:hyperlink>
            <w:r w:rsidRPr="004D163B">
              <w:rPr>
                <w:rFonts w:ascii="Times New Roman" w:hAnsi="Times New Roman" w:cs="Times New Roman"/>
                <w:sz w:val="20"/>
                <w:szCs w:val="20"/>
              </w:rPr>
              <w:t>) при поступлении денежных средств в кассу учреждения от физического лица/бумажный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поступления денежных средств в кассу</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 лицом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34"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35"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35</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Приходный кассовый ордер (фондовый) (</w:t>
            </w:r>
            <w:hyperlink r:id="rId436" w:anchor="/document/12113060/entry/10" w:history="1">
              <w:r w:rsidRPr="004D163B">
                <w:rPr>
                  <w:rFonts w:ascii="Times New Roman" w:hAnsi="Times New Roman" w:cs="Times New Roman"/>
                  <w:sz w:val="20"/>
                  <w:szCs w:val="20"/>
                </w:rPr>
                <w:t>ф. 0310001</w:t>
              </w:r>
            </w:hyperlink>
            <w:r w:rsidRPr="004D163B">
              <w:rPr>
                <w:rFonts w:ascii="Times New Roman" w:hAnsi="Times New Roman" w:cs="Times New Roman"/>
                <w:sz w:val="20"/>
                <w:szCs w:val="20"/>
              </w:rPr>
              <w:t>)/бумажный. Оформляется при: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поступлении денежных документов путем заключения контрактов (договоров);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поступлении денежных документов через подотчетное лицо;</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поступлении денежных документов, выявленных в результате инвентаризации;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безвозмездном поступлении денежных документов</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поступления денежных документов в кассу</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после подписания документа уполномоченным лицом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37"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отражение в Карточке учета средств и расчетов (</w:t>
            </w:r>
            <w:hyperlink r:id="rId438"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Журнале регистрации приходных и расходных кассовых ордеров (</w:t>
            </w:r>
            <w:hyperlink r:id="rId439" w:anchor="/document/12113060/entry/30" w:history="1">
              <w:r w:rsidRPr="004D163B">
                <w:rPr>
                  <w:rFonts w:ascii="Times New Roman" w:hAnsi="Times New Roman" w:cs="Times New Roman"/>
                  <w:sz w:val="20"/>
                  <w:szCs w:val="20"/>
                </w:rPr>
                <w:t>ф. 0310003</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44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36</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Расходный кассовый ордер (денежный) (</w:t>
            </w:r>
            <w:hyperlink r:id="rId441"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 на выдачу денежных средств из кассы учреждения/бумажный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формирования РКО (</w:t>
            </w:r>
            <w:hyperlink r:id="rId442"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 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получения документа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43"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444"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w:t>
            </w:r>
            <w:r w:rsidRPr="004D163B">
              <w:rPr>
                <w:rFonts w:ascii="Times New Roman" w:hAnsi="Times New Roman" w:cs="Times New Roman"/>
                <w:sz w:val="20"/>
                <w:szCs w:val="20"/>
              </w:rPr>
              <w:lastRenderedPageBreak/>
              <w:t>7</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Расходный кассовый </w:t>
            </w:r>
            <w:r w:rsidRPr="004D163B">
              <w:rPr>
                <w:rFonts w:ascii="Times New Roman" w:hAnsi="Times New Roman" w:cs="Times New Roman"/>
                <w:sz w:val="20"/>
                <w:szCs w:val="20"/>
              </w:rPr>
              <w:lastRenderedPageBreak/>
              <w:t>ордер (денежный) (</w:t>
            </w:r>
            <w:hyperlink r:id="rId445"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 при выдаче из кассы для зачисления на лицевой счет/бумажный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инспектор </w:t>
            </w:r>
            <w:r w:rsidRPr="004D163B">
              <w:rPr>
                <w:rFonts w:ascii="Times New Roman" w:hAnsi="Times New Roman" w:cs="Times New Roman"/>
                <w:sz w:val="20"/>
                <w:szCs w:val="20"/>
              </w:rPr>
              <w:lastRenderedPageBreak/>
              <w:t>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в день </w:t>
            </w:r>
            <w:r w:rsidRPr="004D163B">
              <w:rPr>
                <w:rFonts w:ascii="Times New Roman" w:hAnsi="Times New Roman" w:cs="Times New Roman"/>
                <w:sz w:val="20"/>
                <w:szCs w:val="20"/>
              </w:rPr>
              <w:lastRenderedPageBreak/>
              <w:t>формирования РКО (</w:t>
            </w:r>
            <w:hyperlink r:id="rId446"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руководител</w:t>
            </w:r>
            <w:r w:rsidRPr="004D163B">
              <w:rPr>
                <w:rFonts w:ascii="Times New Roman" w:hAnsi="Times New Roman" w:cs="Times New Roman"/>
                <w:sz w:val="20"/>
                <w:szCs w:val="20"/>
              </w:rPr>
              <w:lastRenderedPageBreak/>
              <w:t>ь, 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одномоментно </w:t>
            </w:r>
            <w:r w:rsidRPr="004D163B">
              <w:rPr>
                <w:rFonts w:ascii="Times New Roman" w:hAnsi="Times New Roman" w:cs="Times New Roman"/>
                <w:sz w:val="20"/>
                <w:szCs w:val="20"/>
              </w:rPr>
              <w:lastRenderedPageBreak/>
              <w:t>после подписания документа ответственными лицами субъекта учета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1. отражение </w:t>
            </w:r>
            <w:r w:rsidRPr="004D163B">
              <w:rPr>
                <w:rFonts w:ascii="Times New Roman" w:hAnsi="Times New Roman" w:cs="Times New Roman"/>
                <w:sz w:val="20"/>
                <w:szCs w:val="20"/>
              </w:rPr>
              <w:lastRenderedPageBreak/>
              <w:t>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47"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1. для отражения </w:t>
            </w:r>
            <w:r w:rsidRPr="004D163B">
              <w:rPr>
                <w:rFonts w:ascii="Times New Roman" w:hAnsi="Times New Roman" w:cs="Times New Roman"/>
                <w:sz w:val="20"/>
                <w:szCs w:val="20"/>
              </w:rPr>
              <w:lastRenderedPageBreak/>
              <w:t>в Журналах операций (</w:t>
            </w:r>
            <w:hyperlink r:id="rId44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формирования Объявления на взнос наличными (</w:t>
            </w:r>
            <w:hyperlink r:id="rId449" w:anchor="/document/70749068/entry/1000" w:history="1">
              <w:r w:rsidRPr="004D163B">
                <w:rPr>
                  <w:rFonts w:ascii="Times New Roman" w:hAnsi="Times New Roman" w:cs="Times New Roman"/>
                  <w:sz w:val="20"/>
                  <w:szCs w:val="20"/>
                </w:rPr>
                <w:t>ф. 0402001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38</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Расходный кассовый ордер (фондовый) (</w:t>
            </w:r>
            <w:hyperlink r:id="rId450"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)/бумажный. Оформляется при: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выдаче денежных документов из кассы;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выбытии денежных документов из кассы безвозмездно;</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выбытии денежных документов из кассы по причине уничтожения, порчи</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формирования РКО (</w:t>
            </w:r>
            <w:hyperlink r:id="rId451"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 главный бухгалтер, 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получения документа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Кассовой книги (</w:t>
            </w:r>
            <w:hyperlink r:id="rId452" w:anchor="/document/70951956/entry/2260" w:history="1">
              <w:r w:rsidRPr="004D163B">
                <w:rPr>
                  <w:rFonts w:ascii="Times New Roman" w:hAnsi="Times New Roman" w:cs="Times New Roman"/>
                  <w:sz w:val="20"/>
                  <w:szCs w:val="20"/>
                </w:rPr>
                <w:t>ф. 0504514</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отражение в Карточке учета средств и расчетов (</w:t>
            </w:r>
            <w:hyperlink r:id="rId453"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Журнале регистрации приходных и расходных кассовых ордеров (</w:t>
            </w:r>
            <w:hyperlink r:id="rId454" w:anchor="/document/12113060/entry/30" w:history="1">
              <w:r w:rsidRPr="004D163B">
                <w:rPr>
                  <w:rFonts w:ascii="Times New Roman" w:hAnsi="Times New Roman" w:cs="Times New Roman"/>
                  <w:sz w:val="20"/>
                  <w:szCs w:val="20"/>
                </w:rPr>
                <w:t>ф. 0310003</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455"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47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39</w:t>
            </w:r>
          </w:p>
        </w:tc>
        <w:tc>
          <w:tcPr>
            <w:tcW w:w="28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Чек банкомата/бумажный</w:t>
            </w:r>
          </w:p>
        </w:tc>
        <w:tc>
          <w:tcPr>
            <w:tcW w:w="166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0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внесения неиспользованной подотчетной суммы через банкомат на банковскую карту</w:t>
            </w:r>
          </w:p>
        </w:tc>
        <w:tc>
          <w:tcPr>
            <w:tcW w:w="186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077"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день представления документа</w:t>
            </w:r>
          </w:p>
        </w:tc>
        <w:tc>
          <w:tcPr>
            <w:tcW w:w="201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Расшифровки сумм неиспользованных (внесенных через банкомат или пункт выдачи) наличных денежных средств (</w:t>
            </w:r>
            <w:hyperlink r:id="rId456" w:anchor="/document/74868881/entry/1800" w:history="1">
              <w:r w:rsidRPr="004D163B">
                <w:rPr>
                  <w:rFonts w:ascii="Times New Roman" w:hAnsi="Times New Roman" w:cs="Times New Roman"/>
                  <w:sz w:val="20"/>
                  <w:szCs w:val="20"/>
                </w:rPr>
                <w:t>ф. 0531251</w:t>
              </w:r>
            </w:hyperlink>
            <w:r w:rsidRPr="004D163B">
              <w:rPr>
                <w:rFonts w:ascii="Times New Roman" w:hAnsi="Times New Roman" w:cs="Times New Roman"/>
                <w:sz w:val="20"/>
                <w:szCs w:val="20"/>
              </w:rPr>
              <w:t>)</w:t>
            </w:r>
          </w:p>
        </w:tc>
        <w:tc>
          <w:tcPr>
            <w:tcW w:w="223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формирования Сведений об операциях, совершаемых с использованием карт (</w:t>
            </w:r>
            <w:hyperlink r:id="rId457" w:anchor="/document/74868881/entry/1300" w:history="1">
              <w:r w:rsidRPr="004D163B">
                <w:rPr>
                  <w:rFonts w:ascii="Times New Roman" w:hAnsi="Times New Roman" w:cs="Times New Roman"/>
                  <w:sz w:val="20"/>
                  <w:szCs w:val="20"/>
                </w:rPr>
                <w:t>ф. 0531246</w:t>
              </w:r>
            </w:hyperlink>
            <w:r w:rsidRPr="004D163B">
              <w:rPr>
                <w:rFonts w:ascii="Times New Roman" w:hAnsi="Times New Roman" w:cs="Times New Roman"/>
                <w:sz w:val="20"/>
                <w:szCs w:val="20"/>
              </w:rPr>
              <w:t>)</w:t>
            </w:r>
          </w:p>
        </w:tc>
      </w:tr>
    </w:tbl>
    <w:p w:rsidR="0031370C" w:rsidRPr="009A51E7" w:rsidRDefault="0031370C" w:rsidP="0031370C">
      <w:pPr>
        <w:rPr>
          <w:rFonts w:ascii="Times New Roman" w:hAnsi="Times New Roman" w:cs="Times New Roman"/>
        </w:rPr>
      </w:pPr>
    </w:p>
    <w:tbl>
      <w:tblPr>
        <w:tblW w:w="15542" w:type="dxa"/>
        <w:tblCellSpacing w:w="15" w:type="dxa"/>
        <w:tblLayout w:type="fixed"/>
        <w:tblCellMar>
          <w:top w:w="15" w:type="dxa"/>
          <w:left w:w="15" w:type="dxa"/>
          <w:bottom w:w="15" w:type="dxa"/>
          <w:right w:w="15" w:type="dxa"/>
        </w:tblCellMar>
        <w:tblLook w:val="04A0"/>
      </w:tblPr>
      <w:tblGrid>
        <w:gridCol w:w="414"/>
        <w:gridCol w:w="30"/>
        <w:gridCol w:w="2763"/>
        <w:gridCol w:w="30"/>
        <w:gridCol w:w="1723"/>
        <w:gridCol w:w="30"/>
        <w:gridCol w:w="2226"/>
        <w:gridCol w:w="30"/>
        <w:gridCol w:w="1731"/>
        <w:gridCol w:w="30"/>
        <w:gridCol w:w="1880"/>
        <w:gridCol w:w="30"/>
        <w:gridCol w:w="2108"/>
        <w:gridCol w:w="126"/>
        <w:gridCol w:w="2391"/>
      </w:tblGrid>
      <w:tr w:rsidR="0031370C" w:rsidRPr="004D163B" w:rsidTr="0031370C">
        <w:trPr>
          <w:tblCellSpacing w:w="15" w:type="dxa"/>
        </w:trPr>
        <w:tc>
          <w:tcPr>
            <w:tcW w:w="15482" w:type="dxa"/>
            <w:gridSpan w:val="15"/>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Учет расчетов с подотчетными лицами</w:t>
            </w:r>
          </w:p>
        </w:tc>
      </w:tr>
      <w:tr w:rsidR="0031370C" w:rsidRPr="004D163B" w:rsidTr="0031370C">
        <w:trPr>
          <w:tblCellSpacing w:w="15" w:type="dxa"/>
        </w:trPr>
        <w:tc>
          <w:tcPr>
            <w:tcW w:w="39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40</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Авансовый отчет (</w:t>
            </w:r>
            <w:hyperlink r:id="rId458" w:anchor="/document/70951956/entry/2240" w:history="1">
              <w:r w:rsidRPr="004D163B">
                <w:rPr>
                  <w:rFonts w:ascii="Times New Roman" w:hAnsi="Times New Roman" w:cs="Times New Roman"/>
                  <w:sz w:val="20"/>
                  <w:szCs w:val="20"/>
                </w:rPr>
                <w:t>ф. 0504505</w:t>
              </w:r>
            </w:hyperlink>
            <w:r w:rsidRPr="004D163B">
              <w:rPr>
                <w:rFonts w:ascii="Times New Roman" w:hAnsi="Times New Roman" w:cs="Times New Roman"/>
                <w:sz w:val="20"/>
                <w:szCs w:val="20"/>
              </w:rPr>
              <w:t>)/бумажный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инспектор по учету и отчетности</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поступления Реестра документов подотчетного лица с приложением подтверждающих документов</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утверждения документа</w:t>
            </w:r>
          </w:p>
        </w:tc>
        <w:tc>
          <w:tcPr>
            <w:tcW w:w="207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в зависимости от факта хозяйственной жизни: Заявки на получение наличных денег (</w:t>
            </w:r>
            <w:hyperlink r:id="rId459" w:anchor="/document/74375044/entry/101900" w:history="1">
              <w:r w:rsidRPr="004D163B">
                <w:rPr>
                  <w:rFonts w:ascii="Times New Roman" w:hAnsi="Times New Roman" w:cs="Times New Roman"/>
                  <w:sz w:val="20"/>
                  <w:szCs w:val="20"/>
                </w:rPr>
                <w:t>ф. 0531802</w:t>
              </w:r>
            </w:hyperlink>
            <w:r w:rsidRPr="004D163B">
              <w:rPr>
                <w:rFonts w:ascii="Times New Roman" w:hAnsi="Times New Roman" w:cs="Times New Roman"/>
                <w:sz w:val="20"/>
                <w:szCs w:val="20"/>
              </w:rPr>
              <w:t>), ПКО (</w:t>
            </w:r>
            <w:hyperlink r:id="rId460" w:anchor="/document/12113060/entry/10" w:history="1">
              <w:r w:rsidRPr="004D163B">
                <w:rPr>
                  <w:rFonts w:ascii="Times New Roman" w:hAnsi="Times New Roman" w:cs="Times New Roman"/>
                  <w:sz w:val="20"/>
                  <w:szCs w:val="20"/>
                </w:rPr>
                <w:t>ф. 0310001</w:t>
              </w:r>
            </w:hyperlink>
            <w:r w:rsidRPr="004D163B">
              <w:rPr>
                <w:rFonts w:ascii="Times New Roman" w:hAnsi="Times New Roman" w:cs="Times New Roman"/>
                <w:sz w:val="20"/>
                <w:szCs w:val="20"/>
              </w:rPr>
              <w:t>), РКО (</w:t>
            </w:r>
            <w:hyperlink r:id="rId461"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p>
        </w:tc>
        <w:tc>
          <w:tcPr>
            <w:tcW w:w="247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ind w:right="339"/>
              <w:rPr>
                <w:rFonts w:ascii="Times New Roman" w:hAnsi="Times New Roman" w:cs="Times New Roman"/>
                <w:sz w:val="20"/>
                <w:szCs w:val="20"/>
              </w:rPr>
            </w:pPr>
            <w:r w:rsidRPr="004D163B">
              <w:rPr>
                <w:rFonts w:ascii="Times New Roman" w:hAnsi="Times New Roman" w:cs="Times New Roman"/>
                <w:sz w:val="20"/>
                <w:szCs w:val="20"/>
              </w:rPr>
              <w:lastRenderedPageBreak/>
              <w:t>для формирования Журнала операций расчетов с подотчетными лицами (</w:t>
            </w:r>
            <w:hyperlink r:id="rId46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tblCellSpacing w:w="15" w:type="dxa"/>
        </w:trPr>
        <w:tc>
          <w:tcPr>
            <w:tcW w:w="39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41</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Заявление на выдачу денежных средств под отчет, в том числе на хозяйственные нужды (с указанием способа получения денежных средств: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наличная или безналичная форма) с резолюцией руководителя субъекта учета/бумажный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субъект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получения документа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7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проверка отсутствия задолженности по ранее выданным подотчетным суммам;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учете факта хозяйственной жизни;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в зависимости от выбранного способа получения денежных средств: Платежного поручения, Заявки на получение наличных денег (</w:t>
            </w:r>
            <w:hyperlink r:id="rId463" w:anchor="/document/74375044/entry/101900" w:history="1">
              <w:r w:rsidRPr="004D163B">
                <w:rPr>
                  <w:rFonts w:ascii="Times New Roman" w:hAnsi="Times New Roman" w:cs="Times New Roman"/>
                  <w:sz w:val="20"/>
                  <w:szCs w:val="20"/>
                </w:rPr>
                <w:t>ф. 0531802</w:t>
              </w:r>
            </w:hyperlink>
            <w:r w:rsidRPr="004D163B">
              <w:rPr>
                <w:rFonts w:ascii="Times New Roman" w:hAnsi="Times New Roman" w:cs="Times New Roman"/>
                <w:sz w:val="20"/>
                <w:szCs w:val="20"/>
              </w:rPr>
              <w:t>), РКО (</w:t>
            </w:r>
            <w:hyperlink r:id="rId464"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tc>
        <w:tc>
          <w:tcPr>
            <w:tcW w:w="247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подписания сформированных документов</w:t>
            </w:r>
          </w:p>
        </w:tc>
      </w:tr>
      <w:tr w:rsidR="0031370C" w:rsidRPr="004D163B" w:rsidTr="0031370C">
        <w:trPr>
          <w:tblCellSpacing w:w="15" w:type="dxa"/>
        </w:trPr>
        <w:tc>
          <w:tcPr>
            <w:tcW w:w="39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42</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Распоряжение о направлении работника в командировку/бумажный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субъект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после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руководитель </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после получения приказа</w:t>
            </w:r>
          </w:p>
        </w:tc>
        <w:tc>
          <w:tcPr>
            <w:tcW w:w="207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выдача денежных средств под отчет</w:t>
            </w:r>
          </w:p>
        </w:tc>
        <w:tc>
          <w:tcPr>
            <w:tcW w:w="2472"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15482" w:type="dxa"/>
            <w:gridSpan w:val="15"/>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Оплата труда</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43</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Документы с предыдущего места работы (справка о сумме зарплаты,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w:t>
            </w:r>
            <w:r w:rsidRPr="004D163B">
              <w:rPr>
                <w:rFonts w:ascii="Times New Roman" w:hAnsi="Times New Roman" w:cs="Times New Roman"/>
                <w:sz w:val="20"/>
                <w:szCs w:val="20"/>
              </w:rPr>
              <w:lastRenderedPageBreak/>
              <w:t>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зарплаты в соответствии с законодательством РФ, если на сохраняемую зарплату за этот период страховые взносы в ФСС РФ не начислялись (</w:t>
            </w:r>
            <w:hyperlink r:id="rId465" w:anchor="/document/70394534/entry/1000" w:history="1">
              <w:r w:rsidRPr="004D163B">
                <w:rPr>
                  <w:rFonts w:ascii="Times New Roman" w:hAnsi="Times New Roman" w:cs="Times New Roman"/>
                  <w:sz w:val="20"/>
                  <w:szCs w:val="20"/>
                </w:rPr>
                <w:t>форма</w:t>
              </w:r>
            </w:hyperlink>
            <w:r w:rsidRPr="004D163B">
              <w:rPr>
                <w:rFonts w:ascii="Times New Roman" w:hAnsi="Times New Roman" w:cs="Times New Roman"/>
                <w:sz w:val="20"/>
                <w:szCs w:val="20"/>
              </w:rPr>
              <w:t xml:space="preserve"> по </w:t>
            </w:r>
            <w:hyperlink r:id="rId466" w:anchor="/document/70394534/entry/0" w:history="1">
              <w:r w:rsidRPr="004D163B">
                <w:rPr>
                  <w:rFonts w:ascii="Times New Roman" w:hAnsi="Times New Roman" w:cs="Times New Roman"/>
                  <w:sz w:val="20"/>
                  <w:szCs w:val="20"/>
                </w:rPr>
                <w:t>приказу</w:t>
              </w:r>
            </w:hyperlink>
            <w:r w:rsidRPr="004D163B">
              <w:rPr>
                <w:rFonts w:ascii="Times New Roman" w:hAnsi="Times New Roman" w:cs="Times New Roman"/>
                <w:sz w:val="20"/>
                <w:szCs w:val="20"/>
              </w:rPr>
              <w:t xml:space="preserve"> Минтруда от 30.04.2013 N 182н), справка о доходах и суммах налога физического лица)/бумажный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документов</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документов</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пособий, расчете сумм НДФЛ</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ind w:left="86" w:right="431" w:hanging="86"/>
              <w:rPr>
                <w:rFonts w:ascii="Times New Roman" w:hAnsi="Times New Roman" w:cs="Times New Roman"/>
                <w:sz w:val="20"/>
                <w:szCs w:val="20"/>
              </w:rPr>
            </w:pPr>
            <w:r w:rsidRPr="004D163B">
              <w:rPr>
                <w:rFonts w:ascii="Times New Roman" w:hAnsi="Times New Roman" w:cs="Times New Roman"/>
                <w:sz w:val="20"/>
                <w:szCs w:val="20"/>
              </w:rPr>
              <w:t>для отражения в Расчетной ведомости (</w:t>
            </w:r>
            <w:hyperlink r:id="rId467"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 в сведениях, направляемых в ФСС (для участников пилотного проекта ФСС), ПФР</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44</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w:t>
            </w:r>
            <w:hyperlink r:id="rId468" w:anchor="/document/70951956/entry/2220" w:history="1">
              <w:r w:rsidRPr="004D163B">
                <w:rPr>
                  <w:rFonts w:ascii="Times New Roman" w:hAnsi="Times New Roman" w:cs="Times New Roman"/>
                  <w:sz w:val="20"/>
                  <w:szCs w:val="20"/>
                </w:rPr>
                <w:t>ф. 0504425</w:t>
              </w:r>
            </w:hyperlink>
            <w:r w:rsidRPr="004D163B">
              <w:rPr>
                <w:rFonts w:ascii="Times New Roman" w:hAnsi="Times New Roman" w:cs="Times New Roman"/>
                <w:sz w:val="20"/>
                <w:szCs w:val="20"/>
              </w:rPr>
              <w:t>)/бумажный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одномоментно с исчислением среднего заработка при предоставлении отпуска, увольнении и других случаях</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после получения приказа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сформированный расчет среднего заработка в случаях, установленных законодательством (предоставление отпуска, увольнение и иных случаях)</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69"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45</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Заявление о выплате единовременного пособия при рождении ребенка с приложением справки с места работы второго родителя о неполучении пособия, справки о рождении ребенка, копии свидетельства о рождении ребенка (усыновления) либо выписка из решения об усыновлении над ребенком опеки;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Заявление о выплате пособия по уходу за ребенком до 1,5 лет с предоставлением справки с места работы второго родителя о неполучении </w:t>
            </w:r>
            <w:r w:rsidRPr="004D163B">
              <w:rPr>
                <w:rFonts w:ascii="Times New Roman" w:hAnsi="Times New Roman" w:cs="Times New Roman"/>
                <w:sz w:val="20"/>
                <w:szCs w:val="20"/>
              </w:rPr>
              <w:lastRenderedPageBreak/>
              <w:t>пособия, свидетельства о рождении (усыновлении) всех детей;</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Заявление о компенсационной выплате до достижения ребенком 3 лет с приложением копии свидетельства о рождении/бумажный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после их получения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со дня получения пакета документов</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контроль за наличием полного пакета документов, необходимого для назначения и выплаты пособия и расчет размера пособия</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70"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 в сведениях, направляемых в ФСС (для участников пилотного проекта ФСС)</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46</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F6D4F" w:rsidP="0031370C">
            <w:pPr>
              <w:rPr>
                <w:rFonts w:ascii="Times New Roman" w:hAnsi="Times New Roman" w:cs="Times New Roman"/>
                <w:sz w:val="20"/>
                <w:szCs w:val="20"/>
              </w:rPr>
            </w:pPr>
            <w:hyperlink r:id="rId471" w:anchor="/document/71834880/entry/1000" w:history="1">
              <w:r w:rsidR="0031370C" w:rsidRPr="004D163B">
                <w:rPr>
                  <w:rFonts w:ascii="Times New Roman" w:hAnsi="Times New Roman" w:cs="Times New Roman"/>
                  <w:sz w:val="20"/>
                  <w:szCs w:val="20"/>
                </w:rPr>
                <w:t>Заявление</w:t>
              </w:r>
            </w:hyperlink>
            <w:r w:rsidR="0031370C" w:rsidRPr="004D163B">
              <w:rPr>
                <w:rFonts w:ascii="Times New Roman" w:hAnsi="Times New Roman" w:cs="Times New Roman"/>
                <w:sz w:val="20"/>
                <w:szCs w:val="20"/>
              </w:rPr>
              <w:t xml:space="preserve"> о выплате (пересчете) пособия (оплате отпуска) по форме, утв. </w:t>
            </w:r>
            <w:hyperlink r:id="rId472" w:anchor="/document/71834880/entry/0" w:history="1">
              <w:r w:rsidR="0031370C" w:rsidRPr="004D163B">
                <w:rPr>
                  <w:rFonts w:ascii="Times New Roman" w:hAnsi="Times New Roman" w:cs="Times New Roman"/>
                  <w:sz w:val="20"/>
                  <w:szCs w:val="20"/>
                </w:rPr>
                <w:t>приказом</w:t>
              </w:r>
            </w:hyperlink>
            <w:r w:rsidR="0031370C" w:rsidRPr="004D163B">
              <w:rPr>
                <w:rFonts w:ascii="Times New Roman" w:hAnsi="Times New Roman" w:cs="Times New Roman"/>
                <w:sz w:val="20"/>
                <w:szCs w:val="20"/>
              </w:rPr>
              <w:t xml:space="preserve"> ФСС РФ от 24.11.2017 N578, и необходимые для назначения пособия документы (листок нетрудоспособности, справки о заработке с предыдущих мест работы за расчетный период (если не были представлены ранее), справка из женской консультации либо другого медицинского учреждения, поставившего женщину на учет в ранние сроки беременности, справка о рождении ребенка, выданная органами ЗАГС, если ребенок рожден на территории России, справка с места работы (службы, учебы) другого родителя о том, что он не получает пособие, свидетельство о рождении (усыновлении) ребенка, за которым осуществляется уход;</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свидетельство о рождении (усыновлении, смерти) предыдущего ребенка (детей);</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справка с места работы другого родителя о том, что он </w:t>
            </w:r>
            <w:r w:rsidRPr="004D163B">
              <w:rPr>
                <w:rFonts w:ascii="Times New Roman" w:hAnsi="Times New Roman" w:cs="Times New Roman"/>
                <w:sz w:val="20"/>
                <w:szCs w:val="20"/>
              </w:rPr>
              <w:lastRenderedPageBreak/>
              <w:t>не использует отпуск по уходу за ребенком и не получает соответствующее пособие;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справки о заработке с предыдущих мест работы за расчетный период, если они не были представлены ранее;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справка с другого места работы о том, что ежемесячное пособие по уходу за ребенком не выплачивается другим работодателем (представляется, если застрахованное лицо работает у нескольких работодателей и иные)/бумажный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Главный бухгалтер</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документов</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5 (пяти) календарных дней после получения заявления</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формирование Реестра сведений по форме, утв. </w:t>
            </w:r>
            <w:hyperlink r:id="rId473" w:anchor="/document/71856448/entry/0" w:history="1">
              <w:r w:rsidRPr="004D163B">
                <w:rPr>
                  <w:rFonts w:ascii="Times New Roman" w:hAnsi="Times New Roman" w:cs="Times New Roman"/>
                  <w:sz w:val="20"/>
                  <w:szCs w:val="20"/>
                </w:rPr>
                <w:t>приказом</w:t>
              </w:r>
            </w:hyperlink>
            <w:r w:rsidRPr="004D163B">
              <w:rPr>
                <w:rFonts w:ascii="Times New Roman" w:hAnsi="Times New Roman" w:cs="Times New Roman"/>
                <w:sz w:val="20"/>
                <w:szCs w:val="20"/>
              </w:rPr>
              <w:t xml:space="preserve"> ФСС РФ от 24.11.2017 N 579;</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информации при расчете пособий за первые три дня нетрудоспособности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информации в Расчетной ведомости (</w:t>
            </w:r>
            <w:hyperlink r:id="rId474"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 начисленной суммы пособия за первые три дня нетрудоспособности;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выплаты в ближайший после назначения пособия день, установленный для выплаты зарплаты;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для направления Реестра в ФСС не позднее 5 (пяти) календарных дней после получения заявления</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47</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Заявление на замену лет при расчете пособия по временной нетрудоспособности и при расчете пособия до 1,5 лет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и замена лет приведет к увеличению пособия) с приложением заверенных копий подтверждающих документов (заверенных копий листов нетрудоспособности, приказов и т.п.) и заверенных копий расчетных листков на заменяемые </w:t>
            </w:r>
            <w:r w:rsidRPr="004D163B">
              <w:rPr>
                <w:rFonts w:ascii="Times New Roman" w:hAnsi="Times New Roman" w:cs="Times New Roman"/>
                <w:sz w:val="20"/>
                <w:szCs w:val="20"/>
              </w:rPr>
              <w:lastRenderedPageBreak/>
              <w:t>периоды/бумажный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социальных пособий</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 либо для направления в ФСС (для участников пилотного проекта ФСС)</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48</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Заявление сотрудника (работника) на налоговые вычеты с приложением документов, подтверждающих право на вычет/бумажный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со дня получения заявления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обеспечения предоставления налоговых вычетов</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49</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Заявление сотрудника (работника) на удержание из зарплаты профсоюзных взносов и прочих удержаний/бумажный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со дня получения заявления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 1 (первого) числа месяца, следующего за месяцем получения заявления</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 отражение информации об удержании с сотрудников профсоюзных взносов и прочих удержаний</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обеспечения удержаний</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50</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Заявление сотрудника (работника) на перечисление зарплаты на банковскую карту/бумажный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со дня получения заявления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ввод информации для формирования реестра на перечисление зарплаты на банковскую карту сотрудников (работников)</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перечисления заработной платы, иных выплат (включая пособия) на банковские карты по указанным реквизитам;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направления реестра в кредитную организацию</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51</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Иные заявления сотрудника (работника), в том числе на выдачу справок о зарплате/бумажный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получения документа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формирование Справок на основании заявления</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направления Справок на подписание</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52</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Исполнительные листы, судебные приказы (возврат исполнительных листов), постановление об обращении взыскания на зарплату и иные доходы должника/бумажный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на работающих сотрудников (работников) - не позднее следующего рабочего дня после получения документов;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при поступлении документов на уволенного сотрудника (работника) - возврат судебному </w:t>
            </w:r>
            <w:r w:rsidRPr="004D163B">
              <w:rPr>
                <w:rFonts w:ascii="Times New Roman" w:hAnsi="Times New Roman" w:cs="Times New Roman"/>
                <w:sz w:val="20"/>
                <w:szCs w:val="20"/>
              </w:rPr>
              <w:lastRenderedPageBreak/>
              <w:t>приставу/суду не позднее 2 (двух) рабочих дней со дня поступления документов</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инспектор по учету и отчетности</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удержание в день ближайшей выплаты зарплаты</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удержания по исполнительному листу, судебному приказу;</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Заявки на кассовый расход (</w:t>
            </w:r>
            <w:hyperlink r:id="rId475"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на перечисление удержания должнику;</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3. подготовка информации о полном (частичном) исполнении по исполнительному </w:t>
            </w:r>
            <w:r w:rsidRPr="004D163B">
              <w:rPr>
                <w:rFonts w:ascii="Times New Roman" w:hAnsi="Times New Roman" w:cs="Times New Roman"/>
                <w:sz w:val="20"/>
                <w:szCs w:val="20"/>
              </w:rPr>
              <w:lastRenderedPageBreak/>
              <w:t>листу, судебному приказу;</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в случае увольнения - возврат постановления</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для перечисления средств третьим лицам не позднее 3-х дней со дня выплаты зарплаты;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для направления взыскателю/судебному приставу/суду информации о полном (частичном исполнении) в бумажном виде не позднее </w:t>
            </w:r>
            <w:r w:rsidRPr="004D163B">
              <w:rPr>
                <w:rFonts w:ascii="Times New Roman" w:hAnsi="Times New Roman" w:cs="Times New Roman"/>
                <w:sz w:val="20"/>
                <w:szCs w:val="20"/>
              </w:rPr>
              <w:lastRenderedPageBreak/>
              <w:t>3-х дней со дня выплаты зарплаты</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53</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Иные Распоряжения по начислению оплаты труда и по удержанию из оплаты труда (дни сдачи крови, военные сборы, учебные отпуска и иные)/бумажный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76"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54</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Карточка-справка (</w:t>
            </w:r>
            <w:hyperlink r:id="rId477" w:anchor="/document/70951956/entry/2200" w:history="1">
              <w:r w:rsidRPr="004D163B">
                <w:rPr>
                  <w:rFonts w:ascii="Times New Roman" w:hAnsi="Times New Roman" w:cs="Times New Roman"/>
                  <w:sz w:val="20"/>
                  <w:szCs w:val="20"/>
                </w:rPr>
                <w:t>ф. 0504417</w:t>
              </w:r>
            </w:hyperlink>
            <w:r w:rsidRPr="004D163B">
              <w:rPr>
                <w:rFonts w:ascii="Times New Roman" w:hAnsi="Times New Roman" w:cs="Times New Roman"/>
                <w:sz w:val="20"/>
                <w:szCs w:val="20"/>
              </w:rPr>
              <w:t>)/электронный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 мере начисления зарплаты</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ежемесячно</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подписание ответственными лицами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организации хранения и последующей передачи для организации архивного хранения в соответствии с установленными сроками</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55</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Листок нетрудоспособности, в том числе по беременности и родам/бумажный, электронный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10 (десяти) календарных дней со дня обращения застрахованного лица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расчет пособия по временной нетрудоспособности, в том числе по беременности и родам;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заполнение полей Листка нетрудоспособности, за исключением строк, заполняемых субъектом учета</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информации в Расчетной ведомости (</w:t>
            </w:r>
            <w:hyperlink r:id="rId478"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выплаты в ближайший после назначения пособия день, установленный для выплаты зарплаты</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55</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Персональные данные, принимаемого на работу, сотрудника (работника) (паспортные данные, ИНН, страховое свидетельство и иные документы)/бумажный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кадровая служба </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со дня приема сотрудника (работника) на работу</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формировании налоговой отчетности, сведений, направляемых в ФСС, ПФР</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формирования налоговой отчетности, контроля правильности предоставления вычетов, компенсационных выплат, расчетов пособий, формирования сведений, направляемых в ФСС (для участников пилотного проекта ФСС), ПФР</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w:t>
            </w:r>
            <w:r w:rsidRPr="004D163B">
              <w:rPr>
                <w:rFonts w:ascii="Times New Roman" w:hAnsi="Times New Roman" w:cs="Times New Roman"/>
                <w:sz w:val="20"/>
                <w:szCs w:val="20"/>
              </w:rPr>
              <w:lastRenderedPageBreak/>
              <w:t>6</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Правовые акты, </w:t>
            </w:r>
            <w:r w:rsidRPr="004D163B">
              <w:rPr>
                <w:rFonts w:ascii="Times New Roman" w:hAnsi="Times New Roman" w:cs="Times New Roman"/>
                <w:sz w:val="20"/>
                <w:szCs w:val="20"/>
              </w:rPr>
              <w:lastRenderedPageBreak/>
              <w:t>устанавливающие сроки выплаты зарплаты, порядок выплаты премий, материальной помощи, надбавок, размера оплаты за работу в выходной день и иных выплат, порядок удержаний из заработной платы (профсоюзные взносы и т.п.)/электронный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кадровая </w:t>
            </w:r>
            <w:r w:rsidRPr="004D163B">
              <w:rPr>
                <w:rFonts w:ascii="Times New Roman" w:hAnsi="Times New Roman" w:cs="Times New Roman"/>
                <w:sz w:val="20"/>
                <w:szCs w:val="20"/>
              </w:rPr>
              <w:lastRenderedPageBreak/>
              <w:t xml:space="preserve">служба, </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не позднее </w:t>
            </w:r>
            <w:r w:rsidRPr="004D163B">
              <w:rPr>
                <w:rFonts w:ascii="Times New Roman" w:hAnsi="Times New Roman" w:cs="Times New Roman"/>
                <w:sz w:val="20"/>
                <w:szCs w:val="20"/>
              </w:rPr>
              <w:lastRenderedPageBreak/>
              <w:t>следующего рабочего дня со дня издания (поступления) правового акта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Руководит</w:t>
            </w:r>
            <w:r w:rsidRPr="004D163B">
              <w:rPr>
                <w:rFonts w:ascii="Times New Roman" w:hAnsi="Times New Roman" w:cs="Times New Roman"/>
                <w:sz w:val="20"/>
                <w:szCs w:val="20"/>
              </w:rPr>
              <w:lastRenderedPageBreak/>
              <w:t>ель</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не позднее 1 </w:t>
            </w:r>
            <w:r w:rsidRPr="004D163B">
              <w:rPr>
                <w:rFonts w:ascii="Times New Roman" w:hAnsi="Times New Roman" w:cs="Times New Roman"/>
                <w:sz w:val="20"/>
                <w:szCs w:val="20"/>
              </w:rPr>
              <w:lastRenderedPageBreak/>
              <w:t>(одного)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принятие в </w:t>
            </w:r>
            <w:r w:rsidRPr="004D163B">
              <w:rPr>
                <w:rFonts w:ascii="Times New Roman" w:hAnsi="Times New Roman" w:cs="Times New Roman"/>
                <w:sz w:val="20"/>
                <w:szCs w:val="20"/>
              </w:rPr>
              <w:lastRenderedPageBreak/>
              <w:t>работу в качестве информации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для внутреннего </w:t>
            </w:r>
            <w:r w:rsidRPr="004D163B">
              <w:rPr>
                <w:rFonts w:ascii="Times New Roman" w:hAnsi="Times New Roman" w:cs="Times New Roman"/>
                <w:sz w:val="20"/>
                <w:szCs w:val="20"/>
              </w:rPr>
              <w:lastRenderedPageBreak/>
              <w:t>пользования</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57</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Платежная ведомость (</w:t>
            </w:r>
            <w:hyperlink r:id="rId479" w:anchor="/document/70951956/entry/2190" w:history="1">
              <w:r w:rsidRPr="004D163B">
                <w:rPr>
                  <w:rFonts w:ascii="Times New Roman" w:hAnsi="Times New Roman" w:cs="Times New Roman"/>
                  <w:sz w:val="20"/>
                  <w:szCs w:val="20"/>
                </w:rPr>
                <w:t>ф. 0504403</w:t>
              </w:r>
            </w:hyperlink>
            <w:r w:rsidRPr="004D163B">
              <w:rPr>
                <w:rFonts w:ascii="Times New Roman" w:hAnsi="Times New Roman" w:cs="Times New Roman"/>
                <w:sz w:val="20"/>
                <w:szCs w:val="20"/>
              </w:rPr>
              <w:t>)/бумажный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до установленной даты выплаты зарплаты</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 инспектор по учету и отчетности</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РКО (</w:t>
            </w:r>
            <w:hyperlink r:id="rId480" w:anchor="/document/12113060/entry/20" w:history="1">
              <w:r w:rsidRPr="004D163B">
                <w:rPr>
                  <w:rFonts w:ascii="Times New Roman" w:hAnsi="Times New Roman" w:cs="Times New Roman"/>
                  <w:sz w:val="20"/>
                  <w:szCs w:val="20"/>
                </w:rPr>
                <w:t>ф. 0310002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Реестра депонированных сумм (</w:t>
            </w:r>
            <w:hyperlink r:id="rId481" w:anchor="/document/70951956/entry/4160" w:history="1">
              <w:r w:rsidRPr="004D163B">
                <w:rPr>
                  <w:rFonts w:ascii="Times New Roman" w:hAnsi="Times New Roman" w:cs="Times New Roman"/>
                  <w:sz w:val="20"/>
                  <w:szCs w:val="20"/>
                </w:rPr>
                <w:t>ф. 0504047</w:t>
              </w:r>
            </w:hyperlink>
            <w:r w:rsidRPr="004D163B">
              <w:rPr>
                <w:rFonts w:ascii="Times New Roman" w:hAnsi="Times New Roman" w:cs="Times New Roman"/>
                <w:sz w:val="20"/>
                <w:szCs w:val="20"/>
              </w:rPr>
              <w:t>) и Книги аналитического учета депонированной зарплаты, денежного довольствия и стипендий (</w:t>
            </w:r>
            <w:hyperlink r:id="rId482" w:anchor="/document/70951956/entry/4170" w:history="1">
              <w:r w:rsidRPr="004D163B">
                <w:rPr>
                  <w:rFonts w:ascii="Times New Roman" w:hAnsi="Times New Roman" w:cs="Times New Roman"/>
                  <w:sz w:val="20"/>
                  <w:szCs w:val="20"/>
                </w:rPr>
                <w:t>ф. 0504048</w:t>
              </w:r>
            </w:hyperlink>
            <w:r w:rsidRPr="004D163B">
              <w:rPr>
                <w:rFonts w:ascii="Times New Roman" w:hAnsi="Times New Roman" w:cs="Times New Roman"/>
                <w:sz w:val="20"/>
                <w:szCs w:val="20"/>
              </w:rPr>
              <w:t>)</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выдачи денежных средств работникам (сотрудникам)</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58</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(обязательства), содержащий расчет годового объема оплаты труда (денежного содержания, денежного довольствия)/бумажный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Отдел финансов администрации</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издания Распоряжения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доведения ЛБО (субсидии на выполнение задания) на принятие и исполнение обязательств, возникших на основании приказа о штатном расписании с расчетом годового ФОТ в пределах доведенных ЛБО (субсидии) на соответствующие цели</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формирование </w:t>
            </w:r>
            <w:hyperlink r:id="rId483" w:anchor="/document/75034158/entry/10000" w:history="1">
              <w:r w:rsidRPr="004D163B">
                <w:rPr>
                  <w:rFonts w:ascii="Times New Roman" w:hAnsi="Times New Roman" w:cs="Times New Roman"/>
                  <w:sz w:val="20"/>
                  <w:szCs w:val="20"/>
                </w:rPr>
                <w:t>Сведения о бюджетном обязательстве</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отражение в учете факта хозяйственной жизни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Журнале регистрации обязательств (</w:t>
            </w:r>
            <w:hyperlink r:id="rId484" w:anchor="/document/70951956/entry/4310" w:history="1">
              <w:r w:rsidRPr="004D163B">
                <w:rPr>
                  <w:rFonts w:ascii="Times New Roman" w:hAnsi="Times New Roman" w:cs="Times New Roman"/>
                  <w:sz w:val="20"/>
                  <w:szCs w:val="20"/>
                </w:rPr>
                <w:t>ф. 0504064</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59</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приеме сотрудника (работника) на работу/бумажный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кадровая служба </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приема сотрудника (работника) на работу</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принятие к учету приказа</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осуществления расчета по оплате труда, внесения информации в Карточку-справку (</w:t>
            </w:r>
            <w:hyperlink r:id="rId485" w:anchor="/document/70951956/entry/2200" w:history="1">
              <w:r w:rsidRPr="004D163B">
                <w:rPr>
                  <w:rFonts w:ascii="Times New Roman" w:hAnsi="Times New Roman" w:cs="Times New Roman"/>
                  <w:sz w:val="20"/>
                  <w:szCs w:val="20"/>
                </w:rPr>
                <w:t>ф. 0504417</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60</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об установлении (изменении) надбавок/бумажный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после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принятие к учету приказа</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осуществления расчета по оплате труда, внесения информации в Карточку-справку (</w:t>
            </w:r>
            <w:hyperlink r:id="rId486" w:anchor="/document/70951956/entry/2200" w:history="1">
              <w:r w:rsidRPr="004D163B">
                <w:rPr>
                  <w:rFonts w:ascii="Times New Roman" w:hAnsi="Times New Roman" w:cs="Times New Roman"/>
                  <w:sz w:val="20"/>
                  <w:szCs w:val="20"/>
                </w:rPr>
                <w:t>ф. 0504417</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61</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переводе сотрудника (работника) на другую работу/бумажный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62</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предоставлении отпуска сотруднику (работнику)/бумажный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14 (четырнадцати) рабочих дней до даты начала отпуска в части государственных (муниципальных) служащих, не позднее 7 (семи) рабочих дней до даты начала отпуска в части иных сотрудников (работников)</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10 (десяти) календарных дней до даты начала отпуска в части государственных (муниципальных) служащих;</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чем за 3 (три) календарных дня до начала отпуска в части иных сотрудников (работников)</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начисление, перечисление (выплата) отпускных сотруднику (работнику)</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Записке-расчете об исчислении среднего заработка при предоставлении отпуска, увольнении и других случаях (</w:t>
            </w:r>
            <w:hyperlink r:id="rId487" w:anchor="/document/70951956/entry/2220" w:history="1">
              <w:r w:rsidRPr="004D163B">
                <w:rPr>
                  <w:rFonts w:ascii="Times New Roman" w:hAnsi="Times New Roman" w:cs="Times New Roman"/>
                  <w:sz w:val="20"/>
                  <w:szCs w:val="20"/>
                </w:rPr>
                <w:t>ф. 0504425</w:t>
              </w:r>
            </w:hyperlink>
            <w:r w:rsidRPr="004D163B">
              <w:rPr>
                <w:rFonts w:ascii="Times New Roman" w:hAnsi="Times New Roman" w:cs="Times New Roman"/>
                <w:sz w:val="20"/>
                <w:szCs w:val="20"/>
              </w:rPr>
              <w:t>), Расчетной ведомости (</w:t>
            </w:r>
            <w:hyperlink r:id="rId488"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формирования Реестра на перечисление средств на банковские карты за 10 календарных дней до дня начала отпуска, по иным работникам за 3 (три) календарных дня до начала отпуска</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63</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предоставлении сотруднику (работнику) отпуска по уходу за ребенком до 3-х лет/бумажный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социальных и компенсационных выплат</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89"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64</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возложении обязанностей с выплатой/бумажный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90"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65</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поощрении (награждении)</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заработной 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91"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66</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премировании сотрудников (работников)/бумажный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заработной 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92"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67</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выплате единовременной выплаты к отпуску, материальной помощи и иных выплат/бумажный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информации при расчете заработной платы;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контроль за не превышением выплат</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493"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68</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Приказ (распоряжение) о прекращении (расторжении) трудового договора (служебного контракта) с сотрудником (работником) (увольнении)/бумажный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3 (трех) рабочих дней до даты прекращения (расторжения) трудового договора (служебного контракта) с сотрудником (работником), в исключительных случаях, в соответствии со </w:t>
            </w:r>
            <w:hyperlink r:id="rId494" w:anchor="/document/12125268/entry/80" w:history="1">
              <w:r w:rsidRPr="004D163B">
                <w:rPr>
                  <w:rFonts w:ascii="Times New Roman" w:hAnsi="Times New Roman" w:cs="Times New Roman"/>
                  <w:sz w:val="20"/>
                  <w:szCs w:val="20"/>
                </w:rPr>
                <w:t>ст. 80</w:t>
              </w:r>
            </w:hyperlink>
            <w:r w:rsidRPr="004D163B">
              <w:rPr>
                <w:rFonts w:ascii="Times New Roman" w:hAnsi="Times New Roman" w:cs="Times New Roman"/>
                <w:sz w:val="20"/>
                <w:szCs w:val="20"/>
              </w:rPr>
              <w:t xml:space="preserve"> ТК РФ, срок может быть сокращен до 1 (одного) дня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2 (двух) рабочих дней до даты увольнения сотрудника (работника), в исключительных случаях, в соответствии со </w:t>
            </w:r>
            <w:hyperlink r:id="rId495" w:anchor="/document/12125268/entry/80" w:history="1">
              <w:r w:rsidRPr="004D163B">
                <w:rPr>
                  <w:rFonts w:ascii="Times New Roman" w:hAnsi="Times New Roman" w:cs="Times New Roman"/>
                  <w:sz w:val="20"/>
                  <w:szCs w:val="20"/>
                </w:rPr>
                <w:t>ст. 80</w:t>
              </w:r>
            </w:hyperlink>
            <w:r w:rsidRPr="004D163B">
              <w:rPr>
                <w:rFonts w:ascii="Times New Roman" w:hAnsi="Times New Roman" w:cs="Times New Roman"/>
                <w:sz w:val="20"/>
                <w:szCs w:val="20"/>
              </w:rPr>
              <w:t xml:space="preserve"> ТК РФ, срок может быть сокращен до 1 (одного) дня</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информации при расчете зарплаты;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формирование справок о зарплате (справки о доходах и суммах налога физического лица, справки по зарплате (справка о сумме зарплаты, иных выплат и вознаграждений за 2 (два) календарных года, предшествующих году прекращения работы (службы, иной деятельности) или году обращения за справкой о сумме зарплаты, иных выплат и вознаграждений, и текущий календарный </w:t>
            </w:r>
            <w:r w:rsidRPr="004D163B">
              <w:rPr>
                <w:rFonts w:ascii="Times New Roman" w:hAnsi="Times New Roman" w:cs="Times New Roman"/>
                <w:sz w:val="20"/>
                <w:szCs w:val="20"/>
              </w:rPr>
              <w:lastRenderedPageBreak/>
              <w:t>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зарплаты в соответствии с законодательством РФ, если на сохраняемую зарплату за этот период страховые взносы в ФСС РФ не начислялись (</w:t>
            </w:r>
            <w:hyperlink r:id="rId496" w:anchor="/document/70394534/entry/1000" w:history="1">
              <w:r w:rsidRPr="004D163B">
                <w:rPr>
                  <w:rFonts w:ascii="Times New Roman" w:hAnsi="Times New Roman" w:cs="Times New Roman"/>
                  <w:sz w:val="20"/>
                  <w:szCs w:val="20"/>
                </w:rPr>
                <w:t>форма</w:t>
              </w:r>
            </w:hyperlink>
            <w:r w:rsidRPr="004D163B">
              <w:rPr>
                <w:rFonts w:ascii="Times New Roman" w:hAnsi="Times New Roman" w:cs="Times New Roman"/>
                <w:sz w:val="20"/>
                <w:szCs w:val="20"/>
              </w:rPr>
              <w:t xml:space="preserve"> по </w:t>
            </w:r>
            <w:hyperlink r:id="rId497" w:anchor="/document/70394534/entry/0" w:history="1">
              <w:r w:rsidRPr="004D163B">
                <w:rPr>
                  <w:rFonts w:ascii="Times New Roman" w:hAnsi="Times New Roman" w:cs="Times New Roman"/>
                  <w:sz w:val="20"/>
                  <w:szCs w:val="20"/>
                </w:rPr>
                <w:t>приказу</w:t>
              </w:r>
            </w:hyperlink>
            <w:r w:rsidRPr="004D163B">
              <w:rPr>
                <w:rFonts w:ascii="Times New Roman" w:hAnsi="Times New Roman" w:cs="Times New Roman"/>
                <w:sz w:val="20"/>
                <w:szCs w:val="20"/>
              </w:rPr>
              <w:t xml:space="preserve"> N 182н) и иных справок по требованию субъекта учета)</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для выплаты сотруднику зарплаты;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информации в Расчетной ведомости (</w:t>
            </w:r>
            <w:hyperlink r:id="rId498"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69</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Расчетно-платежная ведомость (</w:t>
            </w:r>
            <w:hyperlink r:id="rId499" w:anchor="/document/70951956/entry/2170" w:history="1">
              <w:r w:rsidRPr="004D163B">
                <w:rPr>
                  <w:rFonts w:ascii="Times New Roman" w:hAnsi="Times New Roman" w:cs="Times New Roman"/>
                  <w:sz w:val="20"/>
                  <w:szCs w:val="20"/>
                </w:rPr>
                <w:t>ф. 0504401</w:t>
              </w:r>
            </w:hyperlink>
            <w:r w:rsidRPr="004D163B">
              <w:rPr>
                <w:rFonts w:ascii="Times New Roman" w:hAnsi="Times New Roman" w:cs="Times New Roman"/>
                <w:sz w:val="20"/>
                <w:szCs w:val="20"/>
              </w:rPr>
              <w:t>)/бумажный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до даты выплаты зарплаты</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2 (двух) рабочих дней до даты выплаты зарплаты</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Ведомости расчета страховых взносов;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Карточки учета НДФЛ;</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перечисление страховых взносов, перечисление налога на доходы физических лиц;</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 формирование Заявки на кассовый расход (</w:t>
            </w:r>
            <w:hyperlink r:id="rId500"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формирование </w:t>
            </w:r>
            <w:r w:rsidRPr="004D163B">
              <w:rPr>
                <w:rFonts w:ascii="Times New Roman" w:hAnsi="Times New Roman" w:cs="Times New Roman"/>
                <w:sz w:val="20"/>
                <w:szCs w:val="20"/>
              </w:rPr>
              <w:lastRenderedPageBreak/>
              <w:t>Платежной ведомости (</w:t>
            </w:r>
            <w:hyperlink r:id="rId501" w:anchor="/document/70951956/entry/2190" w:history="1">
              <w:r w:rsidRPr="004D163B">
                <w:rPr>
                  <w:rFonts w:ascii="Times New Roman" w:hAnsi="Times New Roman" w:cs="Times New Roman"/>
                  <w:sz w:val="20"/>
                  <w:szCs w:val="20"/>
                </w:rPr>
                <w:t>ф. 0504403</w:t>
              </w:r>
            </w:hyperlink>
            <w:r w:rsidRPr="004D163B">
              <w:rPr>
                <w:rFonts w:ascii="Times New Roman" w:hAnsi="Times New Roman" w:cs="Times New Roman"/>
                <w:sz w:val="20"/>
                <w:szCs w:val="20"/>
              </w:rPr>
              <w:t>) при выдаче зарплаты наличными денежными средствами;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 формирование Реестра на перечисление денежных средств на лицевые счета сотрудников в кредитные организации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для организации архивного хранения документа в бумажном виде</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70</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Расчетный листок о начислении и удержании зарплаты/бумажный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установленные сроки выплаты зарплаты за текущий месяц</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 1 (один) рабочий день до выдачи зарплаты</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ознакомление работников (сотрудников) о начислениях и удержаниях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выдачи Расчетного листка работнику (сотруднику)</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71</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Реестр на перечисление денежных средств на лицевые счета работников (сотрудников) в кредитные организации/электронный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срока, установленного для выплаты зарплаты</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до даты перечисления зарплаты</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подписание ответственными лицами Реестра на перечисление денежных средств на лицевые счета работников (сотрудников) в кредитные организации</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направления на подписание и направления в кредитную организацию</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72</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Справка о постановке на учет в ранние сроки беременности/бумажный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после ее получения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перечисление пособия в ближайший срок выплаты зарплаты</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социальных пособий</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Расчетной ведомости (</w:t>
            </w:r>
            <w:hyperlink r:id="rId502"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 в сведениях, направляемых в ФСС (для участников пилотного проекта ФСС)</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73</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Справки по зарплате (справка о сумме зарплаты, иных выплат и вознаграждений за 2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w:t>
            </w:r>
            <w:r w:rsidRPr="004D163B">
              <w:rPr>
                <w:rFonts w:ascii="Times New Roman" w:hAnsi="Times New Roman" w:cs="Times New Roman"/>
                <w:sz w:val="20"/>
                <w:szCs w:val="20"/>
              </w:rPr>
              <w:lastRenderedPageBreak/>
              <w:t>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страховые взносы в ФСС РФ не начислялись (</w:t>
            </w:r>
            <w:hyperlink r:id="rId503" w:anchor="/document/70394534/entry/1000" w:history="1">
              <w:r w:rsidRPr="004D163B">
                <w:rPr>
                  <w:rFonts w:ascii="Times New Roman" w:hAnsi="Times New Roman" w:cs="Times New Roman"/>
                  <w:sz w:val="20"/>
                  <w:szCs w:val="20"/>
                </w:rPr>
                <w:t>форма</w:t>
              </w:r>
            </w:hyperlink>
            <w:r w:rsidRPr="004D163B">
              <w:rPr>
                <w:rFonts w:ascii="Times New Roman" w:hAnsi="Times New Roman" w:cs="Times New Roman"/>
                <w:sz w:val="20"/>
                <w:szCs w:val="20"/>
              </w:rPr>
              <w:t xml:space="preserve"> 182н), справка о доходах и суммах налога физического лица, справка о среднем заработке для определения размера пособия по безработице, справка о среднем заработке за последние три месяца работы для пособия по безработице, справка о размере среднемесячного заработка государственного (муниципального) гражданского служащего и др.)/бумажный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Главный бухгалтер</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 даты получения</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заявления о предоставления справок</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случае увольнения - в день увольнения, если на основании заявления - в течение 3 (трех) рабочих дней с даты получения</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заявления</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направление на подписание</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74</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Справка об инвалидности ВТЭК/бумажный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учет при расчете размера страховых взносов от несчастных случаев на производстве и профессиональных заболеваний, стандартных вычетов по налогу на доходы физических лиц</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75</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Табель учета использования рабочего времени (в том числе корректировочный) (</w:t>
            </w:r>
            <w:hyperlink r:id="rId504" w:anchor="/document/70951956/entry/2210" w:history="1">
              <w:r w:rsidRPr="004D163B">
                <w:rPr>
                  <w:rFonts w:ascii="Times New Roman" w:hAnsi="Times New Roman" w:cs="Times New Roman"/>
                  <w:sz w:val="20"/>
                  <w:szCs w:val="20"/>
                </w:rPr>
                <w:t>ф. 0504421</w:t>
              </w:r>
            </w:hyperlink>
            <w:r w:rsidRPr="004D163B">
              <w:rPr>
                <w:rFonts w:ascii="Times New Roman" w:hAnsi="Times New Roman" w:cs="Times New Roman"/>
                <w:sz w:val="20"/>
                <w:szCs w:val="20"/>
              </w:rPr>
              <w:t>)/электронный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кадровая служба субъекта учета</w:t>
            </w: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3 (трех) рабочих дней до установленного срока выплаты зарплаты за 1 половину месяца, не позднее 5 (пяти) рабочих дней до установленного срока выплаты зарплаты за вторую половину месяца (не позднее 1 (одного) рабочего дня с момента подписания корректирующего табеля)</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информации при расчете зарплаты</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ind w:right="856"/>
              <w:rPr>
                <w:rFonts w:ascii="Times New Roman" w:hAnsi="Times New Roman" w:cs="Times New Roman"/>
                <w:sz w:val="20"/>
                <w:szCs w:val="20"/>
              </w:rPr>
            </w:pPr>
            <w:r w:rsidRPr="004D163B">
              <w:rPr>
                <w:rFonts w:ascii="Times New Roman" w:hAnsi="Times New Roman" w:cs="Times New Roman"/>
                <w:sz w:val="20"/>
                <w:szCs w:val="20"/>
              </w:rPr>
              <w:t>для отражения информации в Расчетно-платежной ведомости (</w:t>
            </w:r>
            <w:hyperlink r:id="rId505" w:anchor="/document/70951956/entry/2170" w:history="1">
              <w:r w:rsidRPr="004D163B">
                <w:rPr>
                  <w:rFonts w:ascii="Times New Roman" w:hAnsi="Times New Roman" w:cs="Times New Roman"/>
                  <w:sz w:val="20"/>
                  <w:szCs w:val="20"/>
                </w:rPr>
                <w:t>ф. 0504401</w:t>
              </w:r>
            </w:hyperlink>
            <w:r w:rsidRPr="004D163B">
              <w:rPr>
                <w:rFonts w:ascii="Times New Roman" w:hAnsi="Times New Roman" w:cs="Times New Roman"/>
                <w:sz w:val="20"/>
                <w:szCs w:val="20"/>
              </w:rPr>
              <w:t>), Расчетной ведомости (</w:t>
            </w:r>
            <w:hyperlink r:id="rId506" w:anchor="/document/70951956/entry/2180" w:history="1">
              <w:r w:rsidRPr="004D163B">
                <w:rPr>
                  <w:rFonts w:ascii="Times New Roman" w:hAnsi="Times New Roman" w:cs="Times New Roman"/>
                  <w:sz w:val="20"/>
                  <w:szCs w:val="20"/>
                </w:rPr>
                <w:t>ф. 0504402</w:t>
              </w:r>
            </w:hyperlink>
            <w:r w:rsidRPr="004D163B">
              <w:rPr>
                <w:rFonts w:ascii="Times New Roman" w:hAnsi="Times New Roman" w:cs="Times New Roman"/>
                <w:sz w:val="20"/>
                <w:szCs w:val="20"/>
              </w:rPr>
              <w:t>)</w:t>
            </w:r>
          </w:p>
        </w:tc>
      </w:tr>
      <w:tr w:rsidR="0031370C" w:rsidRPr="004D163B" w:rsidTr="0031370C">
        <w:trPr>
          <w:tblCellSpacing w:w="15" w:type="dxa"/>
        </w:trPr>
        <w:tc>
          <w:tcPr>
            <w:tcW w:w="36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76</w:t>
            </w:r>
          </w:p>
        </w:tc>
        <w:tc>
          <w:tcPr>
            <w:tcW w:w="276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Штатное расписание/бумажный</w:t>
            </w:r>
          </w:p>
        </w:tc>
        <w:tc>
          <w:tcPr>
            <w:tcW w:w="1723"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22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 об утверждении штатного расписания/внесения изменений в штатное расписание</w:t>
            </w:r>
          </w:p>
        </w:tc>
        <w:tc>
          <w:tcPr>
            <w:tcW w:w="173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ответственные лица субъекта учета</w:t>
            </w:r>
          </w:p>
        </w:tc>
        <w:tc>
          <w:tcPr>
            <w:tcW w:w="188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документа</w:t>
            </w:r>
          </w:p>
        </w:tc>
        <w:tc>
          <w:tcPr>
            <w:tcW w:w="223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принято к учету штатное расписание (штатная расстановка)</w:t>
            </w:r>
          </w:p>
        </w:tc>
        <w:tc>
          <w:tcPr>
            <w:tcW w:w="234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ind w:left="227" w:right="572"/>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bl>
    <w:p w:rsidR="0031370C" w:rsidRPr="009A51E7" w:rsidRDefault="0031370C" w:rsidP="0031370C">
      <w:pPr>
        <w:rPr>
          <w:rFonts w:ascii="Times New Roman" w:hAnsi="Times New Roman" w:cs="Times New Roman"/>
        </w:rPr>
      </w:pPr>
    </w:p>
    <w:tbl>
      <w:tblPr>
        <w:tblW w:w="15591" w:type="dxa"/>
        <w:tblCellSpacing w:w="15" w:type="dxa"/>
        <w:tblLayout w:type="fixed"/>
        <w:tblCellMar>
          <w:top w:w="15" w:type="dxa"/>
          <w:left w:w="15" w:type="dxa"/>
          <w:bottom w:w="15" w:type="dxa"/>
          <w:right w:w="15" w:type="dxa"/>
        </w:tblCellMar>
        <w:tblLook w:val="04A0"/>
      </w:tblPr>
      <w:tblGrid>
        <w:gridCol w:w="486"/>
        <w:gridCol w:w="50"/>
        <w:gridCol w:w="2645"/>
        <w:gridCol w:w="91"/>
        <w:gridCol w:w="1735"/>
        <w:gridCol w:w="30"/>
        <w:gridCol w:w="1994"/>
        <w:gridCol w:w="30"/>
        <w:gridCol w:w="1856"/>
        <w:gridCol w:w="30"/>
        <w:gridCol w:w="2030"/>
        <w:gridCol w:w="2094"/>
        <w:gridCol w:w="30"/>
        <w:gridCol w:w="2410"/>
        <w:gridCol w:w="80"/>
      </w:tblGrid>
      <w:tr w:rsidR="0031370C" w:rsidRPr="004D163B" w:rsidTr="0031370C">
        <w:trPr>
          <w:gridAfter w:val="1"/>
          <w:wAfter w:w="35" w:type="dxa"/>
          <w:tblCellSpacing w:w="15" w:type="dxa"/>
        </w:trPr>
        <w:tc>
          <w:tcPr>
            <w:tcW w:w="15466" w:type="dxa"/>
            <w:gridSpan w:val="14"/>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 Учет на забалансовых счетах</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77</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объектов нефинансовых активов (</w:t>
            </w:r>
            <w:hyperlink r:id="rId507"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при передаче материальных ценностей в рамках централизованного снабжения</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формирования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комиссия по поступлению и выбытию активов, ответственное лицо субъекта учета</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направления на подписание;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50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78</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приеме-передаче нефинансовых активов (</w:t>
            </w:r>
            <w:hyperlink r:id="rId509" w:anchor="/document/70951956/entry/2010" w:history="1">
              <w:r w:rsidRPr="004D163B">
                <w:rPr>
                  <w:rFonts w:ascii="Times New Roman" w:hAnsi="Times New Roman" w:cs="Times New Roman"/>
                  <w:sz w:val="20"/>
                  <w:szCs w:val="20"/>
                </w:rPr>
                <w:t>ф. 0504101</w:t>
              </w:r>
            </w:hyperlink>
            <w:r w:rsidRPr="004D163B">
              <w:rPr>
                <w:rFonts w:ascii="Times New Roman" w:hAnsi="Times New Roman" w:cs="Times New Roman"/>
                <w:sz w:val="20"/>
                <w:szCs w:val="20"/>
              </w:rPr>
              <w:t xml:space="preserve">) при получении материальных ценностей в рамках централизованного снабжения с приложением копий документов поставщика на отправленные </w:t>
            </w:r>
            <w:r w:rsidRPr="004D163B">
              <w:rPr>
                <w:rFonts w:ascii="Times New Roman" w:hAnsi="Times New Roman" w:cs="Times New Roman"/>
                <w:sz w:val="20"/>
                <w:szCs w:val="20"/>
              </w:rPr>
              <w:lastRenderedPageBreak/>
              <w:t>ценности в адрес грузополучателя</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субъект учета</w:t>
            </w: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2 (двух) рабочих дней после получения документов от передающей стороны (для бумажного документа);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не позднее 1 (одного) рабочего </w:t>
            </w:r>
            <w:r w:rsidRPr="004D163B">
              <w:rPr>
                <w:rFonts w:ascii="Times New Roman" w:hAnsi="Times New Roman" w:cs="Times New Roman"/>
                <w:sz w:val="20"/>
                <w:szCs w:val="20"/>
              </w:rPr>
              <w:lastRenderedPageBreak/>
              <w:t>дня после получения документов от передающей стороны (для электронного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Руководитель,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следующего рабочего дня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не позднее следующего рабочего дня после подписания </w:t>
            </w:r>
            <w:r w:rsidRPr="004D163B">
              <w:rPr>
                <w:rFonts w:ascii="Times New Roman" w:hAnsi="Times New Roman" w:cs="Times New Roman"/>
                <w:sz w:val="20"/>
                <w:szCs w:val="20"/>
              </w:rPr>
              <w:lastRenderedPageBreak/>
              <w:t>документа уполномоченными лицами субъекта учета в ГИИС "Электронный бюджет" (для электронного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заполнение Извещения (</w:t>
            </w:r>
            <w:hyperlink r:id="rId510"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подписания субъектом учета</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79</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о списании бланков строгой отчетности (</w:t>
            </w:r>
            <w:hyperlink r:id="rId511" w:anchor="/document/70951956/entry/2290" w:history="1">
              <w:r w:rsidRPr="004D163B">
                <w:rPr>
                  <w:rFonts w:ascii="Times New Roman" w:hAnsi="Times New Roman" w:cs="Times New Roman"/>
                  <w:sz w:val="20"/>
                  <w:szCs w:val="20"/>
                </w:rPr>
                <w:t>ф. 0504816</w:t>
              </w:r>
            </w:hyperlink>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принятия решения о списании</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комиссия по поступлению и выбытию активов субъекта учета</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1 (одного) рабочего дня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одномоментно после подписания документа субъектом учета в ГИИС "Электронный бюджет" (для электронного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80</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Извещение (</w:t>
            </w:r>
            <w:hyperlink r:id="rId512"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при передаче материальных ценностей в рамках централизованного снабжения</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1 (одного) рабочего дня после оформления документа </w:t>
            </w:r>
          </w:p>
          <w:p w:rsidR="0031370C" w:rsidRPr="004D163B" w:rsidRDefault="0031370C" w:rsidP="0031370C">
            <w:pPr>
              <w:rPr>
                <w:rFonts w:ascii="Times New Roman" w:hAnsi="Times New Roman" w:cs="Times New Roman"/>
                <w:sz w:val="20"/>
                <w:szCs w:val="20"/>
              </w:rPr>
            </w:pP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комиссия по поступлению и выбытию активов,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не позднее следующего рабочего дня после получения документа </w:t>
            </w:r>
          </w:p>
          <w:p w:rsidR="0031370C" w:rsidRPr="004D163B" w:rsidRDefault="0031370C" w:rsidP="0031370C">
            <w:pPr>
              <w:rPr>
                <w:rFonts w:ascii="Times New Roman" w:hAnsi="Times New Roman" w:cs="Times New Roman"/>
                <w:sz w:val="20"/>
                <w:szCs w:val="20"/>
              </w:rPr>
            </w:pP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 в Книге учета материальных ценностей, оплаченных в централизованном порядке (</w:t>
            </w:r>
            <w:hyperlink r:id="rId513" w:anchor="/document/70951956/entry/4220" w:history="1">
              <w:r w:rsidRPr="004D163B">
                <w:rPr>
                  <w:rFonts w:ascii="Times New Roman" w:hAnsi="Times New Roman" w:cs="Times New Roman"/>
                  <w:sz w:val="20"/>
                  <w:szCs w:val="20"/>
                </w:rPr>
                <w:t>ф. 0504055</w:t>
              </w:r>
            </w:hyperlink>
            <w:r w:rsidRPr="004D163B">
              <w:rPr>
                <w:rFonts w:ascii="Times New Roman" w:hAnsi="Times New Roman" w:cs="Times New Roman"/>
                <w:sz w:val="20"/>
                <w:szCs w:val="20"/>
              </w:rPr>
              <w:t>)</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81</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Извещение (</w:t>
            </w:r>
            <w:hyperlink r:id="rId514" w:anchor="/document/70951956/entry/2280" w:history="1">
              <w:r w:rsidRPr="004D163B">
                <w:rPr>
                  <w:rFonts w:ascii="Times New Roman" w:hAnsi="Times New Roman" w:cs="Times New Roman"/>
                  <w:sz w:val="20"/>
                  <w:szCs w:val="20"/>
                </w:rPr>
                <w:t>ф. 0504805</w:t>
              </w:r>
            </w:hyperlink>
            <w:r w:rsidRPr="004D163B">
              <w:rPr>
                <w:rFonts w:ascii="Times New Roman" w:hAnsi="Times New Roman" w:cs="Times New Roman"/>
                <w:sz w:val="20"/>
                <w:szCs w:val="20"/>
              </w:rPr>
              <w:t>) при получении материальных ценностей в рамках централизованного снабжения с приложением копий документов поставщика на отправленные ценности в адрес грузополучателя</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2 (двух) рабочих дней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подписывает в ГИИС "Электронный </w:t>
            </w:r>
            <w:r w:rsidRPr="004D163B">
              <w:rPr>
                <w:rFonts w:ascii="Times New Roman" w:hAnsi="Times New Roman" w:cs="Times New Roman"/>
                <w:sz w:val="20"/>
                <w:szCs w:val="20"/>
              </w:rPr>
              <w:lastRenderedPageBreak/>
              <w:t>бюджет" не позднее 1 (одного) рабочего дня после получения документа (для электронного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Руководитель,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не позднее следующего рабочего дня после получения документа (для бумажного документа);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не позднее следующего рабочего дня после подписания </w:t>
            </w:r>
            <w:r w:rsidRPr="004D163B">
              <w:rPr>
                <w:rFonts w:ascii="Times New Roman" w:hAnsi="Times New Roman" w:cs="Times New Roman"/>
                <w:sz w:val="20"/>
                <w:szCs w:val="20"/>
              </w:rPr>
              <w:lastRenderedPageBreak/>
              <w:t>документа уполномоченными лицами субъекта учета в ГИИС "Электронный бюджет" (для электронного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отражение факта хозяйственной жизни в учете</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82</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приобретение бланков строгой отчетности, в том числе через подотчетное лицо (счет-фактура, товарная накладная, УПД и другие документы)/бумажный</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(получения) первичных документов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83</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приобретение наград, призов, кубков и ценных подарков, сувениров, в том числе через подотчетное лицо (счет-фактура, товарная накладная, УПД, акт приема-передачи и другие документы)/бумажный</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(получения) первичных документов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gridAfter w:val="1"/>
          <w:wAfter w:w="35" w:type="dxa"/>
          <w:tblCellSpacing w:w="15" w:type="dxa"/>
        </w:trPr>
        <w:tc>
          <w:tcPr>
            <w:tcW w:w="44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84</w:t>
            </w:r>
          </w:p>
        </w:tc>
        <w:tc>
          <w:tcPr>
            <w:tcW w:w="266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факт вручения (дарения) наград, призов, кубков и ценных подарков, сувениров (акт вручения (дарения), акт приема-передачи, иные документы)/бумажный</w:t>
            </w:r>
          </w:p>
        </w:tc>
        <w:tc>
          <w:tcPr>
            <w:tcW w:w="1826"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Отдел по организационно работе</w:t>
            </w:r>
          </w:p>
        </w:tc>
        <w:tc>
          <w:tcPr>
            <w:tcW w:w="19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поступления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3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6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gridAfter w:val="1"/>
          <w:wAfter w:w="35" w:type="dxa"/>
          <w:tblCellSpacing w:w="15" w:type="dxa"/>
        </w:trPr>
        <w:tc>
          <w:tcPr>
            <w:tcW w:w="15466" w:type="dxa"/>
            <w:gridSpan w:val="14"/>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6. Учет операций в сфере закупок товаров, работ, услуг для обеспечения государственных (муниципальных) нужд</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85</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Акт выполненных работ, акт об оказании услуг, акт приема-передачи, счет-фактура, справка-расчет, товарная накладная универсальный передаточный </w:t>
            </w:r>
            <w:r w:rsidRPr="004D163B">
              <w:rPr>
                <w:rFonts w:ascii="Times New Roman" w:hAnsi="Times New Roman" w:cs="Times New Roman"/>
                <w:sz w:val="20"/>
                <w:szCs w:val="20"/>
              </w:rPr>
              <w:lastRenderedPageBreak/>
              <w:t>акт/бумажный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Заявки на кассовый расход (</w:t>
            </w:r>
            <w:hyperlink r:id="rId515" w:anchor="/document/74375044/entry/101500" w:history="1">
              <w:r w:rsidRPr="004D163B">
                <w:rPr>
                  <w:rFonts w:ascii="Times New Roman" w:hAnsi="Times New Roman" w:cs="Times New Roman"/>
                  <w:sz w:val="20"/>
                  <w:szCs w:val="20"/>
                </w:rPr>
                <w:t xml:space="preserve">ф. </w:t>
              </w:r>
              <w:r w:rsidRPr="004D163B">
                <w:rPr>
                  <w:rFonts w:ascii="Times New Roman" w:hAnsi="Times New Roman" w:cs="Times New Roman"/>
                  <w:sz w:val="20"/>
                  <w:szCs w:val="20"/>
                </w:rPr>
                <w:lastRenderedPageBreak/>
                <w:t>0531801</w:t>
              </w:r>
            </w:hyperlink>
            <w:r w:rsidRPr="004D163B">
              <w:rPr>
                <w:rFonts w:ascii="Times New Roman" w:hAnsi="Times New Roman" w:cs="Times New Roman"/>
                <w:sz w:val="20"/>
                <w:szCs w:val="20"/>
              </w:rPr>
              <w:t>)</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для формирования Журнала операций расчетов с поставщиками и подрядчиками (</w:t>
            </w:r>
            <w:hyperlink r:id="rId516"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для направления </w:t>
            </w:r>
            <w:r w:rsidRPr="004D163B">
              <w:rPr>
                <w:rFonts w:ascii="Times New Roman" w:hAnsi="Times New Roman" w:cs="Times New Roman"/>
                <w:sz w:val="20"/>
                <w:szCs w:val="20"/>
              </w:rPr>
              <w:lastRenderedPageBreak/>
              <w:t>Заявки на кассовый расход (</w:t>
            </w:r>
            <w:hyperlink r:id="rId517"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 в органы Федерального казначейства в день подписания субъектом учета</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85</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Акт выполненных работ (оказанных услуг) по договору гражданско-правового характера/бумажный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подписания (получения) первичных документов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расчет выплат физическому лицу, НДФЛ, взносов во внебюджетные фонды;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Заявки на кассовый расход (</w:t>
            </w:r>
            <w:hyperlink r:id="rId518"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формирование Карточки учета средств и расчетов (</w:t>
            </w:r>
            <w:hyperlink r:id="rId519"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 формирование регистра налогового учета</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формирования Журнала операций расчетов с поставщиками и подрядчиками (</w:t>
            </w:r>
            <w:hyperlink r:id="rId52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формирования отчетности по НДФЛ и страховым взносам;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для направления Заявки на кассовый расход (</w:t>
            </w:r>
            <w:hyperlink r:id="rId521"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в органы Федерального казначейства в день подписания субъектом учета</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86</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Банковская гарантия/бумажный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получения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 момента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87</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Государственный контракт, договор с приложением перечня технических характеристик (в случае закупки нефинансовых активов), иные документы от контрагентов для принятия бюджетных обязательств (обязательств), </w:t>
            </w:r>
            <w:r w:rsidRPr="004D163B">
              <w:rPr>
                <w:rFonts w:ascii="Times New Roman" w:hAnsi="Times New Roman" w:cs="Times New Roman"/>
                <w:sz w:val="20"/>
                <w:szCs w:val="20"/>
              </w:rPr>
              <w:lastRenderedPageBreak/>
              <w:t>дополнительное соглашение, соглашения о расторжении, сведения о которых:</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подлежат включению в определенный законодательством о контрактной системе РФ в сфере закупок реестр контрактов;</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не подлежат включению в Реестр контрактов в соответствии с законодательством РФ о контрактной системе/бумажный, электронный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заключения государственного контракта, договора, дополнительного соглашения, соглашения о расторжении</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Журнале регистрации обязательств (</w:t>
            </w:r>
            <w:hyperlink r:id="rId522" w:anchor="/document/70951956/entry/4310" w:history="1">
              <w:r w:rsidRPr="004D163B">
                <w:rPr>
                  <w:rFonts w:ascii="Times New Roman" w:hAnsi="Times New Roman" w:cs="Times New Roman"/>
                  <w:sz w:val="20"/>
                  <w:szCs w:val="20"/>
                </w:rPr>
                <w:t>ф. 0504064</w:t>
              </w:r>
            </w:hyperlink>
            <w:r w:rsidRPr="004D163B">
              <w:rPr>
                <w:rFonts w:ascii="Times New Roman" w:hAnsi="Times New Roman" w:cs="Times New Roman"/>
                <w:sz w:val="20"/>
                <w:szCs w:val="20"/>
              </w:rPr>
              <w:t>)</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88</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Договор гражданско-правового характера/бумажный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заключения договора;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Журнале регистрации обязательств (</w:t>
            </w:r>
            <w:hyperlink r:id="rId523" w:anchor="/document/70951956/entry/4310" w:history="1">
              <w:r w:rsidRPr="004D163B">
                <w:rPr>
                  <w:rFonts w:ascii="Times New Roman" w:hAnsi="Times New Roman" w:cs="Times New Roman"/>
                  <w:sz w:val="20"/>
                  <w:szCs w:val="20"/>
                </w:rPr>
                <w:t>ф. 0504064</w:t>
              </w:r>
            </w:hyperlink>
            <w:r w:rsidRPr="004D163B">
              <w:rPr>
                <w:rFonts w:ascii="Times New Roman" w:hAnsi="Times New Roman" w:cs="Times New Roman"/>
                <w:sz w:val="20"/>
                <w:szCs w:val="20"/>
              </w:rPr>
              <w:t>)</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89</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Дополнительное соглашение к договору гражданско-правового характера/бумажный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заключения дополнительного соглашения к договору</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90</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Документы физического лица - исполнителя, подтверждающие дополнительные расходы в рамках выполнения договора гражданско-правового характера/бумажный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поступления подтверждающих документов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получения документов</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расчет выплат физическому лицу, НДФЛ, взносов во внебюджетные фонды;</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Заявки на кассовый расход (</w:t>
            </w:r>
            <w:hyperlink r:id="rId524"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4. формирование Карточки учета средств и расчетов (</w:t>
            </w:r>
            <w:hyperlink r:id="rId525" w:anchor="/document/70951956/entry/4180" w:history="1">
              <w:r w:rsidRPr="004D163B">
                <w:rPr>
                  <w:rFonts w:ascii="Times New Roman" w:hAnsi="Times New Roman" w:cs="Times New Roman"/>
                  <w:sz w:val="20"/>
                  <w:szCs w:val="20"/>
                </w:rPr>
                <w:t xml:space="preserve">ф. </w:t>
              </w:r>
              <w:r w:rsidRPr="004D163B">
                <w:rPr>
                  <w:rFonts w:ascii="Times New Roman" w:hAnsi="Times New Roman" w:cs="Times New Roman"/>
                  <w:sz w:val="20"/>
                  <w:szCs w:val="20"/>
                </w:rPr>
                <w:lastRenderedPageBreak/>
                <w:t>0504051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5. формирование регистра налогового учета</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для формирования Журнала операций расчетов с поставщиками и подрядчиками (</w:t>
            </w:r>
            <w:hyperlink r:id="rId526"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формирования отчетности по НДФЛ и страховым взносам;</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для направления Заявки на кассовый расход (</w:t>
            </w:r>
            <w:hyperlink r:id="rId527"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в органы Федерального казначейства в день подписания субъектом учета</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91</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Документ, подтверждающий факт отказа поставщика, выигравшего конкурс (аукцион, запрос котировок, запрос предложений) от заключения контракта/электронный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размещения в ЕИС протокола о признании поставщика уклонившимся от заключения контракта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в учете факта хозяйственной жизни</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Журнале регистрации обязательств (</w:t>
            </w:r>
            <w:hyperlink r:id="rId528" w:anchor="/document/70951956/entry/4310" w:history="1">
              <w:r w:rsidRPr="004D163B">
                <w:rPr>
                  <w:rFonts w:ascii="Times New Roman" w:hAnsi="Times New Roman" w:cs="Times New Roman"/>
                  <w:sz w:val="20"/>
                  <w:szCs w:val="20"/>
                </w:rPr>
                <w:t>ф. 0504064</w:t>
              </w:r>
            </w:hyperlink>
            <w:r w:rsidRPr="004D163B">
              <w:rPr>
                <w:rFonts w:ascii="Times New Roman" w:hAnsi="Times New Roman" w:cs="Times New Roman"/>
                <w:sz w:val="20"/>
                <w:szCs w:val="20"/>
              </w:rPr>
              <w:t>)</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92</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Заявка о перечислении единовременной субсидии на приобретение жилого помещения/бумажный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в течение 1 (одного) рабочего дня после получения заявления</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Заявки на кассовый расход (</w:t>
            </w:r>
            <w:hyperlink r:id="rId529"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xml:space="preserve">) </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93</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Информация об исполнении контрагентом обязательств, обеспеченных гарантией/бумажный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исполнения контрагентом обязательств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 момента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регистре бухгалтерского учета в целях систематизации информации об объектах учета на соответствующих забалансовых счетах</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94</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Первичные документы, подтверждающие необходимость удержания обеспечения исполнения контракта с целью перечисления в доход бюджета/бумажный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Заявки на кассовый расход (</w:t>
            </w:r>
            <w:hyperlink r:id="rId530"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для перечисления в доход бюджета</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формирования Журнала операций с безналичным и денежными средствами (</w:t>
            </w:r>
            <w:hyperlink r:id="rId531"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направления Заявки на кассовый расход (</w:t>
            </w:r>
            <w:hyperlink r:id="rId532"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 в органы Федерального казначейства в день подписания субъектом учета</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94</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Письмо о возврате денежных средств, внесенных в качестве обеспечения исполнения </w:t>
            </w:r>
            <w:r w:rsidRPr="004D163B">
              <w:rPr>
                <w:rFonts w:ascii="Times New Roman" w:hAnsi="Times New Roman" w:cs="Times New Roman"/>
                <w:sz w:val="20"/>
                <w:szCs w:val="20"/>
              </w:rPr>
              <w:lastRenderedPageBreak/>
              <w:t>контракта/гарантийных обязательств с указанием платежных реквизитов/бумажный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следующего рабочего дня после получения письма о </w:t>
            </w:r>
            <w:r w:rsidRPr="004D163B">
              <w:rPr>
                <w:rFonts w:ascii="Times New Roman" w:hAnsi="Times New Roman" w:cs="Times New Roman"/>
                <w:sz w:val="20"/>
                <w:szCs w:val="20"/>
              </w:rPr>
              <w:lastRenderedPageBreak/>
              <w:t>необходимости возврата денежных средств</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Контрактный управляющий</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формирования письма в Отдел финансов, о возврате средств</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ознакомления и подписания руководителем, главным бухгалтером</w:t>
            </w:r>
          </w:p>
        </w:tc>
      </w:tr>
      <w:tr w:rsidR="0031370C" w:rsidRPr="004D163B" w:rsidTr="0031370C">
        <w:trPr>
          <w:tblCellSpacing w:w="15" w:type="dxa"/>
        </w:trPr>
        <w:tc>
          <w:tcPr>
            <w:tcW w:w="491"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95</w:t>
            </w:r>
          </w:p>
        </w:tc>
        <w:tc>
          <w:tcPr>
            <w:tcW w:w="270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Счет на выплату аванса по предстоящей поставке товаров, предстоящего выполнения работ, оказания услуг с резолюцией ответственного лица субъекта учета/бумажный</w:t>
            </w:r>
          </w:p>
        </w:tc>
        <w:tc>
          <w:tcPr>
            <w:tcW w:w="1705"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24" w:type="dxa"/>
            <w:gridSpan w:val="3"/>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поступления документа</w:t>
            </w:r>
          </w:p>
        </w:tc>
        <w:tc>
          <w:tcPr>
            <w:tcW w:w="1856"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200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9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2. формирование </w:t>
            </w:r>
            <w:hyperlink r:id="rId533" w:anchor="/document/75034158/entry/20000" w:history="1">
              <w:r w:rsidRPr="004D163B">
                <w:rPr>
                  <w:rFonts w:ascii="Times New Roman" w:hAnsi="Times New Roman" w:cs="Times New Roman"/>
                  <w:sz w:val="20"/>
                  <w:szCs w:val="20"/>
                </w:rPr>
                <w:t>Сведений о денежном обязательстве</w:t>
              </w:r>
            </w:hyperlink>
            <w:r w:rsidRPr="004D163B">
              <w:rPr>
                <w:rFonts w:ascii="Times New Roman" w:hAnsi="Times New Roman" w:cs="Times New Roman"/>
                <w:sz w:val="20"/>
                <w:szCs w:val="20"/>
              </w:rPr>
              <w:t xml:space="preserve"> не позднее следующего рабочего дня после получения документа</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1. для направления на подписание </w:t>
            </w:r>
            <w:hyperlink r:id="rId534" w:anchor="/document/75034158/entry/20000" w:history="1">
              <w:r w:rsidRPr="004D163B">
                <w:rPr>
                  <w:rFonts w:ascii="Times New Roman" w:hAnsi="Times New Roman" w:cs="Times New Roman"/>
                  <w:sz w:val="20"/>
                  <w:szCs w:val="20"/>
                </w:rPr>
                <w:t>Сведений о денежном обязательстве,</w:t>
              </w:r>
            </w:hyperlink>
            <w:r w:rsidRPr="004D163B">
              <w:rPr>
                <w:rFonts w:ascii="Times New Roman" w:hAnsi="Times New Roman" w:cs="Times New Roman"/>
                <w:sz w:val="20"/>
                <w:szCs w:val="20"/>
              </w:rPr>
              <w:t xml:space="preserve"> Заявки на кассовый расход (</w:t>
            </w:r>
            <w:hyperlink r:id="rId535"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формирования Журнала операций расчетов с поставщиками и подрядчиками (</w:t>
            </w:r>
            <w:hyperlink r:id="rId536"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p>
        </w:tc>
      </w:tr>
    </w:tbl>
    <w:p w:rsidR="0031370C" w:rsidRPr="009A51E7" w:rsidRDefault="0031370C" w:rsidP="0031370C">
      <w:pPr>
        <w:rPr>
          <w:rFonts w:ascii="Times New Roman" w:hAnsi="Times New Roman" w:cs="Times New Roman"/>
        </w:rPr>
      </w:pPr>
    </w:p>
    <w:tbl>
      <w:tblPr>
        <w:tblW w:w="15511" w:type="dxa"/>
        <w:tblCellSpacing w:w="15" w:type="dxa"/>
        <w:tblCellMar>
          <w:top w:w="15" w:type="dxa"/>
          <w:left w:w="15" w:type="dxa"/>
          <w:bottom w:w="15" w:type="dxa"/>
          <w:right w:w="15" w:type="dxa"/>
        </w:tblCellMar>
        <w:tblLook w:val="04A0"/>
      </w:tblPr>
      <w:tblGrid>
        <w:gridCol w:w="615"/>
        <w:gridCol w:w="30"/>
        <w:gridCol w:w="2674"/>
        <w:gridCol w:w="1740"/>
        <w:gridCol w:w="60"/>
        <w:gridCol w:w="2029"/>
        <w:gridCol w:w="1890"/>
        <w:gridCol w:w="2058"/>
        <w:gridCol w:w="1879"/>
        <w:gridCol w:w="2536"/>
      </w:tblGrid>
      <w:tr w:rsidR="0031370C" w:rsidRPr="004D163B" w:rsidTr="004D163B">
        <w:trPr>
          <w:tblCellSpacing w:w="15" w:type="dxa"/>
        </w:trPr>
        <w:tc>
          <w:tcPr>
            <w:tcW w:w="15451" w:type="dxa"/>
            <w:gridSpan w:val="10"/>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7. Учет резервов предстоящих расходов и расходов будущих периодов</w:t>
            </w:r>
          </w:p>
        </w:tc>
      </w:tr>
      <w:tr w:rsidR="0031370C" w:rsidRPr="004D163B" w:rsidTr="004D163B">
        <w:trPr>
          <w:tblCellSpacing w:w="15" w:type="dxa"/>
        </w:trPr>
        <w:tc>
          <w:tcPr>
            <w:tcW w:w="60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95</w:t>
            </w:r>
          </w:p>
        </w:tc>
        <w:tc>
          <w:tcPr>
            <w:tcW w:w="264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Документы для формирования резервов предстоящих расходов на оплату отпусков за фактически отработанное время и страховых взносов (информация о количестве дней неиспользованного отпуска по состоянию на последний день календарного года)/бумажный</w:t>
            </w:r>
          </w:p>
        </w:tc>
        <w:tc>
          <w:tcPr>
            <w:tcW w:w="171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5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5 (пяти) рабочих дней до окончания календарного года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2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4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9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Карточке учета средств и расчетов (</w:t>
            </w:r>
            <w:hyperlink r:id="rId537"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53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4D163B">
        <w:trPr>
          <w:tblCellSpacing w:w="15" w:type="dxa"/>
        </w:trPr>
        <w:tc>
          <w:tcPr>
            <w:tcW w:w="60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96</w:t>
            </w:r>
          </w:p>
        </w:tc>
        <w:tc>
          <w:tcPr>
            <w:tcW w:w="2644"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Расчетные документы по обязательствам, на которые ранее был образован резерв на оплату отпусков за фактически отработанное время и страховых взносов (приказ на отпуск и иные документы)/бумажный</w:t>
            </w:r>
          </w:p>
        </w:tc>
        <w:tc>
          <w:tcPr>
            <w:tcW w:w="171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2059"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со дня издания приказа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2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4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9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Карточке учета средств и расчетов (</w:t>
            </w:r>
            <w:hyperlink r:id="rId539"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54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4D163B" w:rsidRPr="004D163B" w:rsidTr="004D163B">
        <w:trPr>
          <w:tblCellSpacing w:w="15" w:type="dxa"/>
        </w:trPr>
        <w:tc>
          <w:tcPr>
            <w:tcW w:w="600" w:type="dxa"/>
            <w:gridSpan w:val="2"/>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2644"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2059" w:type="dxa"/>
            <w:gridSpan w:val="2"/>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1860"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2028"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1849"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c>
          <w:tcPr>
            <w:tcW w:w="2491" w:type="dxa"/>
            <w:tcBorders>
              <w:top w:val="single" w:sz="6" w:space="0" w:color="000000"/>
              <w:left w:val="single" w:sz="6" w:space="0" w:color="000000"/>
              <w:bottom w:val="single" w:sz="6" w:space="0" w:color="000000"/>
              <w:right w:val="single" w:sz="6" w:space="0" w:color="000000"/>
            </w:tcBorders>
            <w:hideMark/>
          </w:tcPr>
          <w:p w:rsidR="004D163B" w:rsidRPr="004D163B" w:rsidRDefault="004D163B" w:rsidP="0031370C">
            <w:pPr>
              <w:rPr>
                <w:rFonts w:ascii="Times New Roman" w:hAnsi="Times New Roman" w:cs="Times New Roman"/>
                <w:sz w:val="20"/>
                <w:szCs w:val="20"/>
              </w:rPr>
            </w:pPr>
          </w:p>
        </w:tc>
      </w:tr>
      <w:tr w:rsidR="0031370C" w:rsidRPr="004D163B" w:rsidTr="004D163B">
        <w:trPr>
          <w:tblCellSpacing w:w="15" w:type="dxa"/>
        </w:trPr>
        <w:tc>
          <w:tcPr>
            <w:tcW w:w="15451" w:type="dxa"/>
            <w:gridSpan w:val="10"/>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8. Учет операций по исполнительным листам</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w:t>
            </w:r>
            <w:r w:rsidRPr="004D163B">
              <w:rPr>
                <w:rFonts w:ascii="Times New Roman" w:hAnsi="Times New Roman" w:cs="Times New Roman"/>
                <w:sz w:val="20"/>
                <w:szCs w:val="20"/>
              </w:rPr>
              <w:lastRenderedPageBreak/>
              <w:t>7</w:t>
            </w:r>
          </w:p>
        </w:tc>
        <w:tc>
          <w:tcPr>
            <w:tcW w:w="267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Решения </w:t>
            </w:r>
            <w:r w:rsidRPr="004D163B">
              <w:rPr>
                <w:rFonts w:ascii="Times New Roman" w:hAnsi="Times New Roman" w:cs="Times New Roman"/>
                <w:sz w:val="20"/>
                <w:szCs w:val="20"/>
              </w:rPr>
              <w:lastRenderedPageBreak/>
              <w:t>(постановления) судебного органа, исполнительные листы, заявление взыскателя по искам к публично-правовому образованию  /бумажный</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Сектор </w:t>
            </w:r>
            <w:r w:rsidRPr="004D163B">
              <w:rPr>
                <w:rFonts w:ascii="Times New Roman" w:hAnsi="Times New Roman" w:cs="Times New Roman"/>
                <w:sz w:val="20"/>
                <w:szCs w:val="20"/>
              </w:rPr>
              <w:lastRenderedPageBreak/>
              <w:t>учета и отчетности</w:t>
            </w:r>
          </w:p>
          <w:p w:rsidR="0031370C" w:rsidRPr="004D163B" w:rsidRDefault="0031370C" w:rsidP="0031370C">
            <w:pPr>
              <w:rPr>
                <w:rFonts w:ascii="Times New Roman" w:hAnsi="Times New Roman" w:cs="Times New Roman"/>
                <w:sz w:val="20"/>
                <w:szCs w:val="20"/>
              </w:rPr>
            </w:pPr>
          </w:p>
        </w:tc>
        <w:tc>
          <w:tcPr>
            <w:tcW w:w="199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не позднее 2 </w:t>
            </w:r>
            <w:r w:rsidRPr="004D163B">
              <w:rPr>
                <w:rFonts w:ascii="Times New Roman" w:hAnsi="Times New Roman" w:cs="Times New Roman"/>
                <w:sz w:val="20"/>
                <w:szCs w:val="20"/>
              </w:rPr>
              <w:lastRenderedPageBreak/>
              <w:t>(двух) рабочих дней после формирования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Главный </w:t>
            </w:r>
            <w:r w:rsidRPr="004D163B">
              <w:rPr>
                <w:rFonts w:ascii="Times New Roman" w:hAnsi="Times New Roman" w:cs="Times New Roman"/>
                <w:sz w:val="20"/>
                <w:szCs w:val="20"/>
              </w:rPr>
              <w:lastRenderedPageBreak/>
              <w:t>бухгалтер</w:t>
            </w:r>
          </w:p>
        </w:tc>
        <w:tc>
          <w:tcPr>
            <w:tcW w:w="202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не позднее 2 </w:t>
            </w:r>
            <w:r w:rsidRPr="004D163B">
              <w:rPr>
                <w:rFonts w:ascii="Times New Roman" w:hAnsi="Times New Roman" w:cs="Times New Roman"/>
                <w:sz w:val="20"/>
                <w:szCs w:val="20"/>
              </w:rPr>
              <w:lastRenderedPageBreak/>
              <w:t>(двух) рабочих дней после получения документа</w:t>
            </w:r>
          </w:p>
        </w:tc>
        <w:tc>
          <w:tcPr>
            <w:tcW w:w="184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1. </w:t>
            </w:r>
            <w:r w:rsidRPr="004D163B">
              <w:rPr>
                <w:rFonts w:ascii="Times New Roman" w:hAnsi="Times New Roman" w:cs="Times New Roman"/>
                <w:sz w:val="20"/>
                <w:szCs w:val="20"/>
              </w:rPr>
              <w:lastRenderedPageBreak/>
              <w:t>отражение факта хозяйственной жизни;</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формирование Заявки на кассовый расход (</w:t>
            </w:r>
            <w:hyperlink r:id="rId541"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tc>
        <w:tc>
          <w:tcPr>
            <w:tcW w:w="249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 xml:space="preserve"> для отражения в </w:t>
            </w:r>
            <w:r w:rsidRPr="004D163B">
              <w:rPr>
                <w:rFonts w:ascii="Times New Roman" w:hAnsi="Times New Roman" w:cs="Times New Roman"/>
                <w:sz w:val="20"/>
                <w:szCs w:val="20"/>
              </w:rPr>
              <w:lastRenderedPageBreak/>
              <w:t>Журналах операций (</w:t>
            </w:r>
            <w:hyperlink r:id="rId542"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98</w:t>
            </w:r>
          </w:p>
        </w:tc>
        <w:tc>
          <w:tcPr>
            <w:tcW w:w="2674"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Уведомление о поступлении исполнительного документа (</w:t>
            </w:r>
            <w:hyperlink r:id="rId543" w:anchor="/document/12112604/entry/2423" w:history="1">
              <w:r w:rsidRPr="004D163B">
                <w:rPr>
                  <w:rFonts w:ascii="Times New Roman" w:hAnsi="Times New Roman" w:cs="Times New Roman"/>
                  <w:sz w:val="20"/>
                  <w:szCs w:val="20"/>
                </w:rPr>
                <w:t>ст.ст. 242.3 - 242.5</w:t>
              </w:r>
            </w:hyperlink>
            <w:r w:rsidRPr="004D163B">
              <w:rPr>
                <w:rFonts w:ascii="Times New Roman" w:hAnsi="Times New Roman" w:cs="Times New Roman"/>
                <w:sz w:val="20"/>
                <w:szCs w:val="20"/>
              </w:rPr>
              <w:t xml:space="preserve"> БК РФ) с приложением заявления взыскателя, исполнительного документа и копии судебного акта, Уведомление о поступлении решения налогового органа (</w:t>
            </w:r>
            <w:hyperlink r:id="rId544" w:anchor="/document/12112604/entry/24206" w:history="1">
              <w:r w:rsidRPr="004D163B">
                <w:rPr>
                  <w:rFonts w:ascii="Times New Roman" w:hAnsi="Times New Roman" w:cs="Times New Roman"/>
                  <w:sz w:val="20"/>
                  <w:szCs w:val="20"/>
                </w:rPr>
                <w:t>ст. 242.6</w:t>
              </w:r>
            </w:hyperlink>
            <w:r w:rsidRPr="004D163B">
              <w:rPr>
                <w:rFonts w:ascii="Times New Roman" w:hAnsi="Times New Roman" w:cs="Times New Roman"/>
                <w:sz w:val="20"/>
                <w:szCs w:val="20"/>
              </w:rPr>
              <w:t xml:space="preserve"> БК РФ) с приложением копии решения налогового органа/бумажный</w:t>
            </w:r>
          </w:p>
        </w:tc>
        <w:tc>
          <w:tcPr>
            <w:tcW w:w="1770" w:type="dxa"/>
            <w:gridSpan w:val="2"/>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9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со дня получения документов</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2028"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получения документа</w:t>
            </w:r>
          </w:p>
        </w:tc>
        <w:tc>
          <w:tcPr>
            <w:tcW w:w="184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491"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для отражения в Карточке учета средств и расчетов (</w:t>
            </w:r>
            <w:hyperlink r:id="rId545" w:anchor="/document/70951956/entry/4180" w:history="1">
              <w:r w:rsidRPr="004D163B">
                <w:rPr>
                  <w:rFonts w:ascii="Times New Roman" w:hAnsi="Times New Roman" w:cs="Times New Roman"/>
                  <w:sz w:val="20"/>
                  <w:szCs w:val="20"/>
                </w:rPr>
                <w:t>ф. 0504051</w:t>
              </w:r>
            </w:hyperlink>
            <w:r w:rsidRPr="004D163B">
              <w:rPr>
                <w:rFonts w:ascii="Times New Roman" w:hAnsi="Times New Roman" w:cs="Times New Roman"/>
                <w:sz w:val="20"/>
                <w:szCs w:val="20"/>
              </w:rPr>
              <w:t>);</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для отражения в Журналах операций (</w:t>
            </w:r>
            <w:hyperlink r:id="rId546"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bl>
    <w:p w:rsidR="0031370C" w:rsidRPr="009A51E7" w:rsidRDefault="0031370C" w:rsidP="0031370C">
      <w:pPr>
        <w:rPr>
          <w:rFonts w:ascii="Times New Roman" w:hAnsi="Times New Roman" w:cs="Times New Roman"/>
        </w:rPr>
      </w:pPr>
    </w:p>
    <w:tbl>
      <w:tblPr>
        <w:tblW w:w="15511" w:type="dxa"/>
        <w:tblCellSpacing w:w="15" w:type="dxa"/>
        <w:tblLayout w:type="fixed"/>
        <w:tblCellMar>
          <w:top w:w="15" w:type="dxa"/>
          <w:left w:w="15" w:type="dxa"/>
          <w:bottom w:w="15" w:type="dxa"/>
          <w:right w:w="15" w:type="dxa"/>
        </w:tblCellMar>
        <w:tblLook w:val="04A0"/>
      </w:tblPr>
      <w:tblGrid>
        <w:gridCol w:w="615"/>
        <w:gridCol w:w="2706"/>
        <w:gridCol w:w="1800"/>
        <w:gridCol w:w="2027"/>
        <w:gridCol w:w="1890"/>
        <w:gridCol w:w="1859"/>
        <w:gridCol w:w="2063"/>
        <w:gridCol w:w="2551"/>
      </w:tblGrid>
      <w:tr w:rsidR="0031370C" w:rsidRPr="004D163B" w:rsidTr="004D163B">
        <w:trPr>
          <w:tblCellSpacing w:w="15" w:type="dxa"/>
        </w:trPr>
        <w:tc>
          <w:tcPr>
            <w:tcW w:w="15451" w:type="dxa"/>
            <w:gridSpan w:val="8"/>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 Учет субсидий бюджетным, автономным учреждениям, юридическим лицам и межбюджетных трансфертов</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99</w:t>
            </w:r>
          </w:p>
        </w:tc>
        <w:tc>
          <w:tcPr>
            <w:tcW w:w="267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График перечисления субсидии, предусмотренный соглашением (договором) или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бюджетному или автономному учреждению/электронный, бумажный</w:t>
            </w:r>
          </w:p>
        </w:tc>
        <w:tc>
          <w:tcPr>
            <w:tcW w:w="17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9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2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3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принятие к учету денежного обязательства;</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3. формирование Заявки на кассовый расход (</w:t>
            </w:r>
            <w:hyperlink r:id="rId547" w:anchor="/document/74375044/entry/101500" w:history="1">
              <w:r w:rsidRPr="004D163B">
                <w:rPr>
                  <w:rFonts w:ascii="Times New Roman" w:hAnsi="Times New Roman" w:cs="Times New Roman"/>
                  <w:sz w:val="20"/>
                  <w:szCs w:val="20"/>
                </w:rPr>
                <w:t>ф. 0531801</w:t>
              </w:r>
            </w:hyperlink>
            <w:r w:rsidRPr="004D163B">
              <w:rPr>
                <w:rFonts w:ascii="Times New Roman" w:hAnsi="Times New Roman" w:cs="Times New Roman"/>
                <w:sz w:val="20"/>
                <w:szCs w:val="20"/>
              </w:rPr>
              <w:t>)</w:t>
            </w:r>
          </w:p>
        </w:tc>
        <w:tc>
          <w:tcPr>
            <w:tcW w:w="250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548"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100</w:t>
            </w:r>
          </w:p>
        </w:tc>
        <w:tc>
          <w:tcPr>
            <w:tcW w:w="267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Дополнительное соглашение к соглашению в результате изменения объема </w:t>
            </w:r>
            <w:r w:rsidRPr="004D163B">
              <w:rPr>
                <w:rFonts w:ascii="Times New Roman" w:hAnsi="Times New Roman" w:cs="Times New Roman"/>
                <w:sz w:val="20"/>
                <w:szCs w:val="20"/>
              </w:rPr>
              <w:lastRenderedPageBreak/>
              <w:t>выделенных средств (объема межбюджетного трансферта) в текущем финансовом году/электронный, бумажный</w:t>
            </w:r>
          </w:p>
        </w:tc>
        <w:tc>
          <w:tcPr>
            <w:tcW w:w="17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Сектор учета и отчетности</w:t>
            </w:r>
          </w:p>
          <w:p w:rsidR="0031370C" w:rsidRPr="004D163B" w:rsidRDefault="0031370C" w:rsidP="0031370C">
            <w:pPr>
              <w:rPr>
                <w:rFonts w:ascii="Times New Roman" w:hAnsi="Times New Roman" w:cs="Times New Roman"/>
                <w:sz w:val="20"/>
                <w:szCs w:val="20"/>
              </w:rPr>
            </w:pPr>
          </w:p>
        </w:tc>
        <w:tc>
          <w:tcPr>
            <w:tcW w:w="199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1 (одного) рабочего дня после подписания </w:t>
            </w:r>
            <w:r w:rsidRPr="004D163B">
              <w:rPr>
                <w:rFonts w:ascii="Times New Roman" w:hAnsi="Times New Roman" w:cs="Times New Roman"/>
                <w:sz w:val="20"/>
                <w:szCs w:val="20"/>
              </w:rPr>
              <w:lastRenderedPageBreak/>
              <w:t>дополнительного соглашения</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Руководитель, Главный бухгалтер</w:t>
            </w:r>
          </w:p>
        </w:tc>
        <w:tc>
          <w:tcPr>
            <w:tcW w:w="182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 xml:space="preserve">не позднее следующего рабочего дня после </w:t>
            </w:r>
            <w:r w:rsidRPr="004D163B">
              <w:rPr>
                <w:rFonts w:ascii="Times New Roman" w:hAnsi="Times New Roman" w:cs="Times New Roman"/>
                <w:sz w:val="20"/>
                <w:szCs w:val="20"/>
              </w:rPr>
              <w:lastRenderedPageBreak/>
              <w:t>получения документа</w:t>
            </w:r>
          </w:p>
        </w:tc>
        <w:tc>
          <w:tcPr>
            <w:tcW w:w="203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2. внесение изменений в ранее принятое к учету бюджетное обязательство</w:t>
            </w:r>
          </w:p>
        </w:tc>
        <w:tc>
          <w:tcPr>
            <w:tcW w:w="250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для отражения в Журналах операций (</w:t>
            </w:r>
            <w:hyperlink r:id="rId549"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lastRenderedPageBreak/>
              <w:t>101</w:t>
            </w:r>
          </w:p>
        </w:tc>
        <w:tc>
          <w:tcPr>
            <w:tcW w:w="267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Отчет или сводный отчет о произведенных расходах, финансовым источником которых являются субсидии из федерального бюджета /электронный, бумажный</w:t>
            </w:r>
          </w:p>
        </w:tc>
        <w:tc>
          <w:tcPr>
            <w:tcW w:w="17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9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 периодичностью, установленной в соглашении</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Руководитель, Главный бухгалтер</w:t>
            </w:r>
          </w:p>
        </w:tc>
        <w:tc>
          <w:tcPr>
            <w:tcW w:w="182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после получения документа</w:t>
            </w:r>
          </w:p>
        </w:tc>
        <w:tc>
          <w:tcPr>
            <w:tcW w:w="203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отражение факта хозяйственной жизни в учете</w:t>
            </w:r>
          </w:p>
        </w:tc>
        <w:tc>
          <w:tcPr>
            <w:tcW w:w="250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550"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102</w:t>
            </w:r>
          </w:p>
        </w:tc>
        <w:tc>
          <w:tcPr>
            <w:tcW w:w="267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Правовые акты субъекта учета, регламентирующие вопросы предоставления субсидий/электронный</w:t>
            </w:r>
          </w:p>
        </w:tc>
        <w:tc>
          <w:tcPr>
            <w:tcW w:w="17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Юридический отдел</w:t>
            </w:r>
          </w:p>
        </w:tc>
        <w:tc>
          <w:tcPr>
            <w:tcW w:w="199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направляет не позднее 7 (семи) рабочих дней после утверждения</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Начальник юридического отдела</w:t>
            </w:r>
          </w:p>
        </w:tc>
        <w:tc>
          <w:tcPr>
            <w:tcW w:w="182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X</w:t>
            </w:r>
          </w:p>
        </w:tc>
        <w:tc>
          <w:tcPr>
            <w:tcW w:w="203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X</w:t>
            </w:r>
          </w:p>
        </w:tc>
        <w:tc>
          <w:tcPr>
            <w:tcW w:w="250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внутреннего пользования</w:t>
            </w:r>
          </w:p>
        </w:tc>
      </w:tr>
      <w:tr w:rsidR="0031370C" w:rsidRPr="004D163B" w:rsidTr="004D163B">
        <w:trPr>
          <w:tblCellSpacing w:w="15" w:type="dxa"/>
        </w:trPr>
        <w:tc>
          <w:tcPr>
            <w:tcW w:w="5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103</w:t>
            </w:r>
          </w:p>
        </w:tc>
        <w:tc>
          <w:tcPr>
            <w:tcW w:w="267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Соглашение (договор), нормативный правовой акт о предоставлении субсидии юридическому липу,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услуг, бумажный</w:t>
            </w:r>
          </w:p>
        </w:tc>
        <w:tc>
          <w:tcPr>
            <w:tcW w:w="177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Сектор учета и отчетности</w:t>
            </w:r>
          </w:p>
          <w:p w:rsidR="0031370C" w:rsidRPr="004D163B" w:rsidRDefault="0031370C" w:rsidP="0031370C">
            <w:pPr>
              <w:rPr>
                <w:rFonts w:ascii="Times New Roman" w:hAnsi="Times New Roman" w:cs="Times New Roman"/>
                <w:sz w:val="20"/>
                <w:szCs w:val="20"/>
              </w:rPr>
            </w:pPr>
          </w:p>
        </w:tc>
        <w:tc>
          <w:tcPr>
            <w:tcW w:w="1997"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1 (одного) рабочего дня после подписания/получения документа</w:t>
            </w:r>
          </w:p>
        </w:tc>
        <w:tc>
          <w:tcPr>
            <w:tcW w:w="1860"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Главный бухгалтер</w:t>
            </w:r>
          </w:p>
        </w:tc>
        <w:tc>
          <w:tcPr>
            <w:tcW w:w="1829"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не позднее следующего рабочего дня с момента получения документа</w:t>
            </w:r>
          </w:p>
        </w:tc>
        <w:tc>
          <w:tcPr>
            <w:tcW w:w="2033"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1. отражение факта хозяйственной жизни в учете;</w:t>
            </w:r>
          </w:p>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2. принятие к учету бюджетного обязательства</w:t>
            </w:r>
          </w:p>
        </w:tc>
        <w:tc>
          <w:tcPr>
            <w:tcW w:w="2506" w:type="dxa"/>
            <w:tcBorders>
              <w:top w:val="single" w:sz="6" w:space="0" w:color="000000"/>
              <w:left w:val="single" w:sz="6" w:space="0" w:color="000000"/>
              <w:bottom w:val="single" w:sz="6" w:space="0" w:color="000000"/>
              <w:right w:val="single" w:sz="6" w:space="0" w:color="000000"/>
            </w:tcBorders>
            <w:hideMark/>
          </w:tcPr>
          <w:p w:rsidR="0031370C" w:rsidRPr="004D163B" w:rsidRDefault="0031370C" w:rsidP="0031370C">
            <w:pPr>
              <w:rPr>
                <w:rFonts w:ascii="Times New Roman" w:hAnsi="Times New Roman" w:cs="Times New Roman"/>
                <w:sz w:val="20"/>
                <w:szCs w:val="20"/>
              </w:rPr>
            </w:pPr>
            <w:r w:rsidRPr="004D163B">
              <w:rPr>
                <w:rFonts w:ascii="Times New Roman" w:hAnsi="Times New Roman" w:cs="Times New Roman"/>
                <w:sz w:val="20"/>
                <w:szCs w:val="20"/>
              </w:rPr>
              <w:t>для отражения в Журналах операций (</w:t>
            </w:r>
            <w:hyperlink r:id="rId551" w:anchor="/document/70951956/entry/4320" w:history="1">
              <w:r w:rsidRPr="004D163B">
                <w:rPr>
                  <w:rFonts w:ascii="Times New Roman" w:hAnsi="Times New Roman" w:cs="Times New Roman"/>
                  <w:sz w:val="20"/>
                  <w:szCs w:val="20"/>
                </w:rPr>
                <w:t>ф. 0504071</w:t>
              </w:r>
            </w:hyperlink>
            <w:r w:rsidRPr="004D163B">
              <w:rPr>
                <w:rFonts w:ascii="Times New Roman" w:hAnsi="Times New Roman" w:cs="Times New Roman"/>
                <w:sz w:val="20"/>
                <w:szCs w:val="20"/>
              </w:rPr>
              <w:t>)</w:t>
            </w:r>
          </w:p>
        </w:tc>
      </w:tr>
    </w:tbl>
    <w:p w:rsidR="0031370C" w:rsidRPr="009A51E7" w:rsidRDefault="0031370C" w:rsidP="0031370C">
      <w:pPr>
        <w:rPr>
          <w:rFonts w:ascii="Times New Roman" w:hAnsi="Times New Roman" w:cs="Times New Roman"/>
        </w:rPr>
      </w:pPr>
    </w:p>
    <w:p w:rsidR="0031370C" w:rsidRPr="009A51E7" w:rsidRDefault="0031370C" w:rsidP="0031370C">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31370C" w:rsidRPr="009A51E7" w:rsidRDefault="0031370C" w:rsidP="00082BA4">
      <w:pPr>
        <w:jc w:val="right"/>
      </w:pPr>
    </w:p>
    <w:p w:rsidR="00E71EDA" w:rsidRPr="009A51E7" w:rsidRDefault="00E71EDA" w:rsidP="00082BA4">
      <w:pPr>
        <w:jc w:val="right"/>
        <w:sectPr w:rsidR="00E71EDA" w:rsidRPr="009A51E7" w:rsidSect="0031370C">
          <w:pgSz w:w="16800" w:h="11900" w:orient="landscape"/>
          <w:pgMar w:top="799" w:right="992" w:bottom="1276" w:left="851" w:header="720" w:footer="720" w:gutter="0"/>
          <w:cols w:space="720"/>
          <w:noEndnote/>
        </w:sectPr>
      </w:pPr>
    </w:p>
    <w:p w:rsidR="0031370C" w:rsidRPr="009A51E7" w:rsidRDefault="0031370C" w:rsidP="00082BA4">
      <w:pPr>
        <w:jc w:val="right"/>
      </w:pPr>
    </w:p>
    <w:p w:rsidR="00082BA4" w:rsidRPr="009A51E7" w:rsidRDefault="00082BA4" w:rsidP="00082BA4">
      <w:pPr>
        <w:jc w:val="right"/>
      </w:pPr>
      <w:r w:rsidRPr="009A51E7">
        <w:t xml:space="preserve">Приложение №6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Default="00082BA4" w:rsidP="00082BA4">
      <w:pPr>
        <w:jc w:val="right"/>
      </w:pPr>
    </w:p>
    <w:p w:rsidR="008101E3" w:rsidRPr="009A51E7" w:rsidRDefault="008101E3" w:rsidP="00082BA4">
      <w:pPr>
        <w:jc w:val="right"/>
      </w:pPr>
    </w:p>
    <w:p w:rsidR="00082BA4" w:rsidRPr="008101E3" w:rsidRDefault="003F6D4F" w:rsidP="00E71EDA">
      <w:pPr>
        <w:jc w:val="center"/>
        <w:rPr>
          <w:b/>
        </w:rPr>
      </w:pPr>
      <w:hyperlink r:id="rId552" w:history="1">
        <w:r w:rsidR="00082BA4" w:rsidRPr="008101E3">
          <w:rPr>
            <w:rStyle w:val="a4"/>
            <w:color w:val="auto"/>
          </w:rPr>
          <w:t>Номера</w:t>
        </w:r>
      </w:hyperlink>
      <w:r w:rsidR="00082BA4" w:rsidRPr="008101E3">
        <w:rPr>
          <w:b/>
        </w:rPr>
        <w:t xml:space="preserve"> журналов операций</w:t>
      </w:r>
    </w:p>
    <w:p w:rsidR="00082BA4" w:rsidRPr="009A51E7" w:rsidRDefault="00082BA4"/>
    <w:p w:rsidR="00E71EDA" w:rsidRPr="009A51E7" w:rsidRDefault="00E71EDA" w:rsidP="00082BA4">
      <w:pPr>
        <w:jc w:val="right"/>
      </w:pPr>
    </w:p>
    <w:p w:rsidR="00E71EDA" w:rsidRPr="009A51E7" w:rsidRDefault="00E71EDA" w:rsidP="00082BA4">
      <w:pPr>
        <w:jc w:val="right"/>
      </w:pPr>
    </w:p>
    <w:p w:rsidR="00E71EDA" w:rsidRPr="009A51E7" w:rsidRDefault="00E71EDA" w:rsidP="00082BA4">
      <w:pPr>
        <w:jc w:val="right"/>
      </w:pPr>
    </w:p>
    <w:tbl>
      <w:tblPr>
        <w:tblW w:w="9742" w:type="dxa"/>
        <w:tblCellSpacing w:w="15" w:type="dxa"/>
        <w:tblCellMar>
          <w:top w:w="15" w:type="dxa"/>
          <w:left w:w="15" w:type="dxa"/>
          <w:bottom w:w="15" w:type="dxa"/>
          <w:right w:w="15" w:type="dxa"/>
        </w:tblCellMar>
        <w:tblLook w:val="04A0"/>
      </w:tblPr>
      <w:tblGrid>
        <w:gridCol w:w="1363"/>
        <w:gridCol w:w="3233"/>
        <w:gridCol w:w="5146"/>
      </w:tblGrid>
      <w:tr w:rsidR="00E71EDA" w:rsidRPr="009A51E7" w:rsidTr="00824337">
        <w:trPr>
          <w:tblCellSpacing w:w="15" w:type="dxa"/>
        </w:trPr>
        <w:tc>
          <w:tcPr>
            <w:tcW w:w="1318" w:type="dxa"/>
            <w:tcBorders>
              <w:top w:val="single" w:sz="6" w:space="0" w:color="000000"/>
              <w:left w:val="single" w:sz="6" w:space="0" w:color="000000"/>
              <w:bottom w:val="single" w:sz="6" w:space="0" w:color="000000"/>
            </w:tcBorders>
            <w:vAlign w:val="center"/>
            <w:hideMark/>
          </w:tcPr>
          <w:p w:rsidR="00E71EDA" w:rsidRPr="009A51E7" w:rsidRDefault="00E71EDA" w:rsidP="00824337">
            <w:pPr>
              <w:pStyle w:val="s1"/>
              <w:jc w:val="center"/>
            </w:pPr>
            <w:r w:rsidRPr="009A51E7">
              <w:t>Номер журнала</w:t>
            </w:r>
          </w:p>
        </w:tc>
        <w:tc>
          <w:tcPr>
            <w:tcW w:w="3203" w:type="dxa"/>
            <w:tcBorders>
              <w:top w:val="single" w:sz="6" w:space="0" w:color="000000"/>
              <w:left w:val="single" w:sz="6" w:space="0" w:color="000000"/>
              <w:bottom w:val="single" w:sz="6" w:space="0" w:color="000000"/>
              <w:right w:val="single" w:sz="6" w:space="0" w:color="000000"/>
            </w:tcBorders>
            <w:vAlign w:val="center"/>
            <w:hideMark/>
          </w:tcPr>
          <w:p w:rsidR="00E71EDA" w:rsidRPr="009A51E7" w:rsidRDefault="00E71EDA" w:rsidP="00824337">
            <w:pPr>
              <w:pStyle w:val="s1"/>
              <w:jc w:val="center"/>
            </w:pPr>
            <w:r w:rsidRPr="009A51E7">
              <w:t>Наименование журнала</w:t>
            </w:r>
          </w:p>
        </w:tc>
        <w:tc>
          <w:tcPr>
            <w:tcW w:w="5101" w:type="dxa"/>
            <w:tcBorders>
              <w:top w:val="single" w:sz="6" w:space="0" w:color="000000"/>
              <w:left w:val="single" w:sz="6" w:space="0" w:color="000000"/>
              <w:bottom w:val="single" w:sz="6" w:space="0" w:color="000000"/>
              <w:right w:val="single" w:sz="6" w:space="0" w:color="000000"/>
            </w:tcBorders>
            <w:vAlign w:val="center"/>
            <w:hideMark/>
          </w:tcPr>
          <w:p w:rsidR="00E71EDA" w:rsidRPr="009A51E7" w:rsidRDefault="00E71EDA" w:rsidP="00824337">
            <w:pPr>
              <w:pStyle w:val="s1"/>
              <w:jc w:val="center"/>
            </w:pPr>
            <w:r w:rsidRPr="009A51E7">
              <w:t>Включаемые учетные документы</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1</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по счету "Касса"</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 кассовые приходные ордера;</w:t>
            </w:r>
          </w:p>
          <w:p w:rsidR="00E71EDA" w:rsidRPr="009A51E7" w:rsidRDefault="00E71EDA" w:rsidP="00824337">
            <w:pPr>
              <w:pStyle w:val="s16"/>
            </w:pPr>
            <w:r w:rsidRPr="009A51E7">
              <w:t>- кассовые расходные ордера;</w:t>
            </w:r>
          </w:p>
          <w:p w:rsidR="00E71EDA" w:rsidRPr="009A51E7" w:rsidRDefault="00E71EDA" w:rsidP="00824337">
            <w:pPr>
              <w:pStyle w:val="s16"/>
            </w:pPr>
            <w:r w:rsidRPr="009A51E7">
              <w:t>- платежные ведомости;</w:t>
            </w:r>
          </w:p>
          <w:p w:rsidR="00E71EDA" w:rsidRPr="009A51E7" w:rsidRDefault="00E71EDA" w:rsidP="00824337">
            <w:pPr>
              <w:pStyle w:val="s16"/>
            </w:pPr>
            <w:r w:rsidRPr="009A51E7">
              <w:t>- доверенности на получение денежных средств;</w:t>
            </w:r>
          </w:p>
          <w:p w:rsidR="00E71EDA" w:rsidRPr="009A51E7" w:rsidRDefault="00E71EDA" w:rsidP="00824337">
            <w:pPr>
              <w:pStyle w:val="s16"/>
            </w:pPr>
            <w:r w:rsidRPr="009A51E7">
              <w:t>- прочие документы, касающиеся прихода и выдачи денежных средств [</w:t>
            </w:r>
            <w:r w:rsidRPr="009A51E7">
              <w:rPr>
                <w:rStyle w:val="s106"/>
              </w:rPr>
              <w:t>(укажите, какие: например, служебные записки)</w:t>
            </w:r>
            <w:r w:rsidRPr="009A51E7">
              <w:t>]</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2</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с безналичными денежными средствами, в т.ч.</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 - выписки с лицевых счетов;</w:t>
            </w:r>
          </w:p>
          <w:p w:rsidR="00E71EDA" w:rsidRPr="009A51E7" w:rsidRDefault="00E71EDA" w:rsidP="00824337">
            <w:pPr>
              <w:pStyle w:val="empty"/>
            </w:pPr>
            <w:r w:rsidRPr="009A51E7">
              <w:t>- исполненные платежные поручения</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3</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расчетов с подотчетными лицами</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 авансовые отчеты;</w:t>
            </w:r>
          </w:p>
          <w:p w:rsidR="00E71EDA" w:rsidRPr="009A51E7" w:rsidRDefault="00E71EDA" w:rsidP="00824337">
            <w:pPr>
              <w:pStyle w:val="s16"/>
            </w:pPr>
            <w:r w:rsidRPr="009A51E7">
              <w:t>- первичные документы (кассовые чеки, товарные чеки, накладные и т.п.) подтверждающие расходование денежных средств</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6</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расчетов по оплате труда, денежному довольствию и стипендиям;</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 табель учета рабочего времени;</w:t>
            </w:r>
          </w:p>
          <w:p w:rsidR="00E71EDA" w:rsidRPr="009A51E7" w:rsidRDefault="00E71EDA" w:rsidP="00824337">
            <w:pPr>
              <w:pStyle w:val="s16"/>
            </w:pPr>
            <w:r w:rsidRPr="009A51E7">
              <w:t>- кадровые приказы;</w:t>
            </w:r>
          </w:p>
          <w:p w:rsidR="00E71EDA" w:rsidRPr="009A51E7" w:rsidRDefault="00E71EDA" w:rsidP="00824337">
            <w:pPr>
              <w:pStyle w:val="s16"/>
            </w:pPr>
            <w:r w:rsidRPr="009A51E7">
              <w:t>- расчетные ведомости;</w:t>
            </w:r>
          </w:p>
          <w:p w:rsidR="00E71EDA" w:rsidRPr="009A51E7" w:rsidRDefault="00E71EDA" w:rsidP="00824337">
            <w:pPr>
              <w:pStyle w:val="s16"/>
            </w:pPr>
            <w:r w:rsidRPr="009A51E7">
              <w:t>- свод начислений и удержаний по заработной плате</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8</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по прочим операциям, в т.ч.</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empty"/>
            </w:pPr>
            <w:r w:rsidRPr="009A51E7">
              <w:t> - бухгалтерские справка (</w:t>
            </w:r>
            <w:hyperlink r:id="rId553" w:anchor="/document/70951956/entry/2320" w:history="1">
              <w:r w:rsidRPr="009A51E7">
                <w:rPr>
                  <w:rStyle w:val="af1"/>
                  <w:color w:val="auto"/>
                </w:rPr>
                <w:t>ф. 0504833</w:t>
              </w:r>
            </w:hyperlink>
            <w:r w:rsidRPr="009A51E7">
              <w:t>)</w:t>
            </w:r>
          </w:p>
        </w:tc>
      </w:tr>
      <w:tr w:rsidR="00E71EDA" w:rsidRPr="009A51E7" w:rsidTr="00824337">
        <w:trPr>
          <w:tblCellSpacing w:w="15" w:type="dxa"/>
        </w:trPr>
        <w:tc>
          <w:tcPr>
            <w:tcW w:w="1318" w:type="dxa"/>
            <w:tcBorders>
              <w:left w:val="single" w:sz="6" w:space="0" w:color="000000"/>
              <w:bottom w:val="single" w:sz="6" w:space="0" w:color="000000"/>
            </w:tcBorders>
            <w:hideMark/>
          </w:tcPr>
          <w:p w:rsidR="00E71EDA" w:rsidRPr="009A51E7" w:rsidRDefault="00E71EDA" w:rsidP="00824337">
            <w:pPr>
              <w:pStyle w:val="s1"/>
              <w:jc w:val="center"/>
            </w:pPr>
            <w:r w:rsidRPr="009A51E7">
              <w:t>9</w:t>
            </w:r>
          </w:p>
        </w:tc>
        <w:tc>
          <w:tcPr>
            <w:tcW w:w="3203"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Журнал операций по прочим операциям - санкционирование</w:t>
            </w:r>
          </w:p>
        </w:tc>
        <w:tc>
          <w:tcPr>
            <w:tcW w:w="5101" w:type="dxa"/>
            <w:tcBorders>
              <w:left w:val="single" w:sz="6" w:space="0" w:color="000000"/>
              <w:bottom w:val="single" w:sz="6" w:space="0" w:color="000000"/>
              <w:right w:val="single" w:sz="6" w:space="0" w:color="000000"/>
            </w:tcBorders>
            <w:hideMark/>
          </w:tcPr>
          <w:p w:rsidR="00E71EDA" w:rsidRPr="009A51E7" w:rsidRDefault="00E71EDA" w:rsidP="00824337">
            <w:pPr>
              <w:pStyle w:val="s16"/>
            </w:pPr>
            <w:r w:rsidRPr="009A51E7">
              <w:t>- бухгалтерские справки (</w:t>
            </w:r>
            <w:hyperlink r:id="rId554" w:anchor="/document/70951956/entry/2320" w:history="1">
              <w:r w:rsidRPr="009A51E7">
                <w:rPr>
                  <w:rStyle w:val="af1"/>
                  <w:color w:val="auto"/>
                </w:rPr>
                <w:t>ф. 0504833</w:t>
              </w:r>
            </w:hyperlink>
            <w:r w:rsidRPr="009A51E7">
              <w:t>)</w:t>
            </w:r>
          </w:p>
        </w:tc>
      </w:tr>
    </w:tbl>
    <w:p w:rsidR="00E71EDA" w:rsidRPr="009A51E7" w:rsidRDefault="00E71EDA" w:rsidP="00082BA4">
      <w:pPr>
        <w:jc w:val="right"/>
      </w:pPr>
    </w:p>
    <w:p w:rsidR="00E71EDA" w:rsidRPr="009A51E7" w:rsidRDefault="00E71EDA" w:rsidP="00082BA4">
      <w:pPr>
        <w:jc w:val="right"/>
      </w:pPr>
    </w:p>
    <w:p w:rsidR="00E71EDA" w:rsidRPr="009A51E7" w:rsidRDefault="00E71EDA" w:rsidP="00082BA4">
      <w:pPr>
        <w:jc w:val="right"/>
      </w:pPr>
    </w:p>
    <w:p w:rsidR="00E71EDA" w:rsidRPr="009A51E7" w:rsidRDefault="00E71EDA" w:rsidP="00082BA4">
      <w:pPr>
        <w:jc w:val="right"/>
      </w:pPr>
    </w:p>
    <w:p w:rsidR="00082BA4" w:rsidRPr="009A51E7" w:rsidRDefault="00082BA4" w:rsidP="00082BA4">
      <w:pPr>
        <w:jc w:val="right"/>
      </w:pPr>
      <w:r w:rsidRPr="009A51E7">
        <w:t xml:space="preserve">Приложение №7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E71EDA" w:rsidRPr="008101E3" w:rsidRDefault="003F6D4F" w:rsidP="00E71EDA">
      <w:pPr>
        <w:jc w:val="center"/>
        <w:rPr>
          <w:b/>
        </w:rPr>
      </w:pPr>
      <w:hyperlink r:id="rId555" w:history="1">
        <w:r w:rsidR="00082BA4" w:rsidRPr="008101E3">
          <w:rPr>
            <w:rStyle w:val="a4"/>
            <w:color w:val="auto"/>
          </w:rPr>
          <w:t>Положение</w:t>
        </w:r>
      </w:hyperlink>
      <w:r w:rsidR="00082BA4" w:rsidRPr="008101E3">
        <w:rPr>
          <w:b/>
        </w:rPr>
        <w:t xml:space="preserve"> о хранении (подшивке) первичных документов,</w:t>
      </w:r>
    </w:p>
    <w:p w:rsidR="00082BA4" w:rsidRPr="008101E3" w:rsidRDefault="00082BA4" w:rsidP="00E71EDA">
      <w:pPr>
        <w:jc w:val="center"/>
        <w:rPr>
          <w:b/>
        </w:rPr>
      </w:pPr>
      <w:r w:rsidRPr="008101E3">
        <w:rPr>
          <w:b/>
        </w:rPr>
        <w:t>учетных регистров и бухгалтерской отчетности</w:t>
      </w:r>
    </w:p>
    <w:p w:rsidR="00082BA4" w:rsidRPr="009A51E7" w:rsidRDefault="00082BA4"/>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1. Настоящее положение разработано в соответствии с положениями </w:t>
      </w:r>
      <w:hyperlink r:id="rId556" w:anchor="/document/70103036/entry/0" w:history="1">
        <w:r w:rsidRPr="009A51E7">
          <w:rPr>
            <w:rFonts w:ascii="Times New Roman" w:eastAsia="Times New Roman" w:hAnsi="Times New Roman" w:cs="Times New Roman"/>
            <w:u w:val="single"/>
          </w:rPr>
          <w:t>Федерального закона</w:t>
        </w:r>
      </w:hyperlink>
      <w:r w:rsidRPr="009A51E7">
        <w:rPr>
          <w:rFonts w:ascii="Times New Roman" w:eastAsia="Times New Roman" w:hAnsi="Times New Roman" w:cs="Times New Roman"/>
        </w:rPr>
        <w:t xml:space="preserve"> от 6 декабря 2011 г. N 402-ФЗ "О бухгалтерском учете", </w:t>
      </w:r>
      <w:hyperlink r:id="rId557" w:anchor="/document/12137300/entry/0" w:history="1">
        <w:r w:rsidRPr="009A51E7">
          <w:rPr>
            <w:rFonts w:ascii="Times New Roman" w:eastAsia="Times New Roman" w:hAnsi="Times New Roman" w:cs="Times New Roman"/>
            <w:u w:val="single"/>
          </w:rPr>
          <w:t>Федерального закона</w:t>
        </w:r>
      </w:hyperlink>
      <w:r w:rsidRPr="009A51E7">
        <w:rPr>
          <w:rFonts w:ascii="Times New Roman" w:eastAsia="Times New Roman" w:hAnsi="Times New Roman" w:cs="Times New Roman"/>
        </w:rPr>
        <w:t xml:space="preserve"> от 22 октября 2004 г. N 125-ФЗ "Об архивном деле в Российской Федерации", </w:t>
      </w:r>
      <w:hyperlink r:id="rId558" w:anchor="/document/71183090/entry/0" w:history="1">
        <w:r w:rsidRPr="009A51E7">
          <w:rPr>
            <w:rFonts w:ascii="Times New Roman" w:eastAsia="Times New Roman" w:hAnsi="Times New Roman" w:cs="Times New Roman"/>
            <w:u w:val="single"/>
          </w:rPr>
          <w:t>приказа</w:t>
        </w:r>
      </w:hyperlink>
      <w:r w:rsidRPr="009A51E7">
        <w:rPr>
          <w:rFonts w:ascii="Times New Roman" w:eastAsia="Times New Roman" w:hAnsi="Times New Roman" w:cs="Times New Roman"/>
        </w:rPr>
        <w:t xml:space="preserve">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Настоящее положение регулирует порядок организации хранения (подшивки) первичных документов, учетных регистров и бухгалтерской отчетности в Администрации Аннинского муниципального района Воронежской области( далее по тексту: администрация).</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 В соответствии с </w:t>
      </w:r>
      <w:hyperlink r:id="rId559" w:anchor="/document/70103036/entry/2901" w:history="1">
        <w:r w:rsidRPr="009A51E7">
          <w:rPr>
            <w:rFonts w:ascii="Times New Roman" w:eastAsia="Times New Roman" w:hAnsi="Times New Roman" w:cs="Times New Roman"/>
            <w:u w:val="single"/>
          </w:rPr>
          <w:t>п. 1. ст 29</w:t>
        </w:r>
      </w:hyperlink>
      <w:r w:rsidRPr="009A51E7">
        <w:rPr>
          <w:rFonts w:ascii="Times New Roman" w:eastAsia="Times New Roman" w:hAnsi="Times New Roman" w:cs="Times New Roman"/>
        </w:rPr>
        <w:t xml:space="preserve"> Федерального закона от 6 декабря 2011 г. N 402-ФЗ "О бухгалтерском учете" администрация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Примечание. При наличии технической возможности субъект учета вправе осуществлять хранение первичных электронных документов (электронных регистров) на электронных носителях с учетом требований законодательства Российской Федерации, регулирующего использование электронной подписи в электронных документах.</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Хранение первичных документов, учетных регистров и бухгалтерской отчетности организуется главой руководителем аппарата администрации Аннинского муниципального района.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5. Обязанности по обеспечению сохранности первичных документов, учетных регистров, бухгалтерской отчетности, оформлению и передаче их в архив возлагаются на главного бухгалтера.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6. Первичные документы, учетные регистры, бухгалтерские отчеты подлежат обязательной передаче в архив.</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До передачи в архив первичные документы, учетные регистры, бухгалтерские отчеты должны храниться в бухгалтерии в специальных помещениях или закрывающихся шкафах под ответственность лиц, уполномоченных главным бухгалтером.</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7. Первичные документы, учетные регистры, бухгалтерские отчеты до передачи в архив подшиваются в дело.</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8.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9. При формировании дела необходимо соблюдать следующие требования:</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документы постоянного и временного хранения необходимо группировать в отдельные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включать в дело по одному экземпляру каждого документа;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группировать в дело документы одного календарного года.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10. Дело на бумажном носителе не должно содержать более 250 листов, при толщине не более 4 см.</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11. Документы, составляющие дело на бумажном носителе, подшиваются на пять проколов (на три прокола - для малоформатных дел) в твердую обложку или переплетаются с учетом </w:t>
      </w:r>
      <w:r w:rsidRPr="009A51E7">
        <w:rPr>
          <w:rFonts w:ascii="Times New Roman" w:eastAsia="Times New Roman" w:hAnsi="Times New Roman" w:cs="Times New Roman"/>
        </w:rPr>
        <w:lastRenderedPageBreak/>
        <w:t>возможности свободного чтения всех документов, дат, виз и резолюций на них, металлические скрепления из документов удаляются.</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начале дела на бумажном носителе при необходимости подшиваются листы внутренней описи документов дела, в конце каждого дела - лист-заверитель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12.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Листы дел, состоящих из нескольких томов или частей, нумеруются по каждому тому или части отдельно.</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Лист с наглухо наклеенными документами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Подшитые в дело конверты с вложениями нумеруются; при этом вначале нумеруется конверт, а затем очередным номером каждое вложение в конверте.</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13. Лист-заверитель дела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14. На обложке дел постоянного хранения предусматривается место для наименования муниципального архива, в который дела организации будут приняты. При оформлении обложки дела наименование организации указывается полностью, в именительном падеже. При изменении наименования в течение периода, охватываемого документами дела, или при передаче дела </w:t>
      </w:r>
      <w:r w:rsidR="00632316" w:rsidRPr="009A51E7">
        <w:rPr>
          <w:rFonts w:ascii="Times New Roman" w:eastAsia="Times New Roman" w:hAnsi="Times New Roman" w:cs="Times New Roman"/>
        </w:rPr>
        <w:t xml:space="preserve">в другую организацию </w:t>
      </w:r>
      <w:r w:rsidRPr="009A51E7">
        <w:rPr>
          <w:rFonts w:ascii="Times New Roman" w:eastAsia="Times New Roman" w:hAnsi="Times New Roman" w:cs="Times New Roman"/>
        </w:rPr>
        <w:t>на обложке дела дописывается новое наименование этой организации или организации-правопреемника, а прежнее заключается в скобки.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15. На обложке дела указываются:</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наименование организации и ее непосредственная подчиненность;</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индекс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номер тома (части);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заголовок дела (тома, части);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крайние даты дела (тома, части);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количество листов в деле (томе, части);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срок хранения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архивный шифр дела.</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16. Заголовок дела на бумажном носителе переносятся на обложку дела из номенклатуры дел организации. Заголовок должен соответствовать содержанию документов в деле.</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В тех случаях, когда дело состоит из нескольких томов, на обложку каждого тома выносится общий заголовок дела, а при необходимости - заголовок каждого тома </w:t>
      </w:r>
      <w:r w:rsidR="00632316" w:rsidRPr="009A51E7">
        <w:rPr>
          <w:rFonts w:ascii="Times New Roman" w:eastAsia="Times New Roman" w:hAnsi="Times New Roman" w:cs="Times New Roman"/>
        </w:rPr>
        <w:t>.</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В заголовках дел, содержащих копии документов, указывается на количество копий. Подлинность документов дела в заголовке не оговаривается.</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17. На обложке дела указывается дата дела - год(ы) заведения и окончания дела в делопроизводстве.</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Если в дело включены документы (например, приложения), дата которых не совпадает с датой дела, то под датой с новой строчки делается об этом запись.</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18. Обязательными реквизитами обложки дела являются указание количества листов в делеи срок хранения дела (на делах постоянного хранения пишется: "Хранить постоянно").</w:t>
      </w:r>
    </w:p>
    <w:p w:rsidR="00E71EDA" w:rsidRPr="009A51E7" w:rsidRDefault="00E71EDA" w:rsidP="00632316">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19. 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E71EDA" w:rsidRPr="009A51E7" w:rsidRDefault="00E71EDA"/>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082BA4" w:rsidRPr="009A51E7" w:rsidRDefault="00082BA4" w:rsidP="00082BA4">
      <w:pPr>
        <w:jc w:val="right"/>
      </w:pPr>
      <w:r w:rsidRPr="009A51E7">
        <w:t xml:space="preserve">Приложение №8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927336" w:rsidRPr="009A51E7" w:rsidRDefault="003F6D4F" w:rsidP="00927336">
      <w:pPr>
        <w:jc w:val="center"/>
      </w:pPr>
      <w:hyperlink r:id="rId560" w:history="1">
        <w:r w:rsidR="00082BA4" w:rsidRPr="009A51E7">
          <w:rPr>
            <w:rStyle w:val="a4"/>
            <w:b w:val="0"/>
            <w:color w:val="auto"/>
          </w:rPr>
          <w:t>Порядок</w:t>
        </w:r>
      </w:hyperlink>
      <w:r w:rsidR="00082BA4" w:rsidRPr="009A51E7">
        <w:t xml:space="preserve"> формирования и использования</w:t>
      </w:r>
    </w:p>
    <w:p w:rsidR="00082BA4" w:rsidRPr="009A51E7" w:rsidRDefault="00082BA4" w:rsidP="00927336">
      <w:pPr>
        <w:jc w:val="center"/>
      </w:pPr>
      <w:r w:rsidRPr="009A51E7">
        <w:t>резервов предстоящих расходов</w:t>
      </w:r>
    </w:p>
    <w:p w:rsidR="00082BA4" w:rsidRPr="009A51E7" w:rsidRDefault="00082BA4"/>
    <w:p w:rsidR="00927336" w:rsidRPr="009A51E7" w:rsidRDefault="00927336" w:rsidP="005D0079">
      <w:pPr>
        <w:pStyle w:val="s3"/>
        <w:shd w:val="clear" w:color="auto" w:fill="FFFFFF"/>
        <w:contextualSpacing/>
        <w:jc w:val="both"/>
      </w:pPr>
      <w:r w:rsidRPr="009A51E7">
        <w:t>1. Общие положения</w:t>
      </w:r>
    </w:p>
    <w:p w:rsidR="00927336" w:rsidRPr="009A51E7" w:rsidRDefault="00927336" w:rsidP="005D0079">
      <w:pPr>
        <w:pStyle w:val="empty"/>
        <w:shd w:val="clear" w:color="auto" w:fill="FFFFFF"/>
        <w:contextualSpacing/>
        <w:jc w:val="both"/>
      </w:pPr>
      <w:r w:rsidRPr="009A51E7">
        <w:t> 1.1. Настоящий порядок формирования резервов предстоящих расходов (далее также - Порядок формирования резервов) разработан в соответствии с:</w:t>
      </w:r>
    </w:p>
    <w:p w:rsidR="00927336" w:rsidRPr="009A51E7" w:rsidRDefault="00927336" w:rsidP="005D0079">
      <w:pPr>
        <w:pStyle w:val="s1"/>
        <w:shd w:val="clear" w:color="auto" w:fill="FFFFFF"/>
        <w:contextualSpacing/>
        <w:jc w:val="both"/>
      </w:pPr>
      <w:r w:rsidRPr="009A51E7">
        <w:rPr>
          <w:rStyle w:val="s106"/>
        </w:rPr>
        <w:t>- </w:t>
      </w:r>
      <w:hyperlink r:id="rId561" w:anchor="/document/71978912/entry/0" w:history="1">
        <w:r w:rsidRPr="009A51E7">
          <w:rPr>
            <w:rStyle w:val="af1"/>
            <w:rFonts w:eastAsiaTheme="majorEastAsia"/>
            <w:color w:val="auto"/>
          </w:rPr>
          <w:t>приказом</w:t>
        </w:r>
      </w:hyperlink>
      <w:r w:rsidRPr="009A51E7">
        <w:t xml:space="preserve">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а также </w:t>
      </w:r>
      <w:hyperlink r:id="rId562" w:anchor="/document/72369488/entry/1000" w:history="1">
        <w:r w:rsidRPr="009A51E7">
          <w:rPr>
            <w:rStyle w:val="af1"/>
            <w:rFonts w:eastAsiaTheme="majorEastAsia"/>
            <w:color w:val="auto"/>
          </w:rPr>
          <w:t>Методическими рекомендациями</w:t>
        </w:r>
      </w:hyperlink>
      <w:r w:rsidRPr="009A51E7">
        <w:t xml:space="preserve">, доведенными </w:t>
      </w:r>
      <w:hyperlink r:id="rId563" w:anchor="/document/72369488/entry/0" w:history="1">
        <w:r w:rsidRPr="009A51E7">
          <w:rPr>
            <w:rStyle w:val="af1"/>
            <w:rFonts w:eastAsiaTheme="majorEastAsia"/>
            <w:color w:val="auto"/>
          </w:rPr>
          <w:t>письмом</w:t>
        </w:r>
      </w:hyperlink>
      <w:r w:rsidRPr="009A51E7">
        <w:t xml:space="preserve"> Минфина России от 05.08.2019 N 02-07-07/58716;</w:t>
      </w:r>
    </w:p>
    <w:p w:rsidR="00927336" w:rsidRPr="009A51E7" w:rsidRDefault="00927336" w:rsidP="005D0079">
      <w:pPr>
        <w:pStyle w:val="s1"/>
        <w:shd w:val="clear" w:color="auto" w:fill="FFFFFF"/>
        <w:contextualSpacing/>
        <w:jc w:val="both"/>
      </w:pPr>
      <w:r w:rsidRPr="009A51E7">
        <w:rPr>
          <w:rStyle w:val="s106"/>
        </w:rPr>
        <w:t>- </w:t>
      </w:r>
      <w:hyperlink r:id="rId564" w:anchor="/document/12180849/entry/0" w:history="1">
        <w:r w:rsidRPr="009A51E7">
          <w:rPr>
            <w:rStyle w:val="af1"/>
            <w:rFonts w:eastAsiaTheme="majorEastAsia"/>
            <w:color w:val="auto"/>
          </w:rPr>
          <w:t>приказом</w:t>
        </w:r>
      </w:hyperlink>
      <w:r w:rsidRPr="009A51E7">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27336" w:rsidRPr="009A51E7" w:rsidRDefault="00927336" w:rsidP="005D0079">
      <w:pPr>
        <w:pStyle w:val="s1"/>
        <w:shd w:val="clear" w:color="auto" w:fill="FFFFFF"/>
        <w:contextualSpacing/>
        <w:jc w:val="both"/>
      </w:pPr>
      <w:r w:rsidRPr="009A51E7">
        <w:rPr>
          <w:rStyle w:val="s106"/>
        </w:rPr>
        <w:t>- </w:t>
      </w:r>
      <w:hyperlink r:id="rId565" w:anchor="/document/12180897/entry/0" w:history="1">
        <w:r w:rsidRPr="009A51E7">
          <w:rPr>
            <w:rStyle w:val="af1"/>
            <w:rFonts w:eastAsiaTheme="majorEastAsia"/>
            <w:color w:val="auto"/>
          </w:rPr>
          <w:t>приказом</w:t>
        </w:r>
      </w:hyperlink>
      <w:r w:rsidRPr="009A51E7">
        <w:rPr>
          <w:rStyle w:val="s106"/>
        </w:rPr>
        <w:t xml:space="preserve"> Минфина России от 06.12.2010 N 162н "Об утверждении Плана счетов бюджетного учета и Инструкции по его применению";</w:t>
      </w:r>
    </w:p>
    <w:p w:rsidR="00927336" w:rsidRPr="009A51E7" w:rsidRDefault="00927336" w:rsidP="005D0079">
      <w:pPr>
        <w:pStyle w:val="s1"/>
        <w:shd w:val="clear" w:color="auto" w:fill="FFFFFF"/>
        <w:contextualSpacing/>
        <w:jc w:val="both"/>
      </w:pPr>
      <w:r w:rsidRPr="009A51E7">
        <w:rPr>
          <w:rStyle w:val="s106"/>
        </w:rPr>
        <w:t>- </w:t>
      </w:r>
      <w:hyperlink r:id="rId566" w:anchor="/document/70830000/entry/1000" w:history="1">
        <w:r w:rsidRPr="009A51E7">
          <w:rPr>
            <w:rStyle w:val="af1"/>
            <w:rFonts w:eastAsiaTheme="majorEastAsia"/>
            <w:color w:val="auto"/>
          </w:rPr>
          <w:t>Методическими рекомендациями</w:t>
        </w:r>
      </w:hyperlink>
      <w:r w:rsidRPr="009A51E7">
        <w:t xml:space="preserve">, утвержденными </w:t>
      </w:r>
      <w:hyperlink r:id="rId567" w:anchor="/document/70830000/entry/0" w:history="1">
        <w:r w:rsidRPr="009A51E7">
          <w:rPr>
            <w:rStyle w:val="af1"/>
            <w:rFonts w:eastAsiaTheme="majorEastAsia"/>
            <w:color w:val="auto"/>
          </w:rPr>
          <w:t>письмом</w:t>
        </w:r>
      </w:hyperlink>
      <w:r w:rsidRPr="009A51E7">
        <w:t xml:space="preserve"> Минфина России от 19.12.2014 N 02-07-07/66918.</w:t>
      </w:r>
    </w:p>
    <w:p w:rsidR="00927336" w:rsidRPr="009A51E7" w:rsidRDefault="00927336" w:rsidP="005D0079">
      <w:pPr>
        <w:pStyle w:val="s1"/>
        <w:shd w:val="clear" w:color="auto" w:fill="FFFFFF"/>
        <w:contextualSpacing/>
        <w:jc w:val="both"/>
      </w:pPr>
      <w:r w:rsidRPr="009A51E7">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927336" w:rsidRPr="009A51E7" w:rsidRDefault="00927336" w:rsidP="005D0079">
      <w:pPr>
        <w:pStyle w:val="s1"/>
        <w:shd w:val="clear" w:color="auto" w:fill="FFFFFF"/>
        <w:contextualSpacing/>
        <w:jc w:val="both"/>
      </w:pPr>
      <w:r w:rsidRPr="009A51E7">
        <w:t>1.3.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927336" w:rsidRPr="009A51E7" w:rsidRDefault="00927336" w:rsidP="005D0079">
      <w:pPr>
        <w:pStyle w:val="s1"/>
        <w:shd w:val="clear" w:color="auto" w:fill="FFFFFF"/>
        <w:contextualSpacing/>
        <w:jc w:val="both"/>
      </w:pPr>
      <w:r w:rsidRPr="009A51E7">
        <w:t>1.6. Под сформированные резервы остатки денежных средств на лицевом счете и в кассе учреждения</w:t>
      </w:r>
      <w:r w:rsidRPr="009A51E7">
        <w:rPr>
          <w:rStyle w:val="s106"/>
        </w:rPr>
        <w:t xml:space="preserve"> не резервируются;</w:t>
      </w:r>
    </w:p>
    <w:p w:rsidR="00927336" w:rsidRPr="009A51E7" w:rsidRDefault="00927336" w:rsidP="005D0079">
      <w:pPr>
        <w:pStyle w:val="s3"/>
        <w:shd w:val="clear" w:color="auto" w:fill="FFFFFF"/>
        <w:contextualSpacing/>
        <w:jc w:val="both"/>
      </w:pPr>
      <w:r w:rsidRPr="009A51E7">
        <w:t>2. Виды резервов предстоящих расходов, формируемых учреждением</w:t>
      </w:r>
    </w:p>
    <w:p w:rsidR="00927336" w:rsidRPr="009A51E7" w:rsidRDefault="00927336" w:rsidP="005D0079">
      <w:pPr>
        <w:pStyle w:val="empty"/>
        <w:shd w:val="clear" w:color="auto" w:fill="FFFFFF"/>
        <w:contextualSpacing/>
        <w:jc w:val="both"/>
      </w:pPr>
      <w:r w:rsidRPr="009A51E7">
        <w:t> 2.1. В учреждении формируются следующие виды резервов:</w:t>
      </w:r>
    </w:p>
    <w:p w:rsidR="00927336" w:rsidRPr="009A51E7" w:rsidRDefault="00927336" w:rsidP="005D0079">
      <w:pPr>
        <w:pStyle w:val="s1"/>
        <w:shd w:val="clear" w:color="auto" w:fill="FFFFFF"/>
        <w:contextualSpacing/>
        <w:jc w:val="both"/>
      </w:pPr>
      <w:r w:rsidRPr="009A51E7">
        <w:rPr>
          <w:rStyle w:val="s106"/>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927336" w:rsidRPr="009A51E7" w:rsidRDefault="00927336" w:rsidP="005D0079">
      <w:pPr>
        <w:pStyle w:val="s1"/>
        <w:shd w:val="clear" w:color="auto" w:fill="FFFFFF"/>
        <w:contextualSpacing/>
        <w:jc w:val="both"/>
      </w:pPr>
      <w:r w:rsidRPr="009A51E7">
        <w:rPr>
          <w:rStyle w:val="s106"/>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927336" w:rsidRPr="009A51E7" w:rsidRDefault="00927336" w:rsidP="005D0079">
      <w:pPr>
        <w:pStyle w:val="s3"/>
        <w:shd w:val="clear" w:color="auto" w:fill="FFFFFF"/>
        <w:contextualSpacing/>
        <w:jc w:val="both"/>
      </w:pPr>
      <w:r w:rsidRPr="009A51E7">
        <w:t>3. Порядок определения сумм резервов предстоящих расходов и их отражения в бухгалтерском учете</w:t>
      </w:r>
    </w:p>
    <w:p w:rsidR="00927336" w:rsidRPr="009A51E7" w:rsidRDefault="00927336" w:rsidP="005D0079">
      <w:pPr>
        <w:pStyle w:val="empty"/>
        <w:shd w:val="clear" w:color="auto" w:fill="FFFFFF"/>
        <w:contextualSpacing/>
        <w:jc w:val="both"/>
      </w:pPr>
      <w:r w:rsidRPr="009A51E7">
        <w:lastRenderedPageBreak/>
        <w:t> Устанавливаются следующие особенности формирования резервов предстоящих расходов</w:t>
      </w:r>
      <w:r w:rsidRPr="009A51E7">
        <w:rPr>
          <w:rStyle w:val="s106"/>
        </w:rPr>
        <w:t>:</w:t>
      </w:r>
    </w:p>
    <w:p w:rsidR="00927336" w:rsidRPr="009A51E7" w:rsidRDefault="00927336" w:rsidP="005D0079">
      <w:pPr>
        <w:pStyle w:val="s1"/>
        <w:shd w:val="clear" w:color="auto" w:fill="FFFFFF"/>
        <w:contextualSpacing/>
        <w:jc w:val="both"/>
      </w:pPr>
      <w:r w:rsidRPr="009A51E7">
        <w:t>3.1. Резерв на оплату отпусков за фактически отработанное время (компенсаций за неиспользованный отпуск)</w:t>
      </w:r>
    </w:p>
    <w:p w:rsidR="00927336" w:rsidRPr="009A51E7" w:rsidRDefault="00927336" w:rsidP="005D0079">
      <w:pPr>
        <w:pStyle w:val="s1"/>
        <w:shd w:val="clear" w:color="auto" w:fill="FFFFFF"/>
        <w:contextualSpacing/>
        <w:jc w:val="both"/>
      </w:pPr>
      <w:r w:rsidRPr="009A51E7">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927336" w:rsidRPr="009A51E7" w:rsidRDefault="00927336" w:rsidP="005D0079">
      <w:pPr>
        <w:pStyle w:val="s1"/>
        <w:shd w:val="clear" w:color="auto" w:fill="FFFFFF"/>
        <w:contextualSpacing/>
        <w:jc w:val="both"/>
      </w:pPr>
      <w:r w:rsidRPr="009A51E7">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w:t>
      </w:r>
    </w:p>
    <w:p w:rsidR="00927336" w:rsidRPr="009A51E7" w:rsidRDefault="00927336" w:rsidP="005D0079">
      <w:pPr>
        <w:pStyle w:val="s1"/>
        <w:shd w:val="clear" w:color="auto" w:fill="FFFFFF"/>
        <w:contextualSpacing/>
        <w:jc w:val="both"/>
      </w:pPr>
      <w:r w:rsidRPr="009A51E7">
        <w:rPr>
          <w:rStyle w:val="s106"/>
        </w:rPr>
        <w:t xml:space="preserve">Ротп = СрЗ х Кдо, </w:t>
      </w:r>
    </w:p>
    <w:p w:rsidR="00927336" w:rsidRPr="009A51E7" w:rsidRDefault="00927336" w:rsidP="005D0079">
      <w:pPr>
        <w:pStyle w:val="s1"/>
        <w:shd w:val="clear" w:color="auto" w:fill="FFFFFF"/>
        <w:contextualSpacing/>
        <w:jc w:val="both"/>
      </w:pPr>
      <w:r w:rsidRPr="009A51E7">
        <w:rPr>
          <w:rStyle w:val="s106"/>
        </w:rPr>
        <w:t>где</w:t>
      </w:r>
    </w:p>
    <w:p w:rsidR="00927336" w:rsidRPr="009A51E7" w:rsidRDefault="00927336" w:rsidP="005D0079">
      <w:pPr>
        <w:pStyle w:val="s1"/>
        <w:shd w:val="clear" w:color="auto" w:fill="FFFFFF"/>
        <w:contextualSpacing/>
        <w:jc w:val="both"/>
      </w:pPr>
      <w:r w:rsidRPr="009A51E7">
        <w:rPr>
          <w:rStyle w:val="s106"/>
        </w:rPr>
        <w:t>Ротп - резерв в части средств на предстоящую оплату отпусков;</w:t>
      </w:r>
    </w:p>
    <w:p w:rsidR="00927336" w:rsidRPr="009A51E7" w:rsidRDefault="00927336" w:rsidP="005D0079">
      <w:pPr>
        <w:pStyle w:val="s1"/>
        <w:shd w:val="clear" w:color="auto" w:fill="FFFFFF"/>
        <w:contextualSpacing/>
        <w:jc w:val="both"/>
      </w:pPr>
      <w:r w:rsidRPr="009A51E7">
        <w:rPr>
          <w:rStyle w:val="s106"/>
        </w:rPr>
        <w:t>СрЗ - средний дневной заработок для расчета резерва;</w:t>
      </w:r>
    </w:p>
    <w:p w:rsidR="00927336" w:rsidRPr="009A51E7" w:rsidRDefault="00927336" w:rsidP="005D0079">
      <w:pPr>
        <w:pStyle w:val="s1"/>
        <w:shd w:val="clear" w:color="auto" w:fill="FFFFFF"/>
        <w:contextualSpacing/>
        <w:jc w:val="both"/>
      </w:pPr>
      <w:r w:rsidRPr="009A51E7">
        <w:rPr>
          <w:rStyle w:val="s106"/>
        </w:rPr>
        <w:t>Кдо - количество дней отпуска всем работникам на отчетную дату, указанное в сведениях кадровой службы.</w:t>
      </w:r>
    </w:p>
    <w:p w:rsidR="00927336" w:rsidRPr="009A51E7" w:rsidRDefault="00927336" w:rsidP="005D0079">
      <w:pPr>
        <w:pStyle w:val="s1"/>
        <w:shd w:val="clear" w:color="auto" w:fill="FFFFFF"/>
        <w:contextualSpacing/>
        <w:jc w:val="both"/>
      </w:pPr>
      <w:r w:rsidRPr="009A51E7">
        <w:rPr>
          <w:rStyle w:val="s106"/>
        </w:rPr>
        <w:t>При этом средний дневной заработок для расчета резерва определяется по формуле:</w:t>
      </w:r>
    </w:p>
    <w:p w:rsidR="00927336" w:rsidRPr="009A51E7" w:rsidRDefault="00927336" w:rsidP="005D0079">
      <w:pPr>
        <w:pStyle w:val="s1"/>
        <w:shd w:val="clear" w:color="auto" w:fill="FFFFFF"/>
        <w:contextualSpacing/>
        <w:jc w:val="both"/>
      </w:pPr>
      <w:r w:rsidRPr="009A51E7">
        <w:rPr>
          <w:rStyle w:val="s106"/>
        </w:rPr>
        <w:t xml:space="preserve">СрЗ = </w:t>
      </w:r>
      <w:r w:rsidR="005D0079" w:rsidRPr="009A51E7">
        <w:rPr>
          <w:rStyle w:val="s106"/>
        </w:rPr>
        <w:t>ФОТ:12мес.:Ч:29,4</w:t>
      </w:r>
      <w:r w:rsidRPr="009A51E7">
        <w:rPr>
          <w:rStyle w:val="s106"/>
        </w:rPr>
        <w:t xml:space="preserve"> </w:t>
      </w:r>
    </w:p>
    <w:p w:rsidR="00927336" w:rsidRPr="009A51E7" w:rsidRDefault="00927336" w:rsidP="005D0079">
      <w:pPr>
        <w:pStyle w:val="s1"/>
        <w:shd w:val="clear" w:color="auto" w:fill="FFFFFF"/>
        <w:contextualSpacing/>
        <w:jc w:val="both"/>
      </w:pPr>
      <w:r w:rsidRPr="009A51E7">
        <w:rPr>
          <w:rStyle w:val="s106"/>
        </w:rPr>
        <w:t>где</w:t>
      </w:r>
    </w:p>
    <w:p w:rsidR="005D0079" w:rsidRPr="009A51E7" w:rsidRDefault="005D0079" w:rsidP="005D007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9A51E7">
        <w:rPr>
          <w:sz w:val="24"/>
          <w:szCs w:val="24"/>
        </w:rPr>
        <w:t>ФОТ – фонд оплаты труда в целом по учреждению за 12 месяцев, предшествующих дате расчета резерва;</w:t>
      </w:r>
    </w:p>
    <w:p w:rsidR="005D0079" w:rsidRPr="009A51E7" w:rsidRDefault="005D0079" w:rsidP="005D007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9A51E7">
        <w:rPr>
          <w:sz w:val="24"/>
          <w:szCs w:val="24"/>
        </w:rPr>
        <w:t>Ч – количество штатных единиц по штатному расписанию, действующему на дату расчета резерва;</w:t>
      </w:r>
    </w:p>
    <w:p w:rsidR="005D0079" w:rsidRPr="009A51E7" w:rsidRDefault="005D0079" w:rsidP="005D0079">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sz w:val="24"/>
          <w:szCs w:val="24"/>
        </w:rPr>
      </w:pPr>
      <w:r w:rsidRPr="009A51E7">
        <w:rPr>
          <w:sz w:val="24"/>
          <w:szCs w:val="24"/>
        </w:rPr>
        <w:t>29,3 – среднемесячное число календарных дней, установленное статьей 139 Трудового кодекса РФ.</w:t>
      </w:r>
    </w:p>
    <w:p w:rsidR="00927336" w:rsidRPr="009A51E7" w:rsidRDefault="00927336" w:rsidP="005D0079">
      <w:pPr>
        <w:pStyle w:val="s1"/>
        <w:shd w:val="clear" w:color="auto" w:fill="FFFFFF"/>
        <w:contextualSpacing/>
        <w:jc w:val="both"/>
      </w:pPr>
      <w:r w:rsidRPr="009A51E7">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927336" w:rsidRPr="009A51E7" w:rsidRDefault="00927336" w:rsidP="005D0079">
      <w:pPr>
        <w:pStyle w:val="s1"/>
        <w:shd w:val="clear" w:color="auto" w:fill="FFFFFF"/>
        <w:contextualSpacing/>
        <w:jc w:val="both"/>
      </w:pPr>
      <w:r w:rsidRPr="009A51E7">
        <w:t>3.1.3. Начисление (корректировка) резерва на предстоящую оплату отпусков производится</w:t>
      </w:r>
      <w:r w:rsidR="005D0079" w:rsidRPr="009A51E7">
        <w:rPr>
          <w:rStyle w:val="s106"/>
        </w:rPr>
        <w:t xml:space="preserve"> ежеквартально на отчетную дату.</w:t>
      </w:r>
    </w:p>
    <w:p w:rsidR="00927336" w:rsidRPr="009A51E7" w:rsidRDefault="00927336" w:rsidP="005D0079">
      <w:pPr>
        <w:pStyle w:val="s1"/>
        <w:shd w:val="clear" w:color="auto" w:fill="FFFFFF"/>
        <w:contextualSpacing/>
        <w:jc w:val="both"/>
      </w:pPr>
      <w:r w:rsidRPr="009A51E7">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5D0079" w:rsidRPr="009A51E7" w:rsidRDefault="00927336" w:rsidP="005D0079">
      <w:pPr>
        <w:pStyle w:val="s1"/>
        <w:shd w:val="clear" w:color="auto" w:fill="FFFFFF"/>
        <w:contextualSpacing/>
        <w:jc w:val="both"/>
      </w:pPr>
      <w:r w:rsidRPr="009A51E7">
        <w:t xml:space="preserve">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w:t>
      </w:r>
    </w:p>
    <w:p w:rsidR="00927336" w:rsidRPr="009A51E7" w:rsidRDefault="00927336" w:rsidP="005D0079">
      <w:pPr>
        <w:pStyle w:val="s1"/>
        <w:shd w:val="clear" w:color="auto" w:fill="FFFFFF"/>
        <w:contextualSpacing/>
        <w:jc w:val="both"/>
      </w:pPr>
      <w:r w:rsidRPr="009A51E7">
        <w:t xml:space="preserve">Если предполагается, что с высокой степенью вероятности судебное решение будет принято не в пользу </w:t>
      </w:r>
      <w:r w:rsidR="005D0079" w:rsidRPr="009A51E7">
        <w:t>администрации</w:t>
      </w:r>
      <w:r w:rsidRPr="009A51E7">
        <w:t xml:space="preserve">, на основании </w:t>
      </w:r>
      <w:r w:rsidRPr="009A51E7">
        <w:rPr>
          <w:rStyle w:val="s106"/>
        </w:rPr>
        <w:t> экспертного заключения юридическ</w:t>
      </w:r>
      <w:r w:rsidR="005D0079" w:rsidRPr="009A51E7">
        <w:rPr>
          <w:rStyle w:val="s106"/>
        </w:rPr>
        <w:t xml:space="preserve">ого отдела, </w:t>
      </w:r>
      <w:r w:rsidR="005D0079" w:rsidRPr="009A51E7">
        <w:t xml:space="preserve"> резерв создается в размере</w:t>
      </w:r>
      <w:r w:rsidR="005D0079" w:rsidRPr="009A51E7">
        <w:rPr>
          <w:rStyle w:val="s106"/>
        </w:rPr>
        <w:t>100 процентов от суммы предъявленного иска.</w:t>
      </w:r>
    </w:p>
    <w:p w:rsidR="00927336" w:rsidRPr="009A51E7" w:rsidRDefault="00927336" w:rsidP="005D0079">
      <w:pPr>
        <w:pStyle w:val="s1"/>
        <w:shd w:val="clear" w:color="auto" w:fill="FFFFFF"/>
        <w:contextualSpacing/>
        <w:jc w:val="both"/>
      </w:pPr>
      <w:r w:rsidRPr="009A51E7">
        <w:t>3.2.2. В последующие отчетные периоды в зависимости от хода судебного разбирательства на основании представления (заключения) юридическ</w:t>
      </w:r>
      <w:r w:rsidR="005D0079" w:rsidRPr="009A51E7">
        <w:t>ого отдела</w:t>
      </w:r>
      <w:r w:rsidRPr="009A51E7">
        <w:t xml:space="preserve"> сумма резерва может корректироваться как в сторону уменьшения, так и в сторону увеличения.</w:t>
      </w:r>
    </w:p>
    <w:p w:rsidR="00632316" w:rsidRPr="009A51E7" w:rsidRDefault="00632316" w:rsidP="00082BA4">
      <w:pPr>
        <w:jc w:val="right"/>
      </w:pPr>
    </w:p>
    <w:p w:rsidR="005D0079" w:rsidRPr="009A51E7" w:rsidRDefault="005D0079"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632316" w:rsidRPr="009A51E7" w:rsidRDefault="00632316" w:rsidP="00082BA4">
      <w:pPr>
        <w:jc w:val="right"/>
      </w:pPr>
    </w:p>
    <w:p w:rsidR="00082BA4" w:rsidRPr="009A51E7" w:rsidRDefault="00082BA4" w:rsidP="00082BA4">
      <w:pPr>
        <w:jc w:val="right"/>
      </w:pPr>
      <w:r w:rsidRPr="009A51E7">
        <w:t xml:space="preserve">Приложение №9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082BA4" w:rsidRPr="004D163B" w:rsidRDefault="003F6D4F">
      <w:pPr>
        <w:rPr>
          <w:b/>
        </w:rPr>
      </w:pPr>
      <w:hyperlink r:id="rId568" w:history="1">
        <w:r w:rsidR="00082BA4" w:rsidRPr="004D163B">
          <w:rPr>
            <w:rStyle w:val="a4"/>
            <w:b w:val="0"/>
            <w:color w:val="auto"/>
          </w:rPr>
          <w:t>Порядок</w:t>
        </w:r>
      </w:hyperlink>
      <w:r w:rsidR="00082BA4" w:rsidRPr="004D163B">
        <w:rPr>
          <w:b/>
        </w:rPr>
        <w:t xml:space="preserve"> отражения в учете и отчетности событий после отчетной даты</w:t>
      </w:r>
    </w:p>
    <w:p w:rsidR="00082BA4" w:rsidRPr="009A51E7" w:rsidRDefault="00082BA4"/>
    <w:p w:rsidR="005D0079" w:rsidRPr="009A51E7" w:rsidRDefault="005D0079" w:rsidP="00824337">
      <w:pPr>
        <w:pStyle w:val="s3"/>
        <w:shd w:val="clear" w:color="auto" w:fill="FFFFFF"/>
        <w:contextualSpacing/>
        <w:jc w:val="both"/>
      </w:pPr>
      <w:r w:rsidRPr="009A51E7">
        <w:t>1. Общие положения</w:t>
      </w:r>
    </w:p>
    <w:p w:rsidR="005D0079" w:rsidRPr="009A51E7" w:rsidRDefault="005D0079" w:rsidP="00824337">
      <w:pPr>
        <w:pStyle w:val="empty"/>
        <w:shd w:val="clear" w:color="auto" w:fill="FFFFFF"/>
        <w:contextualSpacing/>
        <w:jc w:val="both"/>
      </w:pPr>
      <w:r w:rsidRPr="009A51E7">
        <w:t xml:space="preserve"> 1.1. Настоящий порядок признания и отражения в учете и отчетности событий после отчетной даты (далее также - Порядок ) разработан в соответствии с </w:t>
      </w:r>
      <w:hyperlink r:id="rId569" w:anchor="/document/71947648/entry/1000" w:history="1">
        <w:r w:rsidRPr="009A51E7">
          <w:rPr>
            <w:rStyle w:val="af1"/>
            <w:rFonts w:eastAsiaTheme="majorEastAsia"/>
            <w:color w:val="auto"/>
          </w:rPr>
          <w:t>федеральным стандартом</w:t>
        </w:r>
      </w:hyperlink>
      <w:r w:rsidRPr="009A51E7">
        <w:t xml:space="preserve"> бухгалтерского учета для организаций государственного сектора "События после отчетной даты", утвержденным </w:t>
      </w:r>
      <w:hyperlink r:id="rId570" w:anchor="/document/71947648/entry/0" w:history="1">
        <w:r w:rsidRPr="009A51E7">
          <w:rPr>
            <w:rStyle w:val="af1"/>
            <w:rFonts w:eastAsiaTheme="majorEastAsia"/>
            <w:color w:val="auto"/>
          </w:rPr>
          <w:t>приказом</w:t>
        </w:r>
      </w:hyperlink>
      <w:r w:rsidRPr="009A51E7">
        <w:t xml:space="preserve"> Минфина России от 30.12.2017 N 275н, а также Методическими рекомендациями, доведенными </w:t>
      </w:r>
      <w:hyperlink r:id="rId571" w:anchor="/document/72013950/entry/0" w:history="1">
        <w:r w:rsidRPr="009A51E7">
          <w:rPr>
            <w:rStyle w:val="s106"/>
            <w:u w:val="single"/>
          </w:rPr>
          <w:t xml:space="preserve">письмом </w:t>
        </w:r>
      </w:hyperlink>
      <w:r w:rsidRPr="009A51E7">
        <w:t>Минфина России от 31.07.2018 N 02-06-07/55005.</w:t>
      </w:r>
    </w:p>
    <w:p w:rsidR="005D0079" w:rsidRPr="009A51E7" w:rsidRDefault="005D0079" w:rsidP="00824337">
      <w:pPr>
        <w:pStyle w:val="empty"/>
        <w:shd w:val="clear" w:color="auto" w:fill="FFFFFF"/>
        <w:contextualSpacing/>
        <w:jc w:val="both"/>
      </w:pPr>
      <w:r w:rsidRPr="009A51E7">
        <w:t xml:space="preserve"> 1.2. Событиями после отчетной даты признаются </w:t>
      </w:r>
      <w:r w:rsidRPr="009A51E7">
        <w:rPr>
          <w:rStyle w:val="s106"/>
        </w:rPr>
        <w:t>существенные</w:t>
      </w:r>
      <w:r w:rsidRPr="009A51E7">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5D0079" w:rsidRPr="009A51E7" w:rsidRDefault="005D0079" w:rsidP="00824337">
      <w:pPr>
        <w:pStyle w:val="s1"/>
        <w:shd w:val="clear" w:color="auto" w:fill="FFFFFF"/>
        <w:contextualSpacing/>
        <w:jc w:val="both"/>
      </w:pPr>
      <w:r w:rsidRPr="009A51E7">
        <w:t>К событиям после отчетной даты относятся:</w:t>
      </w:r>
    </w:p>
    <w:p w:rsidR="005D0079" w:rsidRPr="009A51E7" w:rsidRDefault="005D0079" w:rsidP="00824337">
      <w:pPr>
        <w:pStyle w:val="s1"/>
        <w:shd w:val="clear" w:color="auto" w:fill="FFFFFF"/>
        <w:contextualSpacing/>
        <w:jc w:val="both"/>
      </w:pPr>
      <w:r w:rsidRPr="009A51E7">
        <w:t>- события, подтверждающие условия деятельности учреждения (далее - события, подтверждающие условия деятельности) ;</w:t>
      </w:r>
    </w:p>
    <w:p w:rsidR="005D0079" w:rsidRPr="009A51E7" w:rsidRDefault="005D0079" w:rsidP="00824337">
      <w:pPr>
        <w:pStyle w:val="s1"/>
        <w:shd w:val="clear" w:color="auto" w:fill="FFFFFF"/>
        <w:contextualSpacing/>
        <w:jc w:val="both"/>
      </w:pPr>
      <w:r w:rsidRPr="009A51E7">
        <w:t>- события, указывающие на условия деятельности субъекта отчетности (далее - события, указывающие на условия деятельности).</w:t>
      </w:r>
    </w:p>
    <w:p w:rsidR="005D0079" w:rsidRPr="009A51E7" w:rsidRDefault="005D0079" w:rsidP="00824337">
      <w:pPr>
        <w:pStyle w:val="s1"/>
        <w:shd w:val="clear" w:color="auto" w:fill="FFFFFF"/>
        <w:contextualSpacing/>
        <w:jc w:val="both"/>
      </w:pPr>
      <w:r w:rsidRPr="009A51E7">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sidRPr="009A51E7">
        <w:rPr>
          <w:rStyle w:val="s106"/>
        </w:rPr>
        <w:t>три</w:t>
      </w:r>
      <w:r w:rsidRPr="009A51E7">
        <w:t xml:space="preserve"> рабочих дня до даты представления отчетности, установленной </w:t>
      </w:r>
      <w:r w:rsidRPr="009A51E7">
        <w:rPr>
          <w:rStyle w:val="s106"/>
        </w:rPr>
        <w:t>Отделом финансов администрации Аннинского муниципального района</w:t>
      </w:r>
      <w:r w:rsidRPr="009A51E7">
        <w:t>.</w:t>
      </w:r>
    </w:p>
    <w:p w:rsidR="005D0079" w:rsidRPr="009A51E7" w:rsidRDefault="005D0079" w:rsidP="00824337">
      <w:pPr>
        <w:pStyle w:val="empty"/>
        <w:shd w:val="clear" w:color="auto" w:fill="FFFFFF"/>
        <w:contextualSpacing/>
        <w:jc w:val="both"/>
      </w:pPr>
      <w:r w:rsidRPr="009A51E7">
        <w:t> 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5D0079" w:rsidRPr="009A51E7" w:rsidRDefault="005D0079" w:rsidP="00824337">
      <w:pPr>
        <w:pStyle w:val="s1"/>
        <w:shd w:val="clear" w:color="auto" w:fill="FFFFFF"/>
        <w:contextualSpacing/>
        <w:jc w:val="both"/>
      </w:pPr>
      <w:r w:rsidRPr="009A51E7">
        <w:t>Существенность события после отчетной даты учреждение определяет самостоятельно, исходя из установленных требований к отчетности.</w:t>
      </w:r>
    </w:p>
    <w:p w:rsidR="005D0079" w:rsidRPr="009A51E7" w:rsidRDefault="005D0079" w:rsidP="00824337">
      <w:pPr>
        <w:pStyle w:val="empty"/>
        <w:shd w:val="clear" w:color="auto" w:fill="FFFFFF"/>
        <w:contextualSpacing/>
        <w:jc w:val="both"/>
      </w:pPr>
      <w:r w:rsidRPr="009A51E7">
        <w:t xml:space="preserve"> 1.5. Решение об отражении событий после отчетной даты принимается </w:t>
      </w:r>
      <w:r w:rsidR="00824337" w:rsidRPr="009A51E7">
        <w:rPr>
          <w:rStyle w:val="s106"/>
        </w:rPr>
        <w:t>главным бухгалтером.</w:t>
      </w:r>
    </w:p>
    <w:p w:rsidR="005D0079" w:rsidRPr="009A51E7" w:rsidRDefault="005D0079" w:rsidP="00824337">
      <w:pPr>
        <w:pStyle w:val="empty"/>
        <w:shd w:val="clear" w:color="auto" w:fill="FFFFFF"/>
        <w:contextualSpacing/>
        <w:jc w:val="both"/>
      </w:pPr>
      <w:r w:rsidRPr="009A51E7">
        <w:t> 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5D0079" w:rsidRPr="009A51E7" w:rsidRDefault="005D0079" w:rsidP="00824337">
      <w:pPr>
        <w:pStyle w:val="empty"/>
        <w:shd w:val="clear" w:color="auto" w:fill="FFFFFF"/>
        <w:contextualSpacing/>
        <w:jc w:val="both"/>
      </w:pPr>
      <w:r w:rsidRPr="009A51E7">
        <w:t> 2. Перечень фактов хозяйственной жизни, которые признаются событиями после отчетной даты</w:t>
      </w:r>
    </w:p>
    <w:p w:rsidR="005D0079" w:rsidRPr="009A51E7" w:rsidRDefault="005D0079" w:rsidP="00824337">
      <w:pPr>
        <w:pStyle w:val="empty"/>
        <w:shd w:val="clear" w:color="auto" w:fill="FFFFFF"/>
        <w:contextualSpacing/>
        <w:jc w:val="both"/>
      </w:pPr>
      <w:r w:rsidRPr="009A51E7">
        <w:t> 2.1. К событиям, подтверждающим условия деятельности, относятся следующие существенные факты хозяйственной жизни:</w:t>
      </w:r>
    </w:p>
    <w:p w:rsidR="005D0079" w:rsidRPr="009A51E7" w:rsidRDefault="005D0079" w:rsidP="00824337">
      <w:pPr>
        <w:pStyle w:val="s1"/>
        <w:shd w:val="clear" w:color="auto" w:fill="FFFFFF"/>
        <w:contextualSpacing/>
        <w:jc w:val="both"/>
      </w:pPr>
      <w:r w:rsidRPr="009A51E7">
        <w:rPr>
          <w:rStyle w:val="s106"/>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5D0079" w:rsidRPr="009A51E7" w:rsidRDefault="005D0079" w:rsidP="00824337">
      <w:pPr>
        <w:pStyle w:val="s1"/>
        <w:shd w:val="clear" w:color="auto" w:fill="FFFFFF"/>
        <w:contextualSpacing/>
        <w:jc w:val="both"/>
      </w:pPr>
      <w:r w:rsidRPr="009A51E7">
        <w:rPr>
          <w:rStyle w:val="s106"/>
        </w:rPr>
        <w:lastRenderedPageBreak/>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5D0079" w:rsidRPr="009A51E7" w:rsidRDefault="005D0079" w:rsidP="00824337">
      <w:pPr>
        <w:pStyle w:val="s1"/>
        <w:shd w:val="clear" w:color="auto" w:fill="FFFFFF"/>
        <w:contextualSpacing/>
        <w:jc w:val="both"/>
      </w:pPr>
      <w:r w:rsidRPr="009A51E7">
        <w:rPr>
          <w:rStyle w:val="s106"/>
        </w:rPr>
        <w:t>- получение документального подтверждения (уточнения) суммы страхового возмещения, если страховой случай произошел в отчетном периоде;</w:t>
      </w:r>
    </w:p>
    <w:p w:rsidR="005D0079" w:rsidRPr="009A51E7" w:rsidRDefault="005D0079" w:rsidP="00824337">
      <w:pPr>
        <w:pStyle w:val="s1"/>
        <w:shd w:val="clear" w:color="auto" w:fill="FFFFFF"/>
        <w:contextualSpacing/>
        <w:jc w:val="both"/>
      </w:pPr>
      <w:r w:rsidRPr="009A51E7">
        <w:rPr>
          <w:rStyle w:val="s106"/>
        </w:rPr>
        <w:t>- получение информации об изменении после отчетной даты кадастровых оценок нефинансовых активов;</w:t>
      </w:r>
    </w:p>
    <w:p w:rsidR="005D0079" w:rsidRPr="009A51E7" w:rsidRDefault="005D0079" w:rsidP="00824337">
      <w:pPr>
        <w:pStyle w:val="s1"/>
        <w:shd w:val="clear" w:color="auto" w:fill="FFFFFF"/>
        <w:contextualSpacing/>
        <w:jc w:val="both"/>
      </w:pPr>
      <w:r w:rsidRPr="009A51E7">
        <w:rPr>
          <w:rStyle w:val="s106"/>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5D0079" w:rsidRPr="009A51E7" w:rsidRDefault="005D0079" w:rsidP="00824337">
      <w:pPr>
        <w:pStyle w:val="s1"/>
        <w:shd w:val="clear" w:color="auto" w:fill="FFFFFF"/>
        <w:contextualSpacing/>
        <w:jc w:val="both"/>
      </w:pPr>
      <w:r w:rsidRPr="009A51E7">
        <w:t>2.2. К событиям, указывающим на условия деятельности, относятся следующие существенные факты хозяйственной жизни:</w:t>
      </w:r>
    </w:p>
    <w:p w:rsidR="005D0079" w:rsidRPr="009A51E7" w:rsidRDefault="005D0079" w:rsidP="00824337">
      <w:pPr>
        <w:pStyle w:val="s1"/>
        <w:shd w:val="clear" w:color="auto" w:fill="FFFFFF"/>
        <w:contextualSpacing/>
        <w:jc w:val="both"/>
      </w:pPr>
      <w:r w:rsidRPr="009A51E7">
        <w:rPr>
          <w:rStyle w:val="s106"/>
        </w:rPr>
        <w:t>- существенное поступление или выбытие активов, связанное с операциями, инициированными в отчетном периоде;</w:t>
      </w:r>
    </w:p>
    <w:p w:rsidR="005D0079" w:rsidRPr="009A51E7" w:rsidRDefault="005D0079" w:rsidP="00824337">
      <w:pPr>
        <w:pStyle w:val="s1"/>
        <w:shd w:val="clear" w:color="auto" w:fill="FFFFFF"/>
        <w:contextualSpacing/>
        <w:jc w:val="both"/>
      </w:pPr>
      <w:r w:rsidRPr="009A51E7">
        <w:rPr>
          <w:rStyle w:val="s106"/>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5D0079" w:rsidRPr="009A51E7" w:rsidRDefault="005D0079" w:rsidP="00824337">
      <w:pPr>
        <w:pStyle w:val="s1"/>
        <w:shd w:val="clear" w:color="auto" w:fill="FFFFFF"/>
        <w:contextualSpacing/>
        <w:jc w:val="both"/>
      </w:pPr>
      <w:r w:rsidRPr="009A51E7">
        <w:rPr>
          <w:rStyle w:val="s106"/>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5D0079" w:rsidRPr="009A51E7" w:rsidRDefault="005D0079" w:rsidP="00824337">
      <w:pPr>
        <w:pStyle w:val="s1"/>
        <w:shd w:val="clear" w:color="auto" w:fill="FFFFFF"/>
        <w:contextualSpacing/>
        <w:jc w:val="both"/>
      </w:pPr>
      <w:r w:rsidRPr="009A51E7">
        <w:rPr>
          <w:rStyle w:val="s106"/>
        </w:rPr>
        <w:t>- начало судебного производства, связанного исключительно с событиями, произошедшими после отчетной даты</w:t>
      </w:r>
      <w:r w:rsidR="00824337" w:rsidRPr="009A51E7">
        <w:rPr>
          <w:rStyle w:val="s106"/>
        </w:rPr>
        <w:t>.</w:t>
      </w:r>
    </w:p>
    <w:p w:rsidR="005D0079" w:rsidRPr="009A51E7" w:rsidRDefault="005D0079" w:rsidP="00824337">
      <w:pPr>
        <w:pStyle w:val="s3"/>
        <w:shd w:val="clear" w:color="auto" w:fill="FFFFFF"/>
        <w:contextualSpacing/>
        <w:jc w:val="both"/>
      </w:pPr>
      <w:r w:rsidRPr="009A51E7">
        <w:t>3. Отражение в учете и отчетности событий после отчетной даты</w:t>
      </w:r>
    </w:p>
    <w:p w:rsidR="005D0079" w:rsidRPr="009A51E7" w:rsidRDefault="005D0079" w:rsidP="00824337">
      <w:pPr>
        <w:pStyle w:val="empty"/>
        <w:shd w:val="clear" w:color="auto" w:fill="FFFFFF"/>
        <w:contextualSpacing/>
        <w:jc w:val="both"/>
      </w:pPr>
      <w:r w:rsidRPr="009A51E7">
        <w:t> 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572" w:anchor="/document/70951956/entry/2320" w:history="1">
        <w:r w:rsidRPr="009A51E7">
          <w:rPr>
            <w:rStyle w:val="af1"/>
            <w:rFonts w:eastAsiaTheme="majorEastAsia"/>
            <w:color w:val="auto"/>
          </w:rPr>
          <w:t>ф. 0504833</w:t>
        </w:r>
      </w:hyperlink>
      <w:r w:rsidRPr="009A51E7">
        <w:t>) с приложением первичных или иных документов.</w:t>
      </w:r>
    </w:p>
    <w:p w:rsidR="005D0079" w:rsidRPr="009A51E7" w:rsidRDefault="005D0079" w:rsidP="00824337">
      <w:pPr>
        <w:pStyle w:val="s1"/>
        <w:shd w:val="clear" w:color="auto" w:fill="FFFFFF"/>
        <w:contextualSpacing/>
        <w:jc w:val="both"/>
      </w:pPr>
      <w:r w:rsidRPr="009A51E7">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5D0079" w:rsidRPr="009A51E7" w:rsidRDefault="005D0079" w:rsidP="00824337">
      <w:pPr>
        <w:pStyle w:val="empty"/>
        <w:shd w:val="clear" w:color="auto" w:fill="FFFFFF"/>
        <w:contextualSpacing/>
        <w:jc w:val="both"/>
      </w:pPr>
      <w:r w:rsidRPr="009A51E7">
        <w:t> 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573" w:anchor="/document/12181732/entry/503160" w:history="1">
        <w:r w:rsidRPr="009A51E7">
          <w:rPr>
            <w:rStyle w:val="af1"/>
            <w:rFonts w:eastAsiaTheme="majorEastAsia"/>
            <w:color w:val="auto"/>
          </w:rPr>
          <w:t>ф. 0503160</w:t>
        </w:r>
      </w:hyperlink>
      <w:r w:rsidRPr="009A51E7">
        <w:t xml:space="preserve">, </w:t>
      </w:r>
      <w:hyperlink r:id="rId574" w:anchor="/document/12184447/entry/3760" w:history="1">
        <w:r w:rsidRPr="009A51E7">
          <w:rPr>
            <w:rStyle w:val="af1"/>
            <w:rFonts w:eastAsiaTheme="majorEastAsia"/>
            <w:color w:val="auto"/>
          </w:rPr>
          <w:t>ф. 0503760</w:t>
        </w:r>
      </w:hyperlink>
      <w:r w:rsidRPr="009A51E7">
        <w:t>). При этом на основании указанной информации (в межотчетный период) корректируются входящие остатки на 1 января года, следующего за отчетным.</w:t>
      </w:r>
    </w:p>
    <w:p w:rsidR="005D0079" w:rsidRPr="009A51E7" w:rsidRDefault="005D0079" w:rsidP="00824337">
      <w:pPr>
        <w:pStyle w:val="s1"/>
        <w:shd w:val="clear" w:color="auto" w:fill="FFFFFF"/>
        <w:contextualSpacing/>
        <w:jc w:val="both"/>
      </w:pPr>
      <w:r w:rsidRPr="009A51E7">
        <w:lastRenderedPageBreak/>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5D0079" w:rsidRPr="009A51E7" w:rsidRDefault="005D0079" w:rsidP="00824337">
      <w:pPr>
        <w:pStyle w:val="s1"/>
        <w:shd w:val="clear" w:color="auto" w:fill="FFFFFF"/>
        <w:contextualSpacing/>
        <w:jc w:val="both"/>
      </w:pPr>
      <w:r w:rsidRPr="009A51E7">
        <w:t>Информация о событиях, указывающих на условия деятельности, раскрывается в текстовой части Пояснительной записки (</w:t>
      </w:r>
      <w:hyperlink r:id="rId575" w:anchor="/document/12181732/entry/503160" w:history="1">
        <w:r w:rsidRPr="009A51E7">
          <w:rPr>
            <w:rStyle w:val="af1"/>
            <w:rFonts w:eastAsiaTheme="majorEastAsia"/>
            <w:color w:val="auto"/>
          </w:rPr>
          <w:t>ф. 0503160</w:t>
        </w:r>
      </w:hyperlink>
      <w:r w:rsidRPr="009A51E7">
        <w:t xml:space="preserve">, </w:t>
      </w:r>
      <w:hyperlink r:id="rId576" w:anchor="/document/12184447/entry/3760" w:history="1">
        <w:r w:rsidRPr="009A51E7">
          <w:rPr>
            <w:rStyle w:val="af1"/>
            <w:rFonts w:eastAsiaTheme="majorEastAsia"/>
            <w:color w:val="auto"/>
          </w:rPr>
          <w:t>ф. 0503760</w:t>
        </w:r>
      </w:hyperlink>
      <w:r w:rsidRPr="009A51E7">
        <w:t>).</w:t>
      </w:r>
    </w:p>
    <w:p w:rsidR="005D0079" w:rsidRPr="009A51E7" w:rsidRDefault="005D0079" w:rsidP="00824337">
      <w:pPr>
        <w:pStyle w:val="s1"/>
        <w:shd w:val="clear" w:color="auto" w:fill="FFFFFF"/>
        <w:contextualSpacing/>
        <w:jc w:val="both"/>
      </w:pPr>
      <w:r w:rsidRPr="009A51E7">
        <w:t>В Пояснительной записке раскрывается следующая информация о событиях, указывающих на условия деятельности:</w:t>
      </w:r>
    </w:p>
    <w:p w:rsidR="005D0079" w:rsidRPr="009A51E7" w:rsidRDefault="005D0079" w:rsidP="00824337">
      <w:pPr>
        <w:pStyle w:val="s1"/>
        <w:shd w:val="clear" w:color="auto" w:fill="FFFFFF"/>
        <w:contextualSpacing/>
        <w:jc w:val="both"/>
      </w:pPr>
      <w:r w:rsidRPr="009A51E7">
        <w:t>- краткое описание характера события после отчетной даты;</w:t>
      </w:r>
    </w:p>
    <w:p w:rsidR="005D0079" w:rsidRPr="009A51E7" w:rsidRDefault="005D0079" w:rsidP="00824337">
      <w:pPr>
        <w:pStyle w:val="s1"/>
        <w:shd w:val="clear" w:color="auto" w:fill="FFFFFF"/>
        <w:contextualSpacing/>
        <w:jc w:val="both"/>
      </w:pPr>
      <w:r w:rsidRPr="009A51E7">
        <w:t>- оценка его последствий в денежном выражении, в том числе расчетная.</w:t>
      </w:r>
    </w:p>
    <w:p w:rsidR="005D0079" w:rsidRPr="009A51E7" w:rsidRDefault="005D0079" w:rsidP="00824337">
      <w:pPr>
        <w:pStyle w:val="s1"/>
        <w:shd w:val="clear" w:color="auto" w:fill="FFFFFF"/>
        <w:contextualSpacing/>
        <w:jc w:val="both"/>
      </w:pPr>
      <w:r w:rsidRPr="009A51E7">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082BA4" w:rsidRPr="009A51E7" w:rsidRDefault="00082BA4" w:rsidP="00824337">
      <w:pPr>
        <w:contextualSpacing/>
        <w:rPr>
          <w:rFonts w:ascii="Times New Roman" w:hAnsi="Times New Roman" w:cs="Times New Roman"/>
        </w:rPr>
      </w:pPr>
    </w:p>
    <w:p w:rsidR="00082BA4" w:rsidRPr="009A51E7" w:rsidRDefault="00082BA4"/>
    <w:p w:rsidR="005D0079" w:rsidRPr="009A51E7" w:rsidRDefault="005D0079" w:rsidP="00082BA4">
      <w:pPr>
        <w:jc w:val="right"/>
      </w:pPr>
    </w:p>
    <w:p w:rsidR="005D0079" w:rsidRPr="009A51E7" w:rsidRDefault="005D0079" w:rsidP="00082BA4">
      <w:pPr>
        <w:jc w:val="right"/>
      </w:pPr>
    </w:p>
    <w:p w:rsidR="005D0079" w:rsidRPr="009A51E7" w:rsidRDefault="005D0079" w:rsidP="00082BA4">
      <w:pPr>
        <w:jc w:val="right"/>
      </w:pPr>
    </w:p>
    <w:p w:rsidR="005D0079" w:rsidRPr="009A51E7" w:rsidRDefault="005D0079"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824337" w:rsidRPr="009A51E7" w:rsidRDefault="00824337" w:rsidP="00082BA4">
      <w:pPr>
        <w:jc w:val="right"/>
      </w:pPr>
    </w:p>
    <w:p w:rsidR="005D0079" w:rsidRPr="009A51E7" w:rsidRDefault="005D0079" w:rsidP="00082BA4">
      <w:pPr>
        <w:jc w:val="right"/>
      </w:pPr>
    </w:p>
    <w:p w:rsidR="005D0079" w:rsidRPr="009A51E7" w:rsidRDefault="005D0079" w:rsidP="00082BA4">
      <w:pPr>
        <w:jc w:val="right"/>
      </w:pPr>
    </w:p>
    <w:p w:rsidR="005D0079" w:rsidRPr="009A51E7" w:rsidRDefault="005D0079" w:rsidP="00082BA4">
      <w:pPr>
        <w:jc w:val="right"/>
      </w:pPr>
    </w:p>
    <w:p w:rsidR="005D0079" w:rsidRPr="009A51E7" w:rsidRDefault="005D0079" w:rsidP="00082BA4">
      <w:pPr>
        <w:jc w:val="right"/>
      </w:pPr>
    </w:p>
    <w:p w:rsidR="00082BA4" w:rsidRPr="009A51E7" w:rsidRDefault="00082BA4" w:rsidP="00082BA4">
      <w:pPr>
        <w:jc w:val="right"/>
      </w:pPr>
      <w:r w:rsidRPr="009A51E7">
        <w:t xml:space="preserve">Приложение №10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082BA4" w:rsidRPr="009A51E7" w:rsidRDefault="00082BA4"/>
    <w:p w:rsidR="003B46B7" w:rsidRPr="009A51E7" w:rsidRDefault="003B46B7" w:rsidP="00824337">
      <w:pPr>
        <w:jc w:val="center"/>
      </w:pPr>
      <w:r w:rsidRPr="009A51E7">
        <w:t>Рабочий план счетов бухгалтерского учета</w:t>
      </w:r>
      <w:r w:rsidR="00824337" w:rsidRPr="009A51E7">
        <w:t>.</w:t>
      </w:r>
    </w:p>
    <w:tbl>
      <w:tblPr>
        <w:tblW w:w="12239" w:type="dxa"/>
        <w:tblInd w:w="-45" w:type="dxa"/>
        <w:tblLayout w:type="fixed"/>
        <w:tblCellMar>
          <w:top w:w="15" w:type="dxa"/>
          <w:left w:w="15" w:type="dxa"/>
          <w:bottom w:w="15" w:type="dxa"/>
          <w:right w:w="15" w:type="dxa"/>
        </w:tblCellMar>
        <w:tblLook w:val="04A0"/>
      </w:tblPr>
      <w:tblGrid>
        <w:gridCol w:w="2011"/>
        <w:gridCol w:w="600"/>
        <w:gridCol w:w="1531"/>
        <w:gridCol w:w="751"/>
        <w:gridCol w:w="979"/>
        <w:gridCol w:w="59"/>
        <w:gridCol w:w="1359"/>
        <w:gridCol w:w="2610"/>
        <w:gridCol w:w="2339"/>
      </w:tblGrid>
      <w:tr w:rsidR="00824337" w:rsidRPr="009A51E7" w:rsidTr="004D163B">
        <w:trPr>
          <w:gridAfter w:val="1"/>
          <w:wAfter w:w="2339" w:type="dxa"/>
        </w:trPr>
        <w:tc>
          <w:tcPr>
            <w:tcW w:w="2011" w:type="dxa"/>
            <w:vMerge w:val="restart"/>
            <w:tcBorders>
              <w:top w:val="single" w:sz="8" w:space="0" w:color="000000"/>
              <w:left w:val="single" w:sz="8" w:space="0" w:color="000000"/>
              <w:right w:val="single" w:sz="8" w:space="0" w:color="000000"/>
            </w:tcBorders>
            <w:shd w:val="clear" w:color="auto" w:fill="auto"/>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КБК</w:t>
            </w:r>
          </w:p>
        </w:tc>
        <w:tc>
          <w:tcPr>
            <w:tcW w:w="600" w:type="dxa"/>
            <w:vMerge w:val="restart"/>
            <w:tcBorders>
              <w:top w:val="single" w:sz="8" w:space="0" w:color="000000"/>
              <w:left w:val="single" w:sz="8" w:space="0" w:color="000000"/>
              <w:right w:val="single" w:sz="8" w:space="0" w:color="000000"/>
            </w:tcBorders>
            <w:shd w:val="clear" w:color="auto" w:fill="auto"/>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КФО</w:t>
            </w:r>
            <w:r w:rsidRPr="009A51E7">
              <w:rPr>
                <w:rFonts w:ascii="Times New Roman" w:hAnsi="Times New Roman" w:cs="Times New Roman"/>
                <w:sz w:val="20"/>
                <w:szCs w:val="20"/>
                <w:vertAlign w:val="superscript"/>
              </w:rPr>
              <w:t>2</w:t>
            </w:r>
          </w:p>
        </w:tc>
        <w:tc>
          <w:tcPr>
            <w:tcW w:w="3261" w:type="dxa"/>
            <w:gridSpan w:val="3"/>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Синтетический счет</w:t>
            </w:r>
          </w:p>
        </w:tc>
        <w:tc>
          <w:tcPr>
            <w:tcW w:w="1418" w:type="dxa"/>
            <w:gridSpan w:val="2"/>
            <w:vMerge w:val="restart"/>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 xml:space="preserve">Аналитический код </w:t>
            </w:r>
            <w:r w:rsidRPr="009A51E7">
              <w:rPr>
                <w:rFonts w:ascii="Times New Roman" w:hAnsi="Times New Roman" w:cs="Times New Roman"/>
                <w:sz w:val="20"/>
                <w:szCs w:val="20"/>
              </w:rPr>
              <w:br/>
              <w:t>по КОСГУ</w:t>
            </w:r>
          </w:p>
        </w:tc>
        <w:tc>
          <w:tcPr>
            <w:tcW w:w="2610" w:type="dxa"/>
            <w:vMerge w:val="restart"/>
            <w:tcBorders>
              <w:top w:val="single" w:sz="8" w:space="0" w:color="000000"/>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ind w:firstLine="407"/>
              <w:rPr>
                <w:rFonts w:ascii="Times New Roman" w:hAnsi="Times New Roman" w:cs="Times New Roman"/>
                <w:sz w:val="20"/>
                <w:szCs w:val="20"/>
              </w:rPr>
            </w:pPr>
            <w:r w:rsidRPr="009A51E7">
              <w:rPr>
                <w:rFonts w:ascii="Times New Roman" w:hAnsi="Times New Roman" w:cs="Times New Roman"/>
                <w:sz w:val="20"/>
                <w:szCs w:val="20"/>
              </w:rPr>
              <w:t>Наименование счета</w:t>
            </w:r>
          </w:p>
        </w:tc>
      </w:tr>
      <w:tr w:rsidR="00824337" w:rsidRPr="009A51E7" w:rsidTr="004D163B">
        <w:trPr>
          <w:gridAfter w:val="1"/>
          <w:wAfter w:w="2339" w:type="dxa"/>
        </w:trPr>
        <w:tc>
          <w:tcPr>
            <w:tcW w:w="2011" w:type="dxa"/>
            <w:vMerge/>
            <w:tcBorders>
              <w:top w:val="single" w:sz="8" w:space="0" w:color="000000"/>
              <w:left w:val="single" w:sz="8" w:space="0" w:color="000000"/>
              <w:bottom w:val="single" w:sz="8" w:space="0" w:color="000000"/>
              <w:right w:val="single" w:sz="8" w:space="0" w:color="000000"/>
            </w:tcBorders>
            <w:shd w:val="clear" w:color="auto" w:fill="auto"/>
          </w:tcPr>
          <w:p w:rsidR="00824337" w:rsidRPr="009A51E7" w:rsidRDefault="00824337" w:rsidP="00824337">
            <w:pPr>
              <w:rPr>
                <w:rFonts w:ascii="Times New Roman" w:hAnsi="Times New Roman" w:cs="Times New Roman"/>
                <w:sz w:val="20"/>
                <w:szCs w:val="20"/>
              </w:rPr>
            </w:pPr>
          </w:p>
        </w:tc>
        <w:tc>
          <w:tcPr>
            <w:tcW w:w="600" w:type="dxa"/>
            <w:vMerge/>
            <w:tcBorders>
              <w:top w:val="single" w:sz="8" w:space="0" w:color="000000"/>
              <w:left w:val="single" w:sz="8" w:space="0" w:color="000000"/>
              <w:bottom w:val="single" w:sz="8" w:space="0" w:color="000000"/>
              <w:right w:val="single" w:sz="8" w:space="0" w:color="000000"/>
            </w:tcBorders>
            <w:shd w:val="clear" w:color="auto" w:fill="auto"/>
          </w:tcPr>
          <w:p w:rsidR="00824337" w:rsidRPr="009A51E7" w:rsidRDefault="00824337" w:rsidP="00824337">
            <w:pPr>
              <w:rPr>
                <w:rFonts w:ascii="Times New Roman" w:hAnsi="Times New Roman" w:cs="Times New Roman"/>
                <w:sz w:val="20"/>
                <w:szCs w:val="20"/>
              </w:rPr>
            </w:pPr>
          </w:p>
        </w:tc>
        <w:tc>
          <w:tcPr>
            <w:tcW w:w="1531"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71" w:name="dfasm62diz"/>
            <w:bookmarkEnd w:id="71"/>
            <w:r w:rsidRPr="009A51E7">
              <w:rPr>
                <w:rFonts w:ascii="Times New Roman" w:hAnsi="Times New Roman" w:cs="Times New Roman"/>
                <w:sz w:val="20"/>
                <w:szCs w:val="20"/>
              </w:rPr>
              <w:t xml:space="preserve">объекта </w:t>
            </w:r>
            <w:r w:rsidRPr="009A51E7">
              <w:rPr>
                <w:rFonts w:ascii="Times New Roman" w:hAnsi="Times New Roman" w:cs="Times New Roman"/>
                <w:sz w:val="20"/>
                <w:szCs w:val="20"/>
              </w:rPr>
              <w:br/>
              <w:t>учета</w:t>
            </w:r>
          </w:p>
        </w:tc>
        <w:tc>
          <w:tcPr>
            <w:tcW w:w="751"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группы</w:t>
            </w:r>
          </w:p>
        </w:tc>
        <w:tc>
          <w:tcPr>
            <w:tcW w:w="979" w:type="dxa"/>
            <w:tcBorders>
              <w:top w:val="single" w:sz="4" w:space="0" w:color="auto"/>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4D163B">
            <w:pPr>
              <w:ind w:firstLine="210"/>
              <w:rPr>
                <w:rFonts w:ascii="Times New Roman" w:hAnsi="Times New Roman" w:cs="Times New Roman"/>
                <w:sz w:val="20"/>
                <w:szCs w:val="20"/>
              </w:rPr>
            </w:pPr>
            <w:r w:rsidRPr="009A51E7">
              <w:rPr>
                <w:rFonts w:ascii="Times New Roman" w:hAnsi="Times New Roman" w:cs="Times New Roman"/>
                <w:sz w:val="20"/>
                <w:szCs w:val="20"/>
              </w:rPr>
              <w:t>вида</w:t>
            </w:r>
          </w:p>
        </w:tc>
        <w:tc>
          <w:tcPr>
            <w:tcW w:w="1418" w:type="dxa"/>
            <w:gridSpan w:val="2"/>
            <w:vMerge/>
            <w:tcBorders>
              <w:top w:val="single" w:sz="4" w:space="0" w:color="auto"/>
              <w:left w:val="single" w:sz="8" w:space="0" w:color="000000"/>
              <w:bottom w:val="single" w:sz="8" w:space="0" w:color="000000"/>
              <w:right w:val="single" w:sz="8" w:space="0" w:color="000000"/>
            </w:tcBorders>
            <w:shd w:val="clear" w:color="auto" w:fill="auto"/>
            <w:vAlign w:val="center"/>
            <w:hideMark/>
          </w:tcPr>
          <w:p w:rsidR="00824337" w:rsidRPr="009A51E7" w:rsidRDefault="00824337" w:rsidP="00824337">
            <w:pPr>
              <w:rPr>
                <w:rFonts w:ascii="Times New Roman" w:hAnsi="Times New Roman" w:cs="Times New Roman"/>
                <w:sz w:val="20"/>
                <w:szCs w:val="20"/>
              </w:rPr>
            </w:pPr>
          </w:p>
        </w:tc>
        <w:tc>
          <w:tcPr>
            <w:tcW w:w="2610" w:type="dxa"/>
            <w:vMerge/>
            <w:tcBorders>
              <w:left w:val="single" w:sz="8" w:space="0" w:color="000000"/>
              <w:bottom w:val="single" w:sz="4" w:space="0" w:color="auto"/>
              <w:right w:val="single" w:sz="8" w:space="0" w:color="000000"/>
            </w:tcBorders>
            <w:shd w:val="clear" w:color="auto" w:fill="auto"/>
            <w:vAlign w:val="center"/>
            <w:hideMark/>
          </w:tcPr>
          <w:p w:rsidR="00824337" w:rsidRPr="009A51E7" w:rsidRDefault="00824337" w:rsidP="00824337">
            <w:pPr>
              <w:rPr>
                <w:rFonts w:ascii="Times New Roman" w:hAnsi="Times New Roman" w:cs="Times New Roman"/>
                <w:sz w:val="20"/>
                <w:szCs w:val="20"/>
              </w:rPr>
            </w:pPr>
          </w:p>
        </w:tc>
      </w:tr>
      <w:tr w:rsidR="00824337" w:rsidRPr="009A51E7" w:rsidTr="004D163B">
        <w:trPr>
          <w:gridAfter w:val="1"/>
          <w:wAfter w:w="2339" w:type="dxa"/>
        </w:trPr>
        <w:tc>
          <w:tcPr>
            <w:tcW w:w="7290" w:type="dxa"/>
            <w:gridSpan w:val="7"/>
            <w:tcBorders>
              <w:top w:val="single" w:sz="8" w:space="0" w:color="000000"/>
              <w:left w:val="single" w:sz="8" w:space="0" w:color="000000"/>
              <w:bottom w:val="single" w:sz="4" w:space="0" w:color="auto"/>
              <w:right w:val="single" w:sz="8" w:space="0" w:color="000000"/>
            </w:tcBorders>
            <w:shd w:val="clear" w:color="auto" w:fill="auto"/>
          </w:tcPr>
          <w:p w:rsidR="00824337" w:rsidRPr="009A51E7" w:rsidRDefault="00824337" w:rsidP="00824337">
            <w:pPr>
              <w:rPr>
                <w:rFonts w:ascii="Times New Roman" w:hAnsi="Times New Roman" w:cs="Times New Roman"/>
                <w:sz w:val="20"/>
                <w:szCs w:val="20"/>
              </w:rPr>
            </w:pPr>
            <w:bookmarkStart w:id="72" w:name="dfasqvz78y"/>
            <w:bookmarkEnd w:id="72"/>
            <w:r w:rsidRPr="009A51E7">
              <w:rPr>
                <w:rFonts w:ascii="Times New Roman" w:hAnsi="Times New Roman" w:cs="Times New Roman"/>
                <w:sz w:val="20"/>
                <w:szCs w:val="20"/>
              </w:rPr>
              <w:t>Разряд номера счета</w:t>
            </w:r>
          </w:p>
        </w:tc>
        <w:tc>
          <w:tcPr>
            <w:tcW w:w="2610" w:type="dxa"/>
            <w:vMerge/>
            <w:tcBorders>
              <w:left w:val="single" w:sz="8" w:space="0" w:color="000000"/>
              <w:bottom w:val="single" w:sz="4" w:space="0" w:color="auto"/>
              <w:right w:val="single" w:sz="8" w:space="0" w:color="000000"/>
            </w:tcBorders>
            <w:shd w:val="clear" w:color="auto" w:fill="auto"/>
            <w:vAlign w:val="center"/>
            <w:hideMark/>
          </w:tcPr>
          <w:p w:rsidR="00824337" w:rsidRPr="009A51E7" w:rsidRDefault="00824337" w:rsidP="00824337">
            <w:pPr>
              <w:rPr>
                <w:rFonts w:ascii="Times New Roman" w:hAnsi="Times New Roman" w:cs="Times New Roman"/>
                <w:sz w:val="20"/>
                <w:szCs w:val="20"/>
              </w:rPr>
            </w:pPr>
          </w:p>
        </w:tc>
      </w:tr>
      <w:tr w:rsidR="00824337" w:rsidRPr="009A51E7" w:rsidTr="004D163B">
        <w:trPr>
          <w:gridAfter w:val="1"/>
          <w:wAfter w:w="2339" w:type="dxa"/>
        </w:trPr>
        <w:tc>
          <w:tcPr>
            <w:tcW w:w="2011" w:type="dxa"/>
            <w:tcBorders>
              <w:top w:val="single" w:sz="4" w:space="0" w:color="auto"/>
              <w:left w:val="single" w:sz="8" w:space="0" w:color="000000"/>
              <w:bottom w:val="single" w:sz="4" w:space="0" w:color="auto"/>
              <w:right w:val="single" w:sz="8" w:space="0" w:color="000000"/>
            </w:tcBorders>
            <w:shd w:val="clear" w:color="auto" w:fill="auto"/>
          </w:tcPr>
          <w:p w:rsidR="00824337" w:rsidRPr="009A51E7" w:rsidRDefault="00824337" w:rsidP="00824337">
            <w:pPr>
              <w:ind w:firstLine="612"/>
              <w:rPr>
                <w:rFonts w:ascii="Times New Roman" w:hAnsi="Times New Roman" w:cs="Times New Roman"/>
                <w:bCs/>
                <w:sz w:val="20"/>
                <w:szCs w:val="20"/>
              </w:rPr>
            </w:pPr>
            <w:r w:rsidRPr="009A51E7">
              <w:rPr>
                <w:rFonts w:ascii="Times New Roman" w:hAnsi="Times New Roman" w:cs="Times New Roman"/>
                <w:bCs/>
                <w:sz w:val="20"/>
                <w:szCs w:val="20"/>
              </w:rPr>
              <w:t>(1–17)</w:t>
            </w:r>
          </w:p>
        </w:tc>
        <w:tc>
          <w:tcPr>
            <w:tcW w:w="600" w:type="dxa"/>
            <w:tcBorders>
              <w:top w:val="single" w:sz="4" w:space="0" w:color="auto"/>
              <w:left w:val="single" w:sz="8" w:space="0" w:color="000000"/>
              <w:bottom w:val="single" w:sz="4" w:space="0" w:color="auto"/>
              <w:right w:val="single" w:sz="8" w:space="0" w:color="000000"/>
            </w:tcBorders>
            <w:shd w:val="clear" w:color="auto" w:fill="auto"/>
          </w:tcPr>
          <w:p w:rsidR="00824337" w:rsidRPr="009A51E7" w:rsidRDefault="00824337" w:rsidP="00212269">
            <w:pPr>
              <w:ind w:firstLine="301"/>
              <w:jc w:val="center"/>
              <w:rPr>
                <w:rFonts w:ascii="Times New Roman" w:hAnsi="Times New Roman" w:cs="Times New Roman"/>
                <w:bCs/>
                <w:sz w:val="20"/>
                <w:szCs w:val="20"/>
              </w:rPr>
            </w:pPr>
            <w:r w:rsidRPr="009A51E7">
              <w:rPr>
                <w:rFonts w:ascii="Times New Roman" w:hAnsi="Times New Roman" w:cs="Times New Roman"/>
                <w:bCs/>
                <w:sz w:val="20"/>
                <w:szCs w:val="20"/>
              </w:rPr>
              <w:t>(18)</w:t>
            </w:r>
          </w:p>
        </w:tc>
        <w:tc>
          <w:tcPr>
            <w:tcW w:w="1531" w:type="dxa"/>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ind w:firstLine="131"/>
              <w:jc w:val="center"/>
              <w:rPr>
                <w:rFonts w:ascii="Times New Roman" w:hAnsi="Times New Roman" w:cs="Times New Roman"/>
                <w:sz w:val="20"/>
                <w:szCs w:val="20"/>
              </w:rPr>
            </w:pPr>
            <w:bookmarkStart w:id="73" w:name="dfas3t4tvf"/>
            <w:bookmarkEnd w:id="73"/>
            <w:r w:rsidRPr="009A51E7">
              <w:rPr>
                <w:rFonts w:ascii="Times New Roman" w:hAnsi="Times New Roman" w:cs="Times New Roman"/>
                <w:bCs/>
                <w:sz w:val="20"/>
                <w:szCs w:val="20"/>
              </w:rPr>
              <w:t>(19–21)</w:t>
            </w:r>
          </w:p>
        </w:tc>
        <w:tc>
          <w:tcPr>
            <w:tcW w:w="751" w:type="dxa"/>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ind w:left="-771"/>
              <w:jc w:val="center"/>
              <w:rPr>
                <w:rFonts w:ascii="Times New Roman" w:hAnsi="Times New Roman" w:cs="Times New Roman"/>
                <w:sz w:val="20"/>
                <w:szCs w:val="20"/>
              </w:rPr>
            </w:pPr>
            <w:r w:rsidRPr="009A51E7">
              <w:rPr>
                <w:rFonts w:ascii="Times New Roman" w:hAnsi="Times New Roman" w:cs="Times New Roman"/>
                <w:bCs/>
                <w:sz w:val="20"/>
                <w:szCs w:val="20"/>
              </w:rPr>
              <w:t>(22)</w:t>
            </w:r>
          </w:p>
        </w:tc>
        <w:tc>
          <w:tcPr>
            <w:tcW w:w="1038" w:type="dxa"/>
            <w:gridSpan w:val="2"/>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A35A81">
            <w:pPr>
              <w:ind w:firstLine="186"/>
              <w:jc w:val="center"/>
              <w:rPr>
                <w:rFonts w:ascii="Times New Roman" w:hAnsi="Times New Roman" w:cs="Times New Roman"/>
                <w:sz w:val="20"/>
                <w:szCs w:val="20"/>
              </w:rPr>
            </w:pPr>
            <w:r w:rsidRPr="009A51E7">
              <w:rPr>
                <w:rFonts w:ascii="Times New Roman" w:hAnsi="Times New Roman" w:cs="Times New Roman"/>
                <w:bCs/>
                <w:sz w:val="20"/>
                <w:szCs w:val="20"/>
              </w:rPr>
              <w:t>(23)</w:t>
            </w:r>
          </w:p>
        </w:tc>
        <w:tc>
          <w:tcPr>
            <w:tcW w:w="1359" w:type="dxa"/>
            <w:tcBorders>
              <w:top w:val="single" w:sz="4" w:space="0" w:color="auto"/>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ind w:firstLine="196"/>
              <w:jc w:val="center"/>
              <w:rPr>
                <w:rFonts w:ascii="Times New Roman" w:hAnsi="Times New Roman" w:cs="Times New Roman"/>
                <w:sz w:val="20"/>
                <w:szCs w:val="20"/>
              </w:rPr>
            </w:pPr>
            <w:r w:rsidRPr="009A51E7">
              <w:rPr>
                <w:rFonts w:ascii="Times New Roman" w:hAnsi="Times New Roman" w:cs="Times New Roman"/>
                <w:bCs/>
                <w:sz w:val="20"/>
                <w:szCs w:val="20"/>
              </w:rPr>
              <w:t>(24–26)</w:t>
            </w:r>
          </w:p>
        </w:tc>
        <w:tc>
          <w:tcPr>
            <w:tcW w:w="2610" w:type="dxa"/>
            <w:tcBorders>
              <w:left w:val="single" w:sz="8" w:space="0" w:color="000000"/>
              <w:bottom w:val="single" w:sz="4" w:space="0" w:color="auto"/>
              <w:right w:val="single" w:sz="8" w:space="0" w:color="000000"/>
            </w:tcBorders>
            <w:shd w:val="clear" w:color="auto" w:fill="auto"/>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p>
        </w:tc>
      </w:tr>
      <w:tr w:rsidR="00824337" w:rsidRPr="009A51E7" w:rsidTr="004D163B">
        <w:trPr>
          <w:gridAfter w:val="1"/>
          <w:wAfter w:w="2339" w:type="dxa"/>
        </w:trPr>
        <w:tc>
          <w:tcPr>
            <w:tcW w:w="2011" w:type="dxa"/>
            <w:tcBorders>
              <w:top w:val="single" w:sz="8" w:space="0" w:color="000000"/>
              <w:left w:val="single" w:sz="8" w:space="0" w:color="000000"/>
              <w:right w:val="single" w:sz="8" w:space="0" w:color="000000"/>
            </w:tcBorders>
            <w:vAlign w:val="center"/>
          </w:tcPr>
          <w:p w:rsidR="00824337" w:rsidRPr="009A51E7" w:rsidRDefault="00824337" w:rsidP="00824337">
            <w:pPr>
              <w:ind w:firstLine="329"/>
              <w:rPr>
                <w:rStyle w:val="fill"/>
                <w:rFonts w:ascii="Times New Roman" w:hAnsi="Times New Roman" w:cs="Times New Roman"/>
                <w:b w:val="0"/>
                <w:color w:val="auto"/>
                <w:sz w:val="20"/>
                <w:szCs w:val="20"/>
              </w:rPr>
            </w:pPr>
            <w:bookmarkStart w:id="74" w:name="dfas9c4nqm"/>
            <w:bookmarkEnd w:id="74"/>
            <w:r w:rsidRPr="009A51E7">
              <w:rPr>
                <w:rStyle w:val="s10"/>
                <w:rFonts w:ascii="Times New Roman" w:hAnsi="Times New Roman" w:cs="Times New Roman"/>
                <w:sz w:val="20"/>
                <w:szCs w:val="20"/>
              </w:rPr>
              <w:t>КРБ</w:t>
            </w:r>
            <w:r w:rsidRPr="009A51E7">
              <w:rPr>
                <w:rFonts w:ascii="Times New Roman" w:hAnsi="Times New Roman" w:cs="Times New Roman"/>
                <w:sz w:val="20"/>
                <w:szCs w:val="20"/>
              </w:rPr>
              <w:t xml:space="preserve"> - код раздела, подраздела, целевой статьи и вида расходов (с 4 по 20 разряд кода классификации расходов бюджетов)</w:t>
            </w:r>
          </w:p>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75" w:name="dfasrb0ulh"/>
            <w:bookmarkEnd w:id="75"/>
            <w:r w:rsidRPr="009A51E7">
              <w:rPr>
                <w:rFonts w:ascii="Times New Roman" w:hAnsi="Times New Roman" w:cs="Times New Roman"/>
                <w:sz w:val="20"/>
                <w:szCs w:val="20"/>
              </w:rPr>
              <w:t>101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Нежилые помещения (здания и сооружения) – недвижимое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машины и оборудование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Транспортные средства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Инвентарь производственный и хозяйственный инвентарь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Земля - недвижимое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Амортизация нежилых помещений (здания и сооружения) - недвижимого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Амортизация машин и оборудования - иного 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Амортизация транспортных средств - иного 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bookmarkStart w:id="76" w:name="dfasmkopcf"/>
            <w:bookmarkEnd w:id="76"/>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77" w:name="dfasi6bbn4"/>
            <w:bookmarkEnd w:id="77"/>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Амортизация инвентаря производственного и хозяйственного - иного 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78" w:name="dfasqezxkd"/>
            <w:bookmarkEnd w:id="78"/>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xml:space="preserve">Амортизация недвижимого </w:t>
            </w:r>
            <w:r w:rsidRPr="009A51E7">
              <w:rPr>
                <w:rFonts w:ascii="Times New Roman" w:hAnsi="Times New Roman" w:cs="Times New Roman"/>
                <w:sz w:val="20"/>
                <w:szCs w:val="20"/>
              </w:rPr>
              <w:lastRenderedPageBreak/>
              <w:t>имущества в составе имущества казны</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Амортизация движимого имущества в составе имущества казны</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 xml:space="preserve">340 </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440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Горюче-смазочные материалы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bookmarkStart w:id="79" w:name="dfaswy41ui"/>
            <w:bookmarkEnd w:id="79"/>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80" w:name="dfaswws5n0"/>
            <w:bookmarkEnd w:id="80"/>
            <w:r w:rsidRPr="009A51E7">
              <w:rPr>
                <w:rFonts w:ascii="Times New Roman" w:hAnsi="Times New Roman" w:cs="Times New Roman"/>
                <w:sz w:val="20"/>
                <w:szCs w:val="20"/>
              </w:rPr>
              <w:t>105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 xml:space="preserve">340 </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440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Мягкий инвентарь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 xml:space="preserve">340 </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440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Прочие материальные запасы - иное движимое имущество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106</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Вложения в основные средства - недвижимое имущество</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106</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A35A81"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Вложения в основные средства - иное движимое имущество</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81" w:name="dfasyzwzha"/>
            <w:bookmarkStart w:id="82" w:name="dfas746qhq"/>
            <w:bookmarkEnd w:id="81"/>
            <w:bookmarkEnd w:id="82"/>
            <w:r w:rsidRPr="009A51E7">
              <w:rPr>
                <w:rFonts w:ascii="Times New Roman" w:hAnsi="Times New Roman" w:cs="Times New Roman"/>
                <w:sz w:val="20"/>
                <w:szCs w:val="20"/>
              </w:rPr>
              <w:t>108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bookmarkStart w:id="83" w:name="dfasnyudef"/>
            <w:bookmarkEnd w:id="83"/>
            <w:r w:rsidRPr="009A51E7">
              <w:rPr>
                <w:rFonts w:ascii="Times New Roman" w:hAnsi="Times New Roman" w:cs="Times New Roman"/>
                <w:sz w:val="20"/>
                <w:szCs w:val="20"/>
              </w:rPr>
              <w:t>Недвижимое имущество, составляющее казну</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Движимое имущество, составляющее казну</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Непроизведенные активы, составляющие казну</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340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440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Материальные запасы, составляющие казну</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350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450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Права пользования машинами и оборудованием</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350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450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Права пользования инвентарем производственным и хозяйственным</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Обесценение нежилых помещений (зданий и сооружений)- недвижимого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Обесценение машин и оборудования - иного 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Обесценение транспортных средств - иного движимого имущества учреждения</w:t>
            </w:r>
          </w:p>
        </w:tc>
      </w:tr>
      <w:tr w:rsidR="00824337" w:rsidRPr="009A51E7" w:rsidTr="004D163B">
        <w:trPr>
          <w:gridAfter w:val="1"/>
          <w:wAfter w:w="2339" w:type="dxa"/>
        </w:trPr>
        <w:tc>
          <w:tcPr>
            <w:tcW w:w="2011" w:type="dxa"/>
            <w:tcBorders>
              <w:left w:val="single" w:sz="8" w:space="0" w:color="000000"/>
              <w:right w:val="single" w:sz="8" w:space="0" w:color="000000"/>
            </w:tcBorders>
            <w:vAlign w:val="center"/>
          </w:tcPr>
          <w:p w:rsidR="00824337" w:rsidRPr="009A51E7" w:rsidRDefault="00824337" w:rsidP="00824337">
            <w:pPr>
              <w:rPr>
                <w:rFonts w:ascii="Times New Roman" w:hAnsi="Times New Roman" w:cs="Times New Roman"/>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114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412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Обесценение инвентаря производственного и хозяйственного - иного движимого имущества учреждения</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Fonts w:ascii="Times New Roman" w:hAnsi="Times New Roman" w:cs="Times New Roman"/>
                <w:sz w:val="20"/>
                <w:szCs w:val="20"/>
              </w:rPr>
            </w:pPr>
            <w:r w:rsidRPr="009A51E7">
              <w:rPr>
                <w:rStyle w:val="s10"/>
                <w:rFonts w:ascii="Times New Roman" w:hAnsi="Times New Roman" w:cs="Times New Roman"/>
                <w:sz w:val="20"/>
                <w:szCs w:val="20"/>
              </w:rPr>
              <w:t>КИФ</w:t>
            </w:r>
            <w:r w:rsidRPr="009A51E7">
              <w:rPr>
                <w:rFonts w:ascii="Times New Roman" w:hAnsi="Times New Roman" w:cs="Times New Roman"/>
                <w:sz w:val="20"/>
                <w:szCs w:val="20"/>
              </w:rPr>
              <w:t xml:space="preserve"> - коды группы, подгруппы, </w:t>
            </w:r>
            <w:r w:rsidRPr="009A51E7">
              <w:rPr>
                <w:rFonts w:ascii="Times New Roman" w:hAnsi="Times New Roman" w:cs="Times New Roman"/>
                <w:sz w:val="20"/>
                <w:szCs w:val="20"/>
              </w:rPr>
              <w:lastRenderedPageBreak/>
              <w:t>статьи и вида источников финансирования дефицитов бюджетов: подвид, аналитическая группа (с 4 по 20 разряд кода классификации источников финансирования дефицитов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lastRenderedPageBreak/>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xml:space="preserve">Денежные средства учреждения на лицевых </w:t>
            </w:r>
            <w:r w:rsidRPr="009A51E7">
              <w:rPr>
                <w:rFonts w:ascii="Times New Roman" w:hAnsi="Times New Roman" w:cs="Times New Roman"/>
                <w:sz w:val="20"/>
                <w:szCs w:val="20"/>
              </w:rPr>
              <w:lastRenderedPageBreak/>
              <w:t>счетах в органе казначейства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i w:val="0"/>
                <w:color w:val="auto"/>
                <w:sz w:val="20"/>
                <w:szCs w:val="20"/>
              </w:rPr>
            </w:pPr>
            <w:bookmarkStart w:id="84" w:name="dfasxn25xp"/>
            <w:bookmarkStart w:id="85" w:name="dfasrpxxvw"/>
            <w:bookmarkEnd w:id="84"/>
            <w:bookmarkEnd w:id="85"/>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bookmarkStart w:id="86" w:name="dfasc2psaw"/>
            <w:bookmarkEnd w:id="86"/>
            <w:r w:rsidRPr="009A51E7">
              <w:rPr>
                <w:rFonts w:ascii="Times New Roman" w:hAnsi="Times New Roman" w:cs="Times New Roman"/>
                <w:sz w:val="20"/>
                <w:szCs w:val="20"/>
              </w:rPr>
              <w:t>201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Касса</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i w:val="0"/>
                <w:color w:val="auto"/>
                <w:sz w:val="20"/>
                <w:szCs w:val="20"/>
              </w:rPr>
            </w:pPr>
            <w:r w:rsidRPr="009A51E7">
              <w:rPr>
                <w:rStyle w:val="s10"/>
                <w:rFonts w:ascii="Times New Roman" w:hAnsi="Times New Roman" w:cs="Times New Roman"/>
                <w:sz w:val="20"/>
                <w:szCs w:val="20"/>
              </w:rPr>
              <w:t>КРБ</w:t>
            </w:r>
            <w:r w:rsidRPr="009A51E7">
              <w:rPr>
                <w:rFonts w:ascii="Times New Roman" w:hAnsi="Times New Roman" w:cs="Times New Roman"/>
                <w:sz w:val="20"/>
                <w:szCs w:val="20"/>
              </w:rPr>
              <w:t xml:space="preserve"> - код раздела, подраздела, целевой статьи и вида расходов (с 4 по 20 разряд кода классификации расходов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510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Денежные документы</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Участие в государственных (муниципальных) учреждениях</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КДБ</w:t>
            </w:r>
            <w:r w:rsidRPr="009A51E7">
              <w:rPr>
                <w:rFonts w:ascii="Times New Roman" w:hAnsi="Times New Roman" w:cs="Times New Roman"/>
                <w:sz w:val="20"/>
                <w:szCs w:val="20"/>
              </w:rPr>
              <w:t xml:space="preserve"> - код вида доходов бюджетов: группа, подгруппа, статья, подстатья, элемент доходов; код подвида доходов бюджетов: группа, аналитическая группа (с 4 по 20 разряд кода классификации доходов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плательщиками доходов от операционной аренды</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доходам от финансовой аренды</w:t>
            </w:r>
          </w:p>
        </w:tc>
      </w:tr>
      <w:tr w:rsidR="00152578" w:rsidRPr="009A51E7" w:rsidTr="004D163B">
        <w:trPr>
          <w:gridAfter w:val="1"/>
          <w:wAfter w:w="2339" w:type="dxa"/>
        </w:trPr>
        <w:tc>
          <w:tcPr>
            <w:tcW w:w="2011" w:type="dxa"/>
            <w:vMerge/>
            <w:tcBorders>
              <w:left w:val="single" w:sz="8" w:space="0" w:color="000000"/>
              <w:right w:val="single" w:sz="8" w:space="0" w:color="000000"/>
            </w:tcBorders>
            <w:vAlign w:val="center"/>
          </w:tcPr>
          <w:p w:rsidR="00152578" w:rsidRPr="009A51E7" w:rsidRDefault="00152578"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152578" w:rsidRPr="009A51E7" w:rsidRDefault="00152578" w:rsidP="00212269">
            <w:pPr>
              <w:ind w:firstLine="301"/>
              <w:rPr>
                <w:rFonts w:ascii="Times New Roman" w:hAnsi="Times New Roman" w:cs="Times New Roman"/>
                <w:sz w:val="20"/>
                <w:szCs w:val="20"/>
              </w:rPr>
            </w:pP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2578" w:rsidRPr="009A51E7" w:rsidRDefault="00152578" w:rsidP="00824337">
            <w:pPr>
              <w:rPr>
                <w:rFonts w:ascii="Times New Roman" w:hAnsi="Times New Roman" w:cs="Times New Roman"/>
                <w:sz w:val="20"/>
                <w:szCs w:val="20"/>
              </w:rPr>
            </w:pPr>
            <w:r w:rsidRPr="009A51E7">
              <w:rPr>
                <w:rFonts w:ascii="Times New Roman" w:hAnsi="Times New Roman" w:cs="Times New Roman"/>
                <w:sz w:val="20"/>
                <w:szCs w:val="20"/>
              </w:rPr>
              <w:t>205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2578" w:rsidRPr="009A51E7" w:rsidRDefault="00152578"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2578" w:rsidRPr="009A51E7" w:rsidRDefault="00152578" w:rsidP="00A35A81">
            <w:pPr>
              <w:ind w:firstLine="186"/>
              <w:rPr>
                <w:rFonts w:ascii="Times New Roman" w:hAnsi="Times New Roman" w:cs="Times New Roman"/>
                <w:sz w:val="20"/>
                <w:szCs w:val="20"/>
              </w:rPr>
            </w:pPr>
            <w:r w:rsidRPr="009A51E7">
              <w:rPr>
                <w:rFonts w:ascii="Times New Roman" w:hAnsi="Times New Roman" w:cs="Times New Roman"/>
                <w:sz w:val="20"/>
                <w:szCs w:val="20"/>
              </w:rPr>
              <w:t>9</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2578" w:rsidRPr="009A51E7" w:rsidRDefault="00152578"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152578" w:rsidRPr="009A51E7" w:rsidRDefault="00152578"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52578" w:rsidRPr="009A51E7" w:rsidRDefault="00152578" w:rsidP="00A35A81">
            <w:pPr>
              <w:ind w:firstLine="82"/>
              <w:rPr>
                <w:rFonts w:ascii="Times New Roman" w:hAnsi="Times New Roman" w:cs="Times New Roman"/>
                <w:sz w:val="20"/>
                <w:szCs w:val="20"/>
              </w:rPr>
            </w:pPr>
            <w:r w:rsidRPr="009A51E7">
              <w:rPr>
                <w:sz w:val="20"/>
                <w:szCs w:val="20"/>
              </w:rPr>
              <w:t>Расчеты по иным доходам от собственности</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205</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доходам от штрафных санкций за нарушение законодательства о закупках</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КРБ</w:t>
            </w:r>
            <w:r w:rsidRPr="009A51E7">
              <w:rPr>
                <w:rFonts w:ascii="Times New Roman" w:hAnsi="Times New Roman" w:cs="Times New Roman"/>
                <w:sz w:val="20"/>
                <w:szCs w:val="20"/>
              </w:rPr>
              <w:t xml:space="preserve"> - код раздела, подраздела, целевой статьи и вида расходов (с 4 по 20 разряд кода классификации расходов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206</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w:t>
            </w:r>
            <w:r w:rsidRPr="009A51E7">
              <w:rPr>
                <w:rStyle w:val="s10"/>
                <w:rFonts w:ascii="Times New Roman" w:hAnsi="Times New Roman" w:cs="Times New Roman"/>
                <w:sz w:val="20"/>
                <w:szCs w:val="20"/>
              </w:rPr>
              <w:t>Расчеты по авансам по оплате труда и начислениям на выплаты по оплате труда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206</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авансам по коммунальным услугам</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206</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авансам по прочим работам, услугам</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p w:rsidR="00824337" w:rsidRPr="009A51E7" w:rsidRDefault="00824337" w:rsidP="00A35A81">
            <w:pPr>
              <w:ind w:firstLine="186"/>
              <w:rPr>
                <w:rFonts w:ascii="Times New Roman" w:hAnsi="Times New Roman" w:cs="Times New Roman"/>
                <w:sz w:val="20"/>
                <w:szCs w:val="20"/>
              </w:rPr>
            </w:pP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Style w:val="s10"/>
                <w:rFonts w:ascii="Times New Roman" w:hAnsi="Times New Roman" w:cs="Times New Roman"/>
                <w:sz w:val="20"/>
                <w:szCs w:val="20"/>
              </w:rPr>
              <w:t>Расчеты с подотчетными лицами по оплате труда и начислениями на выплаты по оплате труда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подотчетными лицами по оплате услуг связи</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подотчетными лицами по оплате работ, услуг по содержанию имущества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с подотчетными лицами по оплате прочих работ, услуг</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7</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подотчетными лицами по оплате страхования</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lastRenderedPageBreak/>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lastRenderedPageBreak/>
              <w:t xml:space="preserve"> Расчеты с подотчетными </w:t>
            </w:r>
            <w:r w:rsidRPr="009A51E7">
              <w:rPr>
                <w:rFonts w:ascii="Times New Roman" w:hAnsi="Times New Roman" w:cs="Times New Roman"/>
                <w:sz w:val="20"/>
                <w:szCs w:val="20"/>
              </w:rPr>
              <w:lastRenderedPageBreak/>
              <w:t>лицами по приобретению основных средств</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подотчетными лицами по приобретению материальных запасов</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9</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с подотчетными лицами по оплате пошлин и сборов</w:t>
            </w:r>
          </w:p>
        </w:tc>
      </w:tr>
      <w:tr w:rsidR="00824337" w:rsidRPr="009A51E7" w:rsidTr="004D163B">
        <w:trPr>
          <w:gridAfter w:val="1"/>
          <w:wAfter w:w="2339" w:type="dxa"/>
        </w:trPr>
        <w:tc>
          <w:tcPr>
            <w:tcW w:w="2011" w:type="dxa"/>
            <w:vMerge/>
            <w:tcBorders>
              <w:left w:val="single" w:sz="8" w:space="0" w:color="000000"/>
              <w:bottom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208</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9</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с подотчетными лицами по оплате иных расходов</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КИФ</w:t>
            </w:r>
            <w:r w:rsidRPr="009A51E7">
              <w:rPr>
                <w:rFonts w:ascii="Times New Roman" w:hAnsi="Times New Roman" w:cs="Times New Roman"/>
                <w:sz w:val="20"/>
                <w:szCs w:val="20"/>
              </w:rPr>
              <w:t xml:space="preserve"> - коды группы, подгруппы, статьи и вида источников финансирования дефицитов бюджетов: подвид, аналитическая группа (с 4 по 20 разряд кода классификации источников финансирования дефицитов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209</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8</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недостачам денежных средств</w:t>
            </w:r>
          </w:p>
        </w:tc>
      </w:tr>
      <w:tr w:rsidR="00824337" w:rsidRPr="009A51E7" w:rsidTr="004D163B">
        <w:trPr>
          <w:gridAfter w:val="1"/>
          <w:wAfter w:w="2339" w:type="dxa"/>
        </w:trPr>
        <w:tc>
          <w:tcPr>
            <w:tcW w:w="2011" w:type="dxa"/>
            <w:vMerge/>
            <w:tcBorders>
              <w:left w:val="single" w:sz="8" w:space="0" w:color="000000"/>
              <w:bottom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209</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8</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560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660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недостачам иных финансовых активов</w:t>
            </w:r>
          </w:p>
        </w:tc>
      </w:tr>
      <w:tr w:rsidR="00CC22EE" w:rsidRPr="009A51E7" w:rsidTr="004D163B">
        <w:trPr>
          <w:gridAfter w:val="1"/>
          <w:wAfter w:w="2339" w:type="dxa"/>
        </w:trPr>
        <w:tc>
          <w:tcPr>
            <w:tcW w:w="2011" w:type="dxa"/>
            <w:vMerge w:val="restart"/>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КРБ</w:t>
            </w:r>
            <w:r w:rsidRPr="009A51E7">
              <w:rPr>
                <w:rFonts w:ascii="Times New Roman" w:hAnsi="Times New Roman" w:cs="Times New Roman"/>
                <w:sz w:val="20"/>
                <w:szCs w:val="20"/>
              </w:rPr>
              <w:t xml:space="preserve"> - код раздела, подраздела, целевой статьи и вида расходов (с 4 по 20 разряд кода классификации расходов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212269">
            <w:pPr>
              <w:rPr>
                <w:rFonts w:ascii="Times New Roman" w:hAnsi="Times New Roman" w:cs="Times New Roman"/>
                <w:sz w:val="20"/>
                <w:szCs w:val="20"/>
              </w:rPr>
            </w:pPr>
            <w:r w:rsidRPr="009A51E7">
              <w:rPr>
                <w:rFonts w:ascii="Times New Roman" w:hAnsi="Times New Roman" w:cs="Times New Roman"/>
                <w:sz w:val="20"/>
                <w:szCs w:val="20"/>
              </w:rPr>
              <w:t>210</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212269">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212269">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120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212269">
            <w:pPr>
              <w:ind w:firstLine="82"/>
              <w:rPr>
                <w:rFonts w:ascii="Times New Roman" w:hAnsi="Times New Roman" w:cs="Times New Roman"/>
                <w:sz w:val="20"/>
                <w:szCs w:val="20"/>
              </w:rPr>
            </w:pPr>
            <w:r w:rsidRPr="009A51E7">
              <w:rPr>
                <w:rFonts w:ascii="Times New Roman" w:hAnsi="Times New Roman" w:cs="Times New Roman"/>
                <w:sz w:val="20"/>
                <w:szCs w:val="20"/>
              </w:rPr>
              <w:t>Расчеты с финансовым органом по доходам</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w:t>
            </w:r>
            <w:r w:rsidR="00CC22EE" w:rsidRPr="009A51E7">
              <w:rPr>
                <w:rFonts w:ascii="Times New Roman" w:hAnsi="Times New Roman" w:cs="Times New Roman"/>
                <w:sz w:val="20"/>
                <w:szCs w:val="20"/>
              </w:rPr>
              <w:t>7</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w:t>
            </w:r>
            <w:r w:rsidR="00CC22EE" w:rsidRPr="009A51E7">
              <w:rPr>
                <w:rFonts w:ascii="Times New Roman" w:hAnsi="Times New Roman" w:cs="Times New Roman"/>
                <w:sz w:val="20"/>
                <w:szCs w:val="20"/>
              </w:rPr>
              <w:t>7</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w:t>
            </w:r>
            <w:r w:rsidRPr="009A51E7">
              <w:rPr>
                <w:rStyle w:val="s10"/>
                <w:rFonts w:ascii="Times New Roman" w:hAnsi="Times New Roman" w:cs="Times New Roman"/>
                <w:sz w:val="20"/>
                <w:szCs w:val="20"/>
              </w:rPr>
              <w:t>Расчеты по оплате труда и начислениям на выплаты по оплате труда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w:t>
            </w:r>
            <w:r w:rsidR="00CC22EE" w:rsidRPr="009A51E7">
              <w:rPr>
                <w:rFonts w:ascii="Times New Roman" w:hAnsi="Times New Roman" w:cs="Times New Roman"/>
                <w:sz w:val="20"/>
                <w:szCs w:val="20"/>
              </w:rPr>
              <w:t>х</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w:t>
            </w:r>
            <w:r w:rsidR="00CC22EE" w:rsidRPr="009A51E7">
              <w:rPr>
                <w:rFonts w:ascii="Times New Roman" w:hAnsi="Times New Roman" w:cs="Times New Roman"/>
                <w:sz w:val="20"/>
                <w:szCs w:val="20"/>
              </w:rPr>
              <w:t>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услугам связи</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транспортным услугам</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коммунальным услугам</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работам, услугам по содержанию имущества</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прочим работам, услугам</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7</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страхованию</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2</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8</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услугам, работам для целей капитальных вложений</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приобретению основных средств</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73х</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приобретению материальных запасов</w:t>
            </w:r>
          </w:p>
        </w:tc>
      </w:tr>
      <w:tr w:rsidR="00824337" w:rsidRPr="009A51E7" w:rsidTr="004D163B">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w:t>
            </w:r>
            <w:r w:rsidR="00CC22EE" w:rsidRPr="009A51E7">
              <w:rPr>
                <w:rFonts w:ascii="Times New Roman" w:hAnsi="Times New Roman" w:cs="Times New Roman"/>
                <w:sz w:val="20"/>
                <w:szCs w:val="20"/>
              </w:rPr>
              <w:t>2</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w:t>
            </w:r>
            <w:r w:rsidR="00CC22EE" w:rsidRPr="009A51E7">
              <w:rPr>
                <w:rFonts w:ascii="Times New Roman" w:hAnsi="Times New Roman" w:cs="Times New Roman"/>
                <w:sz w:val="20"/>
                <w:szCs w:val="20"/>
              </w:rPr>
              <w:t>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212269" w:rsidP="00A35A81">
            <w:pPr>
              <w:pStyle w:val="s16"/>
              <w:ind w:firstLine="82"/>
              <w:jc w:val="both"/>
              <w:rPr>
                <w:sz w:val="20"/>
                <w:szCs w:val="20"/>
              </w:rPr>
            </w:pPr>
            <w:r w:rsidRPr="009A51E7">
              <w:rPr>
                <w:sz w:val="20"/>
                <w:szCs w:val="20"/>
              </w:rPr>
              <w:t xml:space="preserve">Расчеты по безвозмездным перечислениям текущего характера государственным (муниципальным) </w:t>
            </w:r>
            <w:r w:rsidRPr="009A51E7">
              <w:rPr>
                <w:sz w:val="20"/>
                <w:szCs w:val="20"/>
              </w:rPr>
              <w:lastRenderedPageBreak/>
              <w:t>учреждениям</w:t>
            </w:r>
          </w:p>
        </w:tc>
        <w:tc>
          <w:tcPr>
            <w:tcW w:w="2339" w:type="dxa"/>
          </w:tcPr>
          <w:p w:rsidR="00824337" w:rsidRPr="009A51E7" w:rsidRDefault="00824337" w:rsidP="00824337">
            <w:pPr>
              <w:rPr>
                <w:rFonts w:ascii="Times New Roman" w:hAnsi="Times New Roman" w:cs="Times New Roman"/>
                <w:sz w:val="20"/>
                <w:szCs w:val="20"/>
              </w:rPr>
            </w:pP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 xml:space="preserve"> </w:t>
            </w:r>
            <w:r w:rsidR="00824337"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w:t>
            </w:r>
            <w:r w:rsidR="00CC22EE" w:rsidRPr="009A51E7">
              <w:rPr>
                <w:rFonts w:ascii="Times New Roman" w:hAnsi="Times New Roman" w:cs="Times New Roman"/>
                <w:sz w:val="20"/>
                <w:szCs w:val="20"/>
              </w:rPr>
              <w:t>3</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w:t>
            </w:r>
            <w:r w:rsidR="00CC22EE" w:rsidRPr="009A51E7">
              <w:rPr>
                <w:rFonts w:ascii="Times New Roman" w:hAnsi="Times New Roman" w:cs="Times New Roman"/>
                <w:sz w:val="20"/>
                <w:szCs w:val="20"/>
              </w:rPr>
              <w:t>3</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w:t>
            </w:r>
            <w:r w:rsidR="00212269" w:rsidRPr="009A51E7">
              <w:rPr>
                <w:sz w:val="20"/>
                <w:szCs w:val="20"/>
              </w:rPr>
              <w:t>Расчеты по безвозмездным перечислениям текущего характера финансовым организациям государственного сектора на производство</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733</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833</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82"/>
              <w:rPr>
                <w:rFonts w:ascii="Times New Roman" w:hAnsi="Times New Roman" w:cs="Times New Roman"/>
                <w:sz w:val="20"/>
                <w:szCs w:val="20"/>
              </w:rPr>
            </w:pPr>
            <w:r w:rsidRPr="009A51E7">
              <w:rPr>
                <w:sz w:val="20"/>
                <w:szCs w:val="20"/>
              </w:rPr>
              <w:t>Расчеты по безвозмездным перечислениям текущего характера нефинансовым организациям (за исключением нефинансовых организаций государственного сектора) на производство</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45</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45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734</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834</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212269">
            <w:pPr>
              <w:ind w:firstLine="82"/>
              <w:rPr>
                <w:rFonts w:ascii="Times New Roman" w:hAnsi="Times New Roman" w:cs="Times New Roman"/>
                <w:sz w:val="20"/>
                <w:szCs w:val="20"/>
              </w:rPr>
            </w:pPr>
            <w:r w:rsidRPr="009A51E7">
              <w:rPr>
                <w:sz w:val="20"/>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6</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пенсиям, пособиям и выплатам по пенсионному, социальному и медицинскому страхованию населения</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6</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пособиям по социальной помощи населению</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6</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пенсиям, пособиям, выплачиваемым организациями сектора государственного управления</w:t>
            </w:r>
          </w:p>
        </w:tc>
      </w:tr>
      <w:tr w:rsidR="00CC22EE" w:rsidRPr="009A51E7" w:rsidTr="004D163B">
        <w:trPr>
          <w:gridAfter w:val="1"/>
          <w:wAfter w:w="2339" w:type="dxa"/>
        </w:trPr>
        <w:tc>
          <w:tcPr>
            <w:tcW w:w="2011" w:type="dxa"/>
            <w:vMerge/>
            <w:tcBorders>
              <w:left w:val="single" w:sz="8" w:space="0" w:color="000000"/>
              <w:right w:val="single" w:sz="8" w:space="0" w:color="000000"/>
            </w:tcBorders>
            <w:vAlign w:val="center"/>
          </w:tcPr>
          <w:p w:rsidR="00CC22EE" w:rsidRPr="009A51E7" w:rsidRDefault="00CC22EE"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CC22EE" w:rsidRPr="009A51E7" w:rsidRDefault="00CC22EE" w:rsidP="00212269">
            <w:pPr>
              <w:ind w:firstLine="301"/>
              <w:rPr>
                <w:rFonts w:ascii="Times New Roman" w:hAnsi="Times New Roman" w:cs="Times New Roman"/>
                <w:sz w:val="20"/>
                <w:szCs w:val="20"/>
              </w:rPr>
            </w:pP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211"/>
              <w:rPr>
                <w:rFonts w:ascii="Times New Roman" w:hAnsi="Times New Roman" w:cs="Times New Roman"/>
                <w:sz w:val="20"/>
                <w:szCs w:val="20"/>
              </w:rPr>
            </w:pPr>
            <w:r w:rsidRPr="009A51E7">
              <w:rPr>
                <w:rFonts w:ascii="Times New Roman" w:hAnsi="Times New Roman" w:cs="Times New Roman"/>
                <w:sz w:val="20"/>
                <w:szCs w:val="20"/>
              </w:rPr>
              <w:t>6</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737</w:t>
            </w:r>
          </w:p>
          <w:p w:rsidR="00CC22EE" w:rsidRPr="009A51E7" w:rsidRDefault="00CC22EE" w:rsidP="004D163B">
            <w:pPr>
              <w:ind w:firstLine="23"/>
              <w:rPr>
                <w:rFonts w:ascii="Times New Roman" w:hAnsi="Times New Roman" w:cs="Times New Roman"/>
                <w:sz w:val="20"/>
                <w:szCs w:val="20"/>
              </w:rPr>
            </w:pPr>
            <w:r w:rsidRPr="009A51E7">
              <w:rPr>
                <w:rFonts w:ascii="Times New Roman" w:hAnsi="Times New Roman" w:cs="Times New Roman"/>
                <w:sz w:val="20"/>
                <w:szCs w:val="20"/>
              </w:rPr>
              <w:t>837</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C22EE" w:rsidRPr="009A51E7" w:rsidRDefault="00CC22EE" w:rsidP="00A35A81">
            <w:pPr>
              <w:ind w:firstLine="82"/>
              <w:rPr>
                <w:rFonts w:ascii="Times New Roman" w:hAnsi="Times New Roman" w:cs="Times New Roman"/>
                <w:sz w:val="20"/>
                <w:szCs w:val="20"/>
              </w:rPr>
            </w:pPr>
            <w:r w:rsidRPr="009A51E7">
              <w:rPr>
                <w:sz w:val="20"/>
                <w:szCs w:val="20"/>
              </w:rPr>
              <w:t>Расчеты по социальным пособиям и компенсациям персоналу в денежной форме</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9</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штрафам за нарушение условий контрактов (договоров)</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302</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9</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730</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иным расходам</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1</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налогу на доходы физических лиц</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2269" w:rsidRPr="009A51E7" w:rsidRDefault="00212269" w:rsidP="00A35A81">
            <w:pPr>
              <w:ind w:firstLine="82"/>
              <w:rPr>
                <w:rFonts w:ascii="Times New Roman" w:hAnsi="Times New Roman" w:cs="Times New Roman"/>
                <w:sz w:val="20"/>
                <w:szCs w:val="20"/>
              </w:rPr>
            </w:pPr>
            <w:r w:rsidRPr="009A51E7">
              <w:rPr>
                <w:rFonts w:ascii="PT Serif" w:hAnsi="PT Serif"/>
                <w:sz w:val="20"/>
                <w:szCs w:val="20"/>
              </w:rPr>
              <w:t>Расчеты по налогу на добавленную стоимость</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2269" w:rsidRPr="009A51E7" w:rsidRDefault="00212269" w:rsidP="00A35A81">
            <w:pPr>
              <w:ind w:firstLine="82"/>
              <w:rPr>
                <w:rFonts w:ascii="Times New Roman" w:hAnsi="Times New Roman" w:cs="Times New Roman"/>
                <w:sz w:val="20"/>
                <w:szCs w:val="20"/>
              </w:rPr>
            </w:pPr>
            <w:r w:rsidRPr="009A51E7">
              <w:rPr>
                <w:rFonts w:ascii="PT Serif" w:hAnsi="PT Serif"/>
                <w:sz w:val="20"/>
                <w:szCs w:val="20"/>
              </w:rPr>
              <w:t>Расчеты по прочим платежам в бюджет</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6</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7</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страховым взносам на обязательное медицинское страхование в Федеральный ФОМС</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страховым взносам на обязательное пенсионное страхование на выплату страховой части трудовой пенсии</w:t>
            </w:r>
          </w:p>
        </w:tc>
      </w:tr>
      <w:tr w:rsidR="00212269" w:rsidRPr="009A51E7" w:rsidTr="004D163B">
        <w:trPr>
          <w:gridAfter w:val="1"/>
          <w:wAfter w:w="2339" w:type="dxa"/>
        </w:trPr>
        <w:tc>
          <w:tcPr>
            <w:tcW w:w="2011" w:type="dxa"/>
            <w:vMerge/>
            <w:tcBorders>
              <w:left w:val="single" w:sz="8" w:space="0" w:color="000000"/>
              <w:right w:val="single" w:sz="8" w:space="0" w:color="000000"/>
            </w:tcBorders>
            <w:vAlign w:val="center"/>
          </w:tcPr>
          <w:p w:rsidR="00212269" w:rsidRPr="009A51E7" w:rsidRDefault="00212269"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212269" w:rsidRPr="009A51E7" w:rsidRDefault="00212269"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824337">
            <w:pPr>
              <w:rPr>
                <w:rFonts w:ascii="Times New Roman" w:hAnsi="Times New Roman" w:cs="Times New Roman"/>
                <w:sz w:val="20"/>
                <w:szCs w:val="20"/>
              </w:rPr>
            </w:pPr>
            <w:r w:rsidRPr="009A51E7">
              <w:rPr>
                <w:rFonts w:ascii="Times New Roman" w:hAnsi="Times New Roman" w:cs="Times New Roman"/>
                <w:sz w:val="20"/>
                <w:szCs w:val="20"/>
              </w:rPr>
              <w:t>303</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A35A81">
            <w:pPr>
              <w:ind w:firstLine="186"/>
              <w:rPr>
                <w:rFonts w:ascii="Times New Roman" w:hAnsi="Times New Roman" w:cs="Times New Roman"/>
                <w:sz w:val="20"/>
                <w:szCs w:val="20"/>
              </w:rPr>
            </w:pPr>
            <w:r w:rsidRPr="009A51E7">
              <w:rPr>
                <w:rFonts w:ascii="Times New Roman" w:hAnsi="Times New Roman" w:cs="Times New Roman"/>
                <w:sz w:val="20"/>
                <w:szCs w:val="20"/>
              </w:rPr>
              <w:t>2</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731</w:t>
            </w:r>
          </w:p>
          <w:p w:rsidR="00212269" w:rsidRPr="009A51E7" w:rsidRDefault="00212269" w:rsidP="004D163B">
            <w:pPr>
              <w:ind w:firstLine="23"/>
              <w:rPr>
                <w:rFonts w:ascii="Times New Roman" w:hAnsi="Times New Roman" w:cs="Times New Roman"/>
                <w:sz w:val="20"/>
                <w:szCs w:val="20"/>
              </w:rPr>
            </w:pPr>
            <w:r w:rsidRPr="009A51E7">
              <w:rPr>
                <w:rFonts w:ascii="Times New Roman" w:hAnsi="Times New Roman" w:cs="Times New Roman"/>
                <w:sz w:val="20"/>
                <w:szCs w:val="20"/>
              </w:rPr>
              <w:t>831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212269" w:rsidRPr="009A51E7" w:rsidRDefault="00212269" w:rsidP="00A35A81">
            <w:pPr>
              <w:ind w:firstLine="82"/>
              <w:rPr>
                <w:rFonts w:ascii="Times New Roman" w:hAnsi="Times New Roman" w:cs="Times New Roman"/>
                <w:sz w:val="20"/>
                <w:szCs w:val="20"/>
              </w:rPr>
            </w:pPr>
            <w:r w:rsidRPr="009A51E7">
              <w:rPr>
                <w:rFonts w:ascii="Times New Roman" w:hAnsi="Times New Roman" w:cs="Times New Roman"/>
                <w:sz w:val="20"/>
                <w:szCs w:val="20"/>
              </w:rPr>
              <w:t>Расчеты по налогу на имущество организаций</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КРБ</w:t>
            </w:r>
            <w:r w:rsidRPr="009A51E7">
              <w:rPr>
                <w:rFonts w:ascii="Times New Roman" w:hAnsi="Times New Roman" w:cs="Times New Roman"/>
                <w:sz w:val="20"/>
                <w:szCs w:val="20"/>
              </w:rPr>
              <w:t xml:space="preserve"> - код раздела, подраздела, целевой статьи и вида расходов (с 4 по 20 разряд кода классификации расходов бюджетов)</w:t>
            </w:r>
          </w:p>
        </w:tc>
        <w:tc>
          <w:tcPr>
            <w:tcW w:w="600" w:type="dxa"/>
            <w:tcBorders>
              <w:top w:val="single" w:sz="4" w:space="0" w:color="auto"/>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3</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73</w:t>
            </w:r>
            <w:r w:rsidR="00A62332" w:rsidRPr="009A51E7">
              <w:rPr>
                <w:rFonts w:ascii="Times New Roman" w:hAnsi="Times New Roman" w:cs="Times New Roman"/>
                <w:sz w:val="20"/>
                <w:szCs w:val="20"/>
              </w:rPr>
              <w:t>7</w:t>
            </w:r>
          </w:p>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83</w:t>
            </w:r>
            <w:r w:rsidR="00A62332" w:rsidRPr="009A51E7">
              <w:rPr>
                <w:rFonts w:ascii="Times New Roman" w:hAnsi="Times New Roman" w:cs="Times New Roman"/>
                <w:sz w:val="20"/>
                <w:szCs w:val="20"/>
              </w:rPr>
              <w:t>7</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xml:space="preserve"> Расчеты по удержаниям из выплат по оплате </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4</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21х</w:t>
            </w:r>
          </w:p>
          <w:p w:rsidR="00A62332"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22х</w:t>
            </w:r>
          </w:p>
          <w:p w:rsidR="00A62332"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26х</w:t>
            </w:r>
          </w:p>
          <w:p w:rsidR="00A62332"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29х</w:t>
            </w:r>
          </w:p>
          <w:p w:rsidR="00A62332"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310</w:t>
            </w:r>
          </w:p>
          <w:p w:rsidR="00A62332" w:rsidRPr="009A51E7" w:rsidRDefault="00A62332" w:rsidP="004D163B">
            <w:pPr>
              <w:ind w:firstLine="23"/>
              <w:rPr>
                <w:rFonts w:ascii="Times New Roman" w:hAnsi="Times New Roman" w:cs="Times New Roman"/>
                <w:sz w:val="20"/>
                <w:szCs w:val="20"/>
              </w:rPr>
            </w:pPr>
            <w:r w:rsidRPr="009A51E7">
              <w:rPr>
                <w:rFonts w:ascii="Times New Roman" w:hAnsi="Times New Roman" w:cs="Times New Roman"/>
                <w:sz w:val="20"/>
                <w:szCs w:val="20"/>
              </w:rPr>
              <w:t>410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Внутриведомственные расчеты (в части расчетов по расходам бюджета)</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304</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0</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5</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3F6D4F" w:rsidP="004D163B">
            <w:pPr>
              <w:pStyle w:val="s1"/>
              <w:ind w:firstLine="23"/>
              <w:contextualSpacing/>
              <w:jc w:val="both"/>
              <w:rPr>
                <w:sz w:val="20"/>
                <w:szCs w:val="20"/>
              </w:rPr>
            </w:pPr>
            <w:hyperlink r:id="rId577" w:anchor="/document/70408460/entry/100516" w:history="1">
              <w:r w:rsidR="00824337" w:rsidRPr="009A51E7">
                <w:rPr>
                  <w:rStyle w:val="af1"/>
                  <w:color w:val="auto"/>
                  <w:sz w:val="20"/>
                  <w:szCs w:val="20"/>
                </w:rPr>
                <w:t>211</w:t>
              </w:r>
            </w:hyperlink>
            <w:r w:rsidR="00824337" w:rsidRPr="009A51E7">
              <w:rPr>
                <w:sz w:val="20"/>
                <w:szCs w:val="20"/>
              </w:rPr>
              <w:t xml:space="preserve">, </w:t>
            </w:r>
            <w:hyperlink r:id="rId578" w:anchor="/document/70408460/entry/100517" w:history="1">
              <w:r w:rsidR="00824337" w:rsidRPr="009A51E7">
                <w:rPr>
                  <w:rStyle w:val="af1"/>
                  <w:color w:val="auto"/>
                  <w:sz w:val="20"/>
                  <w:szCs w:val="20"/>
                </w:rPr>
                <w:t>212</w:t>
              </w:r>
            </w:hyperlink>
            <w:r w:rsidR="00824337" w:rsidRPr="009A51E7">
              <w:rPr>
                <w:sz w:val="20"/>
                <w:szCs w:val="20"/>
              </w:rPr>
              <w:t>,</w:t>
            </w:r>
            <w:hyperlink r:id="rId579" w:anchor="/document/70408460/entry/100518" w:history="1">
              <w:r w:rsidR="00824337" w:rsidRPr="009A51E7">
                <w:rPr>
                  <w:rStyle w:val="af1"/>
                  <w:color w:val="auto"/>
                  <w:sz w:val="20"/>
                  <w:szCs w:val="20"/>
                </w:rPr>
                <w:t>213</w:t>
              </w:r>
            </w:hyperlink>
            <w:r w:rsidR="00824337" w:rsidRPr="009A51E7">
              <w:rPr>
                <w:sz w:val="20"/>
                <w:szCs w:val="20"/>
              </w:rPr>
              <w:t xml:space="preserve">, </w:t>
            </w:r>
            <w:hyperlink r:id="rId580" w:anchor="/document/70408460/entry/100519" w:history="1">
              <w:r w:rsidR="00824337" w:rsidRPr="009A51E7">
                <w:rPr>
                  <w:rStyle w:val="af1"/>
                  <w:color w:val="auto"/>
                  <w:sz w:val="20"/>
                  <w:szCs w:val="20"/>
                </w:rPr>
                <w:t>220</w:t>
              </w:r>
            </w:hyperlink>
            <w:r w:rsidR="00824337" w:rsidRPr="009A51E7">
              <w:rPr>
                <w:sz w:val="20"/>
                <w:szCs w:val="20"/>
              </w:rPr>
              <w:t xml:space="preserve">, </w:t>
            </w:r>
            <w:hyperlink r:id="rId581" w:anchor="/document/70408460/entry/100520" w:history="1">
              <w:r w:rsidR="00824337" w:rsidRPr="009A51E7">
                <w:rPr>
                  <w:rStyle w:val="af1"/>
                  <w:color w:val="auto"/>
                  <w:sz w:val="20"/>
                  <w:szCs w:val="20"/>
                </w:rPr>
                <w:t>221</w:t>
              </w:r>
            </w:hyperlink>
            <w:r w:rsidR="00824337" w:rsidRPr="009A51E7">
              <w:rPr>
                <w:sz w:val="20"/>
                <w:szCs w:val="20"/>
              </w:rPr>
              <w:t>,</w:t>
            </w:r>
            <w:hyperlink r:id="rId582" w:anchor="/document/70408460/entry/100521" w:history="1">
              <w:r w:rsidR="00824337" w:rsidRPr="009A51E7">
                <w:rPr>
                  <w:rStyle w:val="af1"/>
                  <w:color w:val="auto"/>
                  <w:sz w:val="20"/>
                  <w:szCs w:val="20"/>
                </w:rPr>
                <w:t>222</w:t>
              </w:r>
            </w:hyperlink>
          </w:p>
          <w:p w:rsidR="00824337" w:rsidRPr="009A51E7" w:rsidRDefault="003F6D4F" w:rsidP="004D163B">
            <w:pPr>
              <w:pStyle w:val="s1"/>
              <w:ind w:firstLine="23"/>
              <w:contextualSpacing/>
              <w:jc w:val="both"/>
              <w:rPr>
                <w:sz w:val="20"/>
                <w:szCs w:val="20"/>
              </w:rPr>
            </w:pPr>
            <w:hyperlink r:id="rId583" w:anchor="/document/70408460/entry/100522" w:history="1">
              <w:r w:rsidR="00824337" w:rsidRPr="009A51E7">
                <w:rPr>
                  <w:rStyle w:val="af1"/>
                  <w:color w:val="auto"/>
                  <w:sz w:val="20"/>
                  <w:szCs w:val="20"/>
                </w:rPr>
                <w:t>223</w:t>
              </w:r>
            </w:hyperlink>
            <w:r w:rsidR="00824337" w:rsidRPr="009A51E7">
              <w:rPr>
                <w:sz w:val="20"/>
                <w:szCs w:val="20"/>
              </w:rPr>
              <w:t xml:space="preserve">, </w:t>
            </w:r>
            <w:hyperlink r:id="rId584" w:anchor="/document/70408460/entry/100523" w:history="1">
              <w:r w:rsidR="00824337" w:rsidRPr="009A51E7">
                <w:rPr>
                  <w:rStyle w:val="af1"/>
                  <w:color w:val="auto"/>
                  <w:sz w:val="20"/>
                  <w:szCs w:val="20"/>
                </w:rPr>
                <w:t>224</w:t>
              </w:r>
            </w:hyperlink>
            <w:r w:rsidR="00824337" w:rsidRPr="009A51E7">
              <w:rPr>
                <w:sz w:val="20"/>
                <w:szCs w:val="20"/>
              </w:rPr>
              <w:t>,</w:t>
            </w:r>
            <w:hyperlink r:id="rId585" w:anchor="/document/70408460/entry/100524" w:history="1">
              <w:r w:rsidR="00824337" w:rsidRPr="009A51E7">
                <w:rPr>
                  <w:rStyle w:val="af1"/>
                  <w:color w:val="auto"/>
                  <w:sz w:val="20"/>
                  <w:szCs w:val="20"/>
                </w:rPr>
                <w:t>225</w:t>
              </w:r>
            </w:hyperlink>
          </w:p>
          <w:p w:rsidR="00824337" w:rsidRPr="009A51E7" w:rsidRDefault="003F6D4F" w:rsidP="004D163B">
            <w:pPr>
              <w:pStyle w:val="s1"/>
              <w:ind w:firstLine="23"/>
              <w:contextualSpacing/>
              <w:jc w:val="both"/>
              <w:rPr>
                <w:sz w:val="20"/>
                <w:szCs w:val="20"/>
              </w:rPr>
            </w:pPr>
            <w:hyperlink r:id="rId586" w:anchor="/document/70408460/entry/100525" w:history="1">
              <w:r w:rsidR="00824337" w:rsidRPr="009A51E7">
                <w:rPr>
                  <w:rStyle w:val="af1"/>
                  <w:color w:val="auto"/>
                  <w:sz w:val="20"/>
                  <w:szCs w:val="20"/>
                </w:rPr>
                <w:t>226</w:t>
              </w:r>
            </w:hyperlink>
            <w:r w:rsidR="00824337" w:rsidRPr="009A51E7">
              <w:rPr>
                <w:sz w:val="20"/>
                <w:szCs w:val="20"/>
              </w:rPr>
              <w:t>,</w:t>
            </w:r>
            <w:hyperlink r:id="rId587" w:anchor="/document/70408460/entry/100526" w:history="1">
              <w:r w:rsidR="00824337" w:rsidRPr="009A51E7">
                <w:rPr>
                  <w:rStyle w:val="af1"/>
                  <w:color w:val="auto"/>
                  <w:sz w:val="20"/>
                  <w:szCs w:val="20"/>
                </w:rPr>
                <w:t>230</w:t>
              </w:r>
            </w:hyperlink>
            <w:r w:rsidR="00824337" w:rsidRPr="009A51E7">
              <w:rPr>
                <w:sz w:val="20"/>
                <w:szCs w:val="20"/>
              </w:rPr>
              <w:t>,</w:t>
            </w:r>
            <w:hyperlink r:id="rId588" w:anchor="/document/70408460/entry/100527" w:history="1">
              <w:r w:rsidR="00824337" w:rsidRPr="009A51E7">
                <w:rPr>
                  <w:rStyle w:val="af1"/>
                  <w:color w:val="auto"/>
                  <w:sz w:val="20"/>
                  <w:szCs w:val="20"/>
                </w:rPr>
                <w:t>231</w:t>
              </w:r>
            </w:hyperlink>
          </w:p>
          <w:p w:rsidR="00824337" w:rsidRPr="009A51E7" w:rsidRDefault="003F6D4F" w:rsidP="004D163B">
            <w:pPr>
              <w:pStyle w:val="s1"/>
              <w:ind w:firstLine="23"/>
              <w:contextualSpacing/>
              <w:jc w:val="both"/>
              <w:rPr>
                <w:sz w:val="20"/>
                <w:szCs w:val="20"/>
              </w:rPr>
            </w:pPr>
            <w:hyperlink r:id="rId589" w:anchor="/document/70408460/entry/100528" w:history="1">
              <w:r w:rsidR="00824337" w:rsidRPr="009A51E7">
                <w:rPr>
                  <w:rStyle w:val="af1"/>
                  <w:color w:val="auto"/>
                  <w:sz w:val="20"/>
                  <w:szCs w:val="20"/>
                </w:rPr>
                <w:t>232</w:t>
              </w:r>
            </w:hyperlink>
            <w:r w:rsidR="00824337" w:rsidRPr="009A51E7">
              <w:rPr>
                <w:sz w:val="20"/>
                <w:szCs w:val="20"/>
              </w:rPr>
              <w:t>,</w:t>
            </w:r>
            <w:hyperlink r:id="rId590" w:anchor="/document/70408460/entry/100529" w:history="1">
              <w:r w:rsidR="00824337" w:rsidRPr="009A51E7">
                <w:rPr>
                  <w:rStyle w:val="af1"/>
                  <w:color w:val="auto"/>
                  <w:sz w:val="20"/>
                  <w:szCs w:val="20"/>
                </w:rPr>
                <w:t>240</w:t>
              </w:r>
            </w:hyperlink>
            <w:r w:rsidR="00824337" w:rsidRPr="009A51E7">
              <w:rPr>
                <w:sz w:val="20"/>
                <w:szCs w:val="20"/>
              </w:rPr>
              <w:t>,</w:t>
            </w:r>
            <w:hyperlink r:id="rId591" w:anchor="/document/70408460/entry/100530" w:history="1">
              <w:r w:rsidR="00824337" w:rsidRPr="009A51E7">
                <w:rPr>
                  <w:rStyle w:val="af1"/>
                  <w:color w:val="auto"/>
                  <w:sz w:val="20"/>
                  <w:szCs w:val="20"/>
                </w:rPr>
                <w:t>241</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592" w:anchor="/document/70408460/entry/100531" w:history="1">
              <w:r w:rsidR="00824337" w:rsidRPr="009A51E7">
                <w:rPr>
                  <w:rStyle w:val="af1"/>
                  <w:color w:val="auto"/>
                  <w:sz w:val="20"/>
                  <w:szCs w:val="20"/>
                </w:rPr>
                <w:t>242</w:t>
              </w:r>
            </w:hyperlink>
            <w:r w:rsidR="00824337" w:rsidRPr="009A51E7">
              <w:rPr>
                <w:sz w:val="20"/>
                <w:szCs w:val="20"/>
              </w:rPr>
              <w:t>,</w:t>
            </w:r>
            <w:hyperlink r:id="rId593" w:anchor="/document/70408460/entry/100532" w:history="1">
              <w:r w:rsidR="00824337" w:rsidRPr="009A51E7">
                <w:rPr>
                  <w:rStyle w:val="af1"/>
                  <w:color w:val="auto"/>
                  <w:sz w:val="20"/>
                  <w:szCs w:val="20"/>
                </w:rPr>
                <w:t>250</w:t>
              </w:r>
            </w:hyperlink>
            <w:r w:rsidR="00824337" w:rsidRPr="009A51E7">
              <w:rPr>
                <w:sz w:val="20"/>
                <w:szCs w:val="20"/>
              </w:rPr>
              <w:t>,</w:t>
            </w:r>
            <w:hyperlink r:id="rId594" w:anchor="/document/70408460/entry/100533" w:history="1">
              <w:r w:rsidR="00824337" w:rsidRPr="009A51E7">
                <w:rPr>
                  <w:rStyle w:val="af1"/>
                  <w:color w:val="auto"/>
                  <w:sz w:val="20"/>
                  <w:szCs w:val="20"/>
                </w:rPr>
                <w:t>251</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595" w:anchor="/document/70408460/entry/100534" w:history="1">
              <w:r w:rsidR="00824337" w:rsidRPr="009A51E7">
                <w:rPr>
                  <w:rStyle w:val="af1"/>
                  <w:color w:val="auto"/>
                  <w:sz w:val="20"/>
                  <w:szCs w:val="20"/>
                </w:rPr>
                <w:t>252</w:t>
              </w:r>
            </w:hyperlink>
            <w:r w:rsidR="00824337" w:rsidRPr="009A51E7">
              <w:rPr>
                <w:sz w:val="20"/>
                <w:szCs w:val="20"/>
              </w:rPr>
              <w:t>,</w:t>
            </w:r>
            <w:hyperlink r:id="rId596" w:anchor="/document/70408460/entry/100535" w:history="1">
              <w:r w:rsidR="00824337" w:rsidRPr="009A51E7">
                <w:rPr>
                  <w:rStyle w:val="af1"/>
                  <w:color w:val="auto"/>
                  <w:sz w:val="20"/>
                  <w:szCs w:val="20"/>
                </w:rPr>
                <w:t>253</w:t>
              </w:r>
            </w:hyperlink>
            <w:r w:rsidR="00824337" w:rsidRPr="009A51E7">
              <w:rPr>
                <w:sz w:val="20"/>
                <w:szCs w:val="20"/>
              </w:rPr>
              <w:t>,</w:t>
            </w:r>
            <w:hyperlink r:id="rId597" w:anchor="/document/70408460/entry/100536" w:history="1">
              <w:r w:rsidR="00824337" w:rsidRPr="009A51E7">
                <w:rPr>
                  <w:rStyle w:val="af1"/>
                  <w:color w:val="auto"/>
                  <w:sz w:val="20"/>
                  <w:szCs w:val="20"/>
                </w:rPr>
                <w:t>260</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598" w:anchor="/document/70408460/entry/100537" w:history="1">
              <w:r w:rsidR="00824337" w:rsidRPr="009A51E7">
                <w:rPr>
                  <w:rStyle w:val="af1"/>
                  <w:color w:val="auto"/>
                  <w:sz w:val="20"/>
                  <w:szCs w:val="20"/>
                </w:rPr>
                <w:t>261</w:t>
              </w:r>
            </w:hyperlink>
            <w:r w:rsidR="00824337" w:rsidRPr="009A51E7">
              <w:rPr>
                <w:sz w:val="20"/>
                <w:szCs w:val="20"/>
              </w:rPr>
              <w:t>,</w:t>
            </w:r>
            <w:hyperlink r:id="rId599" w:anchor="/document/70408460/entry/100538" w:history="1">
              <w:r w:rsidR="00824337" w:rsidRPr="009A51E7">
                <w:rPr>
                  <w:rStyle w:val="af1"/>
                  <w:color w:val="auto"/>
                  <w:sz w:val="20"/>
                  <w:szCs w:val="20"/>
                </w:rPr>
                <w:t>262</w:t>
              </w:r>
            </w:hyperlink>
            <w:r w:rsidR="00824337" w:rsidRPr="009A51E7">
              <w:rPr>
                <w:sz w:val="20"/>
                <w:szCs w:val="20"/>
              </w:rPr>
              <w:t>,</w:t>
            </w:r>
            <w:hyperlink r:id="rId600" w:anchor="/document/70408460/entry/100539" w:history="1">
              <w:r w:rsidR="00824337" w:rsidRPr="009A51E7">
                <w:rPr>
                  <w:rStyle w:val="af1"/>
                  <w:color w:val="auto"/>
                  <w:sz w:val="20"/>
                  <w:szCs w:val="20"/>
                </w:rPr>
                <w:t>263</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601" w:anchor="/document/70408460/entry/2730" w:history="1">
              <w:r w:rsidR="00824337" w:rsidRPr="009A51E7">
                <w:rPr>
                  <w:rStyle w:val="af1"/>
                  <w:color w:val="auto"/>
                  <w:sz w:val="20"/>
                  <w:szCs w:val="20"/>
                </w:rPr>
                <w:t>273</w:t>
              </w:r>
            </w:hyperlink>
            <w:r w:rsidR="00824337" w:rsidRPr="009A51E7">
              <w:rPr>
                <w:sz w:val="20"/>
                <w:szCs w:val="20"/>
              </w:rPr>
              <w:t>,</w:t>
            </w:r>
            <w:hyperlink r:id="rId602" w:anchor="/document/70408460/entry/100540" w:history="1">
              <w:r w:rsidR="00824337" w:rsidRPr="009A51E7">
                <w:rPr>
                  <w:rStyle w:val="af1"/>
                  <w:color w:val="auto"/>
                  <w:sz w:val="20"/>
                  <w:szCs w:val="20"/>
                </w:rPr>
                <w:t>290</w:t>
              </w:r>
            </w:hyperlink>
            <w:r w:rsidR="00824337" w:rsidRPr="009A51E7">
              <w:rPr>
                <w:sz w:val="20"/>
                <w:szCs w:val="20"/>
              </w:rPr>
              <w:t>,</w:t>
            </w:r>
            <w:hyperlink r:id="rId603" w:anchor="/document/70408460/entry/100542" w:history="1">
              <w:r w:rsidR="00824337" w:rsidRPr="009A51E7">
                <w:rPr>
                  <w:rStyle w:val="af1"/>
                  <w:color w:val="auto"/>
                  <w:sz w:val="20"/>
                  <w:szCs w:val="20"/>
                </w:rPr>
                <w:t>310</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604" w:anchor="/document/70408460/entry/100543" w:history="1">
              <w:r w:rsidR="00824337" w:rsidRPr="009A51E7">
                <w:rPr>
                  <w:rStyle w:val="af1"/>
                  <w:color w:val="auto"/>
                  <w:sz w:val="20"/>
                  <w:szCs w:val="20"/>
                </w:rPr>
                <w:t>320</w:t>
              </w:r>
            </w:hyperlink>
            <w:r w:rsidR="00824337" w:rsidRPr="009A51E7">
              <w:rPr>
                <w:sz w:val="20"/>
                <w:szCs w:val="20"/>
              </w:rPr>
              <w:t>,</w:t>
            </w:r>
            <w:hyperlink r:id="rId605" w:anchor="/document/70408460/entry/100544" w:history="1">
              <w:r w:rsidR="00824337" w:rsidRPr="009A51E7">
                <w:rPr>
                  <w:rStyle w:val="af1"/>
                  <w:color w:val="auto"/>
                  <w:sz w:val="20"/>
                  <w:szCs w:val="20"/>
                </w:rPr>
                <w:t>330</w:t>
              </w:r>
            </w:hyperlink>
            <w:r w:rsidR="00824337" w:rsidRPr="009A51E7">
              <w:rPr>
                <w:sz w:val="20"/>
                <w:szCs w:val="20"/>
              </w:rPr>
              <w:t>,</w:t>
            </w:r>
            <w:hyperlink r:id="rId606" w:anchor="/document/70408460/entry/100545" w:history="1">
              <w:r w:rsidR="00824337" w:rsidRPr="009A51E7">
                <w:rPr>
                  <w:rStyle w:val="af1"/>
                  <w:color w:val="auto"/>
                  <w:sz w:val="20"/>
                  <w:szCs w:val="20"/>
                </w:rPr>
                <w:t>340</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607" w:anchor="/document/70408460/entry/100554" w:history="1">
              <w:r w:rsidR="00824337" w:rsidRPr="009A51E7">
                <w:rPr>
                  <w:rStyle w:val="af1"/>
                  <w:color w:val="auto"/>
                  <w:sz w:val="20"/>
                  <w:szCs w:val="20"/>
                </w:rPr>
                <w:t>530</w:t>
              </w:r>
            </w:hyperlink>
            <w:r w:rsidR="00824337" w:rsidRPr="009A51E7">
              <w:rPr>
                <w:sz w:val="20"/>
                <w:szCs w:val="20"/>
              </w:rPr>
              <w:t>,</w:t>
            </w:r>
            <w:hyperlink r:id="rId608" w:anchor="/document/70408460/entry/100555" w:history="1">
              <w:r w:rsidR="00824337" w:rsidRPr="009A51E7">
                <w:rPr>
                  <w:rStyle w:val="af1"/>
                  <w:color w:val="auto"/>
                  <w:sz w:val="20"/>
                  <w:szCs w:val="20"/>
                </w:rPr>
                <w:t>540</w:t>
              </w:r>
            </w:hyperlink>
            <w:r w:rsidR="00824337" w:rsidRPr="009A51E7">
              <w:rPr>
                <w:sz w:val="20"/>
                <w:szCs w:val="20"/>
              </w:rPr>
              <w:t>,</w:t>
            </w:r>
            <w:hyperlink r:id="rId609" w:anchor="/document/70408460/entry/100556" w:history="1">
              <w:r w:rsidR="00824337" w:rsidRPr="009A51E7">
                <w:rPr>
                  <w:rStyle w:val="af1"/>
                  <w:color w:val="auto"/>
                  <w:sz w:val="20"/>
                  <w:szCs w:val="20"/>
                </w:rPr>
                <w:t>560</w:t>
              </w:r>
            </w:hyperlink>
            <w:r w:rsidR="00824337" w:rsidRPr="009A51E7">
              <w:rPr>
                <w:sz w:val="20"/>
                <w:szCs w:val="20"/>
              </w:rPr>
              <w:t>,</w:t>
            </w:r>
          </w:p>
          <w:p w:rsidR="00824337" w:rsidRPr="009A51E7" w:rsidRDefault="003F6D4F" w:rsidP="004D163B">
            <w:pPr>
              <w:pStyle w:val="s1"/>
              <w:ind w:firstLine="23"/>
              <w:contextualSpacing/>
              <w:jc w:val="both"/>
              <w:rPr>
                <w:sz w:val="20"/>
                <w:szCs w:val="20"/>
              </w:rPr>
            </w:pPr>
            <w:hyperlink r:id="rId610" w:anchor="/document/70408460/entry/4660" w:history="1">
              <w:r w:rsidR="00824337" w:rsidRPr="009A51E7">
                <w:rPr>
                  <w:rStyle w:val="af1"/>
                  <w:color w:val="auto"/>
                  <w:sz w:val="20"/>
                  <w:szCs w:val="20"/>
                </w:rPr>
                <w:t>660</w:t>
              </w:r>
            </w:hyperlink>
            <w:r w:rsidR="00824337" w:rsidRPr="009A51E7">
              <w:rPr>
                <w:sz w:val="20"/>
                <w:szCs w:val="20"/>
              </w:rPr>
              <w:t>,</w:t>
            </w:r>
            <w:hyperlink r:id="rId611" w:anchor="/document/70408460/entry/4730" w:history="1">
              <w:r w:rsidR="00824337" w:rsidRPr="009A51E7">
                <w:rPr>
                  <w:rStyle w:val="af1"/>
                  <w:color w:val="auto"/>
                  <w:sz w:val="20"/>
                  <w:szCs w:val="20"/>
                </w:rPr>
                <w:t>730</w:t>
              </w:r>
            </w:hyperlink>
            <w:r w:rsidR="00824337" w:rsidRPr="009A51E7">
              <w:rPr>
                <w:sz w:val="20"/>
                <w:szCs w:val="20"/>
              </w:rPr>
              <w:t>,</w:t>
            </w:r>
            <w:hyperlink r:id="rId612" w:anchor="/document/70408460/entry/4830" w:history="1">
              <w:r w:rsidR="00824337" w:rsidRPr="009A51E7">
                <w:rPr>
                  <w:rStyle w:val="af1"/>
                  <w:color w:val="auto"/>
                  <w:sz w:val="20"/>
                  <w:szCs w:val="20"/>
                </w:rPr>
                <w:t>830</w:t>
              </w:r>
            </w:hyperlink>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Расчеты по платежам из бюджета с финансовыми органами (в части расчетов по расходам бюджетов)</w:t>
            </w:r>
          </w:p>
        </w:tc>
      </w:tr>
      <w:tr w:rsidR="00824337" w:rsidRPr="009A51E7" w:rsidTr="004D163B">
        <w:trPr>
          <w:gridAfter w:val="1"/>
          <w:wAfter w:w="2339" w:type="dxa"/>
        </w:trPr>
        <w:tc>
          <w:tcPr>
            <w:tcW w:w="2011" w:type="dxa"/>
            <w:vMerge w:val="restart"/>
            <w:tcBorders>
              <w:top w:val="single" w:sz="4" w:space="0" w:color="auto"/>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КДБ</w:t>
            </w:r>
            <w:r w:rsidRPr="009A51E7">
              <w:rPr>
                <w:rFonts w:ascii="Times New Roman" w:hAnsi="Times New Roman" w:cs="Times New Roman"/>
                <w:sz w:val="20"/>
                <w:szCs w:val="20"/>
              </w:rPr>
              <w:t xml:space="preserve"> - код вида доходов бюджетов: группа, подгруппа, статья, подстатья, элемент доходов; код подвида доходов бюджетов: группа, аналитическая группа (с 4 по 20 разряд кода классификации доходов бюджетов)</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120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Доходы от собственности</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151</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Доходы от безвозмездных поступлений от бюджетов</w:t>
            </w:r>
          </w:p>
        </w:tc>
      </w:tr>
      <w:tr w:rsidR="00824337" w:rsidRPr="009A51E7" w:rsidTr="004D163B">
        <w:trPr>
          <w:gridAfter w:val="1"/>
          <w:wAfter w:w="2339" w:type="dxa"/>
        </w:trPr>
        <w:tc>
          <w:tcPr>
            <w:tcW w:w="2011" w:type="dxa"/>
            <w:vMerge/>
            <w:tcBorders>
              <w:left w:val="single" w:sz="8" w:space="0" w:color="000000"/>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17</w:t>
            </w:r>
            <w:r w:rsidR="00A62332" w:rsidRPr="009A51E7">
              <w:rPr>
                <w:rFonts w:ascii="Times New Roman" w:hAnsi="Times New Roman" w:cs="Times New Roman"/>
                <w:sz w:val="20"/>
                <w:szCs w:val="20"/>
              </w:rPr>
              <w:t>2</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Доходы от операций с активами</w:t>
            </w:r>
          </w:p>
        </w:tc>
      </w:tr>
      <w:tr w:rsidR="00824337" w:rsidRPr="009A51E7" w:rsidTr="004D163B">
        <w:trPr>
          <w:gridAfter w:val="1"/>
          <w:wAfter w:w="2339" w:type="dxa"/>
        </w:trPr>
        <w:tc>
          <w:tcPr>
            <w:tcW w:w="2011" w:type="dxa"/>
            <w:vMerge/>
            <w:tcBorders>
              <w:left w:val="single" w:sz="8" w:space="0" w:color="000000"/>
              <w:bottom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8" w:space="0" w:color="000000"/>
              <w:left w:val="single" w:sz="8" w:space="0" w:color="000000"/>
              <w:bottom w:val="single" w:sz="4" w:space="0" w:color="auto"/>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1</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18</w:t>
            </w:r>
            <w:r w:rsidR="00A62332" w:rsidRPr="009A51E7">
              <w:rPr>
                <w:rFonts w:ascii="Times New Roman" w:hAnsi="Times New Roman" w:cs="Times New Roman"/>
                <w:sz w:val="20"/>
                <w:szCs w:val="20"/>
              </w:rPr>
              <w:t>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Прочие доходы</w:t>
            </w:r>
          </w:p>
        </w:tc>
      </w:tr>
      <w:tr w:rsidR="00824337" w:rsidRPr="009A51E7" w:rsidTr="004D163B">
        <w:trPr>
          <w:gridAfter w:val="1"/>
          <w:wAfter w:w="2339" w:type="dxa"/>
        </w:trPr>
        <w:tc>
          <w:tcPr>
            <w:tcW w:w="2011" w:type="dxa"/>
            <w:tcBorders>
              <w:left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p>
        </w:tc>
        <w:tc>
          <w:tcPr>
            <w:tcW w:w="600" w:type="dxa"/>
            <w:tcBorders>
              <w:top w:val="single" w:sz="4" w:space="0" w:color="auto"/>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3</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000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Style w:val="s10"/>
                <w:rFonts w:ascii="Times New Roman" w:hAnsi="Times New Roman" w:cs="Times New Roman"/>
                <w:sz w:val="20"/>
                <w:szCs w:val="20"/>
              </w:rPr>
              <w:t>Финансовый результат прошлых отчетных периодов</w:t>
            </w:r>
          </w:p>
        </w:tc>
      </w:tr>
      <w:tr w:rsidR="00824337" w:rsidRPr="009A51E7" w:rsidTr="004D163B">
        <w:trPr>
          <w:gridAfter w:val="1"/>
          <w:wAfter w:w="2339" w:type="dxa"/>
        </w:trPr>
        <w:tc>
          <w:tcPr>
            <w:tcW w:w="2011" w:type="dxa"/>
            <w:tcBorders>
              <w:top w:val="single" w:sz="4" w:space="0" w:color="auto"/>
              <w:left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КДБ</w:t>
            </w:r>
          </w:p>
        </w:tc>
        <w:tc>
          <w:tcPr>
            <w:tcW w:w="600" w:type="dxa"/>
            <w:tcBorders>
              <w:top w:val="single" w:sz="8" w:space="0" w:color="000000"/>
              <w:left w:val="single" w:sz="8" w:space="0" w:color="000000"/>
              <w:bottom w:val="single" w:sz="8" w:space="0" w:color="000000"/>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4</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120</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82"/>
              <w:rPr>
                <w:rFonts w:ascii="Times New Roman" w:hAnsi="Times New Roman" w:cs="Times New Roman"/>
                <w:sz w:val="20"/>
                <w:szCs w:val="20"/>
              </w:rPr>
            </w:pPr>
            <w:r w:rsidRPr="009A51E7">
              <w:rPr>
                <w:rFonts w:ascii="Times New Roman" w:hAnsi="Times New Roman" w:cs="Times New Roman"/>
                <w:sz w:val="20"/>
                <w:szCs w:val="20"/>
              </w:rPr>
              <w:t> </w:t>
            </w:r>
            <w:r w:rsidRPr="009A51E7">
              <w:rPr>
                <w:rStyle w:val="s10"/>
                <w:rFonts w:ascii="Times New Roman" w:hAnsi="Times New Roman" w:cs="Times New Roman"/>
                <w:sz w:val="20"/>
                <w:szCs w:val="20"/>
              </w:rPr>
              <w:t>Доходы будущих периодов</w:t>
            </w:r>
          </w:p>
        </w:tc>
      </w:tr>
      <w:tr w:rsidR="00824337" w:rsidRPr="009A51E7" w:rsidTr="004D163B">
        <w:trPr>
          <w:gridAfter w:val="1"/>
          <w:wAfter w:w="2339" w:type="dxa"/>
        </w:trPr>
        <w:tc>
          <w:tcPr>
            <w:tcW w:w="2011" w:type="dxa"/>
            <w:tcBorders>
              <w:top w:val="single" w:sz="4" w:space="0" w:color="auto"/>
              <w:left w:val="single" w:sz="8" w:space="0" w:color="000000"/>
              <w:bottom w:val="single" w:sz="4" w:space="0" w:color="auto"/>
              <w:right w:val="single" w:sz="8" w:space="0" w:color="000000"/>
            </w:tcBorders>
            <w:vAlign w:val="center"/>
          </w:tcPr>
          <w:p w:rsidR="00824337" w:rsidRPr="009A51E7" w:rsidRDefault="00824337" w:rsidP="00824337">
            <w:pPr>
              <w:rPr>
                <w:rStyle w:val="fill"/>
                <w:rFonts w:ascii="Times New Roman" w:hAnsi="Times New Roman" w:cs="Times New Roman"/>
                <w:b w:val="0"/>
                <w:color w:val="auto"/>
                <w:sz w:val="20"/>
                <w:szCs w:val="20"/>
              </w:rPr>
            </w:pPr>
            <w:r w:rsidRPr="009A51E7">
              <w:rPr>
                <w:rStyle w:val="s10"/>
                <w:rFonts w:ascii="Times New Roman" w:hAnsi="Times New Roman" w:cs="Times New Roman"/>
                <w:sz w:val="20"/>
                <w:szCs w:val="20"/>
              </w:rPr>
              <w:t>гКБК</w:t>
            </w:r>
            <w:r w:rsidRPr="009A51E7">
              <w:rPr>
                <w:rFonts w:ascii="Times New Roman" w:hAnsi="Times New Roman" w:cs="Times New Roman"/>
                <w:sz w:val="20"/>
                <w:szCs w:val="20"/>
              </w:rPr>
              <w:t xml:space="preserve"> - в 4 - 17 разрядах номера счета указываются нули</w:t>
            </w:r>
          </w:p>
        </w:tc>
        <w:tc>
          <w:tcPr>
            <w:tcW w:w="600" w:type="dxa"/>
            <w:tcBorders>
              <w:top w:val="single" w:sz="8" w:space="0" w:color="000000"/>
              <w:left w:val="single" w:sz="8" w:space="0" w:color="000000"/>
              <w:bottom w:val="single" w:sz="4" w:space="0" w:color="auto"/>
              <w:right w:val="single" w:sz="8" w:space="0" w:color="000000"/>
            </w:tcBorders>
            <w:vAlign w:val="center"/>
          </w:tcPr>
          <w:p w:rsidR="00824337" w:rsidRPr="009A51E7" w:rsidRDefault="00824337" w:rsidP="00212269">
            <w:pPr>
              <w:ind w:firstLine="301"/>
              <w:rPr>
                <w:rFonts w:ascii="Times New Roman" w:hAnsi="Times New Roman" w:cs="Times New Roman"/>
                <w:sz w:val="20"/>
                <w:szCs w:val="20"/>
              </w:rPr>
            </w:pPr>
            <w:r w:rsidRPr="009A51E7">
              <w:rPr>
                <w:rFonts w:ascii="Times New Roman" w:hAnsi="Times New Roman" w:cs="Times New Roman"/>
                <w:sz w:val="20"/>
                <w:szCs w:val="20"/>
              </w:rPr>
              <w:t>1</w:t>
            </w:r>
          </w:p>
        </w:tc>
        <w:tc>
          <w:tcPr>
            <w:tcW w:w="153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824337">
            <w:pPr>
              <w:rPr>
                <w:rFonts w:ascii="Times New Roman" w:hAnsi="Times New Roman" w:cs="Times New Roman"/>
                <w:sz w:val="20"/>
                <w:szCs w:val="20"/>
              </w:rPr>
            </w:pPr>
            <w:r w:rsidRPr="009A51E7">
              <w:rPr>
                <w:rFonts w:ascii="Times New Roman" w:hAnsi="Times New Roman" w:cs="Times New Roman"/>
                <w:sz w:val="20"/>
                <w:szCs w:val="20"/>
              </w:rPr>
              <w:t>401</w:t>
            </w:r>
          </w:p>
        </w:tc>
        <w:tc>
          <w:tcPr>
            <w:tcW w:w="7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211"/>
              <w:rPr>
                <w:rFonts w:ascii="Times New Roman" w:hAnsi="Times New Roman" w:cs="Times New Roman"/>
                <w:sz w:val="20"/>
                <w:szCs w:val="20"/>
              </w:rPr>
            </w:pPr>
            <w:r w:rsidRPr="009A51E7">
              <w:rPr>
                <w:rFonts w:ascii="Times New Roman" w:hAnsi="Times New Roman" w:cs="Times New Roman"/>
                <w:sz w:val="20"/>
                <w:szCs w:val="20"/>
              </w:rPr>
              <w:t>6</w:t>
            </w:r>
          </w:p>
        </w:tc>
        <w:tc>
          <w:tcPr>
            <w:tcW w:w="10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A35A81">
            <w:pPr>
              <w:ind w:firstLine="186"/>
              <w:rPr>
                <w:rFonts w:ascii="Times New Roman" w:hAnsi="Times New Roman" w:cs="Times New Roman"/>
                <w:sz w:val="20"/>
                <w:szCs w:val="20"/>
              </w:rPr>
            </w:pPr>
            <w:r w:rsidRPr="009A51E7">
              <w:rPr>
                <w:rFonts w:ascii="Times New Roman" w:hAnsi="Times New Roman" w:cs="Times New Roman"/>
                <w:sz w:val="20"/>
                <w:szCs w:val="20"/>
              </w:rPr>
              <w:t>0</w:t>
            </w:r>
          </w:p>
        </w:tc>
        <w:tc>
          <w:tcPr>
            <w:tcW w:w="13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24337" w:rsidRPr="009A51E7" w:rsidRDefault="00824337" w:rsidP="004D163B">
            <w:pPr>
              <w:ind w:firstLine="23"/>
              <w:rPr>
                <w:rFonts w:ascii="Times New Roman" w:hAnsi="Times New Roman" w:cs="Times New Roman"/>
                <w:sz w:val="20"/>
                <w:szCs w:val="20"/>
              </w:rPr>
            </w:pPr>
            <w:r w:rsidRPr="009A51E7">
              <w:rPr>
                <w:rFonts w:ascii="Times New Roman" w:hAnsi="Times New Roman" w:cs="Times New Roman"/>
                <w:sz w:val="20"/>
                <w:szCs w:val="20"/>
              </w:rPr>
              <w:t>2</w:t>
            </w:r>
            <w:r w:rsidR="00A62332" w:rsidRPr="009A51E7">
              <w:rPr>
                <w:rFonts w:ascii="Times New Roman" w:hAnsi="Times New Roman" w:cs="Times New Roman"/>
                <w:sz w:val="20"/>
                <w:szCs w:val="20"/>
              </w:rPr>
              <w:t>хх</w:t>
            </w:r>
          </w:p>
        </w:tc>
        <w:tc>
          <w:tcPr>
            <w:tcW w:w="26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24337" w:rsidRPr="009A51E7" w:rsidRDefault="00824337" w:rsidP="00A35A81">
            <w:pPr>
              <w:ind w:firstLine="82"/>
              <w:rPr>
                <w:rFonts w:ascii="Times New Roman" w:hAnsi="Times New Roman" w:cs="Times New Roman"/>
                <w:sz w:val="20"/>
                <w:szCs w:val="20"/>
              </w:rPr>
            </w:pPr>
            <w:r w:rsidRPr="009A51E7">
              <w:rPr>
                <w:rStyle w:val="s10"/>
                <w:rFonts w:ascii="Times New Roman" w:hAnsi="Times New Roman" w:cs="Times New Roman"/>
                <w:sz w:val="20"/>
                <w:szCs w:val="20"/>
              </w:rPr>
              <w:t>Резервы предстоящих расходов</w:t>
            </w:r>
          </w:p>
        </w:tc>
      </w:tr>
    </w:tbl>
    <w:p w:rsidR="00824337" w:rsidRPr="009A51E7" w:rsidRDefault="00824337" w:rsidP="00824337">
      <w:pPr>
        <w:jc w:val="center"/>
      </w:pPr>
    </w:p>
    <w:p w:rsidR="00082BA4" w:rsidRPr="009A51E7" w:rsidRDefault="00082BA4"/>
    <w:p w:rsidR="00082BA4" w:rsidRPr="009A51E7" w:rsidRDefault="00082BA4"/>
    <w:p w:rsidR="00082BA4" w:rsidRPr="009A51E7" w:rsidRDefault="00082BA4" w:rsidP="00082BA4">
      <w:pPr>
        <w:jc w:val="right"/>
      </w:pPr>
      <w:r w:rsidRPr="009A51E7">
        <w:t xml:space="preserve">Приложение №11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082BA4" w:rsidRPr="009A51E7" w:rsidRDefault="00082BA4"/>
    <w:p w:rsidR="00A62332" w:rsidRPr="004D163B" w:rsidRDefault="003F6D4F" w:rsidP="00A62332">
      <w:pPr>
        <w:jc w:val="center"/>
        <w:rPr>
          <w:b/>
        </w:rPr>
      </w:pPr>
      <w:hyperlink r:id="rId613" w:history="1">
        <w:r w:rsidR="00082BA4" w:rsidRPr="004D163B">
          <w:rPr>
            <w:rStyle w:val="a4"/>
            <w:color w:val="auto"/>
          </w:rPr>
          <w:t>Положение</w:t>
        </w:r>
      </w:hyperlink>
      <w:r w:rsidR="00082BA4" w:rsidRPr="004D163B">
        <w:rPr>
          <w:b/>
        </w:rPr>
        <w:t xml:space="preserve"> о порядке выдачи и использования</w:t>
      </w:r>
    </w:p>
    <w:p w:rsidR="00082BA4" w:rsidRPr="004D163B" w:rsidRDefault="00082BA4" w:rsidP="00A62332">
      <w:pPr>
        <w:jc w:val="center"/>
        <w:rPr>
          <w:b/>
        </w:rPr>
      </w:pPr>
      <w:r w:rsidRPr="004D163B">
        <w:rPr>
          <w:b/>
        </w:rPr>
        <w:t>доверенностей на получение товарно-материальных ценностей</w:t>
      </w:r>
    </w:p>
    <w:p w:rsidR="004D163B" w:rsidRDefault="004D163B" w:rsidP="00677EB9">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rPr>
      </w:pP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Общие положения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1.1. Настоящее Положение устанавливает порядок выдачи в учреждении доверенностей на получение товарно-материальных ценностей и отпуска их по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1.2. Доверенностью признается: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1.3. Доверенность должна содержать:</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 номер и дату выдачи;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б) реквизиты организации (учреждения), включая полное наименование, интересы которой представляет доверенное лицо;</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реквизиты представителя, которому передаются полномочия: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фамилия, имя, отчество (полностью);</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г) сведения о полномочиях представителя;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 подпись руководителя или иного лица, уполномоченного на это в соответствии с законом и учредительными документами.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1.4. Доверенное лицо действует в пределах полномочий, предоставленных ему по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2. Порядок выдачи и использования доверенностей на получение</w:t>
      </w:r>
      <w:r w:rsidRPr="009A51E7">
        <w:rPr>
          <w:rFonts w:ascii="Times New Roman" w:eastAsia="Times New Roman" w:hAnsi="Times New Roman" w:cs="Times New Roman"/>
        </w:rPr>
        <w:br/>
        <w:t>товарно-материальных ценностей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2.1. Доверенности на получение товарно-материальных ценностей оформляются по усмотрению Учреждения в соответствии с </w:t>
      </w:r>
      <w:hyperlink r:id="rId614" w:anchor="/document/10164072/entry/1010" w:history="1">
        <w:r w:rsidRPr="009A51E7">
          <w:rPr>
            <w:rFonts w:ascii="Times New Roman" w:eastAsia="Times New Roman" w:hAnsi="Times New Roman" w:cs="Times New Roman"/>
            <w:u w:val="single"/>
          </w:rPr>
          <w:t>главой 10</w:t>
        </w:r>
      </w:hyperlink>
      <w:r w:rsidRPr="009A51E7">
        <w:rPr>
          <w:rFonts w:ascii="Times New Roman" w:eastAsia="Times New Roman" w:hAnsi="Times New Roman" w:cs="Times New Roman"/>
        </w:rPr>
        <w:t xml:space="preserve"> ГК РФ.</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2.2. Доверенности подписываются главой Аннинского муниципального района (заместителем главы администрации) или лицами, ими на то уполномоченными.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2.3. Право подписи доверенности лицами, уполномоченными на то главой Аннинского муниципального района, оформляется приказом.</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w:t>
      </w:r>
      <w:r w:rsidRPr="009A51E7">
        <w:rPr>
          <w:rFonts w:ascii="Times New Roman" w:eastAsia="Times New Roman" w:hAnsi="Times New Roman" w:cs="Times New Roman"/>
        </w:rPr>
        <w:lastRenderedPageBreak/>
        <w:t>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2.7. Выдача доверенностей, полностью или частично не заполненных, не допускается.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2.10. Доверенное лицо после получения обязано представить в бухгалтерию учреждения документы о выполнении поручения и о сдаче на склад или соответствующему ответственному лицу полученных им материальных ценностей.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2.11. Неиспользованные доверенности должны быть возвращены в учреждение на следующий день после истечения срока их действия.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2.12. Лицам, которые не отчитались в использовании доверенностей, по которым истек срок действия, новые доверенности не выдаются.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 Порядок отпуска товарно-материальных ценностей по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3.1. Доверенности, независимо от срока их действия, оставляются поставщику при первом отпуске товарно-материальных ценностей.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3.4. Отпуск товарно-материальных ценностей по доверенности учреждением не производится в случаях:</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предъявления доверенности, выданной с нарушением установленного порядка ее заполнения или с незаполненными реквизитами;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предъявления доверенности, имеющей поправки и помарки;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непредъявления паспорта или иного документа, удостоверяющего личность представителя, указанного в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окончания срока, на который выдана доверенность;</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получение сообщения от получателя товарно-материальных ценностей об аннулировании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прекращения деятельности юридического лица, от имени которого выдана доверенность;</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признания доверенного лица недееспособным, ограниченно дееспособным.</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4. Контроль за соблюдением Положения</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4.1. Контроль за соблюдением установленного порядка выдачи доверенностей и отпуска по доверенности товарно-материальных ценностей возлагается на </w:t>
      </w:r>
      <w:r w:rsidR="00677EB9" w:rsidRPr="009A51E7">
        <w:rPr>
          <w:rFonts w:ascii="Times New Roman" w:eastAsia="Times New Roman" w:hAnsi="Times New Roman" w:cs="Times New Roman"/>
        </w:rPr>
        <w:t>главного бухгалтера</w:t>
      </w:r>
      <w:r w:rsidRPr="009A51E7">
        <w:rPr>
          <w:rFonts w:ascii="Times New Roman" w:eastAsia="Times New Roman" w:hAnsi="Times New Roman" w:cs="Times New Roman"/>
        </w:rPr>
        <w:t>.</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4.2. Ответственное лицо учреждения обязано обеспечить:</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а) контроль за соблюдением правил оформления, выдачи и регистрации доверенностей;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б) инструктаж лиц, получающих доверенности, о порядке представления бухгалтерии документов о выполнении поручений по доверенности;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5. Журнал учета выданных доверенностей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5.1. При выдаче доверенности регистрируются в журнале учета выданных доверенностей. Журнал ведется по следующей форме:</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bl>
      <w:tblPr>
        <w:tblW w:w="10140" w:type="dxa"/>
        <w:tblCellSpacing w:w="15" w:type="dxa"/>
        <w:tblCellMar>
          <w:top w:w="15" w:type="dxa"/>
          <w:left w:w="15" w:type="dxa"/>
          <w:bottom w:w="15" w:type="dxa"/>
          <w:right w:w="15" w:type="dxa"/>
        </w:tblCellMar>
        <w:tblLook w:val="04A0"/>
      </w:tblPr>
      <w:tblGrid>
        <w:gridCol w:w="824"/>
        <w:gridCol w:w="836"/>
        <w:gridCol w:w="1476"/>
        <w:gridCol w:w="1896"/>
        <w:gridCol w:w="2286"/>
        <w:gridCol w:w="1476"/>
        <w:gridCol w:w="1346"/>
      </w:tblGrid>
      <w:tr w:rsidR="00A62332" w:rsidRPr="009A51E7" w:rsidTr="00A62332">
        <w:trPr>
          <w:tblCellSpacing w:w="15" w:type="dxa"/>
        </w:trPr>
        <w:tc>
          <w:tcPr>
            <w:tcW w:w="795"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N записи</w:t>
            </w:r>
          </w:p>
        </w:tc>
        <w:tc>
          <w:tcPr>
            <w:tcW w:w="810"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Дата выдачи</w:t>
            </w:r>
          </w:p>
        </w:tc>
        <w:tc>
          <w:tcPr>
            <w:tcW w:w="1320"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Номер доверенности</w:t>
            </w:r>
          </w:p>
        </w:tc>
        <w:tc>
          <w:tcPr>
            <w:tcW w:w="2010"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Лицо, получившее доверенность</w:t>
            </w:r>
          </w:p>
        </w:tc>
        <w:tc>
          <w:tcPr>
            <w:tcW w:w="2385"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Предоставленные полномочия</w:t>
            </w:r>
          </w:p>
        </w:tc>
        <w:tc>
          <w:tcPr>
            <w:tcW w:w="1305" w:type="dxa"/>
            <w:tcBorders>
              <w:top w:val="single" w:sz="4" w:space="0" w:color="000000"/>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Срок доверенности</w:t>
            </w:r>
          </w:p>
        </w:tc>
        <w:tc>
          <w:tcPr>
            <w:tcW w:w="1350" w:type="dxa"/>
            <w:tcBorders>
              <w:top w:val="single" w:sz="4" w:space="0" w:color="000000"/>
              <w:left w:val="single" w:sz="4" w:space="0" w:color="000000"/>
              <w:bottom w:val="single" w:sz="4" w:space="0" w:color="000000"/>
              <w:right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Расписка в получении</w:t>
            </w:r>
          </w:p>
        </w:tc>
      </w:tr>
      <w:tr w:rsidR="00A62332" w:rsidRPr="009A51E7" w:rsidTr="00A62332">
        <w:trPr>
          <w:tblCellSpacing w:w="15" w:type="dxa"/>
        </w:trPr>
        <w:tc>
          <w:tcPr>
            <w:tcW w:w="795"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810"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1320"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2010"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2385"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1305" w:type="dxa"/>
            <w:tcBorders>
              <w:left w:val="single" w:sz="4" w:space="0" w:color="000000"/>
              <w:bottom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c>
          <w:tcPr>
            <w:tcW w:w="1350" w:type="dxa"/>
            <w:tcBorders>
              <w:left w:val="single" w:sz="4" w:space="0" w:color="000000"/>
              <w:bottom w:val="single" w:sz="4" w:space="0" w:color="000000"/>
              <w:right w:val="single" w:sz="4" w:space="0" w:color="000000"/>
            </w:tcBorders>
            <w:hideMark/>
          </w:tcPr>
          <w:p w:rsidR="00A62332" w:rsidRPr="009A51E7" w:rsidRDefault="00A62332" w:rsidP="004D163B">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c>
      </w:tr>
    </w:tbl>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5.2. </w:t>
      </w:r>
      <w:hyperlink r:id="rId615" w:anchor="/document/1966015/entry/0" w:history="1">
        <w:r w:rsidRPr="009A51E7">
          <w:rPr>
            <w:rFonts w:ascii="Times New Roman" w:eastAsia="Times New Roman" w:hAnsi="Times New Roman" w:cs="Times New Roman"/>
            <w:u w:val="single"/>
          </w:rPr>
          <w:t>Журнал</w:t>
        </w:r>
      </w:hyperlink>
      <w:r w:rsidRPr="009A51E7">
        <w:rPr>
          <w:rFonts w:ascii="Times New Roman" w:eastAsia="Times New Roman" w:hAnsi="Times New Roman" w:cs="Times New Roman"/>
        </w:rPr>
        <w:t xml:space="preserve"> учета выданных доверенностей должен быть пронумерован и прошнурован.</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5.3. </w:t>
      </w:r>
      <w:hyperlink r:id="rId616" w:anchor="/document/1966015/entry/0" w:history="1">
        <w:r w:rsidRPr="009A51E7">
          <w:rPr>
            <w:rFonts w:ascii="Times New Roman" w:eastAsia="Times New Roman" w:hAnsi="Times New Roman" w:cs="Times New Roman"/>
            <w:u w:val="single"/>
          </w:rPr>
          <w:t>Журнал</w:t>
        </w:r>
      </w:hyperlink>
      <w:r w:rsidRPr="009A51E7">
        <w:rPr>
          <w:rFonts w:ascii="Times New Roman" w:eastAsia="Times New Roman" w:hAnsi="Times New Roman" w:cs="Times New Roman"/>
        </w:rPr>
        <w:t xml:space="preserve"> учета выданных доверенностей хранится у лица, ответственного за регистрацию доверенностей.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5.4. О возвращении неиспользованной доверенности делается отметка в </w:t>
      </w:r>
      <w:hyperlink r:id="rId617" w:anchor="/document/58070922/entry/222" w:history="1">
        <w:r w:rsidRPr="009A51E7">
          <w:rPr>
            <w:rFonts w:ascii="Times New Roman" w:eastAsia="Times New Roman" w:hAnsi="Times New Roman" w:cs="Times New Roman"/>
            <w:u w:val="single"/>
          </w:rPr>
          <w:t>журнале</w:t>
        </w:r>
      </w:hyperlink>
      <w:r w:rsidRPr="009A51E7">
        <w:rPr>
          <w:rFonts w:ascii="Times New Roman" w:eastAsia="Times New Roman" w:hAnsi="Times New Roman" w:cs="Times New Roman"/>
        </w:rPr>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6. Перечень должностных лиц, имеющих право подписи доверенностей</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6.1. Право подписи доверенностей на получение товарно-материальных ценностей имеют:</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1. </w:t>
      </w:r>
      <w:r w:rsidR="00677EB9" w:rsidRPr="009A51E7">
        <w:rPr>
          <w:rFonts w:ascii="Times New Roman" w:eastAsia="Times New Roman" w:hAnsi="Times New Roman" w:cs="Times New Roman"/>
        </w:rPr>
        <w:t>Глава Аннинского муниципального района</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 </w:t>
      </w:r>
      <w:r w:rsidR="00677EB9" w:rsidRPr="009A51E7">
        <w:rPr>
          <w:rFonts w:ascii="Times New Roman" w:eastAsia="Times New Roman" w:hAnsi="Times New Roman" w:cs="Times New Roman"/>
        </w:rPr>
        <w:t>Первый заместитель главы администрации</w:t>
      </w:r>
    </w:p>
    <w:p w:rsidR="00A62332" w:rsidRPr="009A51E7" w:rsidRDefault="00A62332"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 </w:t>
      </w:r>
      <w:r w:rsidR="00677EB9" w:rsidRPr="009A51E7">
        <w:rPr>
          <w:rFonts w:ascii="Times New Roman" w:eastAsia="Times New Roman" w:hAnsi="Times New Roman" w:cs="Times New Roman"/>
        </w:rPr>
        <w:t>Руководитель аппарата администрации</w:t>
      </w:r>
    </w:p>
    <w:p w:rsidR="00677EB9" w:rsidRPr="009A51E7" w:rsidRDefault="00677EB9" w:rsidP="004D163B">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4. Главный бухгалтер.</w:t>
      </w:r>
    </w:p>
    <w:p w:rsidR="00082BA4" w:rsidRPr="009A51E7" w:rsidRDefault="00082BA4" w:rsidP="004D163B"/>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A62332" w:rsidRPr="009A51E7" w:rsidRDefault="00A62332"/>
    <w:p w:rsidR="00677EB9" w:rsidRPr="009A51E7" w:rsidRDefault="00677EB9"/>
    <w:p w:rsidR="00677EB9" w:rsidRPr="009A51E7" w:rsidRDefault="00677EB9"/>
    <w:p w:rsidR="00677EB9" w:rsidRPr="009A51E7" w:rsidRDefault="00677EB9"/>
    <w:p w:rsidR="00677EB9" w:rsidRPr="009A51E7" w:rsidRDefault="00677EB9"/>
    <w:p w:rsidR="00677EB9" w:rsidRPr="009A51E7" w:rsidRDefault="00677EB9"/>
    <w:p w:rsidR="00082BA4" w:rsidRPr="009A51E7" w:rsidRDefault="00082BA4" w:rsidP="00082BA4">
      <w:pPr>
        <w:jc w:val="right"/>
      </w:pPr>
      <w:r w:rsidRPr="009A51E7">
        <w:t xml:space="preserve">Приложение №12 </w:t>
      </w:r>
    </w:p>
    <w:p w:rsidR="00082BA4" w:rsidRPr="009A51E7" w:rsidRDefault="00082BA4" w:rsidP="00082BA4">
      <w:pPr>
        <w:jc w:val="right"/>
      </w:pPr>
      <w:r w:rsidRPr="009A51E7">
        <w:t>к Учетной политике</w:t>
      </w:r>
    </w:p>
    <w:p w:rsidR="00082BA4" w:rsidRPr="009A51E7" w:rsidRDefault="00082BA4" w:rsidP="00082BA4">
      <w:pPr>
        <w:jc w:val="right"/>
      </w:pPr>
      <w:r w:rsidRPr="009A51E7">
        <w:t xml:space="preserve">Администрации Аннинского </w:t>
      </w:r>
    </w:p>
    <w:p w:rsidR="00082BA4" w:rsidRPr="009A51E7" w:rsidRDefault="00082BA4" w:rsidP="00082BA4">
      <w:pPr>
        <w:jc w:val="right"/>
      </w:pPr>
      <w:r w:rsidRPr="009A51E7">
        <w:t>муниципального района</w:t>
      </w:r>
    </w:p>
    <w:p w:rsidR="00082BA4" w:rsidRPr="009A51E7" w:rsidRDefault="00082BA4"/>
    <w:p w:rsidR="00082BA4" w:rsidRPr="009A51E7" w:rsidRDefault="00082BA4"/>
    <w:p w:rsidR="003B46B7" w:rsidRPr="009A51E7" w:rsidRDefault="003B46B7">
      <w:r w:rsidRPr="009A51E7">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677EB9" w:rsidRPr="009A51E7" w:rsidRDefault="00677EB9"/>
    <w:p w:rsidR="00677EB9" w:rsidRPr="009A51E7" w:rsidRDefault="00677EB9"/>
    <w:p w:rsidR="00677EB9" w:rsidRPr="009A51E7" w:rsidRDefault="00677EB9"/>
    <w:p w:rsidR="003B46B7" w:rsidRPr="009A51E7" w:rsidRDefault="003B46B7">
      <w:r w:rsidRPr="009A51E7">
        <w:t>- </w:t>
      </w:r>
      <w:hyperlink r:id="rId618" w:history="1">
        <w:r w:rsidRPr="009A51E7">
          <w:rPr>
            <w:rStyle w:val="a4"/>
            <w:b w:val="0"/>
            <w:color w:val="auto"/>
          </w:rPr>
          <w:t>Заявка</w:t>
        </w:r>
      </w:hyperlink>
      <w:r w:rsidRPr="009A51E7">
        <w:t xml:space="preserve"> на ремонт, обслуживание, модернизацию, дооборудование объекта основных средств</w:t>
      </w:r>
      <w:r w:rsidR="00677EB9" w:rsidRPr="009A51E7">
        <w:t>:</w:t>
      </w:r>
    </w:p>
    <w:p w:rsidR="00677EB9" w:rsidRPr="009A51E7" w:rsidRDefault="00677EB9"/>
    <w:tbl>
      <w:tblPr>
        <w:tblW w:w="7050" w:type="dxa"/>
        <w:tblCellSpacing w:w="15" w:type="dxa"/>
        <w:tblCellMar>
          <w:top w:w="15" w:type="dxa"/>
          <w:left w:w="15" w:type="dxa"/>
          <w:bottom w:w="15" w:type="dxa"/>
          <w:right w:w="15" w:type="dxa"/>
        </w:tblCellMar>
        <w:tblLook w:val="04A0"/>
      </w:tblPr>
      <w:tblGrid>
        <w:gridCol w:w="3525"/>
        <w:gridCol w:w="3525"/>
      </w:tblGrid>
      <w:tr w:rsidR="00677EB9" w:rsidRPr="009A51E7" w:rsidTr="00677EB9">
        <w:trPr>
          <w:gridAfter w:val="1"/>
          <w:wAfter w:w="3480" w:type="dxa"/>
          <w:tblCellSpacing w:w="15" w:type="dxa"/>
        </w:trPr>
        <w:tc>
          <w:tcPr>
            <w:tcW w:w="3480"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Администрация Аннинского муниципального района</w:t>
            </w:r>
          </w:p>
        </w:tc>
      </w:tr>
      <w:tr w:rsidR="00677EB9" w:rsidRPr="009A51E7" w:rsidTr="00677EB9">
        <w:trPr>
          <w:tblCellSpacing w:w="15" w:type="dxa"/>
        </w:trPr>
        <w:tc>
          <w:tcPr>
            <w:tcW w:w="3480"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p>
        </w:tc>
        <w:tc>
          <w:tcPr>
            <w:tcW w:w="3480"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p>
        </w:tc>
      </w:tr>
    </w:tbl>
    <w:p w:rsidR="00677EB9" w:rsidRPr="009A51E7" w:rsidRDefault="00677EB9" w:rsidP="00677EB9">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tbl>
      <w:tblPr>
        <w:tblW w:w="10170" w:type="dxa"/>
        <w:tblCellSpacing w:w="15" w:type="dxa"/>
        <w:tblCellMar>
          <w:top w:w="15" w:type="dxa"/>
          <w:left w:w="15" w:type="dxa"/>
          <w:bottom w:w="15" w:type="dxa"/>
          <w:right w:w="15" w:type="dxa"/>
        </w:tblCellMar>
        <w:tblLook w:val="04A0"/>
      </w:tblPr>
      <w:tblGrid>
        <w:gridCol w:w="10170"/>
      </w:tblGrid>
      <w:tr w:rsidR="00677EB9" w:rsidRPr="009A51E7" w:rsidTr="00677EB9">
        <w:trPr>
          <w:tblCellSpacing w:w="15" w:type="dxa"/>
        </w:trPr>
        <w:tc>
          <w:tcPr>
            <w:tcW w:w="10170"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ЗАЯВКА</w:t>
            </w:r>
            <w:r w:rsidRPr="009A51E7">
              <w:rPr>
                <w:rFonts w:ascii="Times New Roman" w:eastAsia="Times New Roman" w:hAnsi="Times New Roman" w:cs="Times New Roman"/>
              </w:rPr>
              <w:br/>
              <w:t>на обслуживание, замену расходных материалов, ремонт, дооборудование, модернизацию объекта основных средств</w:t>
            </w:r>
          </w:p>
        </w:tc>
      </w:tr>
      <w:tr w:rsidR="00677EB9" w:rsidRPr="009A51E7" w:rsidTr="00677EB9">
        <w:trPr>
          <w:tblCellSpacing w:w="15" w:type="dxa"/>
        </w:trPr>
        <w:tc>
          <w:tcPr>
            <w:tcW w:w="10170" w:type="dxa"/>
            <w:tcBorders>
              <w:top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(лишнее зачеркнуть)</w:t>
            </w:r>
          </w:p>
        </w:tc>
      </w:tr>
    </w:tbl>
    <w:p w:rsidR="00677EB9" w:rsidRPr="009A51E7" w:rsidRDefault="00677EB9" w:rsidP="00677EB9">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r w:rsidRPr="009A51E7">
        <w:rPr>
          <w:rFonts w:ascii="Roboto" w:eastAsia="Times New Roman" w:hAnsi="Roboto" w:cs="Times New Roman"/>
          <w:sz w:val="18"/>
        </w:rPr>
        <w:t>число, месяц, год</w:t>
      </w:r>
      <w:r w:rsidRPr="009A51E7">
        <w:rPr>
          <w:rFonts w:ascii="Roboto" w:eastAsia="Times New Roman" w:hAnsi="Roboto" w:cs="Times New Roman"/>
          <w:sz w:val="18"/>
          <w:szCs w:val="18"/>
        </w:rPr>
        <w:t>]</w:t>
      </w:r>
    </w:p>
    <w:tbl>
      <w:tblPr>
        <w:tblW w:w="10200" w:type="dxa"/>
        <w:tblCellSpacing w:w="15" w:type="dxa"/>
        <w:tblCellMar>
          <w:top w:w="15" w:type="dxa"/>
          <w:left w:w="15" w:type="dxa"/>
          <w:bottom w:w="15" w:type="dxa"/>
          <w:right w:w="15" w:type="dxa"/>
        </w:tblCellMar>
        <w:tblLook w:val="04A0"/>
      </w:tblPr>
      <w:tblGrid>
        <w:gridCol w:w="2937"/>
        <w:gridCol w:w="266"/>
        <w:gridCol w:w="3436"/>
        <w:gridCol w:w="193"/>
        <w:gridCol w:w="3368"/>
      </w:tblGrid>
      <w:tr w:rsidR="00677EB9" w:rsidRPr="009A51E7" w:rsidTr="00677EB9">
        <w:trPr>
          <w:tblCellSpacing w:w="15" w:type="dxa"/>
        </w:trPr>
        <w:tc>
          <w:tcPr>
            <w:tcW w:w="2892"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Roboto" w:eastAsia="Times New Roman" w:hAnsi="Roboto" w:cs="Times New Roman"/>
                <w:sz w:val="18"/>
                <w:szCs w:val="18"/>
              </w:rPr>
              <w:t> </w:t>
            </w:r>
            <w:r w:rsidRPr="009A51E7">
              <w:rPr>
                <w:rFonts w:ascii="Times New Roman" w:eastAsia="Times New Roman" w:hAnsi="Times New Roman" w:cs="Times New Roman"/>
              </w:rPr>
              <w:t>Лицо, ответственное за эксплуатацию:</w:t>
            </w:r>
          </w:p>
        </w:tc>
        <w:tc>
          <w:tcPr>
            <w:tcW w:w="236"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06"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163"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323"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[значение]</w:t>
            </w:r>
          </w:p>
        </w:tc>
      </w:tr>
      <w:tr w:rsidR="00677EB9" w:rsidRPr="009A51E7" w:rsidTr="00677EB9">
        <w:trPr>
          <w:tblCellSpacing w:w="15" w:type="dxa"/>
        </w:trPr>
        <w:tc>
          <w:tcPr>
            <w:tcW w:w="2892"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236"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06" w:type="dxa"/>
            <w:tcBorders>
              <w:top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(подпись)</w:t>
            </w:r>
          </w:p>
        </w:tc>
        <w:tc>
          <w:tcPr>
            <w:tcW w:w="163"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323" w:type="dxa"/>
            <w:tcBorders>
              <w:top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(Ф.И.О., должность)</w:t>
            </w:r>
          </w:p>
        </w:tc>
      </w:tr>
    </w:tbl>
    <w:p w:rsidR="00677EB9" w:rsidRPr="009A51E7" w:rsidRDefault="00677EB9" w:rsidP="00677EB9">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tbl>
      <w:tblPr>
        <w:tblW w:w="10170" w:type="dxa"/>
        <w:tblCellSpacing w:w="15" w:type="dxa"/>
        <w:tblCellMar>
          <w:top w:w="15" w:type="dxa"/>
          <w:left w:w="15" w:type="dxa"/>
          <w:bottom w:w="15" w:type="dxa"/>
          <w:right w:w="15" w:type="dxa"/>
        </w:tblCellMar>
        <w:tblLook w:val="04A0"/>
      </w:tblPr>
      <w:tblGrid>
        <w:gridCol w:w="2382"/>
        <w:gridCol w:w="1079"/>
        <w:gridCol w:w="3459"/>
        <w:gridCol w:w="3250"/>
      </w:tblGrid>
      <w:tr w:rsidR="00677EB9" w:rsidRPr="009A51E7" w:rsidTr="00677EB9">
        <w:trPr>
          <w:tblCellSpacing w:w="15" w:type="dxa"/>
        </w:trPr>
        <w:tc>
          <w:tcPr>
            <w:tcW w:w="234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Объект имущества</w:t>
            </w:r>
          </w:p>
        </w:tc>
        <w:tc>
          <w:tcPr>
            <w:tcW w:w="105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Инв. номер</w:t>
            </w:r>
          </w:p>
        </w:tc>
        <w:tc>
          <w:tcPr>
            <w:tcW w:w="3435"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Требуемая операция</w:t>
            </w:r>
          </w:p>
        </w:tc>
        <w:tc>
          <w:tcPr>
            <w:tcW w:w="321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Сведения о предыдущей аналогичной операции в отношении данного объекта</w:t>
            </w:r>
          </w:p>
        </w:tc>
      </w:tr>
      <w:tr w:rsidR="00677EB9" w:rsidRPr="009A51E7" w:rsidTr="00677EB9">
        <w:trPr>
          <w:tblCellSpacing w:w="15" w:type="dxa"/>
        </w:trPr>
        <w:tc>
          <w:tcPr>
            <w:tcW w:w="234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105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35"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1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677EB9" w:rsidRPr="009A51E7" w:rsidTr="00677EB9">
        <w:trPr>
          <w:tblCellSpacing w:w="15" w:type="dxa"/>
        </w:trPr>
        <w:tc>
          <w:tcPr>
            <w:tcW w:w="234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105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35"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1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677EB9" w:rsidRPr="009A51E7" w:rsidTr="00677EB9">
        <w:trPr>
          <w:tblCellSpacing w:w="15" w:type="dxa"/>
        </w:trPr>
        <w:tc>
          <w:tcPr>
            <w:tcW w:w="234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105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35"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1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677EB9" w:rsidRPr="009A51E7" w:rsidTr="00677EB9">
        <w:trPr>
          <w:tblCellSpacing w:w="15" w:type="dxa"/>
        </w:trPr>
        <w:tc>
          <w:tcPr>
            <w:tcW w:w="234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105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435"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10" w:type="dxa"/>
            <w:tcBorders>
              <w:top w:val="single" w:sz="4" w:space="0" w:color="000000"/>
              <w:left w:val="single" w:sz="4" w:space="0" w:color="000000"/>
              <w:bottom w:val="single" w:sz="4" w:space="0" w:color="000000"/>
              <w:right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bl>
    <w:p w:rsidR="00677EB9" w:rsidRPr="009A51E7" w:rsidRDefault="00677EB9" w:rsidP="00677EB9">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tbl>
      <w:tblPr>
        <w:tblW w:w="10170" w:type="dxa"/>
        <w:tblCellSpacing w:w="15" w:type="dxa"/>
        <w:tblCellMar>
          <w:top w:w="15" w:type="dxa"/>
          <w:left w:w="15" w:type="dxa"/>
          <w:bottom w:w="15" w:type="dxa"/>
          <w:right w:w="15" w:type="dxa"/>
        </w:tblCellMar>
        <w:tblLook w:val="04A0"/>
      </w:tblPr>
      <w:tblGrid>
        <w:gridCol w:w="2113"/>
        <w:gridCol w:w="296"/>
        <w:gridCol w:w="4283"/>
        <w:gridCol w:w="252"/>
        <w:gridCol w:w="3226"/>
      </w:tblGrid>
      <w:tr w:rsidR="00677EB9" w:rsidRPr="009A51E7" w:rsidTr="00677EB9">
        <w:trPr>
          <w:tblCellSpacing w:w="15" w:type="dxa"/>
        </w:trPr>
        <w:tc>
          <w:tcPr>
            <w:tcW w:w="2370" w:type="dxa"/>
            <w:gridSpan w:val="2"/>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Резолюция руководителя:</w:t>
            </w:r>
          </w:p>
        </w:tc>
        <w:tc>
          <w:tcPr>
            <w:tcW w:w="7800" w:type="dxa"/>
            <w:gridSpan w:val="3"/>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677EB9" w:rsidRPr="009A51E7" w:rsidTr="00677EB9">
        <w:trPr>
          <w:tblCellSpacing w:w="15" w:type="dxa"/>
        </w:trPr>
        <w:tc>
          <w:tcPr>
            <w:tcW w:w="2370" w:type="dxa"/>
            <w:gridSpan w:val="2"/>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7800" w:type="dxa"/>
            <w:gridSpan w:val="3"/>
            <w:tcBorders>
              <w:top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677EB9" w:rsidRPr="009A51E7" w:rsidTr="00677EB9">
        <w:trPr>
          <w:tblCellSpacing w:w="15" w:type="dxa"/>
        </w:trPr>
        <w:tc>
          <w:tcPr>
            <w:tcW w:w="2085"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270"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4320"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[значение]</w:t>
            </w:r>
          </w:p>
        </w:tc>
        <w:tc>
          <w:tcPr>
            <w:tcW w:w="225" w:type="dxa"/>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40" w:type="dxa"/>
            <w:tcBorders>
              <w:bottom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[число, месяц, год]</w:t>
            </w:r>
          </w:p>
        </w:tc>
      </w:tr>
      <w:tr w:rsidR="00677EB9" w:rsidRPr="009A51E7" w:rsidTr="00677EB9">
        <w:trPr>
          <w:tblCellSpacing w:w="15" w:type="dxa"/>
        </w:trPr>
        <w:tc>
          <w:tcPr>
            <w:tcW w:w="2085" w:type="dxa"/>
            <w:tcBorders>
              <w:top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lastRenderedPageBreak/>
              <w:t>(подпись)</w:t>
            </w:r>
          </w:p>
        </w:tc>
        <w:tc>
          <w:tcPr>
            <w:tcW w:w="270" w:type="dxa"/>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4320" w:type="dxa"/>
            <w:tcBorders>
              <w:top w:val="single" w:sz="4" w:space="0" w:color="000000"/>
            </w:tcBorders>
            <w:hideMark/>
          </w:tcPr>
          <w:p w:rsidR="00677EB9" w:rsidRPr="009A51E7" w:rsidRDefault="00677EB9" w:rsidP="00677EB9">
            <w:pPr>
              <w:widowControl/>
              <w:autoSpaceDE/>
              <w:autoSpaceDN/>
              <w:adjustRightInd/>
              <w:spacing w:before="100" w:beforeAutospacing="1" w:after="100" w:afterAutospacing="1"/>
              <w:ind w:firstLine="0"/>
              <w:jc w:val="center"/>
              <w:rPr>
                <w:rFonts w:ascii="Times New Roman" w:eastAsia="Times New Roman" w:hAnsi="Times New Roman" w:cs="Times New Roman"/>
              </w:rPr>
            </w:pPr>
            <w:r w:rsidRPr="009A51E7">
              <w:rPr>
                <w:rFonts w:ascii="Times New Roman" w:eastAsia="Times New Roman" w:hAnsi="Times New Roman" w:cs="Times New Roman"/>
              </w:rPr>
              <w:t>(Ф.И.О., должность руководителя)</w:t>
            </w:r>
          </w:p>
        </w:tc>
        <w:tc>
          <w:tcPr>
            <w:tcW w:w="225" w:type="dxa"/>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c>
          <w:tcPr>
            <w:tcW w:w="3240" w:type="dxa"/>
            <w:tcBorders>
              <w:top w:val="single" w:sz="4" w:space="0" w:color="000000"/>
            </w:tcBorders>
            <w:vAlign w:val="bottom"/>
            <w:hideMark/>
          </w:tcPr>
          <w:p w:rsidR="00677EB9" w:rsidRPr="009A51E7" w:rsidRDefault="00677EB9" w:rsidP="00677EB9">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bl>
    <w:p w:rsidR="003B46B7" w:rsidRPr="009A51E7" w:rsidRDefault="003F6D4F" w:rsidP="00AE1E81">
      <w:pPr>
        <w:widowControl/>
        <w:shd w:val="clear" w:color="auto" w:fill="FFFFFF"/>
        <w:autoSpaceDE/>
        <w:autoSpaceDN/>
        <w:adjustRightInd/>
        <w:spacing w:before="100" w:beforeAutospacing="1" w:after="100" w:afterAutospacing="1"/>
        <w:ind w:firstLine="0"/>
        <w:jc w:val="center"/>
      </w:pPr>
      <w:hyperlink r:id="rId619" w:history="1">
        <w:r w:rsidR="003B46B7" w:rsidRPr="009A51E7">
          <w:rPr>
            <w:rStyle w:val="a4"/>
            <w:b w:val="0"/>
            <w:color w:val="auto"/>
          </w:rPr>
          <w:t>Акт</w:t>
        </w:r>
      </w:hyperlink>
      <w:r w:rsidR="003B46B7" w:rsidRPr="009A51E7">
        <w:t xml:space="preserve"> о разукомплектации (частичной ликвидации) основного средства</w:t>
      </w:r>
      <w:r w:rsidR="00005EBD" w:rsidRPr="009A51E7">
        <w:t>:</w:t>
      </w:r>
    </w:p>
    <w:p w:rsidR="00005EBD" w:rsidRPr="009A51E7" w:rsidRDefault="00005EBD"/>
    <w:p w:rsidR="00005EBD" w:rsidRPr="009A51E7" w:rsidRDefault="00005EBD" w:rsidP="00005EBD">
      <w:r w:rsidRPr="009A51E7">
        <w:t>УТВЕРЖДАЮ:</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Глава Аннинского      ___________ _______________                   </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Муниципального района     (подпись)   (расшифровка</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подпись)</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 ___________________   20____ г.</w:t>
      </w:r>
    </w:p>
    <w:p w:rsidR="00005EBD" w:rsidRPr="009A51E7" w:rsidRDefault="00005EBD" w:rsidP="00005EBD">
      <w:pPr>
        <w:rPr>
          <w:rFonts w:ascii="Times New Roman" w:hAnsi="Times New Roman" w:cs="Times New Roman"/>
          <w:sz w:val="20"/>
          <w:szCs w:val="20"/>
        </w:rPr>
      </w:pPr>
    </w:p>
    <w:p w:rsidR="00005EBD" w:rsidRPr="009A51E7" w:rsidRDefault="00005EBD" w:rsidP="00005EBD">
      <w:pPr>
        <w:jc w:val="center"/>
        <w:rPr>
          <w:rFonts w:ascii="Times New Roman" w:hAnsi="Times New Roman" w:cs="Times New Roman"/>
          <w:sz w:val="20"/>
          <w:szCs w:val="20"/>
        </w:rPr>
      </w:pPr>
      <w:r w:rsidRPr="009A51E7">
        <w:t>АКТ N______</w:t>
      </w:r>
      <w:r w:rsidRPr="009A51E7">
        <w:br/>
        <w:t>о разукомплектации (частичной ликвидации) основного средства</w:t>
      </w:r>
    </w:p>
    <w:tbl>
      <w:tblPr>
        <w:tblW w:w="101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565"/>
        <w:gridCol w:w="4112"/>
        <w:gridCol w:w="1248"/>
        <w:gridCol w:w="565"/>
        <w:gridCol w:w="923"/>
      </w:tblGrid>
      <w:tr w:rsidR="00005EBD" w:rsidRPr="009A51E7" w:rsidTr="00005EBD">
        <w:trPr>
          <w:gridAfter w:val="1"/>
          <w:wAfter w:w="923" w:type="dxa"/>
        </w:trPr>
        <w:tc>
          <w:tcPr>
            <w:tcW w:w="3259" w:type="dxa"/>
            <w:gridSpan w:val="2"/>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p>
        </w:tc>
        <w:tc>
          <w:tcPr>
            <w:tcW w:w="5925" w:type="dxa"/>
            <w:gridSpan w:val="3"/>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rPr>
          <w:gridAfter w:val="1"/>
          <w:wAfter w:w="923" w:type="dxa"/>
        </w:trPr>
        <w:tc>
          <w:tcPr>
            <w:tcW w:w="9184" w:type="dxa"/>
            <w:gridSpan w:val="5"/>
            <w:tcBorders>
              <w:top w:val="nil"/>
              <w:left w:val="nil"/>
              <w:bottom w:val="nil"/>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"________" ______________ 20_____г.</w:t>
            </w:r>
          </w:p>
        </w:tc>
      </w:tr>
      <w:tr w:rsidR="00005EBD" w:rsidRPr="009A51E7" w:rsidTr="00005EBD">
        <w:tc>
          <w:tcPr>
            <w:tcW w:w="2694" w:type="dxa"/>
            <w:tcBorders>
              <w:top w:val="nil"/>
              <w:left w:val="nil"/>
              <w:bottom w:val="nil"/>
              <w:right w:val="nil"/>
            </w:tcBorders>
          </w:tcPr>
          <w:p w:rsidR="00005EBD" w:rsidRPr="009A51E7" w:rsidRDefault="00005EBD" w:rsidP="00005EBD">
            <w:pPr>
              <w:pStyle w:val="a7"/>
              <w:rPr>
                <w:rFonts w:ascii="Times New Roman" w:hAnsi="Times New Roman" w:cs="Times New Roman"/>
                <w:sz w:val="20"/>
                <w:szCs w:val="20"/>
              </w:rPr>
            </w:pPr>
            <w:r w:rsidRPr="009A51E7">
              <w:rPr>
                <w:rFonts w:ascii="Times New Roman" w:hAnsi="Times New Roman" w:cs="Times New Roman"/>
                <w:sz w:val="20"/>
                <w:szCs w:val="20"/>
              </w:rPr>
              <w:t xml:space="preserve">Учреждение </w:t>
            </w:r>
          </w:p>
        </w:tc>
        <w:tc>
          <w:tcPr>
            <w:tcW w:w="4677" w:type="dxa"/>
            <w:gridSpan w:val="2"/>
            <w:tcBorders>
              <w:top w:val="nil"/>
              <w:left w:val="nil"/>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c>
          <w:tcPr>
            <w:tcW w:w="1248" w:type="dxa"/>
            <w:tcBorders>
              <w:top w:val="nil"/>
              <w:left w:val="nil"/>
              <w:bottom w:val="nil"/>
              <w:right w:val="single" w:sz="4" w:space="0" w:color="auto"/>
            </w:tcBorders>
          </w:tcPr>
          <w:p w:rsidR="00005EBD" w:rsidRPr="009A51E7" w:rsidRDefault="00005EBD" w:rsidP="00AE1E81">
            <w:pPr>
              <w:pStyle w:val="a8"/>
              <w:rPr>
                <w:rFonts w:ascii="Times New Roman" w:hAnsi="Times New Roman" w:cs="Times New Roman"/>
                <w:sz w:val="20"/>
                <w:szCs w:val="20"/>
              </w:rPr>
            </w:pPr>
            <w:r w:rsidRPr="009A51E7">
              <w:rPr>
                <w:rFonts w:ascii="Times New Roman" w:hAnsi="Times New Roman" w:cs="Times New Roman"/>
                <w:sz w:val="20"/>
                <w:szCs w:val="20"/>
              </w:rPr>
              <w:t>по ОКПО</w:t>
            </w:r>
          </w:p>
        </w:tc>
        <w:tc>
          <w:tcPr>
            <w:tcW w:w="1488" w:type="dxa"/>
            <w:gridSpan w:val="2"/>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2694" w:type="dxa"/>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p>
        </w:tc>
        <w:tc>
          <w:tcPr>
            <w:tcW w:w="4677" w:type="dxa"/>
            <w:gridSpan w:val="2"/>
            <w:tcBorders>
              <w:top w:val="nil"/>
              <w:left w:val="nil"/>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c>
          <w:tcPr>
            <w:tcW w:w="1248" w:type="dxa"/>
            <w:tcBorders>
              <w:top w:val="nil"/>
              <w:left w:val="nil"/>
              <w:bottom w:val="nil"/>
              <w:right w:val="single" w:sz="4" w:space="0" w:color="auto"/>
            </w:tcBorders>
          </w:tcPr>
          <w:p w:rsidR="00005EBD" w:rsidRPr="009A51E7" w:rsidRDefault="00005EBD" w:rsidP="00AE1E81">
            <w:pPr>
              <w:pStyle w:val="a8"/>
              <w:rPr>
                <w:rFonts w:ascii="Times New Roman" w:hAnsi="Times New Roman" w:cs="Times New Roman"/>
                <w:sz w:val="20"/>
                <w:szCs w:val="20"/>
              </w:rPr>
            </w:pPr>
            <w:r w:rsidRPr="009A51E7">
              <w:rPr>
                <w:rFonts w:ascii="Times New Roman" w:hAnsi="Times New Roman" w:cs="Times New Roman"/>
                <w:sz w:val="20"/>
                <w:szCs w:val="20"/>
              </w:rPr>
              <w:t>по КСП</w:t>
            </w:r>
          </w:p>
        </w:tc>
        <w:tc>
          <w:tcPr>
            <w:tcW w:w="1488" w:type="dxa"/>
            <w:gridSpan w:val="2"/>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2694" w:type="dxa"/>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r w:rsidRPr="009A51E7">
              <w:rPr>
                <w:rFonts w:ascii="Times New Roman" w:hAnsi="Times New Roman" w:cs="Times New Roman"/>
                <w:sz w:val="20"/>
                <w:szCs w:val="20"/>
              </w:rPr>
              <w:t>Наименование объекта</w:t>
            </w:r>
          </w:p>
        </w:tc>
        <w:tc>
          <w:tcPr>
            <w:tcW w:w="4677" w:type="dxa"/>
            <w:gridSpan w:val="2"/>
            <w:tcBorders>
              <w:top w:val="single" w:sz="4" w:space="0" w:color="auto"/>
              <w:left w:val="nil"/>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c>
          <w:tcPr>
            <w:tcW w:w="1248" w:type="dxa"/>
            <w:tcBorders>
              <w:top w:val="nil"/>
              <w:left w:val="nil"/>
              <w:bottom w:val="nil"/>
              <w:right w:val="single" w:sz="4" w:space="0" w:color="auto"/>
            </w:tcBorders>
          </w:tcPr>
          <w:p w:rsidR="00005EBD" w:rsidRPr="009A51E7" w:rsidRDefault="00005EBD" w:rsidP="00AE1E81">
            <w:pPr>
              <w:pStyle w:val="a8"/>
              <w:rPr>
                <w:rFonts w:ascii="Times New Roman" w:hAnsi="Times New Roman" w:cs="Times New Roman"/>
                <w:sz w:val="20"/>
                <w:szCs w:val="20"/>
              </w:rPr>
            </w:pPr>
            <w:r w:rsidRPr="009A51E7">
              <w:rPr>
                <w:rFonts w:ascii="Times New Roman" w:hAnsi="Times New Roman" w:cs="Times New Roman"/>
                <w:sz w:val="20"/>
                <w:szCs w:val="20"/>
              </w:rPr>
              <w:t>по ОКОФ</w:t>
            </w:r>
          </w:p>
        </w:tc>
        <w:tc>
          <w:tcPr>
            <w:tcW w:w="1488" w:type="dxa"/>
            <w:gridSpan w:val="2"/>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2694" w:type="dxa"/>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p>
        </w:tc>
        <w:tc>
          <w:tcPr>
            <w:tcW w:w="4677" w:type="dxa"/>
            <w:gridSpan w:val="2"/>
            <w:tcBorders>
              <w:top w:val="single" w:sz="4" w:space="0" w:color="auto"/>
              <w:left w:val="nil"/>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c>
          <w:tcPr>
            <w:tcW w:w="1248" w:type="dxa"/>
            <w:tcBorders>
              <w:top w:val="nil"/>
              <w:left w:val="nil"/>
              <w:bottom w:val="nil"/>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488" w:type="dxa"/>
            <w:gridSpan w:val="2"/>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pStyle w:val="1"/>
        <w:rPr>
          <w:rFonts w:ascii="Times New Roman" w:hAnsi="Times New Roman" w:cs="Times New Roman"/>
          <w:b w:val="0"/>
          <w:color w:val="auto"/>
          <w:sz w:val="20"/>
          <w:szCs w:val="20"/>
        </w:rPr>
      </w:pPr>
      <w:bookmarkStart w:id="87" w:name="sub_100"/>
      <w:r w:rsidRPr="009A51E7">
        <w:rPr>
          <w:rFonts w:ascii="Times New Roman" w:hAnsi="Times New Roman" w:cs="Times New Roman"/>
          <w:b w:val="0"/>
          <w:color w:val="auto"/>
          <w:sz w:val="20"/>
          <w:szCs w:val="20"/>
        </w:rPr>
        <w:t>1. Сведения об объекте основных средств, подлежащем разукомплектации (частичной ликвидации)</w:t>
      </w:r>
    </w:p>
    <w:bookmarkEnd w:id="87"/>
    <w:tbl>
      <w:tblPr>
        <w:tblW w:w="508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44"/>
        <w:gridCol w:w="2543"/>
      </w:tblGrid>
      <w:tr w:rsidR="00005EBD" w:rsidRPr="009A51E7" w:rsidTr="00005EBD">
        <w:tc>
          <w:tcPr>
            <w:tcW w:w="2544" w:type="dxa"/>
            <w:tcBorders>
              <w:top w:val="nil"/>
              <w:left w:val="nil"/>
              <w:bottom w:val="nil"/>
              <w:right w:val="nil"/>
            </w:tcBorders>
          </w:tcPr>
          <w:p w:rsidR="00005EBD" w:rsidRPr="009A51E7" w:rsidRDefault="00005EBD" w:rsidP="00AE1E81">
            <w:pPr>
              <w:pStyle w:val="a7"/>
              <w:rPr>
                <w:rFonts w:ascii="Times New Roman" w:hAnsi="Times New Roman" w:cs="Times New Roman"/>
                <w:sz w:val="20"/>
                <w:szCs w:val="20"/>
              </w:rPr>
            </w:pPr>
          </w:p>
        </w:tc>
        <w:tc>
          <w:tcPr>
            <w:tcW w:w="2543" w:type="dxa"/>
            <w:tcBorders>
              <w:top w:val="nil"/>
              <w:left w:val="nil"/>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2544" w:type="dxa"/>
            <w:tcBorders>
              <w:top w:val="nil"/>
              <w:left w:val="single" w:sz="4" w:space="0" w:color="auto"/>
              <w:bottom w:val="nil"/>
              <w:right w:val="single" w:sz="4" w:space="0" w:color="auto"/>
            </w:tcBorders>
          </w:tcPr>
          <w:p w:rsidR="00005EBD" w:rsidRPr="009A51E7" w:rsidRDefault="00005EBD" w:rsidP="00AE1E81">
            <w:pPr>
              <w:pStyle w:val="a7"/>
              <w:rPr>
                <w:rFonts w:ascii="Times New Roman" w:hAnsi="Times New Roman" w:cs="Times New Roman"/>
                <w:sz w:val="20"/>
                <w:szCs w:val="20"/>
              </w:rPr>
            </w:pPr>
            <w:r w:rsidRPr="009A51E7">
              <w:rPr>
                <w:rFonts w:ascii="Times New Roman" w:hAnsi="Times New Roman" w:cs="Times New Roman"/>
                <w:sz w:val="20"/>
                <w:szCs w:val="20"/>
              </w:rPr>
              <w:t>Инвентарный номер</w:t>
            </w:r>
          </w:p>
        </w:tc>
        <w:tc>
          <w:tcPr>
            <w:tcW w:w="2543" w:type="dxa"/>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3544"/>
        <w:gridCol w:w="3119"/>
      </w:tblGrid>
      <w:tr w:rsidR="00005EBD" w:rsidRPr="009A51E7" w:rsidTr="00005EBD">
        <w:tc>
          <w:tcPr>
            <w:tcW w:w="3402" w:type="dxa"/>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Счет</w:t>
            </w: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Сумма, руб.</w:t>
            </w:r>
          </w:p>
        </w:tc>
      </w:tr>
      <w:tr w:rsidR="00005EBD" w:rsidRPr="009A51E7" w:rsidTr="00005EBD">
        <w:tc>
          <w:tcPr>
            <w:tcW w:w="3402" w:type="dxa"/>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2</w:t>
            </w: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3</w:t>
            </w:r>
          </w:p>
        </w:tc>
      </w:tr>
      <w:tr w:rsidR="00005EBD" w:rsidRPr="009A51E7" w:rsidTr="00005EBD">
        <w:tc>
          <w:tcPr>
            <w:tcW w:w="3402" w:type="dxa"/>
            <w:tcBorders>
              <w:top w:val="single" w:sz="4" w:space="0" w:color="auto"/>
              <w:left w:val="nil"/>
              <w:bottom w:val="single" w:sz="4" w:space="0" w:color="auto"/>
              <w:right w:val="single" w:sz="4" w:space="0" w:color="auto"/>
            </w:tcBorders>
          </w:tcPr>
          <w:p w:rsidR="00005EBD" w:rsidRPr="009A51E7" w:rsidRDefault="00005EBD" w:rsidP="00AE1E81">
            <w:pPr>
              <w:pStyle w:val="a8"/>
              <w:rPr>
                <w:rFonts w:ascii="Times New Roman" w:hAnsi="Times New Roman" w:cs="Times New Roman"/>
                <w:sz w:val="20"/>
                <w:szCs w:val="20"/>
              </w:rPr>
            </w:pPr>
            <w:r w:rsidRPr="009A51E7">
              <w:rPr>
                <w:rFonts w:ascii="Times New Roman" w:hAnsi="Times New Roman" w:cs="Times New Roman"/>
                <w:sz w:val="20"/>
                <w:szCs w:val="20"/>
              </w:rPr>
              <w:t>Первоначальная (балансовая) стоимость</w:t>
            </w:r>
          </w:p>
        </w:tc>
        <w:tc>
          <w:tcPr>
            <w:tcW w:w="3544"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3402" w:type="dxa"/>
            <w:tcBorders>
              <w:top w:val="single" w:sz="4" w:space="0" w:color="auto"/>
              <w:left w:val="nil"/>
              <w:bottom w:val="single" w:sz="4" w:space="0" w:color="auto"/>
              <w:right w:val="single" w:sz="4" w:space="0" w:color="auto"/>
            </w:tcBorders>
          </w:tcPr>
          <w:p w:rsidR="00005EBD" w:rsidRPr="009A51E7" w:rsidRDefault="00005EBD" w:rsidP="00AE1E81">
            <w:pPr>
              <w:pStyle w:val="a8"/>
              <w:rPr>
                <w:rFonts w:ascii="Times New Roman" w:hAnsi="Times New Roman" w:cs="Times New Roman"/>
                <w:sz w:val="20"/>
                <w:szCs w:val="20"/>
              </w:rPr>
            </w:pPr>
            <w:r w:rsidRPr="009A51E7">
              <w:rPr>
                <w:rFonts w:ascii="Times New Roman" w:hAnsi="Times New Roman" w:cs="Times New Roman"/>
                <w:sz w:val="20"/>
                <w:szCs w:val="20"/>
              </w:rPr>
              <w:t>Начисленная амортизация</w:t>
            </w:r>
          </w:p>
        </w:tc>
        <w:tc>
          <w:tcPr>
            <w:tcW w:w="3544"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985"/>
        <w:gridCol w:w="1842"/>
        <w:gridCol w:w="1276"/>
        <w:gridCol w:w="3119"/>
      </w:tblGrid>
      <w:tr w:rsidR="00005EBD" w:rsidRPr="009A51E7" w:rsidTr="00005EBD">
        <w:tc>
          <w:tcPr>
            <w:tcW w:w="1843" w:type="dxa"/>
            <w:vMerge w:val="restart"/>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Год изготовления (постройки, закладки, рождения, регистрации)</w:t>
            </w:r>
          </w:p>
        </w:tc>
        <w:tc>
          <w:tcPr>
            <w:tcW w:w="3827" w:type="dxa"/>
            <w:gridSpan w:val="2"/>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Дата</w:t>
            </w:r>
          </w:p>
        </w:tc>
        <w:tc>
          <w:tcPr>
            <w:tcW w:w="4395" w:type="dxa"/>
            <w:gridSpan w:val="2"/>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Капитальный ремонт</w:t>
            </w:r>
          </w:p>
        </w:tc>
      </w:tr>
      <w:tr w:rsidR="00005EBD" w:rsidRPr="009A51E7" w:rsidTr="00005EBD">
        <w:tc>
          <w:tcPr>
            <w:tcW w:w="1843" w:type="dxa"/>
            <w:vMerge/>
            <w:tcBorders>
              <w:top w:val="single" w:sz="4" w:space="0" w:color="auto"/>
              <w:left w:val="nil"/>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приема к учету</w:t>
            </w:r>
          </w:p>
        </w:tc>
        <w:tc>
          <w:tcPr>
            <w:tcW w:w="1842"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ввода в эксплуатацию</w:t>
            </w:r>
          </w:p>
        </w:tc>
        <w:tc>
          <w:tcPr>
            <w:tcW w:w="1276"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количество</w:t>
            </w: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сумма</w:t>
            </w:r>
          </w:p>
        </w:tc>
      </w:tr>
      <w:tr w:rsidR="00005EBD" w:rsidRPr="009A51E7" w:rsidTr="00005EBD">
        <w:tc>
          <w:tcPr>
            <w:tcW w:w="1843" w:type="dxa"/>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7</w:t>
            </w: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8</w:t>
            </w:r>
          </w:p>
        </w:tc>
      </w:tr>
      <w:tr w:rsidR="00005EBD" w:rsidRPr="009A51E7" w:rsidTr="00005EBD">
        <w:tc>
          <w:tcPr>
            <w:tcW w:w="1843" w:type="dxa"/>
            <w:tcBorders>
              <w:top w:val="single" w:sz="4" w:space="0" w:color="auto"/>
              <w:left w:val="nil"/>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1"/>
        <w:rPr>
          <w:rFonts w:ascii="Times New Roman" w:hAnsi="Times New Roman" w:cs="Times New Roman"/>
          <w:b w:val="0"/>
          <w:color w:val="auto"/>
          <w:sz w:val="20"/>
          <w:szCs w:val="20"/>
        </w:rPr>
      </w:pPr>
      <w:r w:rsidRPr="009A51E7">
        <w:rPr>
          <w:rFonts w:ascii="Times New Roman" w:hAnsi="Times New Roman" w:cs="Times New Roman"/>
          <w:b w:val="0"/>
          <w:color w:val="auto"/>
          <w:sz w:val="20"/>
          <w:szCs w:val="20"/>
        </w:rPr>
        <w:t>2. Сведения о содержании драгоценных материалов (металлов, камней и т.п.)</w:t>
      </w:r>
    </w:p>
    <w:tbl>
      <w:tblPr>
        <w:tblW w:w="99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268"/>
        <w:gridCol w:w="1560"/>
        <w:gridCol w:w="1701"/>
        <w:gridCol w:w="2160"/>
      </w:tblGrid>
      <w:tr w:rsidR="00005EBD" w:rsidRPr="009A51E7" w:rsidTr="00005EBD">
        <w:tc>
          <w:tcPr>
            <w:tcW w:w="2268" w:type="dxa"/>
            <w:vMerge w:val="restart"/>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 драгоценных металлов</w:t>
            </w:r>
          </w:p>
        </w:tc>
        <w:tc>
          <w:tcPr>
            <w:tcW w:w="2268" w:type="dxa"/>
            <w:vMerge w:val="restart"/>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Код счета</w:t>
            </w:r>
          </w:p>
        </w:tc>
        <w:tc>
          <w:tcPr>
            <w:tcW w:w="3261" w:type="dxa"/>
            <w:gridSpan w:val="2"/>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Единица измерения</w:t>
            </w:r>
          </w:p>
        </w:tc>
        <w:tc>
          <w:tcPr>
            <w:tcW w:w="2160" w:type="dxa"/>
            <w:vMerge w:val="restart"/>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Количество (масса)</w:t>
            </w:r>
          </w:p>
        </w:tc>
      </w:tr>
      <w:tr w:rsidR="00005EBD" w:rsidRPr="009A51E7" w:rsidTr="00005EBD">
        <w:tc>
          <w:tcPr>
            <w:tcW w:w="2268" w:type="dxa"/>
            <w:vMerge/>
            <w:tcBorders>
              <w:top w:val="single" w:sz="4" w:space="0" w:color="auto"/>
              <w:left w:val="nil"/>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 xml:space="preserve">код по </w:t>
            </w:r>
            <w:hyperlink r:id="rId620" w:history="1">
              <w:r w:rsidRPr="009A51E7">
                <w:rPr>
                  <w:rStyle w:val="a4"/>
                  <w:rFonts w:ascii="Times New Roman" w:hAnsi="Times New Roman" w:cs="Times New Roman"/>
                  <w:b w:val="0"/>
                  <w:color w:val="auto"/>
                  <w:sz w:val="20"/>
                  <w:szCs w:val="20"/>
                </w:rPr>
                <w:t>ОКЕИ</w:t>
              </w:r>
            </w:hyperlink>
          </w:p>
        </w:tc>
        <w:tc>
          <w:tcPr>
            <w:tcW w:w="2160" w:type="dxa"/>
            <w:vMerge/>
            <w:tcBorders>
              <w:top w:val="single" w:sz="4" w:space="0" w:color="auto"/>
              <w:left w:val="single" w:sz="4" w:space="0" w:color="auto"/>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r w:rsidR="00005EBD" w:rsidRPr="009A51E7" w:rsidTr="00005EBD">
        <w:tc>
          <w:tcPr>
            <w:tcW w:w="2268" w:type="dxa"/>
            <w:tcBorders>
              <w:top w:val="single" w:sz="4" w:space="0" w:color="auto"/>
              <w:left w:val="nil"/>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4</w:t>
            </w:r>
          </w:p>
        </w:tc>
        <w:tc>
          <w:tcPr>
            <w:tcW w:w="2160" w:type="dxa"/>
            <w:tcBorders>
              <w:top w:val="single" w:sz="4" w:space="0" w:color="auto"/>
              <w:left w:val="single" w:sz="4" w:space="0" w:color="auto"/>
              <w:bottom w:val="single" w:sz="4" w:space="0" w:color="auto"/>
              <w:right w:val="nil"/>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5</w:t>
            </w:r>
          </w:p>
        </w:tc>
      </w:tr>
      <w:tr w:rsidR="00005EBD" w:rsidRPr="009A51E7" w:rsidTr="00005EBD">
        <w:tc>
          <w:tcPr>
            <w:tcW w:w="2268" w:type="dxa"/>
            <w:tcBorders>
              <w:top w:val="single" w:sz="4" w:space="0" w:color="auto"/>
              <w:left w:val="nil"/>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2160" w:type="dxa"/>
            <w:tcBorders>
              <w:top w:val="single" w:sz="4" w:space="0" w:color="auto"/>
              <w:left w:val="single" w:sz="4" w:space="0" w:color="auto"/>
              <w:bottom w:val="single" w:sz="4" w:space="0" w:color="auto"/>
              <w:right w:val="nil"/>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Комиссия в составе __________________________________________________________________________________</w:t>
      </w:r>
      <w:r w:rsidR="001913B0" w:rsidRPr="009A51E7">
        <w:rPr>
          <w:rFonts w:ascii="Times New Roman" w:hAnsi="Times New Roman" w:cs="Times New Roman"/>
          <w:sz w:val="20"/>
          <w:szCs w:val="20"/>
        </w:rPr>
        <w:t>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(должности, фамилии и инициалы)</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_________________________________________________________________________________</w:t>
      </w:r>
      <w:r w:rsidR="001913B0" w:rsidRPr="009A51E7">
        <w:rPr>
          <w:rFonts w:ascii="Times New Roman" w:hAnsi="Times New Roman" w:cs="Times New Roman"/>
          <w:sz w:val="20"/>
          <w:szCs w:val="20"/>
        </w:rPr>
        <w:t>________________</w:t>
      </w:r>
      <w:r w:rsidRPr="009A51E7">
        <w:rPr>
          <w:rFonts w:ascii="Times New Roman" w:hAnsi="Times New Roman" w:cs="Times New Roman"/>
          <w:sz w:val="20"/>
          <w:szCs w:val="20"/>
        </w:rPr>
        <w:t>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_________________________________________________________________________________</w:t>
      </w:r>
      <w:r w:rsidR="001913B0" w:rsidRPr="009A51E7">
        <w:rPr>
          <w:rFonts w:ascii="Times New Roman" w:hAnsi="Times New Roman" w:cs="Times New Roman"/>
          <w:sz w:val="20"/>
          <w:szCs w:val="20"/>
        </w:rPr>
        <w:t>________________</w:t>
      </w:r>
      <w:r w:rsidRPr="009A51E7">
        <w:rPr>
          <w:rFonts w:ascii="Times New Roman" w:hAnsi="Times New Roman" w:cs="Times New Roman"/>
          <w:sz w:val="20"/>
          <w:szCs w:val="20"/>
        </w:rPr>
        <w:t>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назначенная </w:t>
      </w:r>
      <w:r w:rsidR="001913B0" w:rsidRPr="009A51E7">
        <w:rPr>
          <w:rFonts w:ascii="Times New Roman" w:hAnsi="Times New Roman" w:cs="Times New Roman"/>
          <w:sz w:val="20"/>
          <w:szCs w:val="20"/>
        </w:rPr>
        <w:t xml:space="preserve"> </w:t>
      </w:r>
      <w:r w:rsidRPr="009A51E7">
        <w:rPr>
          <w:rFonts w:ascii="Times New Roman" w:hAnsi="Times New Roman" w:cs="Times New Roman"/>
          <w:sz w:val="20"/>
          <w:szCs w:val="20"/>
        </w:rPr>
        <w:t>распоряжением_________________________________</w:t>
      </w:r>
      <w:r w:rsidR="001913B0" w:rsidRPr="009A51E7">
        <w:rPr>
          <w:rFonts w:ascii="Times New Roman" w:hAnsi="Times New Roman" w:cs="Times New Roman"/>
          <w:sz w:val="20"/>
          <w:szCs w:val="20"/>
        </w:rPr>
        <w:t>_______________________________________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"_____"__________________________ 20___ г.   N __________ </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осмотрела объект основных средств ___________________________________________________________________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__________________________________________________________________________________________________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__________________________________________________________________________________________________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Техническое состояние и причины разукомплектации (частичной ликвидации)  _____________________________________________________________________________________________________</w:t>
      </w:r>
      <w:r w:rsidR="001913B0" w:rsidRPr="009A51E7">
        <w:rPr>
          <w:rFonts w:ascii="Times New Roman" w:hAnsi="Times New Roman" w:cs="Times New Roman"/>
          <w:sz w:val="20"/>
          <w:szCs w:val="20"/>
        </w:rPr>
        <w:t>_______________________________________________________________________________________________</w:t>
      </w:r>
    </w:p>
    <w:p w:rsidR="00005EBD" w:rsidRPr="009A51E7" w:rsidRDefault="001913B0"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Заключение комиссии:  </w:t>
      </w:r>
      <w:r w:rsidR="00005EBD" w:rsidRPr="009A51E7">
        <w:rPr>
          <w:rFonts w:ascii="Times New Roman" w:hAnsi="Times New Roman" w:cs="Times New Roman"/>
          <w:sz w:val="20"/>
          <w:szCs w:val="20"/>
        </w:rPr>
        <w:lastRenderedPageBreak/>
        <w:t>______________________________________________________________________________</w:t>
      </w:r>
      <w:r w:rsidRPr="009A51E7">
        <w:rPr>
          <w:rFonts w:ascii="Times New Roman" w:hAnsi="Times New Roman" w:cs="Times New Roman"/>
          <w:sz w:val="20"/>
          <w:szCs w:val="20"/>
        </w:rPr>
        <w:t>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_____________________________________________________________________</w:t>
      </w:r>
      <w:r w:rsidR="001913B0" w:rsidRPr="009A51E7">
        <w:rPr>
          <w:rFonts w:ascii="Times New Roman" w:hAnsi="Times New Roman" w:cs="Times New Roman"/>
          <w:sz w:val="20"/>
          <w:szCs w:val="20"/>
        </w:rPr>
        <w:t>_____________________________</w:t>
      </w:r>
    </w:p>
    <w:p w:rsidR="00005EBD" w:rsidRPr="009A51E7" w:rsidRDefault="001913B0" w:rsidP="00005EBD">
      <w:pPr>
        <w:pStyle w:val="afe"/>
        <w:rPr>
          <w:rFonts w:ascii="Times New Roman" w:hAnsi="Times New Roman" w:cs="Times New Roman"/>
          <w:sz w:val="20"/>
          <w:szCs w:val="20"/>
        </w:rPr>
      </w:pPr>
      <w:r w:rsidRPr="009A51E7">
        <w:rPr>
          <w:rFonts w:ascii="Times New Roman" w:hAnsi="Times New Roman" w:cs="Times New Roman"/>
          <w:sz w:val="20"/>
          <w:szCs w:val="20"/>
        </w:rPr>
        <w:t>Приложения</w:t>
      </w:r>
      <w:r w:rsidR="00005EBD" w:rsidRPr="009A51E7">
        <w:rPr>
          <w:rFonts w:ascii="Times New Roman" w:hAnsi="Times New Roman" w:cs="Times New Roman"/>
          <w:sz w:val="20"/>
          <w:szCs w:val="20"/>
        </w:rPr>
        <w:t xml:space="preserve">ния:     </w:t>
      </w:r>
      <w:r w:rsidRPr="009A51E7">
        <w:rPr>
          <w:rFonts w:ascii="Times New Roman" w:hAnsi="Times New Roman" w:cs="Times New Roman"/>
          <w:sz w:val="20"/>
          <w:szCs w:val="20"/>
        </w:rPr>
        <w:t>1</w:t>
      </w:r>
      <w:r w:rsidR="00005EBD" w:rsidRPr="009A51E7">
        <w:rPr>
          <w:rFonts w:ascii="Times New Roman" w:hAnsi="Times New Roman" w:cs="Times New Roman"/>
          <w:sz w:val="20"/>
          <w:szCs w:val="20"/>
        </w:rPr>
        <w:t>.</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w:t>
      </w:r>
      <w:r w:rsidR="001913B0" w:rsidRPr="009A51E7">
        <w:rPr>
          <w:rFonts w:ascii="Times New Roman" w:hAnsi="Times New Roman" w:cs="Times New Roman"/>
          <w:sz w:val="20"/>
          <w:szCs w:val="20"/>
        </w:rPr>
        <w:t xml:space="preserve">       </w:t>
      </w:r>
      <w:r w:rsidRPr="009A51E7">
        <w:rPr>
          <w:rFonts w:ascii="Times New Roman" w:hAnsi="Times New Roman" w:cs="Times New Roman"/>
          <w:sz w:val="20"/>
          <w:szCs w:val="20"/>
        </w:rPr>
        <w:t xml:space="preserve"> 2.</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Члены комиссии:   _________________   _____________   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(должность)        (подпись)      (расшифровка подписи)</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_________________   _____________   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(должность)        (подпись)      (расшифровка подписи)</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_________________   _____________   _______________________</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(должность)        (подпись)      (расшифровка подписи)</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1"/>
        <w:rPr>
          <w:rFonts w:ascii="Times New Roman" w:hAnsi="Times New Roman" w:cs="Times New Roman"/>
          <w:b w:val="0"/>
          <w:color w:val="auto"/>
          <w:sz w:val="20"/>
          <w:szCs w:val="20"/>
        </w:rPr>
      </w:pPr>
      <w:bookmarkStart w:id="88" w:name="sub_300"/>
      <w:r w:rsidRPr="009A51E7">
        <w:rPr>
          <w:rFonts w:ascii="Times New Roman" w:hAnsi="Times New Roman" w:cs="Times New Roman"/>
          <w:b w:val="0"/>
          <w:color w:val="auto"/>
          <w:sz w:val="20"/>
          <w:szCs w:val="20"/>
        </w:rPr>
        <w:t>3. Результаты разукомплектации (частичной ликвидации) объекта основных средств</w:t>
      </w:r>
    </w:p>
    <w:bookmarkEnd w:id="88"/>
    <w:p w:rsidR="00005EBD" w:rsidRPr="009A51E7" w:rsidRDefault="00005EBD" w:rsidP="001913B0">
      <w:pPr>
        <w:pStyle w:val="afe"/>
        <w:rPr>
          <w:rFonts w:ascii="Times New Roman" w:hAnsi="Times New Roman" w:cs="Times New Roman"/>
          <w:sz w:val="20"/>
          <w:szCs w:val="20"/>
        </w:rPr>
      </w:pPr>
      <w:r w:rsidRPr="009A51E7">
        <w:rPr>
          <w:rFonts w:ascii="Times New Roman" w:hAnsi="Times New Roman" w:cs="Times New Roman"/>
          <w:sz w:val="20"/>
          <w:szCs w:val="20"/>
        </w:rPr>
        <w:t>Форма Акта с. 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2"/>
        <w:gridCol w:w="988"/>
        <w:gridCol w:w="11"/>
        <w:gridCol w:w="7"/>
        <w:gridCol w:w="687"/>
        <w:gridCol w:w="236"/>
        <w:gridCol w:w="902"/>
        <w:gridCol w:w="6"/>
        <w:gridCol w:w="844"/>
        <w:gridCol w:w="6"/>
        <w:gridCol w:w="845"/>
        <w:gridCol w:w="6"/>
        <w:gridCol w:w="992"/>
        <w:gridCol w:w="1138"/>
        <w:gridCol w:w="996"/>
        <w:gridCol w:w="713"/>
        <w:gridCol w:w="709"/>
        <w:gridCol w:w="850"/>
        <w:gridCol w:w="142"/>
      </w:tblGrid>
      <w:tr w:rsidR="001913B0" w:rsidRPr="009A51E7" w:rsidTr="001913B0">
        <w:tc>
          <w:tcPr>
            <w:tcW w:w="1400" w:type="dxa"/>
            <w:gridSpan w:val="2"/>
            <w:vMerge w:val="restart"/>
            <w:tcBorders>
              <w:top w:val="single" w:sz="4" w:space="0" w:color="auto"/>
              <w:left w:val="nil"/>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Направление выбытия,</w:t>
            </w:r>
          </w:p>
        </w:tc>
        <w:tc>
          <w:tcPr>
            <w:tcW w:w="1843" w:type="dxa"/>
            <w:gridSpan w:val="5"/>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Единица измерения</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Количество</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Код счета</w:t>
            </w:r>
          </w:p>
        </w:tc>
        <w:tc>
          <w:tcPr>
            <w:tcW w:w="2136"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Бухгалтерская запись</w:t>
            </w:r>
          </w:p>
        </w:tc>
        <w:tc>
          <w:tcPr>
            <w:tcW w:w="996" w:type="dxa"/>
            <w:vMerge w:val="restart"/>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Сумма</w:t>
            </w:r>
          </w:p>
        </w:tc>
        <w:tc>
          <w:tcPr>
            <w:tcW w:w="2414" w:type="dxa"/>
            <w:gridSpan w:val="4"/>
            <w:tcBorders>
              <w:top w:val="single" w:sz="4" w:space="0" w:color="auto"/>
              <w:left w:val="single" w:sz="4" w:space="0" w:color="auto"/>
              <w:bottom w:val="single" w:sz="4" w:space="0" w:color="auto"/>
              <w:right w:val="nil"/>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Документ</w:t>
            </w:r>
          </w:p>
        </w:tc>
      </w:tr>
      <w:tr w:rsidR="001913B0" w:rsidRPr="009A51E7" w:rsidTr="001913B0">
        <w:trPr>
          <w:gridAfter w:val="1"/>
          <w:wAfter w:w="142" w:type="dxa"/>
        </w:trPr>
        <w:tc>
          <w:tcPr>
            <w:tcW w:w="1400" w:type="dxa"/>
            <w:gridSpan w:val="2"/>
            <w:vMerge/>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w:t>
            </w: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 xml:space="preserve">код по </w:t>
            </w:r>
            <w:hyperlink r:id="rId621" w:history="1">
              <w:r w:rsidRPr="009A51E7">
                <w:rPr>
                  <w:rStyle w:val="a4"/>
                  <w:rFonts w:ascii="Times New Roman" w:hAnsi="Times New Roman" w:cs="Times New Roman"/>
                  <w:b w:val="0"/>
                  <w:color w:val="auto"/>
                  <w:sz w:val="20"/>
                  <w:szCs w:val="20"/>
                </w:rPr>
                <w:t>ОКЕИ</w:t>
              </w:r>
            </w:hyperlink>
          </w:p>
        </w:tc>
        <w:tc>
          <w:tcPr>
            <w:tcW w:w="850" w:type="dxa"/>
            <w:gridSpan w:val="2"/>
            <w:vMerge/>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дебет</w:t>
            </w: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кредит</w:t>
            </w:r>
          </w:p>
        </w:tc>
        <w:tc>
          <w:tcPr>
            <w:tcW w:w="996" w:type="dxa"/>
            <w:vMerge/>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номер</w:t>
            </w: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дата</w:t>
            </w: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8"/>
              <w:rPr>
                <w:rFonts w:ascii="Times New Roman" w:hAnsi="Times New Roman" w:cs="Times New Roman"/>
                <w:sz w:val="20"/>
                <w:szCs w:val="20"/>
              </w:rPr>
            </w:pPr>
            <w:r w:rsidRPr="009A51E7">
              <w:rPr>
                <w:rFonts w:ascii="Times New Roman" w:hAnsi="Times New Roman" w:cs="Times New Roman"/>
                <w:sz w:val="20"/>
                <w:szCs w:val="20"/>
              </w:rPr>
              <w:t>1. Расходы, связанные с разукомплектацией (частичной ликвидацией</w:t>
            </w: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00" w:type="dxa"/>
            <w:gridSpan w:val="2"/>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5"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8"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3"/>
          <w:wAfter w:w="8149" w:type="dxa"/>
        </w:trPr>
        <w:tc>
          <w:tcPr>
            <w:tcW w:w="1411"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Итого</w:t>
            </w: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jc w:val="center"/>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nil"/>
            </w:tcBorders>
          </w:tcPr>
          <w:p w:rsidR="001913B0" w:rsidRPr="009A51E7" w:rsidRDefault="001913B0" w:rsidP="00AE1E81">
            <w:pPr>
              <w:pStyle w:val="a7"/>
              <w:jc w:val="center"/>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8"/>
              <w:rPr>
                <w:rFonts w:ascii="Times New Roman" w:hAnsi="Times New Roman" w:cs="Times New Roman"/>
                <w:sz w:val="20"/>
                <w:szCs w:val="20"/>
              </w:rPr>
            </w:pPr>
            <w:r w:rsidRPr="009A51E7">
              <w:rPr>
                <w:rFonts w:ascii="Times New Roman" w:hAnsi="Times New Roman" w:cs="Times New Roman"/>
                <w:sz w:val="20"/>
                <w:szCs w:val="20"/>
              </w:rPr>
              <w:t>2. Поступило от разукомплектации (частичной ликвидации)</w:t>
            </w: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1411"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694"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44" w:type="dxa"/>
            <w:gridSpan w:val="3"/>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996"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913B0" w:rsidRPr="009A51E7" w:rsidRDefault="001913B0" w:rsidP="00AE1E81">
            <w:pPr>
              <w:pStyle w:val="a7"/>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r>
      <w:tr w:rsidR="001913B0" w:rsidRPr="009A51E7" w:rsidTr="001913B0">
        <w:trPr>
          <w:gridAfter w:val="1"/>
          <w:wAfter w:w="142" w:type="dxa"/>
        </w:trPr>
        <w:tc>
          <w:tcPr>
            <w:tcW w:w="412" w:type="dxa"/>
            <w:tcBorders>
              <w:top w:val="single" w:sz="4" w:space="0" w:color="auto"/>
              <w:bottom w:val="single" w:sz="4" w:space="0" w:color="auto"/>
              <w:right w:val="nil"/>
            </w:tcBorders>
          </w:tcPr>
          <w:p w:rsidR="001913B0" w:rsidRPr="009A51E7" w:rsidRDefault="001913B0" w:rsidP="00AE1E81">
            <w:pPr>
              <w:pStyle w:val="a7"/>
              <w:rPr>
                <w:rFonts w:ascii="Times New Roman" w:hAnsi="Times New Roman" w:cs="Times New Roman"/>
                <w:sz w:val="20"/>
                <w:szCs w:val="20"/>
              </w:rPr>
            </w:pPr>
          </w:p>
        </w:tc>
        <w:tc>
          <w:tcPr>
            <w:tcW w:w="1006" w:type="dxa"/>
            <w:gridSpan w:val="3"/>
            <w:tcBorders>
              <w:top w:val="single" w:sz="4" w:space="0" w:color="auto"/>
              <w:left w:val="nil"/>
              <w:bottom w:val="single" w:sz="4" w:space="0" w:color="auto"/>
              <w:right w:val="single" w:sz="4" w:space="0" w:color="auto"/>
            </w:tcBorders>
          </w:tcPr>
          <w:p w:rsidR="001913B0" w:rsidRPr="009A51E7" w:rsidRDefault="001913B0" w:rsidP="00AE1E81">
            <w:pPr>
              <w:pStyle w:val="a8"/>
              <w:rPr>
                <w:rFonts w:ascii="Times New Roman" w:hAnsi="Times New Roman" w:cs="Times New Roman"/>
                <w:sz w:val="20"/>
                <w:szCs w:val="20"/>
              </w:rPr>
            </w:pPr>
            <w:r w:rsidRPr="009A51E7">
              <w:rPr>
                <w:rFonts w:ascii="Times New Roman" w:hAnsi="Times New Roman" w:cs="Times New Roman"/>
                <w:sz w:val="20"/>
                <w:szCs w:val="20"/>
              </w:rPr>
              <w:t>Итого</w:t>
            </w:r>
          </w:p>
        </w:tc>
        <w:tc>
          <w:tcPr>
            <w:tcW w:w="8930" w:type="dxa"/>
            <w:gridSpan w:val="14"/>
            <w:tcBorders>
              <w:top w:val="single" w:sz="4" w:space="0" w:color="auto"/>
              <w:left w:val="single" w:sz="4" w:space="0" w:color="auto"/>
              <w:bottom w:val="single" w:sz="4" w:space="0" w:color="auto"/>
            </w:tcBorders>
          </w:tcPr>
          <w:p w:rsidR="001913B0" w:rsidRPr="009A51E7" w:rsidRDefault="001913B0" w:rsidP="00AE1E81">
            <w:pPr>
              <w:pStyle w:val="a7"/>
              <w:jc w:val="center"/>
              <w:rPr>
                <w:rFonts w:ascii="Times New Roman" w:hAnsi="Times New Roman" w:cs="Times New Roman"/>
                <w:sz w:val="20"/>
                <w:szCs w:val="20"/>
              </w:rPr>
            </w:pPr>
          </w:p>
        </w:tc>
      </w:tr>
    </w:tbl>
    <w:p w:rsidR="00005EBD" w:rsidRPr="009A51E7" w:rsidRDefault="00005EBD" w:rsidP="00005EBD">
      <w:pPr>
        <w:rPr>
          <w:rFonts w:ascii="Times New Roman" w:hAnsi="Times New Roman" w:cs="Times New Roman"/>
          <w:sz w:val="20"/>
          <w:szCs w:val="20"/>
        </w:rPr>
      </w:pP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1"/>
        <w:rPr>
          <w:rFonts w:ascii="Times New Roman" w:hAnsi="Times New Roman" w:cs="Times New Roman"/>
          <w:b w:val="0"/>
          <w:color w:val="auto"/>
          <w:sz w:val="20"/>
          <w:szCs w:val="20"/>
        </w:rPr>
      </w:pPr>
      <w:bookmarkStart w:id="89" w:name="sub_400"/>
      <w:r w:rsidRPr="009A51E7">
        <w:rPr>
          <w:rFonts w:ascii="Times New Roman" w:hAnsi="Times New Roman" w:cs="Times New Roman"/>
          <w:b w:val="0"/>
          <w:color w:val="auto"/>
          <w:sz w:val="20"/>
          <w:szCs w:val="20"/>
        </w:rPr>
        <w:t>4. Изменение стоимости объекта основных средств в результате разукомплектации (частичной ликвидации)</w:t>
      </w:r>
    </w:p>
    <w:bookmarkEnd w:id="89"/>
    <w:p w:rsidR="00005EBD" w:rsidRPr="009A51E7" w:rsidRDefault="00005EBD" w:rsidP="00005EBD">
      <w:pPr>
        <w:rPr>
          <w:rFonts w:ascii="Times New Roman" w:hAnsi="Times New Roman" w:cs="Times New Roman"/>
          <w:sz w:val="20"/>
          <w:szCs w:val="20"/>
        </w:rPr>
      </w:pPr>
    </w:p>
    <w:tbl>
      <w:tblPr>
        <w:tblW w:w="1051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1560"/>
        <w:gridCol w:w="2268"/>
        <w:gridCol w:w="3850"/>
      </w:tblGrid>
      <w:tr w:rsidR="00005EBD" w:rsidRPr="009A51E7" w:rsidTr="001913B0">
        <w:tc>
          <w:tcPr>
            <w:tcW w:w="2835" w:type="dxa"/>
            <w:tcBorders>
              <w:top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Наименование показателя</w:t>
            </w:r>
          </w:p>
        </w:tc>
        <w:tc>
          <w:tcPr>
            <w:tcW w:w="3828" w:type="dxa"/>
            <w:gridSpan w:val="2"/>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Корреспондирующие счета</w:t>
            </w:r>
          </w:p>
        </w:tc>
        <w:tc>
          <w:tcPr>
            <w:tcW w:w="3850" w:type="dxa"/>
            <w:tcBorders>
              <w:top w:val="single" w:sz="4" w:space="0" w:color="auto"/>
              <w:left w:val="single" w:sz="4" w:space="0" w:color="auto"/>
              <w:bottom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Сумма, руб.</w:t>
            </w:r>
          </w:p>
        </w:tc>
      </w:tr>
      <w:tr w:rsidR="00005EBD" w:rsidRPr="009A51E7" w:rsidTr="001913B0">
        <w:tc>
          <w:tcPr>
            <w:tcW w:w="2835" w:type="dxa"/>
            <w:tcBorders>
              <w:top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Дебет</w:t>
            </w: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Кредит</w:t>
            </w:r>
          </w:p>
        </w:tc>
        <w:tc>
          <w:tcPr>
            <w:tcW w:w="3850" w:type="dxa"/>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r w:rsidR="00005EBD" w:rsidRPr="009A51E7" w:rsidTr="001913B0">
        <w:tc>
          <w:tcPr>
            <w:tcW w:w="2835" w:type="dxa"/>
            <w:tcBorders>
              <w:top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3</w:t>
            </w:r>
          </w:p>
        </w:tc>
        <w:tc>
          <w:tcPr>
            <w:tcW w:w="3850" w:type="dxa"/>
            <w:tcBorders>
              <w:top w:val="single" w:sz="4" w:space="0" w:color="auto"/>
              <w:left w:val="single" w:sz="4" w:space="0" w:color="auto"/>
              <w:bottom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4</w:t>
            </w:r>
          </w:p>
        </w:tc>
      </w:tr>
      <w:tr w:rsidR="00005EBD" w:rsidRPr="009A51E7" w:rsidTr="001913B0">
        <w:tc>
          <w:tcPr>
            <w:tcW w:w="2835" w:type="dxa"/>
            <w:tcBorders>
              <w:top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Балансовая стоимость</w:t>
            </w: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3850" w:type="dxa"/>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r w:rsidR="00005EBD" w:rsidRPr="009A51E7" w:rsidTr="001913B0">
        <w:tc>
          <w:tcPr>
            <w:tcW w:w="2835" w:type="dxa"/>
            <w:tcBorders>
              <w:top w:val="single" w:sz="4" w:space="0" w:color="auto"/>
              <w:bottom w:val="single" w:sz="4" w:space="0" w:color="auto"/>
              <w:right w:val="single" w:sz="4" w:space="0" w:color="auto"/>
            </w:tcBorders>
          </w:tcPr>
          <w:p w:rsidR="00005EBD" w:rsidRPr="009A51E7" w:rsidRDefault="00005EBD" w:rsidP="00AE1E81">
            <w:pPr>
              <w:pStyle w:val="a7"/>
              <w:jc w:val="center"/>
              <w:rPr>
                <w:rFonts w:ascii="Times New Roman" w:hAnsi="Times New Roman" w:cs="Times New Roman"/>
                <w:sz w:val="20"/>
                <w:szCs w:val="20"/>
              </w:rPr>
            </w:pPr>
            <w:r w:rsidRPr="009A51E7">
              <w:rPr>
                <w:rFonts w:ascii="Times New Roman" w:hAnsi="Times New Roman" w:cs="Times New Roman"/>
                <w:sz w:val="20"/>
                <w:szCs w:val="20"/>
              </w:rPr>
              <w:t>Начисленная амортизация</w:t>
            </w:r>
          </w:p>
        </w:tc>
        <w:tc>
          <w:tcPr>
            <w:tcW w:w="1560"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005EBD" w:rsidRPr="009A51E7" w:rsidRDefault="00005EBD" w:rsidP="00AE1E81">
            <w:pPr>
              <w:pStyle w:val="a7"/>
              <w:rPr>
                <w:rFonts w:ascii="Times New Roman" w:hAnsi="Times New Roman" w:cs="Times New Roman"/>
                <w:sz w:val="20"/>
                <w:szCs w:val="20"/>
              </w:rPr>
            </w:pPr>
          </w:p>
        </w:tc>
        <w:tc>
          <w:tcPr>
            <w:tcW w:w="3850" w:type="dxa"/>
            <w:tcBorders>
              <w:top w:val="single" w:sz="4" w:space="0" w:color="auto"/>
              <w:left w:val="single" w:sz="4" w:space="0" w:color="auto"/>
              <w:bottom w:val="single" w:sz="4" w:space="0" w:color="auto"/>
            </w:tcBorders>
          </w:tcPr>
          <w:p w:rsidR="00005EBD" w:rsidRPr="009A51E7" w:rsidRDefault="00005EBD" w:rsidP="00AE1E81">
            <w:pPr>
              <w:pStyle w:val="a7"/>
              <w:rPr>
                <w:rFonts w:ascii="Times New Roman" w:hAnsi="Times New Roman" w:cs="Times New Roman"/>
                <w:sz w:val="20"/>
                <w:szCs w:val="20"/>
              </w:rPr>
            </w:pPr>
          </w:p>
        </w:tc>
      </w:tr>
    </w:tbl>
    <w:p w:rsidR="00005EBD" w:rsidRPr="009A51E7" w:rsidRDefault="00005EBD" w:rsidP="00005EBD">
      <w:pPr>
        <w:rPr>
          <w:rFonts w:ascii="Times New Roman" w:hAnsi="Times New Roman" w:cs="Times New Roman"/>
          <w:sz w:val="20"/>
          <w:szCs w:val="20"/>
        </w:rPr>
      </w:pPr>
    </w:p>
    <w:p w:rsidR="00005EBD" w:rsidRPr="009A51E7" w:rsidRDefault="00005EBD" w:rsidP="00005EBD">
      <w:pPr>
        <w:rPr>
          <w:rFonts w:ascii="Times New Roman" w:hAnsi="Times New Roman" w:cs="Times New Roman"/>
          <w:sz w:val="20"/>
          <w:szCs w:val="20"/>
        </w:rPr>
      </w:pPr>
      <w:r w:rsidRPr="009A51E7">
        <w:rPr>
          <w:rFonts w:ascii="Times New Roman" w:hAnsi="Times New Roman" w:cs="Times New Roman"/>
          <w:sz w:val="20"/>
          <w:szCs w:val="20"/>
        </w:rPr>
        <w:t>В инвентарной карточке учета основных средств в результате разукомплектации (частичной ликвидации) отмечены.</w:t>
      </w:r>
    </w:p>
    <w:p w:rsidR="00005EBD" w:rsidRPr="009A51E7" w:rsidRDefault="00005EBD" w:rsidP="00005EBD">
      <w:pPr>
        <w:rPr>
          <w:rFonts w:ascii="Times New Roman" w:hAnsi="Times New Roman" w:cs="Times New Roman"/>
          <w:sz w:val="20"/>
          <w:szCs w:val="20"/>
        </w:rPr>
      </w:pP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Главный бухгалтер   ____________________   _________________________</w:t>
      </w:r>
    </w:p>
    <w:p w:rsidR="00AE1E81"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 xml:space="preserve">                       (подпись)             (расшифровка подписи)</w:t>
      </w:r>
    </w:p>
    <w:p w:rsidR="00005EBD" w:rsidRPr="009A51E7" w:rsidRDefault="00005EBD" w:rsidP="00005EBD">
      <w:pPr>
        <w:pStyle w:val="afe"/>
        <w:rPr>
          <w:rFonts w:ascii="Times New Roman" w:hAnsi="Times New Roman" w:cs="Times New Roman"/>
          <w:sz w:val="20"/>
          <w:szCs w:val="20"/>
        </w:rPr>
      </w:pPr>
      <w:r w:rsidRPr="009A51E7">
        <w:rPr>
          <w:rFonts w:ascii="Times New Roman" w:hAnsi="Times New Roman" w:cs="Times New Roman"/>
          <w:sz w:val="20"/>
          <w:szCs w:val="20"/>
        </w:rPr>
        <w:t>"______" _____________________________ 20 ___г.</w:t>
      </w:r>
    </w:p>
    <w:p w:rsidR="00005EBD" w:rsidRPr="009A51E7" w:rsidRDefault="00005EBD" w:rsidP="00005EBD"/>
    <w:p w:rsidR="00005EBD" w:rsidRPr="009A51E7" w:rsidRDefault="00005EBD"/>
    <w:p w:rsidR="00005EBD" w:rsidRPr="009A51E7" w:rsidRDefault="00005EBD"/>
    <w:p w:rsidR="003B46B7" w:rsidRPr="009A51E7" w:rsidRDefault="00AE1E81">
      <w:r w:rsidRPr="009A51E7">
        <w:t xml:space="preserve">           </w:t>
      </w:r>
      <w:r w:rsidR="003B46B7" w:rsidRPr="009A51E7">
        <w:t> </w:t>
      </w:r>
      <w:hyperlink r:id="rId622" w:history="1">
        <w:r w:rsidR="003B46B7" w:rsidRPr="009A51E7">
          <w:rPr>
            <w:rStyle w:val="a4"/>
            <w:b w:val="0"/>
            <w:color w:val="auto"/>
          </w:rPr>
          <w:t>Акт</w:t>
        </w:r>
      </w:hyperlink>
      <w:r w:rsidR="003B46B7" w:rsidRPr="009A51E7">
        <w:t xml:space="preserve"> о ликвидации (уничтожении) основного средства;</w:t>
      </w:r>
    </w:p>
    <w:p w:rsidR="00AE1E81" w:rsidRPr="009A51E7" w:rsidRDefault="00AE1E81" w:rsidP="00AE1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Утверждаю</w:t>
      </w:r>
    </w:p>
    <w:p w:rsidR="00AE1E81" w:rsidRPr="009A51E7" w:rsidRDefault="00AE1E81" w:rsidP="00AE1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Руководитель __________ _____________________</w:t>
      </w:r>
    </w:p>
    <w:p w:rsidR="00AE1E81" w:rsidRPr="009A51E7" w:rsidRDefault="00AE1E81" w:rsidP="00AE1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учреждения    (подпись) (расшифровка подписи)</w:t>
      </w:r>
    </w:p>
    <w:p w:rsidR="00AE1E81" w:rsidRPr="009A51E7" w:rsidRDefault="00AE1E81" w:rsidP="00AE1E8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"__" _________________ 20 __ г.</w:t>
      </w:r>
    </w:p>
    <w:tbl>
      <w:tblPr>
        <w:tblW w:w="15237" w:type="dxa"/>
        <w:tblCellSpacing w:w="15" w:type="dxa"/>
        <w:tblCellMar>
          <w:top w:w="15" w:type="dxa"/>
          <w:left w:w="15" w:type="dxa"/>
          <w:bottom w:w="15" w:type="dxa"/>
          <w:right w:w="15" w:type="dxa"/>
        </w:tblCellMar>
        <w:tblLook w:val="04A0"/>
      </w:tblPr>
      <w:tblGrid>
        <w:gridCol w:w="6424"/>
        <w:gridCol w:w="1134"/>
        <w:gridCol w:w="1979"/>
        <w:gridCol w:w="2039"/>
        <w:gridCol w:w="1682"/>
        <w:gridCol w:w="1979"/>
      </w:tblGrid>
      <w:tr w:rsidR="00AE1E81" w:rsidRPr="009A51E7" w:rsidTr="00AE1E81">
        <w:trPr>
          <w:tblCellSpacing w:w="15" w:type="dxa"/>
        </w:trPr>
        <w:tc>
          <w:tcPr>
            <w:tcW w:w="11531" w:type="dxa"/>
            <w:gridSpan w:val="4"/>
            <w:hideMark/>
          </w:tcPr>
          <w:p w:rsidR="00AE1E81" w:rsidRPr="009A51E7" w:rsidRDefault="00AE1E81" w:rsidP="00AE1E81">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АКТ N ___</w:t>
            </w:r>
          </w:p>
        </w:tc>
        <w:tc>
          <w:tcPr>
            <w:tcW w:w="1652" w:type="dxa"/>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34" w:type="dxa"/>
            <w:tcBorders>
              <w:bottom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tblCellSpacing w:w="15" w:type="dxa"/>
        </w:trPr>
        <w:tc>
          <w:tcPr>
            <w:tcW w:w="11531" w:type="dxa"/>
            <w:gridSpan w:val="4"/>
            <w:hideMark/>
          </w:tcPr>
          <w:p w:rsidR="00AE1E81" w:rsidRPr="009A51E7" w:rsidRDefault="00AE1E81" w:rsidP="00AE1E81">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о ликвидации (уничтожении) основного средства</w:t>
            </w:r>
          </w:p>
        </w:tc>
        <w:tc>
          <w:tcPr>
            <w:tcW w:w="1652" w:type="dxa"/>
            <w:tcBorders>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34"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КОДЫ</w:t>
            </w:r>
          </w:p>
        </w:tc>
      </w:tr>
      <w:tr w:rsidR="00AE1E81" w:rsidRPr="009A51E7" w:rsidTr="00AE1E81">
        <w:trPr>
          <w:tblCellSpacing w:w="15" w:type="dxa"/>
        </w:trPr>
        <w:tc>
          <w:tcPr>
            <w:tcW w:w="11531" w:type="dxa"/>
            <w:gridSpan w:val="4"/>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652" w:type="dxa"/>
            <w:tcBorders>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34"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tblCellSpacing w:w="15" w:type="dxa"/>
        </w:trPr>
        <w:tc>
          <w:tcPr>
            <w:tcW w:w="11531" w:type="dxa"/>
            <w:gridSpan w:val="4"/>
            <w:hideMark/>
          </w:tcPr>
          <w:p w:rsidR="00AE1E81" w:rsidRPr="009A51E7" w:rsidRDefault="00AE1E81" w:rsidP="00AE1E81">
            <w:pPr>
              <w:widowControl/>
              <w:autoSpaceDE/>
              <w:autoSpaceDN/>
              <w:adjustRightInd/>
              <w:spacing w:before="100" w:beforeAutospacing="1" w:after="100" w:afterAutospacing="1"/>
              <w:ind w:firstLine="0"/>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 ________________ 20__ г.</w:t>
            </w:r>
          </w:p>
        </w:tc>
        <w:tc>
          <w:tcPr>
            <w:tcW w:w="1652" w:type="dxa"/>
            <w:tcBorders>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Дата</w:t>
            </w:r>
          </w:p>
        </w:tc>
        <w:tc>
          <w:tcPr>
            <w:tcW w:w="1934"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AE1E81">
            <w:pPr>
              <w:widowControl/>
              <w:autoSpaceDE/>
              <w:autoSpaceDN/>
              <w:adjustRightInd/>
              <w:spacing w:before="100" w:beforeAutospacing="1" w:after="100" w:afterAutospacing="1"/>
              <w:ind w:firstLine="0"/>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gridAfter w:val="3"/>
          <w:wAfter w:w="5655" w:type="dxa"/>
          <w:tblCellSpacing w:w="15" w:type="dxa"/>
        </w:trPr>
        <w:tc>
          <w:tcPr>
            <w:tcW w:w="6379" w:type="dxa"/>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Учреждение __________________________________________________________</w:t>
            </w:r>
          </w:p>
        </w:tc>
        <w:tc>
          <w:tcPr>
            <w:tcW w:w="1104" w:type="dxa"/>
            <w:tcBorders>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по ОКПО</w:t>
            </w:r>
          </w:p>
        </w:tc>
        <w:tc>
          <w:tcPr>
            <w:tcW w:w="194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gridAfter w:val="3"/>
          <w:wAfter w:w="5655" w:type="dxa"/>
          <w:tblCellSpacing w:w="15" w:type="dxa"/>
        </w:trPr>
        <w:tc>
          <w:tcPr>
            <w:tcW w:w="6379" w:type="dxa"/>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p>
        </w:tc>
        <w:tc>
          <w:tcPr>
            <w:tcW w:w="1104" w:type="dxa"/>
            <w:tcBorders>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по КСП</w:t>
            </w:r>
          </w:p>
        </w:tc>
        <w:tc>
          <w:tcPr>
            <w:tcW w:w="194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gridAfter w:val="3"/>
          <w:wAfter w:w="5655" w:type="dxa"/>
          <w:trHeight w:val="207"/>
          <w:tblCellSpacing w:w="15" w:type="dxa"/>
        </w:trPr>
        <w:tc>
          <w:tcPr>
            <w:tcW w:w="6379" w:type="dxa"/>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 объекта ___________________________________________________________</w:t>
            </w:r>
          </w:p>
        </w:tc>
        <w:tc>
          <w:tcPr>
            <w:tcW w:w="1104" w:type="dxa"/>
            <w:tcBorders>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по ОКОФ</w:t>
            </w:r>
          </w:p>
        </w:tc>
        <w:tc>
          <w:tcPr>
            <w:tcW w:w="194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gridAfter w:val="3"/>
          <w:wAfter w:w="5655" w:type="dxa"/>
          <w:tblCellSpacing w:w="15" w:type="dxa"/>
        </w:trPr>
        <w:tc>
          <w:tcPr>
            <w:tcW w:w="6379" w:type="dxa"/>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Ответственное лицо ___________________________________________________________</w:t>
            </w:r>
          </w:p>
        </w:tc>
        <w:tc>
          <w:tcPr>
            <w:tcW w:w="1104" w:type="dxa"/>
            <w:tcBorders>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4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1. Сведения об объекте основных средств, подлежащем ликвидации (уничтожению)</w:t>
      </w:r>
    </w:p>
    <w:tbl>
      <w:tblPr>
        <w:tblW w:w="10504" w:type="dxa"/>
        <w:tblCellSpacing w:w="15" w:type="dxa"/>
        <w:tblCellMar>
          <w:top w:w="15" w:type="dxa"/>
          <w:left w:w="15" w:type="dxa"/>
          <w:bottom w:w="15" w:type="dxa"/>
          <w:right w:w="15" w:type="dxa"/>
        </w:tblCellMar>
        <w:tblLook w:val="04A0"/>
      </w:tblPr>
      <w:tblGrid>
        <w:gridCol w:w="2172"/>
        <w:gridCol w:w="758"/>
        <w:gridCol w:w="801"/>
        <w:gridCol w:w="239"/>
        <w:gridCol w:w="1178"/>
        <w:gridCol w:w="1843"/>
        <w:gridCol w:w="3513"/>
      </w:tblGrid>
      <w:tr w:rsidR="00AE1E81" w:rsidRPr="009A51E7" w:rsidTr="00AE1E81">
        <w:trPr>
          <w:gridAfter w:val="3"/>
          <w:wAfter w:w="6489" w:type="dxa"/>
          <w:tblCellSpacing w:w="15" w:type="dxa"/>
        </w:trPr>
        <w:tc>
          <w:tcPr>
            <w:tcW w:w="2885" w:type="dxa"/>
            <w:gridSpan w:val="2"/>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Инвентарный номер</w:t>
            </w:r>
          </w:p>
        </w:tc>
        <w:tc>
          <w:tcPr>
            <w:tcW w:w="1010" w:type="dxa"/>
            <w:gridSpan w:val="2"/>
            <w:tcBorders>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AE1E81">
        <w:trPr>
          <w:trHeight w:val="240"/>
          <w:tblCellSpacing w:w="15" w:type="dxa"/>
        </w:trPr>
        <w:tc>
          <w:tcPr>
            <w:tcW w:w="2127" w:type="dxa"/>
            <w:vMerge w:val="restart"/>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Год изготовления (постройки, закладки, рождения, регистрации)</w:t>
            </w:r>
          </w:p>
        </w:tc>
        <w:tc>
          <w:tcPr>
            <w:tcW w:w="2946" w:type="dxa"/>
            <w:gridSpan w:val="4"/>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Дата</w:t>
            </w:r>
          </w:p>
        </w:tc>
        <w:tc>
          <w:tcPr>
            <w:tcW w:w="5311" w:type="dxa"/>
            <w:gridSpan w:val="2"/>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Капитальный ремонт</w:t>
            </w:r>
          </w:p>
        </w:tc>
      </w:tr>
      <w:tr w:rsidR="00AE1E81" w:rsidRPr="009A51E7" w:rsidTr="00AE1E81">
        <w:trPr>
          <w:tblCellSpacing w:w="15" w:type="dxa"/>
        </w:trPr>
        <w:tc>
          <w:tcPr>
            <w:tcW w:w="2127" w:type="dxa"/>
            <w:vMerge/>
            <w:tcBorders>
              <w:top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529"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приема к учету</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ввода в эксплуатацию</w:t>
            </w:r>
          </w:p>
        </w:tc>
        <w:tc>
          <w:tcPr>
            <w:tcW w:w="181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количество</w:t>
            </w:r>
          </w:p>
        </w:tc>
        <w:tc>
          <w:tcPr>
            <w:tcW w:w="3468"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сумма</w:t>
            </w:r>
          </w:p>
        </w:tc>
      </w:tr>
      <w:tr w:rsidR="00AE1E81" w:rsidRPr="009A51E7" w:rsidTr="00AE1E81">
        <w:trPr>
          <w:tblCellSpacing w:w="15" w:type="dxa"/>
        </w:trPr>
        <w:tc>
          <w:tcPr>
            <w:tcW w:w="2127"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w:t>
            </w:r>
          </w:p>
        </w:tc>
        <w:tc>
          <w:tcPr>
            <w:tcW w:w="1529"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3</w:t>
            </w:r>
          </w:p>
        </w:tc>
        <w:tc>
          <w:tcPr>
            <w:tcW w:w="181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4</w:t>
            </w:r>
          </w:p>
        </w:tc>
        <w:tc>
          <w:tcPr>
            <w:tcW w:w="3468"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5</w:t>
            </w:r>
          </w:p>
        </w:tc>
      </w:tr>
      <w:tr w:rsidR="00AE1E81" w:rsidRPr="009A51E7" w:rsidTr="00AE1E81">
        <w:trPr>
          <w:tblCellSpacing w:w="15" w:type="dxa"/>
        </w:trPr>
        <w:tc>
          <w:tcPr>
            <w:tcW w:w="2127"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529"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387"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81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3468"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bl>
      <w:tblPr>
        <w:tblW w:w="10261" w:type="dxa"/>
        <w:tblCellSpacing w:w="15" w:type="dxa"/>
        <w:tblCellMar>
          <w:top w:w="15" w:type="dxa"/>
          <w:left w:w="15" w:type="dxa"/>
          <w:bottom w:w="15" w:type="dxa"/>
          <w:right w:w="15" w:type="dxa"/>
        </w:tblCellMar>
        <w:tblLook w:val="04A0"/>
      </w:tblPr>
      <w:tblGrid>
        <w:gridCol w:w="1898"/>
        <w:gridCol w:w="1842"/>
        <w:gridCol w:w="1985"/>
        <w:gridCol w:w="2693"/>
        <w:gridCol w:w="1843"/>
      </w:tblGrid>
      <w:tr w:rsidR="00AE1E81" w:rsidRPr="009A51E7" w:rsidTr="00AE1E81">
        <w:trPr>
          <w:trHeight w:val="240"/>
          <w:tblCellSpacing w:w="15" w:type="dxa"/>
        </w:trPr>
        <w:tc>
          <w:tcPr>
            <w:tcW w:w="3695"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Реквизиты акта о списании объекта основных средств</w:t>
            </w:r>
          </w:p>
        </w:tc>
        <w:tc>
          <w:tcPr>
            <w:tcW w:w="6476" w:type="dxa"/>
            <w:gridSpan w:val="3"/>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AE1E81" w:rsidRPr="009A51E7" w:rsidTr="00AE1E81">
        <w:trPr>
          <w:tblCellSpacing w:w="15" w:type="dxa"/>
        </w:trPr>
        <w:tc>
          <w:tcPr>
            <w:tcW w:w="185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Номер акта</w:t>
            </w:r>
          </w:p>
        </w:tc>
        <w:tc>
          <w:tcPr>
            <w:tcW w:w="1812"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Дата акта</w:t>
            </w:r>
          </w:p>
        </w:tc>
        <w:tc>
          <w:tcPr>
            <w:tcW w:w="6476" w:type="dxa"/>
            <w:gridSpan w:val="3"/>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r>
      <w:tr w:rsidR="00AE1E81" w:rsidRPr="009A51E7" w:rsidTr="00AE1E81">
        <w:trPr>
          <w:tblCellSpacing w:w="15" w:type="dxa"/>
        </w:trPr>
        <w:tc>
          <w:tcPr>
            <w:tcW w:w="185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6</w:t>
            </w:r>
          </w:p>
        </w:tc>
        <w:tc>
          <w:tcPr>
            <w:tcW w:w="1812"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7</w:t>
            </w:r>
          </w:p>
        </w:tc>
        <w:tc>
          <w:tcPr>
            <w:tcW w:w="6476" w:type="dxa"/>
            <w:gridSpan w:val="3"/>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8</w:t>
            </w:r>
          </w:p>
        </w:tc>
      </w:tr>
      <w:tr w:rsidR="00AE1E81" w:rsidRPr="009A51E7" w:rsidTr="00AE1E81">
        <w:trPr>
          <w:tblCellSpacing w:w="15" w:type="dxa"/>
        </w:trPr>
        <w:tc>
          <w:tcPr>
            <w:tcW w:w="185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812"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55"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2663"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79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 Сведения о содержании драгоценных материалов (металлов, камней и т.п.)</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bl>
      <w:tblPr>
        <w:tblW w:w="9789" w:type="dxa"/>
        <w:tblCellSpacing w:w="15" w:type="dxa"/>
        <w:tblCellMar>
          <w:top w:w="15" w:type="dxa"/>
          <w:left w:w="15" w:type="dxa"/>
          <w:bottom w:w="15" w:type="dxa"/>
          <w:right w:w="15" w:type="dxa"/>
        </w:tblCellMar>
        <w:tblLook w:val="04A0"/>
      </w:tblPr>
      <w:tblGrid>
        <w:gridCol w:w="2030"/>
        <w:gridCol w:w="1701"/>
        <w:gridCol w:w="1417"/>
        <w:gridCol w:w="1276"/>
        <w:gridCol w:w="3365"/>
      </w:tblGrid>
      <w:tr w:rsidR="00AE1E81" w:rsidRPr="009A51E7" w:rsidTr="00050224">
        <w:trPr>
          <w:trHeight w:val="240"/>
          <w:tblCellSpacing w:w="15" w:type="dxa"/>
        </w:trPr>
        <w:tc>
          <w:tcPr>
            <w:tcW w:w="1985" w:type="dxa"/>
            <w:vMerge w:val="restart"/>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 драгоценных материалов</w:t>
            </w:r>
          </w:p>
        </w:tc>
        <w:tc>
          <w:tcPr>
            <w:tcW w:w="1671"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Код счета</w:t>
            </w:r>
          </w:p>
        </w:tc>
        <w:tc>
          <w:tcPr>
            <w:tcW w:w="2663"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Единица измерения</w:t>
            </w:r>
          </w:p>
        </w:tc>
        <w:tc>
          <w:tcPr>
            <w:tcW w:w="3320" w:type="dxa"/>
            <w:vMerge w:val="restart"/>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Количество</w:t>
            </w:r>
          </w:p>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(масса)</w:t>
            </w:r>
          </w:p>
        </w:tc>
      </w:tr>
      <w:tr w:rsidR="00AE1E81" w:rsidRPr="009A51E7" w:rsidTr="00050224">
        <w:trPr>
          <w:tblCellSpacing w:w="15" w:type="dxa"/>
        </w:trPr>
        <w:tc>
          <w:tcPr>
            <w:tcW w:w="1985" w:type="dxa"/>
            <w:vMerge/>
            <w:tcBorders>
              <w:top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w:t>
            </w:r>
          </w:p>
        </w:tc>
        <w:tc>
          <w:tcPr>
            <w:tcW w:w="1246"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код по </w:t>
            </w:r>
            <w:hyperlink r:id="rId623" w:anchor="/document/179222/entry/0" w:history="1">
              <w:r w:rsidRPr="009A51E7">
                <w:rPr>
                  <w:rFonts w:ascii="Times New Roman" w:eastAsia="Times New Roman" w:hAnsi="Times New Roman" w:cs="Times New Roman"/>
                  <w:sz w:val="20"/>
                  <w:szCs w:val="20"/>
                  <w:u w:val="single"/>
                </w:rPr>
                <w:t>ОКЕИ</w:t>
              </w:r>
            </w:hyperlink>
          </w:p>
        </w:tc>
        <w:tc>
          <w:tcPr>
            <w:tcW w:w="0" w:type="auto"/>
            <w:vMerge/>
            <w:tcBorders>
              <w:top w:val="single" w:sz="4" w:space="0" w:color="000000"/>
              <w:left w:val="single" w:sz="4" w:space="0" w:color="000000"/>
              <w:bottom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r>
      <w:tr w:rsidR="00AE1E81" w:rsidRPr="009A51E7" w:rsidTr="00050224">
        <w:trPr>
          <w:tblCellSpacing w:w="15" w:type="dxa"/>
        </w:trPr>
        <w:tc>
          <w:tcPr>
            <w:tcW w:w="1985"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w:t>
            </w:r>
          </w:p>
        </w:tc>
        <w:tc>
          <w:tcPr>
            <w:tcW w:w="167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3</w:t>
            </w:r>
          </w:p>
        </w:tc>
        <w:tc>
          <w:tcPr>
            <w:tcW w:w="1246"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4</w:t>
            </w:r>
          </w:p>
        </w:tc>
        <w:tc>
          <w:tcPr>
            <w:tcW w:w="3320"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5</w:t>
            </w:r>
          </w:p>
        </w:tc>
      </w:tr>
      <w:tr w:rsidR="00AE1E81" w:rsidRPr="009A51E7" w:rsidTr="00050224">
        <w:trPr>
          <w:tblCellSpacing w:w="15" w:type="dxa"/>
        </w:trPr>
        <w:tc>
          <w:tcPr>
            <w:tcW w:w="1985"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67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246"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3320"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985"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67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246"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3320"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3. Сведения о наличии приспособлений, принадлежностей, составных частей</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bl>
      <w:tblPr>
        <w:tblW w:w="10393" w:type="dxa"/>
        <w:tblCellSpacing w:w="15" w:type="dxa"/>
        <w:tblCellMar>
          <w:top w:w="15" w:type="dxa"/>
          <w:left w:w="15" w:type="dxa"/>
          <w:bottom w:w="15" w:type="dxa"/>
          <w:right w:w="15" w:type="dxa"/>
        </w:tblCellMar>
        <w:tblLook w:val="04A0"/>
      </w:tblPr>
      <w:tblGrid>
        <w:gridCol w:w="3022"/>
        <w:gridCol w:w="1559"/>
        <w:gridCol w:w="1985"/>
        <w:gridCol w:w="1417"/>
        <w:gridCol w:w="2410"/>
      </w:tblGrid>
      <w:tr w:rsidR="00AE1E81" w:rsidRPr="009A51E7" w:rsidTr="00050224">
        <w:trPr>
          <w:trHeight w:val="240"/>
          <w:tblCellSpacing w:w="15" w:type="dxa"/>
        </w:trPr>
        <w:tc>
          <w:tcPr>
            <w:tcW w:w="2977" w:type="dxa"/>
            <w:vMerge w:val="restart"/>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 драгоценных материалов</w:t>
            </w:r>
          </w:p>
        </w:tc>
        <w:tc>
          <w:tcPr>
            <w:tcW w:w="1529"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Код счета</w:t>
            </w:r>
          </w:p>
        </w:tc>
        <w:tc>
          <w:tcPr>
            <w:tcW w:w="3372"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Единица измерения</w:t>
            </w:r>
          </w:p>
        </w:tc>
        <w:tc>
          <w:tcPr>
            <w:tcW w:w="2365" w:type="dxa"/>
            <w:vMerge w:val="restart"/>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Количество</w:t>
            </w:r>
          </w:p>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(масса)</w:t>
            </w:r>
          </w:p>
        </w:tc>
      </w:tr>
      <w:tr w:rsidR="00AE1E81" w:rsidRPr="009A51E7" w:rsidTr="00050224">
        <w:trPr>
          <w:tblCellSpacing w:w="15" w:type="dxa"/>
        </w:trPr>
        <w:tc>
          <w:tcPr>
            <w:tcW w:w="2977" w:type="dxa"/>
            <w:vMerge/>
            <w:tcBorders>
              <w:top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955"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код по </w:t>
            </w:r>
            <w:hyperlink r:id="rId624" w:anchor="/document/179222/entry/0" w:history="1">
              <w:r w:rsidRPr="009A51E7">
                <w:rPr>
                  <w:rFonts w:ascii="Times New Roman" w:eastAsia="Times New Roman" w:hAnsi="Times New Roman" w:cs="Times New Roman"/>
                  <w:sz w:val="20"/>
                  <w:szCs w:val="20"/>
                  <w:u w:val="single"/>
                </w:rPr>
                <w:t>ОКЕИ</w:t>
              </w:r>
            </w:hyperlink>
          </w:p>
        </w:tc>
        <w:tc>
          <w:tcPr>
            <w:tcW w:w="2365" w:type="dxa"/>
            <w:vMerge/>
            <w:tcBorders>
              <w:top w:val="single" w:sz="4" w:space="0" w:color="000000"/>
              <w:left w:val="single" w:sz="4" w:space="0" w:color="000000"/>
              <w:bottom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r>
      <w:tr w:rsidR="00AE1E81" w:rsidRPr="009A51E7" w:rsidTr="00050224">
        <w:trPr>
          <w:tblCellSpacing w:w="15" w:type="dxa"/>
        </w:trPr>
        <w:tc>
          <w:tcPr>
            <w:tcW w:w="2977"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w:t>
            </w:r>
          </w:p>
        </w:tc>
        <w:tc>
          <w:tcPr>
            <w:tcW w:w="152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w:t>
            </w:r>
          </w:p>
        </w:tc>
        <w:tc>
          <w:tcPr>
            <w:tcW w:w="1955"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3</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4</w:t>
            </w:r>
          </w:p>
        </w:tc>
        <w:tc>
          <w:tcPr>
            <w:tcW w:w="2365"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5</w:t>
            </w:r>
          </w:p>
        </w:tc>
      </w:tr>
      <w:tr w:rsidR="00AE1E81" w:rsidRPr="009A51E7" w:rsidTr="00050224">
        <w:trPr>
          <w:tblCellSpacing w:w="15" w:type="dxa"/>
        </w:trPr>
        <w:tc>
          <w:tcPr>
            <w:tcW w:w="2977"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52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55"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2365"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2977"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52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955"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387"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2365"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Комиссия в составе 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(должности, фамилии и инициалы)</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lastRenderedPageBreak/>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назначенная распоряжением___________________________________________________________________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 20__ г.   N____________ 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осуществила контроль выполнения ликвидационных мероприятий в отношении объекта основных средств 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Техническое состояние и причины ликвидации (уничтожения) и способ осуществления 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Заключение комиссии: 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Отметка об исключении объекта основных средств из реестра государственного (муниципального) имущества 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__________________________________________________________________________________________________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Приложения:     1.</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w:t>
      </w:r>
      <w:r w:rsidR="00050224" w:rsidRPr="009A51E7">
        <w:rPr>
          <w:rFonts w:ascii="Times New Roman" w:eastAsia="Times New Roman" w:hAnsi="Times New Roman" w:cs="Times New Roman"/>
          <w:sz w:val="20"/>
          <w:szCs w:val="20"/>
        </w:rPr>
        <w:t xml:space="preserve">   </w:t>
      </w:r>
      <w:r w:rsidRPr="009A51E7">
        <w:rPr>
          <w:rFonts w:ascii="Times New Roman" w:eastAsia="Times New Roman" w:hAnsi="Times New Roman" w:cs="Times New Roman"/>
          <w:sz w:val="20"/>
          <w:szCs w:val="20"/>
        </w:rPr>
        <w:t xml:space="preserve">  2.</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Члены комиссии: ________________ _____________ 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(должность)      (подпись)    (расшифровка подписи)</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________________ _____________ 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(должность)      (подпись)    (расшифровка подписи)</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________________ _____________ 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(должность)      (подпись)    (расшифровка подписи</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4. Результаты ликвидации (уничтожения) объекта основных средств</w:t>
      </w:r>
    </w:p>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bl>
      <w:tblPr>
        <w:tblW w:w="10393" w:type="dxa"/>
        <w:tblCellSpacing w:w="15" w:type="dxa"/>
        <w:tblLayout w:type="fixed"/>
        <w:tblCellMar>
          <w:top w:w="15" w:type="dxa"/>
          <w:left w:w="15" w:type="dxa"/>
          <w:bottom w:w="15" w:type="dxa"/>
          <w:right w:w="15" w:type="dxa"/>
        </w:tblCellMar>
        <w:tblLook w:val="04A0"/>
      </w:tblPr>
      <w:tblGrid>
        <w:gridCol w:w="1463"/>
        <w:gridCol w:w="819"/>
        <w:gridCol w:w="740"/>
        <w:gridCol w:w="709"/>
        <w:gridCol w:w="708"/>
        <w:gridCol w:w="851"/>
        <w:gridCol w:w="1091"/>
        <w:gridCol w:w="1138"/>
        <w:gridCol w:w="889"/>
        <w:gridCol w:w="709"/>
        <w:gridCol w:w="709"/>
        <w:gridCol w:w="567"/>
      </w:tblGrid>
      <w:tr w:rsidR="00AE1E81" w:rsidRPr="009A51E7" w:rsidTr="00050224">
        <w:trPr>
          <w:tblCellSpacing w:w="15" w:type="dxa"/>
        </w:trPr>
        <w:tc>
          <w:tcPr>
            <w:tcW w:w="10333" w:type="dxa"/>
            <w:gridSpan w:val="12"/>
            <w:tcBorders>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righ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Форма Акта с. 2</w:t>
            </w:r>
          </w:p>
        </w:tc>
      </w:tr>
      <w:tr w:rsidR="00AE1E81" w:rsidRPr="009A51E7" w:rsidTr="00050224">
        <w:trPr>
          <w:trHeight w:val="240"/>
          <w:tblCellSpacing w:w="15" w:type="dxa"/>
        </w:trPr>
        <w:tc>
          <w:tcPr>
            <w:tcW w:w="1418" w:type="dxa"/>
            <w:vMerge w:val="restart"/>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Направление выбытия,</w:t>
            </w:r>
          </w:p>
        </w:tc>
        <w:tc>
          <w:tcPr>
            <w:tcW w:w="789"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Код строки</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Единица измерения</w:t>
            </w:r>
          </w:p>
        </w:tc>
        <w:tc>
          <w:tcPr>
            <w:tcW w:w="678"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Количество</w:t>
            </w:r>
          </w:p>
        </w:tc>
        <w:tc>
          <w:tcPr>
            <w:tcW w:w="821"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Код счета</w:t>
            </w:r>
          </w:p>
        </w:tc>
        <w:tc>
          <w:tcPr>
            <w:tcW w:w="2199" w:type="dxa"/>
            <w:gridSpan w:val="2"/>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Бухгалтерская запись</w:t>
            </w:r>
          </w:p>
        </w:tc>
        <w:tc>
          <w:tcPr>
            <w:tcW w:w="859" w:type="dxa"/>
            <w:vMerge w:val="restart"/>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Сумма</w:t>
            </w:r>
          </w:p>
        </w:tc>
        <w:tc>
          <w:tcPr>
            <w:tcW w:w="1940" w:type="dxa"/>
            <w:gridSpan w:val="3"/>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Документ</w:t>
            </w:r>
          </w:p>
        </w:tc>
      </w:tr>
      <w:tr w:rsidR="00AE1E81" w:rsidRPr="009A51E7" w:rsidTr="00050224">
        <w:trPr>
          <w:tblCellSpacing w:w="15" w:type="dxa"/>
        </w:trPr>
        <w:tc>
          <w:tcPr>
            <w:tcW w:w="1418" w:type="dxa"/>
            <w:vMerge/>
            <w:tcBorders>
              <w:top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789"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код по </w:t>
            </w:r>
            <w:hyperlink r:id="rId625" w:anchor="/document/179222/entry/0" w:history="1">
              <w:r w:rsidRPr="009A51E7">
                <w:rPr>
                  <w:rFonts w:ascii="Times New Roman" w:eastAsia="Times New Roman" w:hAnsi="Times New Roman" w:cs="Times New Roman"/>
                  <w:sz w:val="20"/>
                  <w:szCs w:val="20"/>
                  <w:u w:val="single"/>
                </w:rPr>
                <w:t>ОКЕИ</w:t>
              </w:r>
            </w:hyperlink>
          </w:p>
        </w:tc>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821"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дебет</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кредит</w:t>
            </w:r>
          </w:p>
        </w:tc>
        <w:tc>
          <w:tcPr>
            <w:tcW w:w="859" w:type="dxa"/>
            <w:vMerge/>
            <w:tcBorders>
              <w:top w:val="single" w:sz="4" w:space="0" w:color="000000"/>
              <w:left w:val="single" w:sz="4" w:space="0" w:color="000000"/>
              <w:bottom w:val="single" w:sz="4" w:space="0" w:color="000000"/>
              <w:right w:val="single" w:sz="4" w:space="0" w:color="000000"/>
            </w:tcBorders>
            <w:vAlign w:val="center"/>
            <w:hideMark/>
          </w:tcPr>
          <w:p w:rsidR="00AE1E81" w:rsidRPr="009A51E7" w:rsidRDefault="00AE1E81" w:rsidP="00050224">
            <w:pPr>
              <w:widowControl/>
              <w:autoSpaceDE/>
              <w:autoSpaceDN/>
              <w:adjustRightInd/>
              <w:ind w:firstLine="0"/>
              <w:contextualSpacing/>
              <w:jc w:val="left"/>
              <w:rPr>
                <w:rFonts w:ascii="Times New Roman" w:eastAsia="Times New Roman" w:hAnsi="Times New Roman" w:cs="Times New Roman"/>
                <w:sz w:val="20"/>
                <w:szCs w:val="20"/>
              </w:rPr>
            </w:pP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наименование</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номер</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дата</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3</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4</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5</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6</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7</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8</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9</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10</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11</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12</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1. Расходы, связанные с ликвидацией (уничтожением)</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Итого</w:t>
            </w:r>
          </w:p>
        </w:tc>
        <w:tc>
          <w:tcPr>
            <w:tcW w:w="6026" w:type="dxa"/>
            <w:gridSpan w:val="7"/>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2. Поступило от ликвидации объекта основных средств</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8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710"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2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061"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1108"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r>
      <w:tr w:rsidR="00AE1E81" w:rsidRPr="009A51E7" w:rsidTr="00050224">
        <w:trPr>
          <w:tblCellSpacing w:w="15" w:type="dxa"/>
        </w:trPr>
        <w:tc>
          <w:tcPr>
            <w:tcW w:w="1418"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Итого</w:t>
            </w:r>
          </w:p>
        </w:tc>
        <w:tc>
          <w:tcPr>
            <w:tcW w:w="6026" w:type="dxa"/>
            <w:gridSpan w:val="7"/>
            <w:tcBorders>
              <w:top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85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c>
          <w:tcPr>
            <w:tcW w:w="679" w:type="dxa"/>
            <w:tcBorders>
              <w:top w:val="single" w:sz="4" w:space="0" w:color="000000"/>
              <w:left w:val="single" w:sz="4" w:space="0" w:color="000000"/>
              <w:bottom w:val="single" w:sz="4" w:space="0" w:color="000000"/>
              <w:right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c>
          <w:tcPr>
            <w:tcW w:w="522" w:type="dxa"/>
            <w:tcBorders>
              <w:top w:val="single" w:sz="4" w:space="0" w:color="000000"/>
              <w:left w:val="single" w:sz="4" w:space="0" w:color="000000"/>
              <w:bottom w:val="single" w:sz="4" w:space="0" w:color="000000"/>
            </w:tcBorders>
            <w:hideMark/>
          </w:tcPr>
          <w:p w:rsidR="00AE1E81" w:rsidRPr="009A51E7" w:rsidRDefault="00AE1E81" w:rsidP="00050224">
            <w:pPr>
              <w:widowControl/>
              <w:autoSpaceDE/>
              <w:autoSpaceDN/>
              <w:adjustRightInd/>
              <w:spacing w:before="100" w:beforeAutospacing="1" w:after="100" w:afterAutospacing="1"/>
              <w:ind w:firstLine="0"/>
              <w:contextualSpacing/>
              <w:jc w:val="center"/>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х</w:t>
            </w:r>
          </w:p>
        </w:tc>
      </w:tr>
    </w:tbl>
    <w:p w:rsidR="00AE1E81" w:rsidRPr="009A51E7" w:rsidRDefault="00AE1E81" w:rsidP="00050224">
      <w:pPr>
        <w:widowControl/>
        <w:shd w:val="clear" w:color="auto" w:fill="FFFFFF"/>
        <w:autoSpaceDE/>
        <w:autoSpaceDN/>
        <w:adjustRightInd/>
        <w:spacing w:before="100" w:beforeAutospacing="1" w:after="100" w:afterAutospacing="1"/>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Сведения о расходах, связанных с ликвидацией (уничтожением) объекта основных средств, и о поступлении</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материальных ценностей от ликвидации отражены в акте о списании объекта основных средств</w:t>
      </w:r>
      <w:r w:rsidR="00050224" w:rsidRPr="009A51E7">
        <w:rPr>
          <w:rFonts w:ascii="Times New Roman" w:eastAsia="Times New Roman" w:hAnsi="Times New Roman" w:cs="Times New Roman"/>
          <w:sz w:val="20"/>
          <w:szCs w:val="20"/>
        </w:rPr>
        <w:t xml:space="preserve"> №_____ дата_______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Главный бухгалтер _____________  _______________________</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t xml:space="preserve">                    (подпись)     (расшифровка подписи)</w:t>
      </w:r>
    </w:p>
    <w:p w:rsidR="00AE1E81" w:rsidRPr="009A51E7" w:rsidRDefault="00AE1E81" w:rsidP="0005022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contextualSpacing/>
        <w:jc w:val="left"/>
        <w:rPr>
          <w:rFonts w:ascii="Times New Roman" w:eastAsia="Times New Roman" w:hAnsi="Times New Roman" w:cs="Times New Roman"/>
          <w:sz w:val="20"/>
          <w:szCs w:val="20"/>
        </w:rPr>
      </w:pPr>
      <w:r w:rsidRPr="009A51E7">
        <w:rPr>
          <w:rFonts w:ascii="Times New Roman" w:eastAsia="Times New Roman" w:hAnsi="Times New Roman" w:cs="Times New Roman"/>
          <w:sz w:val="20"/>
          <w:szCs w:val="20"/>
        </w:rPr>
        <w:lastRenderedPageBreak/>
        <w:t>"___" _____________ 20 ___ г.</w:t>
      </w:r>
    </w:p>
    <w:p w:rsidR="00AE1E81" w:rsidRPr="009A51E7" w:rsidRDefault="00AE1E81" w:rsidP="00050224">
      <w:pPr>
        <w:contextualSpacing/>
        <w:rPr>
          <w:rFonts w:ascii="Times New Roman" w:hAnsi="Times New Roman" w:cs="Times New Roman"/>
          <w:sz w:val="20"/>
          <w:szCs w:val="20"/>
        </w:rPr>
      </w:pPr>
    </w:p>
    <w:p w:rsidR="00AE1E81" w:rsidRPr="009A51E7" w:rsidRDefault="00AE1E81" w:rsidP="00050224">
      <w:pPr>
        <w:contextualSpacing/>
      </w:pPr>
    </w:p>
    <w:p w:rsidR="00AE1E81" w:rsidRPr="009A51E7" w:rsidRDefault="00AE1E81" w:rsidP="00050224">
      <w:pPr>
        <w:contextualSpacing/>
      </w:pPr>
    </w:p>
    <w:p w:rsidR="00AE1E81" w:rsidRPr="009A51E7" w:rsidRDefault="00AE1E81" w:rsidP="00050224">
      <w:pPr>
        <w:contextualSpacing/>
      </w:pPr>
    </w:p>
    <w:p w:rsidR="00AE1E81" w:rsidRPr="009A51E7" w:rsidRDefault="00AE1E81" w:rsidP="00050224">
      <w:pPr>
        <w:contextualSpacing/>
      </w:pPr>
    </w:p>
    <w:p w:rsidR="00AE1E81" w:rsidRPr="009A51E7" w:rsidRDefault="00AE1E81" w:rsidP="00050224">
      <w:pPr>
        <w:contextualSpacing/>
      </w:pPr>
    </w:p>
    <w:p w:rsidR="00050224" w:rsidRPr="004D163B" w:rsidRDefault="00050224" w:rsidP="00050224">
      <w:pPr>
        <w:widowControl/>
        <w:shd w:val="clear" w:color="auto" w:fill="FFFFFF"/>
        <w:autoSpaceDE/>
        <w:autoSpaceDN/>
        <w:adjustRightInd/>
        <w:spacing w:before="100" w:beforeAutospacing="1" w:after="100" w:afterAutospacing="1"/>
        <w:ind w:firstLine="0"/>
        <w:jc w:val="center"/>
        <w:rPr>
          <w:rFonts w:ascii="Roboto" w:eastAsia="Times New Roman" w:hAnsi="Roboto" w:cs="Times New Roman"/>
        </w:rPr>
      </w:pPr>
      <w:r w:rsidRPr="004D163B">
        <w:rPr>
          <w:rFonts w:ascii="Roboto" w:eastAsia="Times New Roman" w:hAnsi="Roboto" w:cs="Times New Roman"/>
        </w:rPr>
        <w:t>Профессиональное суждение начальника сектора учета и отчетности - Главного бухгалтера</w:t>
      </w:r>
    </w:p>
    <w:p w:rsidR="00050224" w:rsidRPr="004D163B" w:rsidRDefault="00050224" w:rsidP="00050224">
      <w:pPr>
        <w:widowControl/>
        <w:shd w:val="clear" w:color="auto" w:fill="FFFFFF"/>
        <w:autoSpaceDE/>
        <w:autoSpaceDN/>
        <w:adjustRightInd/>
        <w:spacing w:before="100" w:beforeAutospacing="1" w:after="100" w:afterAutospacing="1"/>
        <w:ind w:firstLine="0"/>
        <w:jc w:val="center"/>
        <w:rPr>
          <w:rFonts w:ascii="Roboto" w:eastAsia="Times New Roman" w:hAnsi="Roboto" w:cs="Times New Roman"/>
        </w:rPr>
      </w:pPr>
      <w:r w:rsidRPr="004D163B">
        <w:rPr>
          <w:rFonts w:ascii="Roboto" w:eastAsia="Times New Roman" w:hAnsi="Roboto" w:cs="Times New Roman"/>
        </w:rPr>
        <w:t xml:space="preserve">Администрации Аннинского муниципального района Воронежской области </w:t>
      </w:r>
    </w:p>
    <w:p w:rsidR="00050224"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p w:rsidR="004D163B" w:rsidRDefault="004D163B"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p>
    <w:p w:rsidR="004D163B" w:rsidRPr="009A51E7" w:rsidRDefault="004D163B"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p>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tbl>
      <w:tblPr>
        <w:tblW w:w="5000" w:type="pct"/>
        <w:tblCellSpacing w:w="15" w:type="dxa"/>
        <w:tblCellMar>
          <w:top w:w="15" w:type="dxa"/>
          <w:left w:w="15" w:type="dxa"/>
          <w:bottom w:w="15" w:type="dxa"/>
          <w:right w:w="15" w:type="dxa"/>
        </w:tblCellMar>
        <w:tblLook w:val="04A0"/>
      </w:tblPr>
      <w:tblGrid>
        <w:gridCol w:w="6594"/>
        <w:gridCol w:w="3321"/>
      </w:tblGrid>
      <w:tr w:rsidR="00050224" w:rsidRPr="009A51E7" w:rsidTr="00050224">
        <w:trPr>
          <w:tblCellSpacing w:w="15" w:type="dxa"/>
        </w:trPr>
        <w:tc>
          <w:tcPr>
            <w:tcW w:w="3300" w:type="pct"/>
            <w:vAlign w:val="bottom"/>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N [значение]</w:t>
            </w:r>
          </w:p>
        </w:tc>
        <w:tc>
          <w:tcPr>
            <w:tcW w:w="1650" w:type="pct"/>
            <w:vAlign w:val="bottom"/>
            <w:hideMark/>
          </w:tcPr>
          <w:p w:rsidR="00050224" w:rsidRPr="009A51E7" w:rsidRDefault="00050224" w:rsidP="00050224">
            <w:pPr>
              <w:widowControl/>
              <w:autoSpaceDE/>
              <w:autoSpaceDN/>
              <w:adjustRightInd/>
              <w:spacing w:before="100" w:beforeAutospacing="1" w:after="100" w:afterAutospacing="1"/>
              <w:ind w:firstLine="0"/>
              <w:jc w:val="right"/>
              <w:rPr>
                <w:rFonts w:ascii="Times New Roman" w:eastAsia="Times New Roman" w:hAnsi="Times New Roman" w:cs="Times New Roman"/>
              </w:rPr>
            </w:pPr>
            <w:r w:rsidRPr="009A51E7">
              <w:rPr>
                <w:rFonts w:ascii="Times New Roman" w:eastAsia="Times New Roman" w:hAnsi="Times New Roman" w:cs="Times New Roman"/>
              </w:rPr>
              <w:t>[число, месяц, год]</w:t>
            </w:r>
          </w:p>
        </w:tc>
      </w:tr>
    </w:tbl>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tbl>
      <w:tblPr>
        <w:tblW w:w="10185" w:type="dxa"/>
        <w:tblCellSpacing w:w="15" w:type="dxa"/>
        <w:tblCellMar>
          <w:top w:w="15" w:type="dxa"/>
          <w:left w:w="15" w:type="dxa"/>
          <w:bottom w:w="15" w:type="dxa"/>
          <w:right w:w="15" w:type="dxa"/>
        </w:tblCellMar>
        <w:tblLook w:val="04A0"/>
      </w:tblPr>
      <w:tblGrid>
        <w:gridCol w:w="5038"/>
        <w:gridCol w:w="5147"/>
      </w:tblGrid>
      <w:tr w:rsidR="00050224" w:rsidRPr="009A51E7" w:rsidTr="00050224">
        <w:trPr>
          <w:tblCellSpacing w:w="15" w:type="dxa"/>
        </w:trPr>
        <w:tc>
          <w:tcPr>
            <w:tcW w:w="5010" w:type="dxa"/>
            <w:tcBorders>
              <w:top w:val="single" w:sz="4" w:space="0" w:color="000000"/>
              <w:left w:val="single" w:sz="4" w:space="0" w:color="000000"/>
              <w:bottom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Отчетная дата, на которую выносится профессиональное суждение</w:t>
            </w:r>
          </w:p>
        </w:tc>
        <w:tc>
          <w:tcPr>
            <w:tcW w:w="5130" w:type="dxa"/>
            <w:tcBorders>
              <w:top w:val="single" w:sz="4" w:space="0" w:color="000000"/>
              <w:left w:val="single" w:sz="4" w:space="0" w:color="000000"/>
              <w:bottom w:val="single" w:sz="4" w:space="0" w:color="000000"/>
              <w:right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050224" w:rsidRPr="009A51E7" w:rsidTr="00050224">
        <w:trPr>
          <w:tblCellSpacing w:w="15" w:type="dxa"/>
        </w:trPr>
        <w:tc>
          <w:tcPr>
            <w:tcW w:w="5010" w:type="dxa"/>
            <w:tcBorders>
              <w:left w:val="single" w:sz="4" w:space="0" w:color="000000"/>
              <w:bottom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Объект профессионального суждения</w:t>
            </w:r>
          </w:p>
        </w:tc>
        <w:tc>
          <w:tcPr>
            <w:tcW w:w="5130" w:type="dxa"/>
            <w:tcBorders>
              <w:left w:val="single" w:sz="4" w:space="0" w:color="000000"/>
              <w:bottom w:val="single" w:sz="4" w:space="0" w:color="000000"/>
              <w:right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050224" w:rsidRPr="009A51E7" w:rsidTr="00050224">
        <w:trPr>
          <w:tblCellSpacing w:w="15" w:type="dxa"/>
        </w:trPr>
        <w:tc>
          <w:tcPr>
            <w:tcW w:w="5010" w:type="dxa"/>
            <w:tcBorders>
              <w:left w:val="single" w:sz="4" w:space="0" w:color="000000"/>
              <w:bottom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Заключение</w:t>
            </w:r>
          </w:p>
        </w:tc>
        <w:tc>
          <w:tcPr>
            <w:tcW w:w="5130" w:type="dxa"/>
            <w:tcBorders>
              <w:left w:val="single" w:sz="4" w:space="0" w:color="000000"/>
              <w:bottom w:val="single" w:sz="4" w:space="0" w:color="000000"/>
              <w:right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050224" w:rsidRPr="009A51E7" w:rsidTr="00050224">
        <w:trPr>
          <w:tblCellSpacing w:w="15" w:type="dxa"/>
        </w:trPr>
        <w:tc>
          <w:tcPr>
            <w:tcW w:w="5010" w:type="dxa"/>
            <w:tcBorders>
              <w:left w:val="single" w:sz="4" w:space="0" w:color="000000"/>
              <w:bottom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Обоснование профессионального суждения</w:t>
            </w:r>
          </w:p>
        </w:tc>
        <w:tc>
          <w:tcPr>
            <w:tcW w:w="5130" w:type="dxa"/>
            <w:tcBorders>
              <w:left w:val="single" w:sz="4" w:space="0" w:color="000000"/>
              <w:bottom w:val="single" w:sz="4" w:space="0" w:color="000000"/>
              <w:right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r w:rsidR="00050224" w:rsidRPr="009A51E7" w:rsidTr="00050224">
        <w:trPr>
          <w:tblCellSpacing w:w="15" w:type="dxa"/>
        </w:trPr>
        <w:tc>
          <w:tcPr>
            <w:tcW w:w="5010" w:type="dxa"/>
            <w:tcBorders>
              <w:left w:val="single" w:sz="4" w:space="0" w:color="000000"/>
              <w:bottom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p>
        </w:tc>
        <w:tc>
          <w:tcPr>
            <w:tcW w:w="5130" w:type="dxa"/>
            <w:tcBorders>
              <w:left w:val="single" w:sz="4" w:space="0" w:color="000000"/>
              <w:bottom w:val="single" w:sz="4" w:space="0" w:color="000000"/>
              <w:right w:val="single" w:sz="4" w:space="0" w:color="000000"/>
            </w:tcBorders>
            <w:hideMark/>
          </w:tcPr>
          <w:p w:rsidR="00050224" w:rsidRPr="009A51E7" w:rsidRDefault="00050224" w:rsidP="00050224">
            <w:pPr>
              <w:widowControl/>
              <w:autoSpaceDE/>
              <w:autoSpaceDN/>
              <w:adjustRightInd/>
              <w:spacing w:before="100" w:beforeAutospacing="1" w:after="100" w:afterAutospacing="1"/>
              <w:ind w:firstLine="0"/>
              <w:jc w:val="left"/>
              <w:rPr>
                <w:rFonts w:ascii="Times New Roman" w:eastAsia="Times New Roman" w:hAnsi="Times New Roman" w:cs="Times New Roman"/>
              </w:rPr>
            </w:pPr>
            <w:r w:rsidRPr="009A51E7">
              <w:rPr>
                <w:rFonts w:ascii="Times New Roman" w:eastAsia="Times New Roman" w:hAnsi="Times New Roman" w:cs="Times New Roman"/>
              </w:rPr>
              <w:t> </w:t>
            </w:r>
          </w:p>
        </w:tc>
      </w:tr>
    </w:tbl>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w:t>
      </w:r>
      <w:r w:rsidRPr="009A51E7">
        <w:rPr>
          <w:rFonts w:ascii="Roboto" w:eastAsia="Times New Roman" w:hAnsi="Roboto" w:cs="Times New Roman"/>
          <w:sz w:val="18"/>
        </w:rPr>
        <w:t>должность, подпись, инициалы, фамилия</w:t>
      </w:r>
      <w:r w:rsidRPr="009A51E7">
        <w:rPr>
          <w:rFonts w:ascii="Roboto" w:eastAsia="Times New Roman" w:hAnsi="Roboto" w:cs="Times New Roman"/>
          <w:sz w:val="18"/>
          <w:szCs w:val="18"/>
        </w:rPr>
        <w:t>]</w:t>
      </w:r>
    </w:p>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 </w:t>
      </w:r>
    </w:p>
    <w:p w:rsidR="00050224" w:rsidRPr="009A51E7" w:rsidRDefault="00050224" w:rsidP="00050224">
      <w:pPr>
        <w:widowControl/>
        <w:shd w:val="clear" w:color="auto" w:fill="FFFFFF"/>
        <w:autoSpaceDE/>
        <w:autoSpaceDN/>
        <w:adjustRightInd/>
        <w:spacing w:before="100" w:beforeAutospacing="1" w:after="100" w:afterAutospacing="1"/>
        <w:ind w:firstLine="0"/>
        <w:jc w:val="left"/>
        <w:rPr>
          <w:rFonts w:ascii="Roboto" w:eastAsia="Times New Roman" w:hAnsi="Roboto" w:cs="Times New Roman"/>
          <w:sz w:val="18"/>
          <w:szCs w:val="18"/>
        </w:rPr>
      </w:pPr>
      <w:r w:rsidRPr="009A51E7">
        <w:rPr>
          <w:rFonts w:ascii="Roboto" w:eastAsia="Times New Roman" w:hAnsi="Roboto" w:cs="Times New Roman"/>
          <w:sz w:val="18"/>
          <w:szCs w:val="18"/>
        </w:rPr>
        <w:t>[</w:t>
      </w:r>
      <w:r w:rsidRPr="009A51E7">
        <w:rPr>
          <w:rFonts w:ascii="Roboto" w:eastAsia="Times New Roman" w:hAnsi="Roboto" w:cs="Times New Roman"/>
          <w:sz w:val="18"/>
        </w:rPr>
        <w:t>число, месяц, год</w:t>
      </w:r>
      <w:r w:rsidRPr="009A51E7">
        <w:rPr>
          <w:rFonts w:ascii="Roboto" w:eastAsia="Times New Roman" w:hAnsi="Roboto" w:cs="Times New Roman"/>
          <w:sz w:val="18"/>
          <w:szCs w:val="18"/>
        </w:rPr>
        <w:t>]</w:t>
      </w: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4D163B" w:rsidRDefault="004D163B" w:rsidP="00050224">
      <w:pPr>
        <w:pStyle w:val="1"/>
        <w:rPr>
          <w:b w:val="0"/>
          <w:color w:val="auto"/>
        </w:rPr>
      </w:pPr>
    </w:p>
    <w:p w:rsidR="00050224" w:rsidRPr="009A51E7" w:rsidRDefault="00050224" w:rsidP="00050224">
      <w:pPr>
        <w:pStyle w:val="1"/>
        <w:rPr>
          <w:b w:val="0"/>
          <w:color w:val="auto"/>
        </w:rPr>
      </w:pPr>
      <w:r w:rsidRPr="009A51E7">
        <w:rPr>
          <w:b w:val="0"/>
          <w:color w:val="auto"/>
        </w:rPr>
        <w:t xml:space="preserve">Решение </w:t>
      </w:r>
      <w:r w:rsidRPr="009A51E7">
        <w:rPr>
          <w:b w:val="0"/>
          <w:color w:val="auto"/>
        </w:rPr>
        <w:br/>
        <w:t>комиссии организации бюджетной сферы об установлении срока полезного использования основного средства</w:t>
      </w:r>
    </w:p>
    <w:p w:rsidR="00050224" w:rsidRPr="009A51E7" w:rsidRDefault="00050224" w:rsidP="00050224"/>
    <w:tbl>
      <w:tblPr>
        <w:tblW w:w="101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8"/>
        <w:gridCol w:w="630"/>
        <w:gridCol w:w="250"/>
        <w:gridCol w:w="1305"/>
        <w:gridCol w:w="502"/>
        <w:gridCol w:w="185"/>
        <w:gridCol w:w="426"/>
        <w:gridCol w:w="465"/>
        <w:gridCol w:w="1569"/>
        <w:gridCol w:w="980"/>
        <w:gridCol w:w="3471"/>
      </w:tblGrid>
      <w:tr w:rsidR="00050224" w:rsidRPr="009A51E7" w:rsidTr="00B25D18">
        <w:tc>
          <w:tcPr>
            <w:tcW w:w="3220" w:type="dxa"/>
            <w:gridSpan w:val="6"/>
            <w:tcBorders>
              <w:top w:val="nil"/>
              <w:left w:val="nil"/>
              <w:bottom w:val="nil"/>
              <w:right w:val="nil"/>
            </w:tcBorders>
          </w:tcPr>
          <w:p w:rsidR="00050224" w:rsidRPr="009A51E7" w:rsidRDefault="00050224" w:rsidP="00B25D18">
            <w:pPr>
              <w:pStyle w:val="a7"/>
            </w:pPr>
          </w:p>
        </w:tc>
        <w:tc>
          <w:tcPr>
            <w:tcW w:w="2460" w:type="dxa"/>
            <w:gridSpan w:val="3"/>
            <w:tcBorders>
              <w:top w:val="nil"/>
              <w:left w:val="nil"/>
              <w:bottom w:val="nil"/>
              <w:right w:val="nil"/>
            </w:tcBorders>
            <w:vAlign w:val="bottom"/>
          </w:tcPr>
          <w:p w:rsidR="00050224" w:rsidRPr="009A51E7" w:rsidRDefault="00050224" w:rsidP="00B25D18">
            <w:pPr>
              <w:pStyle w:val="1"/>
              <w:rPr>
                <w:b w:val="0"/>
                <w:color w:val="auto"/>
              </w:rPr>
            </w:pPr>
            <w:r w:rsidRPr="009A51E7">
              <w:rPr>
                <w:b w:val="0"/>
                <w:color w:val="auto"/>
              </w:rPr>
              <w:t xml:space="preserve">ПРОТОКОЛ N </w:t>
            </w:r>
          </w:p>
        </w:tc>
        <w:tc>
          <w:tcPr>
            <w:tcW w:w="980" w:type="dxa"/>
            <w:tcBorders>
              <w:top w:val="nil"/>
              <w:left w:val="nil"/>
              <w:bottom w:val="single" w:sz="4" w:space="0" w:color="auto"/>
              <w:right w:val="nil"/>
            </w:tcBorders>
            <w:vAlign w:val="bottom"/>
          </w:tcPr>
          <w:p w:rsidR="00050224" w:rsidRPr="009A51E7" w:rsidRDefault="00050224" w:rsidP="00B25D18">
            <w:pPr>
              <w:pStyle w:val="a7"/>
            </w:pPr>
          </w:p>
        </w:tc>
        <w:tc>
          <w:tcPr>
            <w:tcW w:w="3471" w:type="dxa"/>
            <w:tcBorders>
              <w:top w:val="nil"/>
              <w:left w:val="nil"/>
              <w:bottom w:val="nil"/>
              <w:right w:val="nil"/>
            </w:tcBorders>
            <w:vAlign w:val="bottom"/>
          </w:tcPr>
          <w:p w:rsidR="00050224" w:rsidRPr="009A51E7" w:rsidRDefault="00050224" w:rsidP="00B25D18">
            <w:pPr>
              <w:pStyle w:val="a7"/>
            </w:pPr>
          </w:p>
        </w:tc>
      </w:tr>
      <w:tr w:rsidR="00050224" w:rsidRPr="009A51E7" w:rsidTr="00B25D18">
        <w:tc>
          <w:tcPr>
            <w:tcW w:w="10131" w:type="dxa"/>
            <w:gridSpan w:val="11"/>
            <w:tcBorders>
              <w:top w:val="nil"/>
              <w:left w:val="nil"/>
              <w:bottom w:val="nil"/>
              <w:right w:val="nil"/>
            </w:tcBorders>
          </w:tcPr>
          <w:p w:rsidR="00050224" w:rsidRPr="009A51E7" w:rsidRDefault="00050224" w:rsidP="00B25D18">
            <w:pPr>
              <w:pStyle w:val="1"/>
              <w:rPr>
                <w:b w:val="0"/>
                <w:color w:val="auto"/>
              </w:rPr>
            </w:pPr>
            <w:r w:rsidRPr="009A51E7">
              <w:rPr>
                <w:b w:val="0"/>
                <w:color w:val="auto"/>
              </w:rPr>
              <w:t>заседания комиссии по поступлению и выбытию активов</w:t>
            </w:r>
          </w:p>
        </w:tc>
      </w:tr>
      <w:tr w:rsidR="00050224" w:rsidRPr="009A51E7" w:rsidTr="00B25D18">
        <w:tc>
          <w:tcPr>
            <w:tcW w:w="10131" w:type="dxa"/>
            <w:gridSpan w:val="11"/>
            <w:tcBorders>
              <w:top w:val="nil"/>
              <w:left w:val="nil"/>
              <w:bottom w:val="single" w:sz="4" w:space="0" w:color="auto"/>
              <w:right w:val="nil"/>
            </w:tcBorders>
          </w:tcPr>
          <w:p w:rsidR="00050224" w:rsidRPr="009A51E7" w:rsidRDefault="00050224" w:rsidP="00B25D18">
            <w:pPr>
              <w:pStyle w:val="1"/>
              <w:rPr>
                <w:b w:val="0"/>
                <w:color w:val="auto"/>
              </w:rPr>
            </w:pPr>
          </w:p>
        </w:tc>
      </w:tr>
      <w:tr w:rsidR="00050224" w:rsidRPr="009A51E7" w:rsidTr="00B25D18">
        <w:tc>
          <w:tcPr>
            <w:tcW w:w="10131" w:type="dxa"/>
            <w:gridSpan w:val="11"/>
            <w:tcBorders>
              <w:top w:val="single" w:sz="4" w:space="0" w:color="auto"/>
              <w:left w:val="nil"/>
              <w:bottom w:val="nil"/>
              <w:right w:val="nil"/>
            </w:tcBorders>
          </w:tcPr>
          <w:p w:rsidR="00050224" w:rsidRPr="009A51E7" w:rsidRDefault="00050224" w:rsidP="00B25D18">
            <w:pPr>
              <w:pStyle w:val="1"/>
              <w:rPr>
                <w:b w:val="0"/>
                <w:color w:val="auto"/>
              </w:rPr>
            </w:pPr>
            <w:r w:rsidRPr="009A51E7">
              <w:rPr>
                <w:b w:val="0"/>
                <w:color w:val="auto"/>
              </w:rPr>
              <w:t>(полное наименование учреждения)</w:t>
            </w:r>
          </w:p>
        </w:tc>
      </w:tr>
      <w:tr w:rsidR="00050224" w:rsidRPr="009A51E7" w:rsidTr="00B25D18">
        <w:trPr>
          <w:gridAfter w:val="3"/>
          <w:wAfter w:w="6020" w:type="dxa"/>
        </w:trPr>
        <w:tc>
          <w:tcPr>
            <w:tcW w:w="348" w:type="dxa"/>
            <w:tcBorders>
              <w:top w:val="nil"/>
              <w:left w:val="nil"/>
              <w:bottom w:val="nil"/>
              <w:right w:val="nil"/>
            </w:tcBorders>
          </w:tcPr>
          <w:p w:rsidR="00050224" w:rsidRPr="009A51E7" w:rsidRDefault="00B25D18" w:rsidP="00B25D18">
            <w:pPr>
              <w:pStyle w:val="a8"/>
            </w:pPr>
            <w:r w:rsidRPr="009A51E7">
              <w:t>"</w:t>
            </w:r>
          </w:p>
        </w:tc>
        <w:tc>
          <w:tcPr>
            <w:tcW w:w="630" w:type="dxa"/>
            <w:tcBorders>
              <w:top w:val="nil"/>
              <w:left w:val="nil"/>
              <w:bottom w:val="single" w:sz="4" w:space="0" w:color="auto"/>
              <w:right w:val="nil"/>
            </w:tcBorders>
            <w:vAlign w:val="bottom"/>
          </w:tcPr>
          <w:p w:rsidR="00050224" w:rsidRPr="009A51E7" w:rsidRDefault="00050224" w:rsidP="00B25D18">
            <w:pPr>
              <w:pStyle w:val="a8"/>
            </w:pPr>
          </w:p>
        </w:tc>
        <w:tc>
          <w:tcPr>
            <w:tcW w:w="250" w:type="dxa"/>
            <w:tcBorders>
              <w:top w:val="nil"/>
              <w:left w:val="nil"/>
              <w:bottom w:val="nil"/>
              <w:right w:val="nil"/>
            </w:tcBorders>
            <w:vAlign w:val="bottom"/>
          </w:tcPr>
          <w:p w:rsidR="00050224" w:rsidRPr="009A51E7" w:rsidRDefault="00050224" w:rsidP="00B25D18">
            <w:pPr>
              <w:pStyle w:val="a8"/>
            </w:pPr>
            <w:r w:rsidRPr="009A51E7">
              <w:t>"</w:t>
            </w:r>
          </w:p>
        </w:tc>
        <w:tc>
          <w:tcPr>
            <w:tcW w:w="1305" w:type="dxa"/>
            <w:tcBorders>
              <w:top w:val="nil"/>
              <w:left w:val="nil"/>
              <w:bottom w:val="single" w:sz="4" w:space="0" w:color="auto"/>
              <w:right w:val="nil"/>
            </w:tcBorders>
            <w:vAlign w:val="bottom"/>
          </w:tcPr>
          <w:p w:rsidR="00050224" w:rsidRPr="009A51E7" w:rsidRDefault="00050224" w:rsidP="00B25D18">
            <w:pPr>
              <w:pStyle w:val="a8"/>
            </w:pPr>
          </w:p>
        </w:tc>
        <w:tc>
          <w:tcPr>
            <w:tcW w:w="502" w:type="dxa"/>
            <w:tcBorders>
              <w:top w:val="nil"/>
              <w:left w:val="nil"/>
              <w:bottom w:val="nil"/>
              <w:right w:val="nil"/>
            </w:tcBorders>
            <w:vAlign w:val="bottom"/>
          </w:tcPr>
          <w:p w:rsidR="00050224" w:rsidRPr="009A51E7" w:rsidRDefault="00050224" w:rsidP="00B25D18">
            <w:pPr>
              <w:pStyle w:val="a8"/>
            </w:pPr>
            <w:r w:rsidRPr="009A51E7">
              <w:t>20</w:t>
            </w:r>
          </w:p>
        </w:tc>
        <w:tc>
          <w:tcPr>
            <w:tcW w:w="611" w:type="dxa"/>
            <w:gridSpan w:val="2"/>
            <w:tcBorders>
              <w:top w:val="nil"/>
              <w:left w:val="nil"/>
              <w:bottom w:val="single" w:sz="4" w:space="0" w:color="auto"/>
              <w:right w:val="nil"/>
            </w:tcBorders>
            <w:vAlign w:val="bottom"/>
          </w:tcPr>
          <w:p w:rsidR="00050224" w:rsidRPr="009A51E7" w:rsidRDefault="00050224" w:rsidP="00B25D18">
            <w:pPr>
              <w:pStyle w:val="a8"/>
            </w:pPr>
          </w:p>
        </w:tc>
        <w:tc>
          <w:tcPr>
            <w:tcW w:w="465" w:type="dxa"/>
            <w:tcBorders>
              <w:top w:val="nil"/>
              <w:left w:val="nil"/>
              <w:bottom w:val="nil"/>
              <w:right w:val="nil"/>
            </w:tcBorders>
            <w:vAlign w:val="bottom"/>
          </w:tcPr>
          <w:p w:rsidR="00050224" w:rsidRPr="009A51E7" w:rsidRDefault="00B25D18" w:rsidP="00B25D18">
            <w:pPr>
              <w:pStyle w:val="a8"/>
            </w:pPr>
            <w:r w:rsidRPr="009A51E7">
              <w:t>г</w:t>
            </w:r>
            <w:r w:rsidR="00050224" w:rsidRPr="009A51E7">
              <w:t>.</w:t>
            </w:r>
          </w:p>
        </w:tc>
      </w:tr>
    </w:tbl>
    <w:p w:rsidR="00050224" w:rsidRPr="009A51E7" w:rsidRDefault="00050224" w:rsidP="00050224"/>
    <w:p w:rsidR="00050224" w:rsidRPr="009A51E7" w:rsidRDefault="00050224" w:rsidP="00050224">
      <w:r w:rsidRPr="009A51E7">
        <w:t>В соответствии с распоряжением</w:t>
      </w:r>
      <w:r w:rsidR="00B25D18" w:rsidRPr="009A51E7">
        <w:t xml:space="preserve"> администрации Аннинского муниципального района</w:t>
      </w:r>
      <w:r w:rsidRPr="009A51E7">
        <w:t xml:space="preserve"> от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1184"/>
        <w:gridCol w:w="700"/>
        <w:gridCol w:w="700"/>
        <w:gridCol w:w="700"/>
        <w:gridCol w:w="840"/>
        <w:gridCol w:w="1400"/>
        <w:gridCol w:w="3500"/>
      </w:tblGrid>
      <w:tr w:rsidR="00050224" w:rsidRPr="009A51E7" w:rsidTr="00B25D18">
        <w:tc>
          <w:tcPr>
            <w:tcW w:w="216" w:type="dxa"/>
            <w:tcBorders>
              <w:top w:val="nil"/>
              <w:left w:val="nil"/>
              <w:bottom w:val="nil"/>
              <w:right w:val="nil"/>
            </w:tcBorders>
          </w:tcPr>
          <w:p w:rsidR="00050224" w:rsidRPr="009A51E7" w:rsidRDefault="00050224" w:rsidP="00B25D18">
            <w:pPr>
              <w:pStyle w:val="a8"/>
            </w:pPr>
            <w:r w:rsidRPr="009A51E7">
              <w:t>"</w:t>
            </w:r>
          </w:p>
        </w:tc>
        <w:tc>
          <w:tcPr>
            <w:tcW w:w="484" w:type="dxa"/>
            <w:tcBorders>
              <w:top w:val="nil"/>
              <w:left w:val="nil"/>
              <w:bottom w:val="single" w:sz="4" w:space="0" w:color="auto"/>
              <w:right w:val="nil"/>
            </w:tcBorders>
            <w:vAlign w:val="bottom"/>
          </w:tcPr>
          <w:p w:rsidR="00050224" w:rsidRPr="009A51E7" w:rsidRDefault="00050224" w:rsidP="00B25D18">
            <w:pPr>
              <w:pStyle w:val="a8"/>
            </w:pPr>
          </w:p>
        </w:tc>
        <w:tc>
          <w:tcPr>
            <w:tcW w:w="216" w:type="dxa"/>
            <w:tcBorders>
              <w:top w:val="nil"/>
              <w:left w:val="nil"/>
              <w:bottom w:val="nil"/>
              <w:right w:val="nil"/>
            </w:tcBorders>
            <w:vAlign w:val="bottom"/>
          </w:tcPr>
          <w:p w:rsidR="00050224" w:rsidRPr="009A51E7" w:rsidRDefault="00050224" w:rsidP="00B25D18">
            <w:pPr>
              <w:pStyle w:val="a8"/>
            </w:pPr>
            <w:r w:rsidRPr="009A51E7">
              <w:t>"</w:t>
            </w:r>
          </w:p>
        </w:tc>
        <w:tc>
          <w:tcPr>
            <w:tcW w:w="1184" w:type="dxa"/>
            <w:tcBorders>
              <w:top w:val="nil"/>
              <w:left w:val="nil"/>
              <w:bottom w:val="single" w:sz="4" w:space="0" w:color="auto"/>
              <w:right w:val="nil"/>
            </w:tcBorders>
            <w:vAlign w:val="bottom"/>
          </w:tcPr>
          <w:p w:rsidR="00050224" w:rsidRPr="009A51E7" w:rsidRDefault="00050224" w:rsidP="00B25D18">
            <w:pPr>
              <w:pStyle w:val="a8"/>
            </w:pPr>
          </w:p>
        </w:tc>
        <w:tc>
          <w:tcPr>
            <w:tcW w:w="700" w:type="dxa"/>
            <w:tcBorders>
              <w:top w:val="nil"/>
              <w:left w:val="nil"/>
              <w:bottom w:val="nil"/>
              <w:right w:val="nil"/>
            </w:tcBorders>
            <w:vAlign w:val="bottom"/>
          </w:tcPr>
          <w:p w:rsidR="00050224" w:rsidRPr="009A51E7" w:rsidRDefault="00050224" w:rsidP="00B25D18">
            <w:pPr>
              <w:pStyle w:val="a8"/>
            </w:pPr>
            <w:r w:rsidRPr="009A51E7">
              <w:t>20</w:t>
            </w:r>
          </w:p>
        </w:tc>
        <w:tc>
          <w:tcPr>
            <w:tcW w:w="700" w:type="dxa"/>
            <w:tcBorders>
              <w:top w:val="nil"/>
              <w:left w:val="nil"/>
              <w:bottom w:val="single" w:sz="4" w:space="0" w:color="auto"/>
              <w:right w:val="nil"/>
            </w:tcBorders>
            <w:vAlign w:val="bottom"/>
          </w:tcPr>
          <w:p w:rsidR="00050224" w:rsidRPr="009A51E7" w:rsidRDefault="00050224" w:rsidP="00B25D18">
            <w:pPr>
              <w:pStyle w:val="a8"/>
            </w:pPr>
          </w:p>
        </w:tc>
        <w:tc>
          <w:tcPr>
            <w:tcW w:w="700" w:type="dxa"/>
            <w:tcBorders>
              <w:top w:val="nil"/>
              <w:left w:val="nil"/>
              <w:bottom w:val="nil"/>
              <w:right w:val="nil"/>
            </w:tcBorders>
            <w:vAlign w:val="bottom"/>
          </w:tcPr>
          <w:p w:rsidR="00050224" w:rsidRPr="009A51E7" w:rsidRDefault="00050224" w:rsidP="00B25D18">
            <w:pPr>
              <w:pStyle w:val="a8"/>
            </w:pPr>
            <w:r w:rsidRPr="009A51E7">
              <w:t>г. N</w:t>
            </w:r>
          </w:p>
        </w:tc>
        <w:tc>
          <w:tcPr>
            <w:tcW w:w="840" w:type="dxa"/>
            <w:tcBorders>
              <w:top w:val="nil"/>
              <w:left w:val="nil"/>
              <w:bottom w:val="single" w:sz="4" w:space="0" w:color="auto"/>
              <w:right w:val="nil"/>
            </w:tcBorders>
            <w:vAlign w:val="bottom"/>
          </w:tcPr>
          <w:p w:rsidR="00050224" w:rsidRPr="009A51E7" w:rsidRDefault="00050224" w:rsidP="00B25D18">
            <w:pPr>
              <w:pStyle w:val="a8"/>
            </w:pPr>
          </w:p>
        </w:tc>
        <w:tc>
          <w:tcPr>
            <w:tcW w:w="4900" w:type="dxa"/>
            <w:gridSpan w:val="2"/>
            <w:tcBorders>
              <w:top w:val="nil"/>
              <w:left w:val="nil"/>
              <w:bottom w:val="nil"/>
              <w:right w:val="nil"/>
            </w:tcBorders>
            <w:vAlign w:val="bottom"/>
          </w:tcPr>
          <w:p w:rsidR="00050224" w:rsidRPr="009A51E7" w:rsidRDefault="00050224" w:rsidP="00B25D18">
            <w:pPr>
              <w:pStyle w:val="a8"/>
            </w:pPr>
            <w:r w:rsidRPr="009A51E7">
              <w:t>комиссия в составе:</w:t>
            </w: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r w:rsidRPr="009A51E7">
              <w:t>председателя</w:t>
            </w:r>
          </w:p>
        </w:tc>
        <w:tc>
          <w:tcPr>
            <w:tcW w:w="6440" w:type="dxa"/>
            <w:gridSpan w:val="4"/>
            <w:tcBorders>
              <w:top w:val="nil"/>
              <w:left w:val="nil"/>
              <w:bottom w:val="single" w:sz="4" w:space="0" w:color="auto"/>
              <w:right w:val="nil"/>
            </w:tcBorders>
            <w:vAlign w:val="bottom"/>
          </w:tcPr>
          <w:p w:rsidR="00050224" w:rsidRPr="009A51E7" w:rsidRDefault="00050224" w:rsidP="00B25D18">
            <w:pPr>
              <w:pStyle w:val="a8"/>
            </w:pP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p>
        </w:tc>
        <w:tc>
          <w:tcPr>
            <w:tcW w:w="6440" w:type="dxa"/>
            <w:gridSpan w:val="4"/>
            <w:tcBorders>
              <w:top w:val="single" w:sz="4" w:space="0" w:color="auto"/>
              <w:left w:val="nil"/>
              <w:bottom w:val="nil"/>
              <w:right w:val="nil"/>
            </w:tcBorders>
            <w:vAlign w:val="bottom"/>
          </w:tcPr>
          <w:p w:rsidR="00050224" w:rsidRPr="009A51E7" w:rsidRDefault="00050224" w:rsidP="00B25D18">
            <w:pPr>
              <w:pStyle w:val="a7"/>
              <w:jc w:val="center"/>
            </w:pPr>
            <w:r w:rsidRPr="009A51E7">
              <w:t>(Ф.И.О., должность)</w:t>
            </w: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r w:rsidRPr="009A51E7">
              <w:t>членов:</w:t>
            </w:r>
          </w:p>
        </w:tc>
        <w:tc>
          <w:tcPr>
            <w:tcW w:w="6440" w:type="dxa"/>
            <w:gridSpan w:val="4"/>
            <w:tcBorders>
              <w:top w:val="nil"/>
              <w:left w:val="nil"/>
              <w:bottom w:val="single" w:sz="4" w:space="0" w:color="auto"/>
              <w:right w:val="nil"/>
            </w:tcBorders>
            <w:vAlign w:val="bottom"/>
          </w:tcPr>
          <w:p w:rsidR="00050224" w:rsidRPr="009A51E7" w:rsidRDefault="00050224" w:rsidP="00B25D18">
            <w:pPr>
              <w:pStyle w:val="a8"/>
            </w:pP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p>
        </w:tc>
        <w:tc>
          <w:tcPr>
            <w:tcW w:w="6440" w:type="dxa"/>
            <w:gridSpan w:val="4"/>
            <w:tcBorders>
              <w:top w:val="single" w:sz="4" w:space="0" w:color="auto"/>
              <w:left w:val="nil"/>
              <w:bottom w:val="nil"/>
              <w:right w:val="nil"/>
            </w:tcBorders>
            <w:vAlign w:val="bottom"/>
          </w:tcPr>
          <w:p w:rsidR="00050224" w:rsidRPr="009A51E7" w:rsidRDefault="00050224" w:rsidP="00B25D18">
            <w:pPr>
              <w:pStyle w:val="a7"/>
              <w:jc w:val="center"/>
            </w:pPr>
            <w:r w:rsidRPr="009A51E7">
              <w:t>(Ф.И.О., должность)</w:t>
            </w: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r w:rsidRPr="009A51E7">
              <w:t>привлеченных экспертов:</w:t>
            </w:r>
          </w:p>
        </w:tc>
        <w:tc>
          <w:tcPr>
            <w:tcW w:w="6440" w:type="dxa"/>
            <w:gridSpan w:val="4"/>
            <w:tcBorders>
              <w:top w:val="nil"/>
              <w:left w:val="nil"/>
              <w:bottom w:val="single" w:sz="4" w:space="0" w:color="auto"/>
              <w:right w:val="nil"/>
            </w:tcBorders>
            <w:vAlign w:val="bottom"/>
          </w:tcPr>
          <w:p w:rsidR="00050224" w:rsidRPr="009A51E7" w:rsidRDefault="00050224" w:rsidP="00B25D18">
            <w:pPr>
              <w:pStyle w:val="a7"/>
            </w:pP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p>
        </w:tc>
        <w:tc>
          <w:tcPr>
            <w:tcW w:w="6440" w:type="dxa"/>
            <w:gridSpan w:val="4"/>
            <w:tcBorders>
              <w:top w:val="single" w:sz="4" w:space="0" w:color="auto"/>
              <w:left w:val="nil"/>
              <w:bottom w:val="nil"/>
              <w:right w:val="nil"/>
            </w:tcBorders>
            <w:vAlign w:val="bottom"/>
          </w:tcPr>
          <w:p w:rsidR="00050224" w:rsidRPr="009A51E7" w:rsidRDefault="00050224" w:rsidP="00B25D18">
            <w:pPr>
              <w:pStyle w:val="a7"/>
              <w:jc w:val="center"/>
            </w:pPr>
            <w:r w:rsidRPr="009A51E7">
              <w:t>(Ф.И.О., должность)</w:t>
            </w: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p>
        </w:tc>
        <w:tc>
          <w:tcPr>
            <w:tcW w:w="6440" w:type="dxa"/>
            <w:gridSpan w:val="4"/>
            <w:tcBorders>
              <w:top w:val="nil"/>
              <w:left w:val="nil"/>
              <w:bottom w:val="single" w:sz="4" w:space="0" w:color="auto"/>
              <w:right w:val="nil"/>
            </w:tcBorders>
            <w:vAlign w:val="bottom"/>
          </w:tcPr>
          <w:p w:rsidR="00050224" w:rsidRPr="009A51E7" w:rsidRDefault="00050224" w:rsidP="00B25D18">
            <w:pPr>
              <w:pStyle w:val="a7"/>
            </w:pPr>
          </w:p>
        </w:tc>
      </w:tr>
      <w:tr w:rsidR="00050224" w:rsidRPr="009A51E7" w:rsidTr="00B25D18">
        <w:tc>
          <w:tcPr>
            <w:tcW w:w="3500" w:type="dxa"/>
            <w:gridSpan w:val="6"/>
            <w:tcBorders>
              <w:top w:val="nil"/>
              <w:left w:val="nil"/>
              <w:bottom w:val="nil"/>
              <w:right w:val="nil"/>
            </w:tcBorders>
          </w:tcPr>
          <w:p w:rsidR="00050224" w:rsidRPr="009A51E7" w:rsidRDefault="00050224" w:rsidP="00B25D18">
            <w:pPr>
              <w:pStyle w:val="a7"/>
            </w:pPr>
          </w:p>
        </w:tc>
        <w:tc>
          <w:tcPr>
            <w:tcW w:w="6440" w:type="dxa"/>
            <w:gridSpan w:val="4"/>
            <w:tcBorders>
              <w:top w:val="single" w:sz="4" w:space="0" w:color="auto"/>
              <w:left w:val="nil"/>
              <w:bottom w:val="nil"/>
              <w:right w:val="nil"/>
            </w:tcBorders>
            <w:vAlign w:val="bottom"/>
          </w:tcPr>
          <w:p w:rsidR="00050224" w:rsidRPr="009A51E7" w:rsidRDefault="00050224" w:rsidP="00B25D18">
            <w:pPr>
              <w:pStyle w:val="a7"/>
              <w:jc w:val="center"/>
            </w:pPr>
            <w:r w:rsidRPr="009A51E7">
              <w:t>(Ф.И.О., должность)</w:t>
            </w:r>
          </w:p>
        </w:tc>
      </w:tr>
      <w:tr w:rsidR="00050224" w:rsidRPr="009A51E7" w:rsidTr="00B25D18">
        <w:tc>
          <w:tcPr>
            <w:tcW w:w="9940" w:type="dxa"/>
            <w:gridSpan w:val="10"/>
            <w:tcBorders>
              <w:top w:val="nil"/>
              <w:left w:val="nil"/>
              <w:bottom w:val="nil"/>
              <w:right w:val="nil"/>
            </w:tcBorders>
          </w:tcPr>
          <w:p w:rsidR="00050224" w:rsidRPr="009A51E7" w:rsidRDefault="00050224" w:rsidP="00B25D18">
            <w:pPr>
              <w:pStyle w:val="a7"/>
            </w:pPr>
            <w:r w:rsidRPr="009A51E7">
              <w:t>произвела определение срока полезного использования объекта основных средств</w:t>
            </w:r>
          </w:p>
        </w:tc>
      </w:tr>
      <w:tr w:rsidR="00050224" w:rsidRPr="009A51E7" w:rsidTr="00B25D18">
        <w:tc>
          <w:tcPr>
            <w:tcW w:w="9940" w:type="dxa"/>
            <w:gridSpan w:val="10"/>
            <w:tcBorders>
              <w:top w:val="nil"/>
              <w:left w:val="nil"/>
              <w:bottom w:val="single" w:sz="4" w:space="0" w:color="auto"/>
              <w:right w:val="nil"/>
            </w:tcBorders>
          </w:tcPr>
          <w:p w:rsidR="00050224" w:rsidRPr="009A51E7" w:rsidRDefault="00050224" w:rsidP="00B25D18">
            <w:pPr>
              <w:pStyle w:val="a8"/>
            </w:pPr>
          </w:p>
        </w:tc>
      </w:tr>
      <w:tr w:rsidR="00050224" w:rsidRPr="009A51E7" w:rsidTr="00B25D18">
        <w:tc>
          <w:tcPr>
            <w:tcW w:w="9940" w:type="dxa"/>
            <w:gridSpan w:val="10"/>
            <w:tcBorders>
              <w:top w:val="nil"/>
              <w:left w:val="nil"/>
              <w:bottom w:val="single" w:sz="4" w:space="0" w:color="auto"/>
              <w:right w:val="nil"/>
            </w:tcBorders>
          </w:tcPr>
          <w:p w:rsidR="00050224" w:rsidRPr="009A51E7" w:rsidRDefault="00050224" w:rsidP="00B25D18">
            <w:pPr>
              <w:pStyle w:val="a7"/>
            </w:pPr>
          </w:p>
        </w:tc>
      </w:tr>
      <w:tr w:rsidR="00050224" w:rsidRPr="009A51E7" w:rsidTr="00B25D18">
        <w:tc>
          <w:tcPr>
            <w:tcW w:w="2100" w:type="dxa"/>
            <w:gridSpan w:val="4"/>
            <w:tcBorders>
              <w:top w:val="single" w:sz="4" w:space="0" w:color="auto"/>
              <w:left w:val="nil"/>
              <w:bottom w:val="single" w:sz="4" w:space="0" w:color="auto"/>
              <w:right w:val="nil"/>
            </w:tcBorders>
          </w:tcPr>
          <w:p w:rsidR="00050224" w:rsidRPr="009A51E7" w:rsidRDefault="00050224" w:rsidP="00B25D18">
            <w:pPr>
              <w:pStyle w:val="a8"/>
            </w:pPr>
            <w:r w:rsidRPr="009A51E7">
              <w:t>приобретенного</w:t>
            </w:r>
          </w:p>
        </w:tc>
        <w:tc>
          <w:tcPr>
            <w:tcW w:w="4340" w:type="dxa"/>
            <w:gridSpan w:val="5"/>
            <w:tcBorders>
              <w:top w:val="single" w:sz="4" w:space="0" w:color="auto"/>
              <w:left w:val="nil"/>
              <w:bottom w:val="nil"/>
              <w:right w:val="nil"/>
            </w:tcBorders>
          </w:tcPr>
          <w:p w:rsidR="00050224" w:rsidRPr="009A51E7" w:rsidRDefault="00050224" w:rsidP="00B25D18">
            <w:pPr>
              <w:pStyle w:val="a8"/>
            </w:pPr>
            <w:r w:rsidRPr="009A51E7">
              <w:t>(полученного) учреждением у (от):</w:t>
            </w:r>
          </w:p>
        </w:tc>
        <w:tc>
          <w:tcPr>
            <w:tcW w:w="3500" w:type="dxa"/>
            <w:tcBorders>
              <w:top w:val="single" w:sz="4" w:space="0" w:color="auto"/>
              <w:left w:val="nil"/>
              <w:bottom w:val="single" w:sz="4" w:space="0" w:color="auto"/>
              <w:right w:val="nil"/>
            </w:tcBorders>
          </w:tcPr>
          <w:p w:rsidR="00050224" w:rsidRPr="009A51E7" w:rsidRDefault="00050224" w:rsidP="00B25D18">
            <w:pPr>
              <w:pStyle w:val="a8"/>
            </w:pPr>
          </w:p>
        </w:tc>
      </w:tr>
    </w:tbl>
    <w:p w:rsidR="00050224" w:rsidRPr="009A51E7" w:rsidRDefault="00050224" w:rsidP="00050224"/>
    <w:p w:rsidR="00050224" w:rsidRPr="009A51E7" w:rsidRDefault="00050224" w:rsidP="00050224">
      <w:r w:rsidRPr="009A51E7">
        <w:t>Рассмотрев следующие критерии, характеризующие объект основных средств:</w:t>
      </w:r>
    </w:p>
    <w:p w:rsidR="00050224" w:rsidRPr="009A51E7" w:rsidRDefault="00050224" w:rsidP="000502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13"/>
        <w:gridCol w:w="3145"/>
      </w:tblGrid>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Код ОКОФ, согласно Общероссийскому классификатору основных фондов ОК 013-94</w:t>
            </w:r>
            <w:hyperlink w:anchor="sub_112" w:history="1">
              <w:r w:rsidRPr="009A51E7">
                <w:rPr>
                  <w:rStyle w:val="a4"/>
                  <w:b w:val="0"/>
                  <w:color w:val="auto"/>
                </w:rPr>
                <w:t>*(1)</w:t>
              </w:r>
            </w:hyperlink>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 xml:space="preserve">Амортизационная группа, согласно </w:t>
            </w:r>
            <w:hyperlink r:id="rId626" w:history="1">
              <w:r w:rsidRPr="009A51E7">
                <w:rPr>
                  <w:rStyle w:val="a4"/>
                  <w:b w:val="0"/>
                  <w:color w:val="auto"/>
                </w:rPr>
                <w:t>Классификации</w:t>
              </w:r>
            </w:hyperlink>
            <w:r w:rsidRPr="009A51E7">
              <w:t xml:space="preserve"> основных средств, включаемых в амортизационные группы (утверждена </w:t>
            </w:r>
            <w:hyperlink r:id="rId627" w:history="1">
              <w:r w:rsidRPr="009A51E7">
                <w:rPr>
                  <w:rStyle w:val="a4"/>
                  <w:b w:val="0"/>
                  <w:color w:val="auto"/>
                </w:rPr>
                <w:t>постановлением</w:t>
              </w:r>
            </w:hyperlink>
            <w:r w:rsidRPr="009A51E7">
              <w:t xml:space="preserve"> Правительства РФ от 01.01.2002 N 1)</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Наибольший срок, установленный для соответствующей амортизационной группы (с первой по девятую)</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Рекомендации о сроках эксплуатации (использования) объекта, содержащиеся в документах производителя</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Срок фактической эксплуатации основных средств у предыдущих балансодержателей (пользователей)</w:t>
            </w:r>
            <w:hyperlink w:anchor="sub_111" w:history="1">
              <w:r w:rsidRPr="009A51E7">
                <w:rPr>
                  <w:rStyle w:val="a4"/>
                  <w:b w:val="0"/>
                  <w:color w:val="auto"/>
                </w:rPr>
                <w:t>*(2)</w:t>
              </w:r>
            </w:hyperlink>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Нормативно-правовые и другие ограничения использования объекта (в т.ч. определенные условиями договора)</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Гарантийный срок использования объекта</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r w:rsidR="00050224" w:rsidRPr="009A51E7" w:rsidTr="00B25D18">
        <w:tc>
          <w:tcPr>
            <w:tcW w:w="6913" w:type="dxa"/>
            <w:tcBorders>
              <w:top w:val="single" w:sz="4" w:space="0" w:color="auto"/>
              <w:bottom w:val="single" w:sz="4" w:space="0" w:color="auto"/>
              <w:right w:val="nil"/>
            </w:tcBorders>
          </w:tcPr>
          <w:p w:rsidR="00050224" w:rsidRPr="009A51E7" w:rsidRDefault="00050224" w:rsidP="00B25D18">
            <w:pPr>
              <w:pStyle w:val="a8"/>
            </w:pPr>
            <w:r w:rsidRPr="009A51E7">
              <w:t>Ожидаемая производительность или мощность, ожидаемый физический износ, зависящий от режима эксплуатации, естественных условий и влияния агрессивной среды, системы проведения ремонта</w:t>
            </w:r>
          </w:p>
        </w:tc>
        <w:tc>
          <w:tcPr>
            <w:tcW w:w="3145" w:type="dxa"/>
            <w:tcBorders>
              <w:top w:val="single" w:sz="4" w:space="0" w:color="auto"/>
              <w:left w:val="single" w:sz="4" w:space="0" w:color="auto"/>
              <w:bottom w:val="single" w:sz="4" w:space="0" w:color="auto"/>
            </w:tcBorders>
          </w:tcPr>
          <w:p w:rsidR="00050224" w:rsidRPr="009A51E7" w:rsidRDefault="00050224" w:rsidP="00B25D18">
            <w:pPr>
              <w:pStyle w:val="a7"/>
              <w:jc w:val="center"/>
            </w:pPr>
          </w:p>
        </w:tc>
      </w:tr>
    </w:tbl>
    <w:p w:rsidR="00050224" w:rsidRPr="009A51E7" w:rsidRDefault="00050224" w:rsidP="00050224"/>
    <w:p w:rsidR="00050224" w:rsidRPr="009A51E7" w:rsidRDefault="00050224" w:rsidP="00050224">
      <w:r w:rsidRPr="009A51E7">
        <w:lastRenderedPageBreak/>
        <w:t>приняла решение: установить срок полезного использования</w:t>
      </w:r>
    </w:p>
    <w:p w:rsidR="00050224" w:rsidRPr="009A51E7" w:rsidRDefault="00050224" w:rsidP="000502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9"/>
        <w:gridCol w:w="2623"/>
        <w:gridCol w:w="1180"/>
        <w:gridCol w:w="3015"/>
        <w:gridCol w:w="1961"/>
      </w:tblGrid>
      <w:tr w:rsidR="00050224" w:rsidRPr="009A51E7" w:rsidTr="00B25D18">
        <w:tc>
          <w:tcPr>
            <w:tcW w:w="10058" w:type="dxa"/>
            <w:gridSpan w:val="5"/>
            <w:tcBorders>
              <w:top w:val="nil"/>
              <w:left w:val="nil"/>
              <w:bottom w:val="single" w:sz="4" w:space="0" w:color="auto"/>
              <w:right w:val="nil"/>
            </w:tcBorders>
          </w:tcPr>
          <w:p w:rsidR="00050224" w:rsidRPr="009A51E7" w:rsidRDefault="00050224" w:rsidP="00B25D18">
            <w:pPr>
              <w:pStyle w:val="a8"/>
            </w:pPr>
          </w:p>
        </w:tc>
      </w:tr>
      <w:tr w:rsidR="00050224" w:rsidRPr="009A51E7" w:rsidTr="00B25D18">
        <w:tc>
          <w:tcPr>
            <w:tcW w:w="1279" w:type="dxa"/>
            <w:tcBorders>
              <w:top w:val="nil"/>
              <w:left w:val="nil"/>
              <w:bottom w:val="nil"/>
              <w:right w:val="nil"/>
            </w:tcBorders>
          </w:tcPr>
          <w:p w:rsidR="00050224" w:rsidRPr="009A51E7" w:rsidRDefault="00050224" w:rsidP="00B25D18">
            <w:pPr>
              <w:pStyle w:val="a8"/>
            </w:pPr>
            <w:r w:rsidRPr="009A51E7">
              <w:t>равный</w:t>
            </w:r>
          </w:p>
        </w:tc>
        <w:tc>
          <w:tcPr>
            <w:tcW w:w="2623" w:type="dxa"/>
            <w:tcBorders>
              <w:top w:val="nil"/>
              <w:left w:val="nil"/>
              <w:bottom w:val="single" w:sz="4" w:space="0" w:color="auto"/>
              <w:right w:val="nil"/>
            </w:tcBorders>
          </w:tcPr>
          <w:p w:rsidR="00050224" w:rsidRPr="009A51E7" w:rsidRDefault="00050224" w:rsidP="00B25D18">
            <w:pPr>
              <w:pStyle w:val="a8"/>
            </w:pPr>
          </w:p>
        </w:tc>
        <w:tc>
          <w:tcPr>
            <w:tcW w:w="1180" w:type="dxa"/>
            <w:tcBorders>
              <w:top w:val="nil"/>
              <w:left w:val="nil"/>
              <w:bottom w:val="nil"/>
              <w:right w:val="nil"/>
            </w:tcBorders>
          </w:tcPr>
          <w:p w:rsidR="00050224" w:rsidRPr="009A51E7" w:rsidRDefault="00050224" w:rsidP="00B25D18">
            <w:pPr>
              <w:pStyle w:val="a8"/>
            </w:pPr>
            <w:r w:rsidRPr="009A51E7">
              <w:t>годам(-у)</w:t>
            </w:r>
          </w:p>
        </w:tc>
        <w:tc>
          <w:tcPr>
            <w:tcW w:w="3015" w:type="dxa"/>
            <w:tcBorders>
              <w:top w:val="nil"/>
              <w:left w:val="nil"/>
              <w:bottom w:val="single" w:sz="4" w:space="0" w:color="auto"/>
              <w:right w:val="nil"/>
            </w:tcBorders>
          </w:tcPr>
          <w:p w:rsidR="00050224" w:rsidRPr="009A51E7" w:rsidRDefault="00050224" w:rsidP="00B25D18">
            <w:pPr>
              <w:pStyle w:val="a8"/>
            </w:pPr>
          </w:p>
        </w:tc>
        <w:tc>
          <w:tcPr>
            <w:tcW w:w="1961" w:type="dxa"/>
            <w:tcBorders>
              <w:top w:val="nil"/>
              <w:left w:val="nil"/>
              <w:bottom w:val="nil"/>
              <w:right w:val="nil"/>
            </w:tcBorders>
          </w:tcPr>
          <w:p w:rsidR="00050224" w:rsidRPr="009A51E7" w:rsidRDefault="00050224" w:rsidP="00B25D18">
            <w:pPr>
              <w:pStyle w:val="a8"/>
            </w:pPr>
            <w:r w:rsidRPr="009A51E7">
              <w:t>месяцам(-у).</w:t>
            </w:r>
          </w:p>
        </w:tc>
      </w:tr>
    </w:tbl>
    <w:p w:rsidR="00050224" w:rsidRPr="009A51E7" w:rsidRDefault="00050224" w:rsidP="0005022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8"/>
        <w:gridCol w:w="1606"/>
        <w:gridCol w:w="1339"/>
        <w:gridCol w:w="3365"/>
      </w:tblGrid>
      <w:tr w:rsidR="00050224" w:rsidRPr="009A51E7" w:rsidTr="00B25D18">
        <w:tc>
          <w:tcPr>
            <w:tcW w:w="3748" w:type="dxa"/>
            <w:tcBorders>
              <w:top w:val="nil"/>
              <w:left w:val="nil"/>
              <w:bottom w:val="nil"/>
              <w:right w:val="nil"/>
            </w:tcBorders>
          </w:tcPr>
          <w:p w:rsidR="00050224" w:rsidRPr="009A51E7" w:rsidRDefault="00050224" w:rsidP="00B25D18">
            <w:pPr>
              <w:pStyle w:val="a8"/>
            </w:pPr>
            <w:r w:rsidRPr="009A51E7">
              <w:t>Председатель комиссии</w:t>
            </w: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jc w:val="center"/>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single" w:sz="4" w:space="0" w:color="auto"/>
              <w:left w:val="nil"/>
              <w:bottom w:val="nil"/>
              <w:right w:val="nil"/>
            </w:tcBorders>
          </w:tcPr>
          <w:p w:rsidR="00050224" w:rsidRPr="009A51E7" w:rsidRDefault="00050224" w:rsidP="00B25D18">
            <w:pPr>
              <w:pStyle w:val="a7"/>
              <w:jc w:val="center"/>
            </w:pPr>
            <w:r w:rsidRPr="009A51E7">
              <w:t>(подпись)</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single" w:sz="4" w:space="0" w:color="auto"/>
              <w:left w:val="nil"/>
              <w:bottom w:val="nil"/>
              <w:right w:val="nil"/>
            </w:tcBorders>
          </w:tcPr>
          <w:p w:rsidR="00050224" w:rsidRPr="009A51E7" w:rsidRDefault="00050224" w:rsidP="00B25D18">
            <w:pPr>
              <w:pStyle w:val="a7"/>
              <w:jc w:val="center"/>
            </w:pPr>
            <w:r w:rsidRPr="009A51E7">
              <w:t>(Ф.И.О.)</w:t>
            </w:r>
          </w:p>
        </w:tc>
      </w:tr>
      <w:tr w:rsidR="00050224" w:rsidRPr="009A51E7" w:rsidTr="00B25D18">
        <w:tc>
          <w:tcPr>
            <w:tcW w:w="3748" w:type="dxa"/>
            <w:tcBorders>
              <w:top w:val="nil"/>
              <w:left w:val="nil"/>
              <w:bottom w:val="nil"/>
              <w:right w:val="nil"/>
            </w:tcBorders>
          </w:tcPr>
          <w:p w:rsidR="00050224" w:rsidRPr="009A51E7" w:rsidRDefault="00050224" w:rsidP="00B25D18">
            <w:pPr>
              <w:pStyle w:val="a8"/>
            </w:pPr>
            <w:r w:rsidRPr="009A51E7">
              <w:t>Члены комиссии:</w:t>
            </w: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jc w:val="center"/>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single" w:sz="4" w:space="0" w:color="auto"/>
              <w:left w:val="nil"/>
              <w:bottom w:val="nil"/>
              <w:right w:val="nil"/>
            </w:tcBorders>
          </w:tcPr>
          <w:p w:rsidR="00050224" w:rsidRPr="009A51E7" w:rsidRDefault="00050224" w:rsidP="00B25D18">
            <w:pPr>
              <w:pStyle w:val="a7"/>
              <w:jc w:val="center"/>
            </w:pPr>
            <w:r w:rsidRPr="009A51E7">
              <w:t>(подписи)</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single" w:sz="4" w:space="0" w:color="auto"/>
              <w:left w:val="nil"/>
              <w:bottom w:val="nil"/>
              <w:right w:val="nil"/>
            </w:tcBorders>
          </w:tcPr>
          <w:p w:rsidR="00050224" w:rsidRPr="009A51E7" w:rsidRDefault="00050224" w:rsidP="00B25D18">
            <w:pPr>
              <w:pStyle w:val="a7"/>
              <w:jc w:val="center"/>
            </w:pPr>
            <w:r w:rsidRPr="009A51E7">
              <w:t>(Ф.И.О.)</w:t>
            </w: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jc w:val="center"/>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nil"/>
              <w:left w:val="nil"/>
              <w:bottom w:val="nil"/>
              <w:right w:val="nil"/>
            </w:tcBorders>
            <w:vAlign w:val="bottom"/>
          </w:tcPr>
          <w:p w:rsidR="00050224" w:rsidRPr="009A51E7" w:rsidRDefault="00050224" w:rsidP="00B25D18">
            <w:pPr>
              <w:pStyle w:val="a7"/>
              <w:jc w:val="center"/>
            </w:pPr>
            <w:r w:rsidRPr="009A51E7">
              <w:t>(подписи)</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nil"/>
              <w:left w:val="nil"/>
              <w:bottom w:val="nil"/>
              <w:right w:val="nil"/>
            </w:tcBorders>
          </w:tcPr>
          <w:p w:rsidR="00050224" w:rsidRPr="009A51E7" w:rsidRDefault="00050224" w:rsidP="00B25D18">
            <w:pPr>
              <w:pStyle w:val="a7"/>
              <w:jc w:val="center"/>
            </w:pPr>
            <w:r w:rsidRPr="009A51E7">
              <w:t>(Ф.И.О.)</w:t>
            </w: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jc w:val="center"/>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single" w:sz="4" w:space="0" w:color="auto"/>
              <w:left w:val="nil"/>
              <w:bottom w:val="nil"/>
              <w:right w:val="nil"/>
            </w:tcBorders>
            <w:vAlign w:val="bottom"/>
          </w:tcPr>
          <w:p w:rsidR="00050224" w:rsidRPr="009A51E7" w:rsidRDefault="00050224" w:rsidP="00B25D18">
            <w:pPr>
              <w:pStyle w:val="a7"/>
              <w:jc w:val="center"/>
            </w:pPr>
            <w:r w:rsidRPr="009A51E7">
              <w:t>(подписи)</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single" w:sz="4" w:space="0" w:color="auto"/>
              <w:left w:val="nil"/>
              <w:bottom w:val="nil"/>
              <w:right w:val="nil"/>
            </w:tcBorders>
          </w:tcPr>
          <w:p w:rsidR="00050224" w:rsidRPr="009A51E7" w:rsidRDefault="00050224" w:rsidP="00B25D18">
            <w:pPr>
              <w:pStyle w:val="a7"/>
              <w:jc w:val="center"/>
            </w:pPr>
            <w:r w:rsidRPr="009A51E7">
              <w:t>(Ф.И.О.)</w:t>
            </w:r>
          </w:p>
        </w:tc>
      </w:tr>
    </w:tbl>
    <w:p w:rsidR="00050224" w:rsidRPr="009A51E7" w:rsidRDefault="00050224" w:rsidP="00050224">
      <w:r w:rsidRPr="009A51E7">
        <w:t>Эксперты: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48"/>
        <w:gridCol w:w="1606"/>
        <w:gridCol w:w="1339"/>
        <w:gridCol w:w="3365"/>
      </w:tblGrid>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single" w:sz="4" w:space="0" w:color="auto"/>
              <w:left w:val="nil"/>
              <w:bottom w:val="nil"/>
              <w:right w:val="nil"/>
            </w:tcBorders>
          </w:tcPr>
          <w:p w:rsidR="00050224" w:rsidRPr="009A51E7" w:rsidRDefault="00050224" w:rsidP="00B25D18">
            <w:pPr>
              <w:pStyle w:val="a7"/>
              <w:jc w:val="center"/>
            </w:pPr>
            <w:r w:rsidRPr="009A51E7">
              <w:t>(подпись)</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single" w:sz="4" w:space="0" w:color="auto"/>
              <w:left w:val="nil"/>
              <w:bottom w:val="nil"/>
              <w:right w:val="nil"/>
            </w:tcBorders>
          </w:tcPr>
          <w:p w:rsidR="00050224" w:rsidRPr="009A51E7" w:rsidRDefault="00050224" w:rsidP="00B25D18">
            <w:pPr>
              <w:pStyle w:val="a7"/>
              <w:jc w:val="center"/>
            </w:pPr>
            <w:r w:rsidRPr="009A51E7">
              <w:t>(Ф.И.О.)</w:t>
            </w: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nil"/>
              <w:left w:val="nil"/>
              <w:bottom w:val="single" w:sz="4" w:space="0" w:color="auto"/>
              <w:right w:val="nil"/>
            </w:tcBorders>
            <w:vAlign w:val="bottom"/>
          </w:tcPr>
          <w:p w:rsidR="00050224" w:rsidRPr="009A51E7" w:rsidRDefault="00050224" w:rsidP="00B25D18">
            <w:pPr>
              <w:pStyle w:val="a7"/>
            </w:pPr>
          </w:p>
        </w:tc>
        <w:tc>
          <w:tcPr>
            <w:tcW w:w="1339" w:type="dxa"/>
            <w:tcBorders>
              <w:top w:val="nil"/>
              <w:left w:val="nil"/>
              <w:bottom w:val="nil"/>
              <w:right w:val="nil"/>
            </w:tcBorders>
            <w:vAlign w:val="bottom"/>
          </w:tcPr>
          <w:p w:rsidR="00050224" w:rsidRPr="009A51E7" w:rsidRDefault="00050224" w:rsidP="00B25D18">
            <w:pPr>
              <w:pStyle w:val="a7"/>
            </w:pPr>
          </w:p>
        </w:tc>
        <w:tc>
          <w:tcPr>
            <w:tcW w:w="3365" w:type="dxa"/>
            <w:tcBorders>
              <w:top w:val="nil"/>
              <w:left w:val="nil"/>
              <w:bottom w:val="single" w:sz="4" w:space="0" w:color="auto"/>
              <w:right w:val="nil"/>
            </w:tcBorders>
            <w:vAlign w:val="bottom"/>
          </w:tcPr>
          <w:p w:rsidR="00050224" w:rsidRPr="009A51E7" w:rsidRDefault="00050224" w:rsidP="00B25D18">
            <w:pPr>
              <w:pStyle w:val="a7"/>
            </w:pPr>
          </w:p>
        </w:tc>
      </w:tr>
      <w:tr w:rsidR="00050224" w:rsidRPr="009A51E7" w:rsidTr="00B25D18">
        <w:tc>
          <w:tcPr>
            <w:tcW w:w="3748" w:type="dxa"/>
            <w:tcBorders>
              <w:top w:val="nil"/>
              <w:left w:val="nil"/>
              <w:bottom w:val="nil"/>
              <w:right w:val="nil"/>
            </w:tcBorders>
          </w:tcPr>
          <w:p w:rsidR="00050224" w:rsidRPr="009A51E7" w:rsidRDefault="00050224" w:rsidP="00B25D18">
            <w:pPr>
              <w:pStyle w:val="a7"/>
            </w:pPr>
          </w:p>
        </w:tc>
        <w:tc>
          <w:tcPr>
            <w:tcW w:w="1606" w:type="dxa"/>
            <w:tcBorders>
              <w:top w:val="single" w:sz="4" w:space="0" w:color="auto"/>
              <w:left w:val="nil"/>
              <w:bottom w:val="nil"/>
              <w:right w:val="nil"/>
            </w:tcBorders>
          </w:tcPr>
          <w:p w:rsidR="00050224" w:rsidRPr="009A51E7" w:rsidRDefault="00050224" w:rsidP="00B25D18">
            <w:pPr>
              <w:pStyle w:val="a7"/>
              <w:jc w:val="center"/>
            </w:pPr>
            <w:r w:rsidRPr="009A51E7">
              <w:t>(подпись)</w:t>
            </w:r>
          </w:p>
        </w:tc>
        <w:tc>
          <w:tcPr>
            <w:tcW w:w="1339" w:type="dxa"/>
            <w:tcBorders>
              <w:top w:val="nil"/>
              <w:left w:val="nil"/>
              <w:bottom w:val="nil"/>
              <w:right w:val="nil"/>
            </w:tcBorders>
          </w:tcPr>
          <w:p w:rsidR="00050224" w:rsidRPr="009A51E7" w:rsidRDefault="00050224" w:rsidP="00B25D18">
            <w:pPr>
              <w:pStyle w:val="a7"/>
            </w:pPr>
          </w:p>
        </w:tc>
        <w:tc>
          <w:tcPr>
            <w:tcW w:w="3365" w:type="dxa"/>
            <w:tcBorders>
              <w:top w:val="single" w:sz="4" w:space="0" w:color="auto"/>
              <w:left w:val="nil"/>
              <w:bottom w:val="nil"/>
              <w:right w:val="nil"/>
            </w:tcBorders>
          </w:tcPr>
          <w:p w:rsidR="00050224" w:rsidRPr="009A51E7" w:rsidRDefault="00050224" w:rsidP="00B25D18">
            <w:pPr>
              <w:pStyle w:val="a7"/>
              <w:jc w:val="center"/>
            </w:pPr>
            <w:r w:rsidRPr="009A51E7">
              <w:t>(Ф.И.О.)</w:t>
            </w:r>
          </w:p>
        </w:tc>
      </w:tr>
    </w:tbl>
    <w:p w:rsidR="00050224" w:rsidRPr="009A51E7" w:rsidRDefault="00050224" w:rsidP="00050224"/>
    <w:p w:rsidR="00050224" w:rsidRPr="009A51E7" w:rsidRDefault="00050224" w:rsidP="00050224">
      <w:pPr>
        <w:contextualSpacing/>
      </w:pPr>
    </w:p>
    <w:p w:rsidR="00B25D18" w:rsidRPr="009A51E7" w:rsidRDefault="00B25D18" w:rsidP="00050224">
      <w:pPr>
        <w:contextualSpacing/>
      </w:pPr>
    </w:p>
    <w:p w:rsidR="00B25D18" w:rsidRDefault="00B25D18"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Default="004D163B" w:rsidP="00050224">
      <w:pPr>
        <w:contextualSpacing/>
      </w:pPr>
    </w:p>
    <w:p w:rsidR="004D163B" w:rsidRPr="009A51E7" w:rsidRDefault="004D163B" w:rsidP="00050224">
      <w:pPr>
        <w:contextualSpacing/>
      </w:pPr>
    </w:p>
    <w:p w:rsidR="00082BA4" w:rsidRPr="009A51E7" w:rsidRDefault="00082BA4" w:rsidP="00050224">
      <w:pPr>
        <w:contextualSpacing/>
      </w:pPr>
    </w:p>
    <w:p w:rsidR="00082BA4" w:rsidRPr="009A51E7" w:rsidRDefault="00082BA4" w:rsidP="00050224">
      <w:pPr>
        <w:contextualSpacing/>
        <w:jc w:val="right"/>
      </w:pPr>
      <w:r w:rsidRPr="009A51E7">
        <w:t xml:space="preserve">Приложение №13 </w:t>
      </w:r>
    </w:p>
    <w:p w:rsidR="00082BA4" w:rsidRPr="009A51E7" w:rsidRDefault="00082BA4" w:rsidP="00050224">
      <w:pPr>
        <w:contextualSpacing/>
        <w:jc w:val="right"/>
      </w:pPr>
      <w:r w:rsidRPr="009A51E7">
        <w:t>к Учетной политике</w:t>
      </w:r>
    </w:p>
    <w:p w:rsidR="00082BA4" w:rsidRPr="009A51E7" w:rsidRDefault="00082BA4" w:rsidP="00050224">
      <w:pPr>
        <w:contextualSpacing/>
        <w:jc w:val="right"/>
      </w:pPr>
      <w:r w:rsidRPr="009A51E7">
        <w:t xml:space="preserve">Администрации Аннинского </w:t>
      </w:r>
    </w:p>
    <w:p w:rsidR="00082BA4" w:rsidRPr="009A51E7" w:rsidRDefault="00082BA4" w:rsidP="00050224">
      <w:pPr>
        <w:contextualSpacing/>
        <w:jc w:val="right"/>
      </w:pPr>
      <w:r w:rsidRPr="009A51E7">
        <w:t>муниципального района</w:t>
      </w:r>
    </w:p>
    <w:p w:rsidR="00082BA4" w:rsidRPr="009A51E7" w:rsidRDefault="00082BA4" w:rsidP="00050224">
      <w:pPr>
        <w:contextualSpacing/>
      </w:pPr>
    </w:p>
    <w:p w:rsidR="00B25D18" w:rsidRPr="009A51E7" w:rsidRDefault="00B25D18" w:rsidP="00050224">
      <w:pPr>
        <w:contextualSpacing/>
      </w:pPr>
      <w:r w:rsidRPr="009A51E7">
        <w:t xml:space="preserve">                    </w:t>
      </w:r>
    </w:p>
    <w:p w:rsidR="00082BA4" w:rsidRPr="004D163B" w:rsidRDefault="00B25D18" w:rsidP="00050224">
      <w:pPr>
        <w:contextualSpacing/>
        <w:rPr>
          <w:b/>
        </w:rPr>
      </w:pPr>
      <w:r w:rsidRPr="009A51E7">
        <w:t xml:space="preserve">                      </w:t>
      </w:r>
      <w:r w:rsidR="00082BA4" w:rsidRPr="004D163B">
        <w:rPr>
          <w:b/>
        </w:rPr>
        <w:t>Порядок расчетов с подотчетными лицами.</w:t>
      </w:r>
    </w:p>
    <w:p w:rsidR="004D163B" w:rsidRDefault="004D163B"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Общие положения</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1.1. Настоящее Положение о порядке </w:t>
      </w:r>
      <w:r w:rsidRPr="009A51E7">
        <w:rPr>
          <w:rFonts w:ascii="Times New Roman" w:eastAsia="Times New Roman" w:hAnsi="Times New Roman" w:cs="Times New Roman"/>
          <w:i/>
          <w:iCs/>
        </w:rPr>
        <w:t>расчетов</w:t>
      </w:r>
      <w:r w:rsidRPr="009A51E7">
        <w:rPr>
          <w:rFonts w:ascii="Times New Roman" w:eastAsia="Times New Roman" w:hAnsi="Times New Roman" w:cs="Times New Roman"/>
        </w:rPr>
        <w:t xml:space="preserve"> с </w:t>
      </w:r>
      <w:r w:rsidRPr="009A51E7">
        <w:rPr>
          <w:rFonts w:ascii="Times New Roman" w:eastAsia="Times New Roman" w:hAnsi="Times New Roman" w:cs="Times New Roman"/>
          <w:i/>
          <w:iCs/>
        </w:rPr>
        <w:t>подотчетными</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лицами</w:t>
      </w:r>
      <w:r w:rsidRPr="009A51E7">
        <w:rPr>
          <w:rFonts w:ascii="Times New Roman" w:eastAsia="Times New Roman" w:hAnsi="Times New Roman" w:cs="Times New Roman"/>
        </w:rPr>
        <w:t xml:space="preserve"> (далее - Положение) разработано в соответствии с:</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628" w:anchor="/document/12180849/entry/2000" w:history="1">
        <w:r w:rsidRPr="009A51E7">
          <w:rPr>
            <w:rFonts w:ascii="Times New Roman" w:eastAsia="Times New Roman" w:hAnsi="Times New Roman" w:cs="Times New Roman"/>
            <w:u w:val="single"/>
          </w:rPr>
          <w:t>Инструкцией</w:t>
        </w:r>
      </w:hyperlink>
      <w:r w:rsidRPr="009A51E7">
        <w:rPr>
          <w:rFonts w:ascii="Times New Roman" w:eastAsia="Times New Roman" w:hAnsi="Times New Roman" w:cs="Times New Roman"/>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629" w:anchor="/document/12180849/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Минфина России от 01.12.2010 N 157н (далее - Инструкции N 157);</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630" w:anchor="/document/70951956/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631" w:anchor="/document/70664762/entry/0" w:history="1">
        <w:r w:rsidRPr="009A51E7">
          <w:rPr>
            <w:rFonts w:ascii="Times New Roman" w:eastAsia="Times New Roman" w:hAnsi="Times New Roman" w:cs="Times New Roman"/>
            <w:u w:val="single"/>
          </w:rPr>
          <w:t>Указанием</w:t>
        </w:r>
      </w:hyperlink>
      <w:r w:rsidRPr="009A51E7">
        <w:rPr>
          <w:rFonts w:ascii="Times New Roman" w:eastAsia="Times New Roman" w:hAnsi="Times New Roman" w:cs="Times New Roman"/>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hyperlink r:id="rId632" w:anchor="/document/74868881/entry/1000" w:history="1">
        <w:r w:rsidRPr="009A51E7">
          <w:rPr>
            <w:rFonts w:ascii="Times New Roman" w:eastAsia="Times New Roman" w:hAnsi="Times New Roman" w:cs="Times New Roman"/>
            <w:u w:val="single"/>
          </w:rPr>
          <w:t>Правилами</w:t>
        </w:r>
      </w:hyperlink>
      <w:r w:rsidRPr="009A51E7">
        <w:rPr>
          <w:rFonts w:ascii="Times New Roman" w:eastAsia="Times New Roman" w:hAnsi="Times New Roman" w:cs="Times New Roman"/>
        </w:rPr>
        <w:t xml:space="preserve">, утвержденными </w:t>
      </w:r>
      <w:hyperlink r:id="rId633" w:anchor="/document/74868881/entry/0" w:history="1">
        <w:r w:rsidRPr="009A51E7">
          <w:rPr>
            <w:rFonts w:ascii="Times New Roman" w:eastAsia="Times New Roman" w:hAnsi="Times New Roman" w:cs="Times New Roman"/>
            <w:u w:val="single"/>
          </w:rPr>
          <w:t>приказом</w:t>
        </w:r>
      </w:hyperlink>
      <w:r w:rsidRPr="009A51E7">
        <w:rPr>
          <w:rFonts w:ascii="Times New Roman" w:eastAsia="Times New Roman" w:hAnsi="Times New Roman" w:cs="Times New Roman"/>
        </w:rPr>
        <w:t xml:space="preserve"> Федерального казначейства от 15.05.2020 N 22н.</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2. Порядок выдачи денежных средств и денежных документов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2.1. Денежные средства выдаются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командировочные расходы и расходы, связанные с приобретением товаров (работ, услуг).</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2.2. Выдача (перечисление)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средств для приобретения товаров (работ, услуг) производится работникам администрации Аннинского муниципального района Воронежской области.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2.3. Авансы на командировочные расходы выдаются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лицам, работающим в учреждении на основании трудовых договоров (сотрудникам учреждения), направленным в служебную командировку в соответствии с распоряжением администрации Аннинского муниципального района Воронежской области.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2.4. Не допускается выдача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2.5. Не допускается передача выданных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средств (денежных документов) одним лицом другому.</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2.6. Денежные средства и денежные документы выдаются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только по распоряжению главы Аннинского муниципального района и на основании </w:t>
      </w:r>
      <w:hyperlink r:id="rId634" w:anchor="/document/55724790/entry/0" w:history="1">
        <w:r w:rsidRPr="009A51E7">
          <w:rPr>
            <w:rFonts w:ascii="Times New Roman" w:eastAsia="Times New Roman" w:hAnsi="Times New Roman" w:cs="Times New Roman"/>
          </w:rPr>
          <w:t>заявления</w:t>
        </w:r>
      </w:hyperlink>
      <w:r w:rsidRPr="009A51E7">
        <w:rPr>
          <w:rFonts w:ascii="Times New Roman" w:eastAsia="Times New Roman" w:hAnsi="Times New Roman" w:cs="Times New Roman"/>
        </w:rPr>
        <w:t xml:space="preserve"> подотчетного лица (далее также - Заявление).</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Выдача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средств осуществляется только при отсутствии задолженности по ранее выданным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денежным средствам, по которым наступил срок предоставления Авансового отчета.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Наличие у подотчетного лица неиспользованных денежных документов не является основанием для отказа этому лицу в выдаче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средств.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2.7. Денежные документы могут быть выданы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только при условии представления отчета об использовании ранее выданных денежных документов соответствующего вида. </w:t>
      </w:r>
      <w:r w:rsidRPr="009A51E7">
        <w:rPr>
          <w:rFonts w:ascii="Times New Roman" w:eastAsia="Times New Roman" w:hAnsi="Times New Roman" w:cs="Times New Roman"/>
        </w:rPr>
        <w:lastRenderedPageBreak/>
        <w:t xml:space="preserve">Наличие у подотчетного лица неиспользованных подотчетных денежных средств не является основанием для отказа этому лицу в выдаче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документов. Выдача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документов в объемах, превышающих дневную потребность, допускается только при наличии у сотрудника условий для их хранения.</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2.8. Распоряжение </w:t>
      </w:r>
      <w:r w:rsidR="00DD2D68" w:rsidRPr="009A51E7">
        <w:rPr>
          <w:rFonts w:ascii="Times New Roman" w:eastAsia="Times New Roman" w:hAnsi="Times New Roman" w:cs="Times New Roman"/>
        </w:rPr>
        <w:t>главы Аннинского муниципального района</w:t>
      </w:r>
      <w:r w:rsidRPr="009A51E7">
        <w:rPr>
          <w:rFonts w:ascii="Times New Roman" w:eastAsia="Times New Roman" w:hAnsi="Times New Roman" w:cs="Times New Roman"/>
        </w:rPr>
        <w:t xml:space="preserve"> о выдаче денежных средств (денежных документов)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оформляется как разрешительная надпись на Заявлении.</w:t>
      </w:r>
    </w:p>
    <w:p w:rsidR="00DD2D6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2.9. Заявление на получение денежных средств (денежных документов)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оформляется </w:t>
      </w:r>
      <w:r w:rsidR="00DD2D68" w:rsidRPr="009A51E7">
        <w:rPr>
          <w:rFonts w:ascii="Times New Roman" w:eastAsia="Times New Roman" w:hAnsi="Times New Roman" w:cs="Times New Roman"/>
        </w:rPr>
        <w:t>в произвольной форме.</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Денежные средства (денежные документы) выдаются сотруднику в течение </w:t>
      </w:r>
      <w:r w:rsidR="00DD2D68" w:rsidRPr="009A51E7">
        <w:rPr>
          <w:rFonts w:ascii="Times New Roman" w:eastAsia="Times New Roman" w:hAnsi="Times New Roman" w:cs="Times New Roman"/>
        </w:rPr>
        <w:t>трех</w:t>
      </w:r>
      <w:r w:rsidRPr="009A51E7">
        <w:rPr>
          <w:rFonts w:ascii="Times New Roman" w:eastAsia="Times New Roman" w:hAnsi="Times New Roman" w:cs="Times New Roman"/>
        </w:rPr>
        <w:t xml:space="preserve"> рабочих дней со дня предоставления Заявления</w:t>
      </w:r>
      <w:r w:rsidR="00DD2D68" w:rsidRPr="009A51E7">
        <w:rPr>
          <w:rFonts w:ascii="Times New Roman" w:eastAsia="Times New Roman" w:hAnsi="Times New Roman" w:cs="Times New Roman"/>
        </w:rPr>
        <w:t xml:space="preserve"> в сектор учета и отчетности администрации</w:t>
      </w:r>
      <w:r w:rsidRPr="009A51E7">
        <w:rPr>
          <w:rFonts w:ascii="Times New Roman" w:eastAsia="Times New Roman" w:hAnsi="Times New Roman" w:cs="Times New Roman"/>
        </w:rPr>
        <w:t>, оформленного в установленном порядке.</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2.10.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"на проведение праздничного мероприятия") считается неоформленным и не может являться основанием для выдачи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так как не позволяет однозначно определить расходные коды бюджетной классификации. </w:t>
      </w:r>
      <w:r w:rsidRPr="009A51E7">
        <w:rPr>
          <w:rFonts w:ascii="Times New Roman" w:eastAsia="Times New Roman" w:hAnsi="Times New Roman" w:cs="Times New Roman"/>
          <w:i/>
          <w:iCs/>
        </w:rPr>
        <w:t>Размер</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подотчетной</w:t>
      </w:r>
      <w:r w:rsidRPr="009A51E7">
        <w:rPr>
          <w:rFonts w:ascii="Times New Roman" w:eastAsia="Times New Roman" w:hAnsi="Times New Roman" w:cs="Times New Roman"/>
        </w:rPr>
        <w:t xml:space="preserve"> суммы, испрашиваемой сотрудником, определяется на основании предварительного </w:t>
      </w:r>
      <w:r w:rsidRPr="009A51E7">
        <w:rPr>
          <w:rFonts w:ascii="Times New Roman" w:eastAsia="Times New Roman" w:hAnsi="Times New Roman" w:cs="Times New Roman"/>
          <w:i/>
          <w:iCs/>
        </w:rPr>
        <w:t>расчета</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Расчет</w:t>
      </w:r>
      <w:r w:rsidRPr="009A51E7">
        <w:rPr>
          <w:rFonts w:ascii="Times New Roman" w:eastAsia="Times New Roman" w:hAnsi="Times New Roman" w:cs="Times New Roman"/>
        </w:rPr>
        <w:t xml:space="preserve"> производится </w:t>
      </w:r>
      <w:r w:rsidRPr="009A51E7">
        <w:rPr>
          <w:rFonts w:ascii="Times New Roman" w:eastAsia="Times New Roman" w:hAnsi="Times New Roman" w:cs="Times New Roman"/>
          <w:i/>
          <w:iCs/>
        </w:rPr>
        <w:t>подотчетным</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лицом</w:t>
      </w:r>
      <w:r w:rsidRPr="009A51E7">
        <w:rPr>
          <w:rFonts w:ascii="Times New Roman" w:eastAsia="Times New Roman" w:hAnsi="Times New Roman" w:cs="Times New Roman"/>
        </w:rPr>
        <w:t xml:space="preserve"> исходя из расценок (тарифов, норм), действующих на день подачи Заявления.</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Заявление на получение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оформляется с учетом следующих требований:</w:t>
      </w:r>
    </w:p>
    <w:tbl>
      <w:tblPr>
        <w:tblW w:w="10140" w:type="dxa"/>
        <w:tblCellSpacing w:w="15" w:type="dxa"/>
        <w:tblCellMar>
          <w:top w:w="15" w:type="dxa"/>
          <w:left w:w="15" w:type="dxa"/>
          <w:bottom w:w="15" w:type="dxa"/>
          <w:right w:w="15" w:type="dxa"/>
        </w:tblCellMar>
        <w:tblLook w:val="04A0"/>
      </w:tblPr>
      <w:tblGrid>
        <w:gridCol w:w="3654"/>
        <w:gridCol w:w="6486"/>
      </w:tblGrid>
      <w:tr w:rsidR="00B25D18" w:rsidRPr="009A51E7" w:rsidTr="00DD2D68">
        <w:trPr>
          <w:tblCellSpacing w:w="15" w:type="dxa"/>
        </w:trPr>
        <w:tc>
          <w:tcPr>
            <w:tcW w:w="3609" w:type="dxa"/>
            <w:tcBorders>
              <w:top w:val="single" w:sz="4" w:space="0" w:color="000000"/>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Назначение аванса</w:t>
            </w:r>
          </w:p>
        </w:tc>
        <w:tc>
          <w:tcPr>
            <w:tcW w:w="6441" w:type="dxa"/>
            <w:tcBorders>
              <w:top w:val="single" w:sz="4" w:space="0" w:color="000000"/>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Требования к оформлению заявления</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служебную командировку</w:t>
            </w:r>
          </w:p>
        </w:tc>
        <w:tc>
          <w:tcPr>
            <w:tcW w:w="6441"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Приводится ссылка на приказ о командировании, указывается место командирования и срок командировки</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закупку товарно-материальных ценностей (ТМЦ)</w:t>
            </w:r>
          </w:p>
        </w:tc>
        <w:tc>
          <w:tcPr>
            <w:tcW w:w="6441"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Указывается номенклатура, количество и цены товаров (согласно предварительным </w:t>
            </w:r>
            <w:r w:rsidRPr="009A51E7">
              <w:rPr>
                <w:rFonts w:ascii="Times New Roman" w:eastAsia="Times New Roman" w:hAnsi="Times New Roman" w:cs="Times New Roman"/>
                <w:i/>
                <w:iCs/>
              </w:rPr>
              <w:t>расчетам</w:t>
            </w:r>
            <w:r w:rsidRPr="009A51E7">
              <w:rPr>
                <w:rFonts w:ascii="Times New Roman" w:eastAsia="Times New Roman" w:hAnsi="Times New Roman" w:cs="Times New Roman"/>
              </w:rPr>
              <w:t>).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оплату услуг, работ</w:t>
            </w:r>
          </w:p>
        </w:tc>
        <w:tc>
          <w:tcPr>
            <w:tcW w:w="6441"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Приводится номенклатура (перечень) услуг (работ) и их стоимость (согласно предварительным </w:t>
            </w:r>
            <w:r w:rsidRPr="009A51E7">
              <w:rPr>
                <w:rFonts w:ascii="Times New Roman" w:eastAsia="Times New Roman" w:hAnsi="Times New Roman" w:cs="Times New Roman"/>
                <w:i/>
                <w:iCs/>
              </w:rPr>
              <w:t>расчетам</w:t>
            </w:r>
            <w:r w:rsidRPr="009A51E7">
              <w:rPr>
                <w:rFonts w:ascii="Times New Roman" w:eastAsia="Times New Roman" w:hAnsi="Times New Roman" w:cs="Times New Roman"/>
              </w:rPr>
              <w:t>).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6441"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Указываются соответствующие обстоятельства, а также перечень товаров (работ, услуг), фактически приобретенных (оплаченных) сотрудником</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Компенсация расходов сотрудника, понесенных им в интересах учреждения (кроме чрезвычайных обстоятельств)</w:t>
            </w:r>
          </w:p>
        </w:tc>
        <w:tc>
          <w:tcPr>
            <w:tcW w:w="6441"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Приводится перечень товаров (работ, услуг), фактически приобретенных (оплаченных) сотрудником.</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r w:rsidR="00B25D18" w:rsidRPr="009A51E7" w:rsidTr="00DD2D68">
        <w:trPr>
          <w:tblCellSpacing w:w="15" w:type="dxa"/>
        </w:trPr>
        <w:tc>
          <w:tcPr>
            <w:tcW w:w="3609" w:type="dxa"/>
            <w:tcBorders>
              <w:left w:val="single" w:sz="4" w:space="0" w:color="000000"/>
              <w:bottom w:val="single" w:sz="4" w:space="0" w:color="000000"/>
            </w:tcBorders>
            <w:hideMark/>
          </w:tcPr>
          <w:p w:rsidR="00B25D18" w:rsidRPr="009A51E7" w:rsidRDefault="00DD2D6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На проведение спортивных мероприятий</w:t>
            </w:r>
          </w:p>
        </w:tc>
        <w:tc>
          <w:tcPr>
            <w:tcW w:w="6441" w:type="dxa"/>
            <w:tcBorders>
              <w:left w:val="single" w:sz="4" w:space="0" w:color="000000"/>
              <w:bottom w:val="single" w:sz="4" w:space="0" w:color="000000"/>
              <w:right w:val="single" w:sz="4" w:space="0" w:color="000000"/>
            </w:tcBorders>
            <w:hideMark/>
          </w:tcPr>
          <w:p w:rsidR="00B25D18" w:rsidRPr="009A51E7" w:rsidRDefault="00DD2D6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Указывается вид соревнований согласно плана спортивных мероприятий</w:t>
            </w:r>
          </w:p>
        </w:tc>
      </w:tr>
    </w:tbl>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2.11. </w:t>
      </w:r>
      <w:r w:rsidRPr="009A51E7">
        <w:rPr>
          <w:rFonts w:ascii="Times New Roman" w:eastAsia="Times New Roman" w:hAnsi="Times New Roman" w:cs="Times New Roman"/>
          <w:i/>
          <w:iCs/>
        </w:rPr>
        <w:t>Расчеты</w:t>
      </w:r>
      <w:r w:rsidRPr="009A51E7">
        <w:rPr>
          <w:rFonts w:ascii="Times New Roman" w:eastAsia="Times New Roman" w:hAnsi="Times New Roman" w:cs="Times New Roman"/>
        </w:rPr>
        <w:t xml:space="preserve"> с </w:t>
      </w:r>
      <w:r w:rsidRPr="009A51E7">
        <w:rPr>
          <w:rFonts w:ascii="Times New Roman" w:eastAsia="Times New Roman" w:hAnsi="Times New Roman" w:cs="Times New Roman"/>
          <w:i/>
          <w:iCs/>
        </w:rPr>
        <w:t>подотчетными</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лицами</w:t>
      </w:r>
      <w:r w:rsidR="00DD2D68" w:rsidRPr="009A51E7">
        <w:rPr>
          <w:rFonts w:ascii="Times New Roman" w:eastAsia="Times New Roman" w:hAnsi="Times New Roman" w:cs="Times New Roman"/>
        </w:rPr>
        <w:t xml:space="preserve"> осуществляются </w:t>
      </w:r>
      <w:r w:rsidRPr="009A51E7">
        <w:rPr>
          <w:rFonts w:ascii="Times New Roman" w:eastAsia="Times New Roman" w:hAnsi="Times New Roman" w:cs="Times New Roman"/>
        </w:rPr>
        <w:t xml:space="preserve"> через кассу учреждения, а также с использованием банковских карт ("зарплатных" и (или) оформляемых через органы казначейства. Для осуществления </w:t>
      </w:r>
      <w:r w:rsidRPr="009A51E7">
        <w:rPr>
          <w:rFonts w:ascii="Times New Roman" w:eastAsia="Times New Roman" w:hAnsi="Times New Roman" w:cs="Times New Roman"/>
          <w:i/>
          <w:iCs/>
        </w:rPr>
        <w:t>расчетов</w:t>
      </w:r>
      <w:r w:rsidRPr="009A51E7">
        <w:rPr>
          <w:rFonts w:ascii="Times New Roman" w:eastAsia="Times New Roman" w:hAnsi="Times New Roman" w:cs="Times New Roman"/>
        </w:rPr>
        <w:t xml:space="preserve">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При выдаче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При перечислении сумм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банковскую карту Заявление приобщается к Заявке на кассовый расход.</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В случае перечисления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банковскую карту сотрудник должен быть уведомлен о сумме аванса, назначении и сроках расходования перечисленных денежных средств .</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2.12. До представления Заявления на получение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утверждение руководителю оно предоставляется </w:t>
      </w:r>
      <w:r w:rsidR="00DD2D68" w:rsidRPr="009A51E7">
        <w:rPr>
          <w:rFonts w:ascii="Times New Roman" w:eastAsia="Times New Roman" w:hAnsi="Times New Roman" w:cs="Times New Roman"/>
        </w:rPr>
        <w:t>сектор учета и отчетности администрации</w:t>
      </w:r>
      <w:r w:rsidRPr="009A51E7">
        <w:rPr>
          <w:rFonts w:ascii="Times New Roman" w:eastAsia="Times New Roman" w:hAnsi="Times New Roman" w:cs="Times New Roman"/>
        </w:rPr>
        <w:t xml:space="preserve">. </w:t>
      </w:r>
      <w:r w:rsidR="00DD2D68" w:rsidRPr="009A51E7">
        <w:rPr>
          <w:rFonts w:ascii="Times New Roman" w:eastAsia="Times New Roman" w:hAnsi="Times New Roman" w:cs="Times New Roman"/>
        </w:rPr>
        <w:t>Инспектор по учету и отчетности</w:t>
      </w:r>
      <w:r w:rsidRPr="009A51E7">
        <w:rPr>
          <w:rFonts w:ascii="Times New Roman" w:eastAsia="Times New Roman" w:hAnsi="Times New Roman" w:cs="Times New Roman"/>
        </w:rPr>
        <w:t xml:space="preserve"> указывает в Заявлении: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информацию о наличии (отсутствии) у сотрудника задолженности по ранее выданным авансам и срокам предоставления отчета по ним;</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расшифровку запрошенных сумм по соответствующим кодам бюджетной классификации;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информацию о несоответствии заявления каким-либо положениям приказа об учетной политике.</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Информация, указанная в Заявлении </w:t>
      </w:r>
      <w:r w:rsidR="00DD2D68" w:rsidRPr="009A51E7">
        <w:rPr>
          <w:rFonts w:ascii="Times New Roman" w:eastAsia="Times New Roman" w:hAnsi="Times New Roman" w:cs="Times New Roman"/>
        </w:rPr>
        <w:t>инспектором по учету и отчетности</w:t>
      </w:r>
      <w:r w:rsidRPr="009A51E7">
        <w:rPr>
          <w:rFonts w:ascii="Times New Roman" w:eastAsia="Times New Roman" w:hAnsi="Times New Roman" w:cs="Times New Roman"/>
        </w:rPr>
        <w:t>, заверяется подписью главного бухгалтера.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2.13. Срок, на который денежные средства (денежные документы) испрашиваются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2.14. Срок, на который согласно Заявлению выдаются денежные средства (денежные документы), не может превышать:</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r w:rsidR="001E1A97" w:rsidRPr="009A51E7">
        <w:rPr>
          <w:rFonts w:ascii="Times New Roman" w:eastAsia="Times New Roman" w:hAnsi="Times New Roman" w:cs="Times New Roman"/>
        </w:rPr>
        <w:t>десяти</w:t>
      </w:r>
      <w:r w:rsidRPr="009A51E7">
        <w:rPr>
          <w:rFonts w:ascii="Times New Roman" w:eastAsia="Times New Roman" w:hAnsi="Times New Roman" w:cs="Times New Roman"/>
        </w:rPr>
        <w:t xml:space="preserve"> рабочих дней (при приобретении горюче-смазочных материалов);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r w:rsidR="001E1A97" w:rsidRPr="009A51E7">
        <w:rPr>
          <w:rFonts w:ascii="Times New Roman" w:eastAsia="Times New Roman" w:hAnsi="Times New Roman" w:cs="Times New Roman"/>
        </w:rPr>
        <w:t>десяти</w:t>
      </w:r>
      <w:r w:rsidRPr="009A51E7">
        <w:rPr>
          <w:rFonts w:ascii="Times New Roman" w:eastAsia="Times New Roman" w:hAnsi="Times New Roman" w:cs="Times New Roman"/>
        </w:rPr>
        <w:t xml:space="preserve"> рабочих дней (при оплате иных материальных ценностей, работ, услуг);</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срок командировки (со дня выезда по день приезда)</w:t>
      </w:r>
      <w:r w:rsidR="001E1A97" w:rsidRPr="009A51E7">
        <w:rPr>
          <w:rFonts w:ascii="Times New Roman" w:eastAsia="Times New Roman" w:hAnsi="Times New Roman" w:cs="Times New Roman"/>
        </w:rPr>
        <w:t xml:space="preserve"> более чем на два рабочих дня</w:t>
      </w:r>
      <w:r w:rsidRPr="009A51E7">
        <w:rPr>
          <w:rFonts w:ascii="Times New Roman" w:eastAsia="Times New Roman" w:hAnsi="Times New Roman" w:cs="Times New Roman"/>
        </w:rPr>
        <w:t>;</w:t>
      </w:r>
    </w:p>
    <w:p w:rsidR="001E1A97" w:rsidRPr="009A51E7" w:rsidRDefault="001E1A97"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тридцати рабочих дней при проведении спортивных мероприятий, а в случае отправления сборной спортивной команды района на соревнования: более чем пяти рабочих дней после возвращения команды;</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r w:rsidR="001E1A97" w:rsidRPr="009A51E7">
        <w:rPr>
          <w:rFonts w:ascii="Times New Roman" w:eastAsia="Times New Roman" w:hAnsi="Times New Roman" w:cs="Times New Roman"/>
        </w:rPr>
        <w:t>двадцати</w:t>
      </w:r>
      <w:r w:rsidRPr="009A51E7">
        <w:rPr>
          <w:rFonts w:ascii="Times New Roman" w:eastAsia="Times New Roman" w:hAnsi="Times New Roman" w:cs="Times New Roman"/>
        </w:rPr>
        <w:t xml:space="preserve"> рабочих дней (при использовании денежных документов).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2.15. Предельная сумма выдачи наличных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расходы, связанные с приобретением товаров (работ, услуг) из кассы учреждения устанавливается в </w:t>
      </w:r>
      <w:r w:rsidRPr="009A51E7">
        <w:rPr>
          <w:rFonts w:ascii="Times New Roman" w:eastAsia="Times New Roman" w:hAnsi="Times New Roman" w:cs="Times New Roman"/>
          <w:i/>
          <w:iCs/>
        </w:rPr>
        <w:t>размере</w:t>
      </w:r>
      <w:r w:rsidRPr="009A51E7">
        <w:rPr>
          <w:rFonts w:ascii="Times New Roman" w:eastAsia="Times New Roman" w:hAnsi="Times New Roman" w:cs="Times New Roman"/>
        </w:rPr>
        <w:t xml:space="preserve"> </w:t>
      </w:r>
      <w:r w:rsidR="001E1A97" w:rsidRPr="009A51E7">
        <w:rPr>
          <w:rFonts w:ascii="Times New Roman" w:eastAsia="Times New Roman" w:hAnsi="Times New Roman" w:cs="Times New Roman"/>
        </w:rPr>
        <w:t>100 000 ( Сто тысяч)</w:t>
      </w:r>
      <w:r w:rsidRPr="009A51E7">
        <w:rPr>
          <w:rFonts w:ascii="Times New Roman" w:eastAsia="Times New Roman" w:hAnsi="Times New Roman" w:cs="Times New Roman"/>
        </w:rPr>
        <w:t xml:space="preserve"> рублей.</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Сумма выдачи денежных средств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на эти цели с применением расчетных (дебетовых) карт не может превышать </w:t>
      </w:r>
      <w:r w:rsidR="001E1A97" w:rsidRPr="009A51E7">
        <w:rPr>
          <w:rFonts w:ascii="Times New Roman" w:eastAsia="Times New Roman" w:hAnsi="Times New Roman" w:cs="Times New Roman"/>
        </w:rPr>
        <w:t>600000 (шестисот тысяч) рублей</w:t>
      </w:r>
      <w:r w:rsidRPr="009A51E7">
        <w:rPr>
          <w:rFonts w:ascii="Times New Roman" w:eastAsia="Times New Roman" w:hAnsi="Times New Roman" w:cs="Times New Roman"/>
        </w:rPr>
        <w:t>.</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2.16.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w:t>
      </w:r>
      <w:r w:rsidR="001E1A97" w:rsidRPr="009A51E7">
        <w:rPr>
          <w:rFonts w:ascii="Times New Roman" w:eastAsia="Times New Roman" w:hAnsi="Times New Roman" w:cs="Times New Roman"/>
        </w:rPr>
        <w:t xml:space="preserve"> </w:t>
      </w:r>
      <w:r w:rsidRPr="009A51E7">
        <w:rPr>
          <w:rFonts w:ascii="Times New Roman" w:eastAsia="Times New Roman" w:hAnsi="Times New Roman" w:cs="Times New Roman"/>
        </w:rPr>
        <w:t> сумм расходов, установленных Положением о служебных командировках.</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 Порядок представления авансового отчета и подтверждения расходования (использования) денежных средств (денежных документов)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3.1. Сотрудник обязан представить Авансовый отчет (</w:t>
      </w:r>
      <w:hyperlink r:id="rId635" w:anchor="/document/70951956/entry/2240" w:history="1">
        <w:r w:rsidRPr="009A51E7">
          <w:rPr>
            <w:rFonts w:ascii="Times New Roman" w:eastAsia="Times New Roman" w:hAnsi="Times New Roman" w:cs="Times New Roman"/>
            <w:u w:val="single"/>
          </w:rPr>
          <w:t>ф. 0504505</w:t>
        </w:r>
      </w:hyperlink>
      <w:r w:rsidRPr="009A51E7">
        <w:rPr>
          <w:rFonts w:ascii="Times New Roman" w:eastAsia="Times New Roman" w:hAnsi="Times New Roman" w:cs="Times New Roman"/>
        </w:rPr>
        <w:t>) не позднее:</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трех рабочих дней после дня истечения срока, на который выданы денежные средства (денежные документы)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w:t>
      </w:r>
      <w:r w:rsidR="001E1A97" w:rsidRPr="009A51E7">
        <w:rPr>
          <w:rFonts w:ascii="Times New Roman" w:eastAsia="Times New Roman" w:hAnsi="Times New Roman" w:cs="Times New Roman"/>
        </w:rPr>
        <w:t xml:space="preserve"> второго</w:t>
      </w:r>
      <w:r w:rsidRPr="009A51E7">
        <w:rPr>
          <w:rFonts w:ascii="Times New Roman" w:eastAsia="Times New Roman" w:hAnsi="Times New Roman" w:cs="Times New Roman"/>
        </w:rPr>
        <w:t> дня выхода на работу.</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В конце финансового года срок, на который денежные средства выдаются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устанавливается таким образом, чтобы обязанность по представлению авансового отчета возникла не позднее </w:t>
      </w:r>
      <w:r w:rsidR="001E1A97" w:rsidRPr="009A51E7">
        <w:rPr>
          <w:rFonts w:ascii="Times New Roman" w:eastAsia="Times New Roman" w:hAnsi="Times New Roman" w:cs="Times New Roman"/>
        </w:rPr>
        <w:t>29</w:t>
      </w:r>
      <w:r w:rsidRPr="009A51E7">
        <w:rPr>
          <w:rFonts w:ascii="Times New Roman" w:eastAsia="Times New Roman" w:hAnsi="Times New Roman" w:cs="Times New Roman"/>
        </w:rPr>
        <w:t xml:space="preserve"> декабря текущего года.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предоставляется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w:t>
      </w:r>
      <w:r w:rsidR="001E1A97" w:rsidRPr="009A51E7">
        <w:rPr>
          <w:rFonts w:ascii="Times New Roman" w:eastAsia="Times New Roman" w:hAnsi="Times New Roman" w:cs="Times New Roman"/>
        </w:rPr>
        <w:t>главой Аннинского муниципального района</w:t>
      </w:r>
      <w:r w:rsidRPr="009A51E7">
        <w:rPr>
          <w:rFonts w:ascii="Times New Roman" w:eastAsia="Times New Roman" w:hAnsi="Times New Roman" w:cs="Times New Roman"/>
        </w:rPr>
        <w:t>.</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3.2. При сдаче надлежаще оформленного и утвержденного авансового отчета ответственный сотрудник </w:t>
      </w:r>
      <w:r w:rsidR="001E1A97" w:rsidRPr="009A51E7">
        <w:rPr>
          <w:rFonts w:ascii="Times New Roman" w:eastAsia="Times New Roman" w:hAnsi="Times New Roman" w:cs="Times New Roman"/>
        </w:rPr>
        <w:t>сектора учета и отчетности</w:t>
      </w:r>
      <w:r w:rsidRPr="009A51E7">
        <w:rPr>
          <w:rFonts w:ascii="Times New Roman" w:eastAsia="Times New Roman" w:hAnsi="Times New Roman" w:cs="Times New Roman"/>
        </w:rPr>
        <w:t xml:space="preserve"> выдает подотчетному лицу расписку о количестве полученных отчетных документов.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3.3. Проверенный </w:t>
      </w:r>
      <w:r w:rsidR="001E1A97" w:rsidRPr="009A51E7">
        <w:rPr>
          <w:rFonts w:ascii="Times New Roman" w:eastAsia="Times New Roman" w:hAnsi="Times New Roman" w:cs="Times New Roman"/>
        </w:rPr>
        <w:t xml:space="preserve">сектором учета и отчетности </w:t>
      </w:r>
      <w:r w:rsidRPr="009A51E7">
        <w:rPr>
          <w:rFonts w:ascii="Times New Roman" w:eastAsia="Times New Roman" w:hAnsi="Times New Roman" w:cs="Times New Roman"/>
        </w:rPr>
        <w:t xml:space="preserve"> авансовый отчет утверждается </w:t>
      </w:r>
      <w:r w:rsidR="001E1A97" w:rsidRPr="009A51E7">
        <w:rPr>
          <w:rFonts w:ascii="Times New Roman" w:eastAsia="Times New Roman" w:hAnsi="Times New Roman" w:cs="Times New Roman"/>
        </w:rPr>
        <w:t>главой Аннинского муниципального района.</w:t>
      </w:r>
      <w:r w:rsidRPr="009A51E7">
        <w:rPr>
          <w:rFonts w:ascii="Times New Roman" w:eastAsia="Times New Roman" w:hAnsi="Times New Roman" w:cs="Times New Roman"/>
        </w:rPr>
        <w:t xml:space="preserve"> После этого утвержденный авансовый отчет принимается к учету.</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Проверка авансового отчета </w:t>
      </w:r>
      <w:r w:rsidR="001E1A97" w:rsidRPr="009A51E7">
        <w:rPr>
          <w:rFonts w:ascii="Times New Roman" w:eastAsia="Times New Roman" w:hAnsi="Times New Roman" w:cs="Times New Roman"/>
        </w:rPr>
        <w:t xml:space="preserve">сектором учета и отчетности  </w:t>
      </w:r>
      <w:r w:rsidRPr="009A51E7">
        <w:rPr>
          <w:rFonts w:ascii="Times New Roman" w:eastAsia="Times New Roman" w:hAnsi="Times New Roman" w:cs="Times New Roman"/>
        </w:rPr>
        <w:t xml:space="preserve">и утверждение его </w:t>
      </w:r>
      <w:r w:rsidR="001E1A97" w:rsidRPr="009A51E7">
        <w:rPr>
          <w:rFonts w:ascii="Times New Roman" w:eastAsia="Times New Roman" w:hAnsi="Times New Roman" w:cs="Times New Roman"/>
        </w:rPr>
        <w:t>главой Аннинского муниципального района</w:t>
      </w:r>
      <w:r w:rsidRPr="009A51E7">
        <w:rPr>
          <w:rFonts w:ascii="Times New Roman" w:eastAsia="Times New Roman" w:hAnsi="Times New Roman" w:cs="Times New Roman"/>
        </w:rPr>
        <w:t xml:space="preserve"> осуществляются в течение </w:t>
      </w:r>
      <w:r w:rsidR="001E1A97" w:rsidRPr="009A51E7">
        <w:rPr>
          <w:rFonts w:ascii="Times New Roman" w:eastAsia="Times New Roman" w:hAnsi="Times New Roman" w:cs="Times New Roman"/>
        </w:rPr>
        <w:t>пяти</w:t>
      </w:r>
      <w:r w:rsidRPr="009A51E7">
        <w:rPr>
          <w:rFonts w:ascii="Times New Roman" w:eastAsia="Times New Roman" w:hAnsi="Times New Roman" w:cs="Times New Roman"/>
        </w:rPr>
        <w:t xml:space="preserve"> рабочих дней со дня представления его в </w:t>
      </w:r>
      <w:r w:rsidR="001E1A97" w:rsidRPr="009A51E7">
        <w:rPr>
          <w:rFonts w:ascii="Times New Roman" w:eastAsia="Times New Roman" w:hAnsi="Times New Roman" w:cs="Times New Roman"/>
        </w:rPr>
        <w:t xml:space="preserve">сектор учета и отчетности.  </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3.4. Окончательный </w:t>
      </w:r>
      <w:r w:rsidRPr="009A51E7">
        <w:rPr>
          <w:rFonts w:ascii="Times New Roman" w:eastAsia="Times New Roman" w:hAnsi="Times New Roman" w:cs="Times New Roman"/>
          <w:i/>
          <w:iCs/>
        </w:rPr>
        <w:t>расчет</w:t>
      </w:r>
      <w:r w:rsidRPr="009A51E7">
        <w:rPr>
          <w:rFonts w:ascii="Times New Roman" w:eastAsia="Times New Roman" w:hAnsi="Times New Roman" w:cs="Times New Roman"/>
        </w:rPr>
        <w:t xml:space="preserve"> по авансовому отчету (погашение задолженности </w:t>
      </w:r>
      <w:r w:rsidRPr="009A51E7">
        <w:rPr>
          <w:rFonts w:ascii="Times New Roman" w:eastAsia="Times New Roman" w:hAnsi="Times New Roman" w:cs="Times New Roman"/>
          <w:i/>
          <w:iCs/>
        </w:rPr>
        <w:t>подотчетным</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лицом</w:t>
      </w:r>
      <w:r w:rsidRPr="009A51E7">
        <w:rPr>
          <w:rFonts w:ascii="Times New Roman" w:eastAsia="Times New Roman" w:hAnsi="Times New Roman" w:cs="Times New Roman"/>
        </w:rPr>
        <w:t xml:space="preserve"> или организацией) осуществляется не позднее </w:t>
      </w:r>
      <w:r w:rsidR="00C5508A" w:rsidRPr="009A51E7">
        <w:rPr>
          <w:rFonts w:ascii="Times New Roman" w:eastAsia="Times New Roman" w:hAnsi="Times New Roman" w:cs="Times New Roman"/>
        </w:rPr>
        <w:t>пяти</w:t>
      </w:r>
      <w:r w:rsidRPr="009A51E7">
        <w:rPr>
          <w:rFonts w:ascii="Times New Roman" w:eastAsia="Times New Roman" w:hAnsi="Times New Roman" w:cs="Times New Roman"/>
        </w:rPr>
        <w:t xml:space="preserve"> рабочих дней со дня представления авансового отчета.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Если сотрудник не отчитался за полученные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3.5. Не допускается расходование денежных средств, полученных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на цели, не предусмотренные утвержденным в установленном порядке Заявлением.</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Если согласно представленному авансовому отчету такие расходы осуществлялись, то по решению </w:t>
      </w:r>
      <w:r w:rsidR="00C5508A" w:rsidRPr="009A51E7">
        <w:rPr>
          <w:rFonts w:ascii="Times New Roman" w:eastAsia="Times New Roman" w:hAnsi="Times New Roman" w:cs="Times New Roman"/>
        </w:rPr>
        <w:t>главы Аннинского муниципального района.</w:t>
      </w:r>
      <w:r w:rsidRPr="009A51E7">
        <w:rPr>
          <w:rFonts w:ascii="Times New Roman" w:eastAsia="Times New Roman" w:hAnsi="Times New Roman" w:cs="Times New Roman"/>
        </w:rPr>
        <w:t xml:space="preserve"> этот авансовый отчет может быть не принят к учету, а соответствующие денежные средства подлежат возврату.</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Не допускаются перерасходы по авансовому отчету в сумме более </w:t>
      </w:r>
      <w:r w:rsidR="00C5508A" w:rsidRPr="009A51E7">
        <w:rPr>
          <w:rFonts w:ascii="Times New Roman" w:eastAsia="Times New Roman" w:hAnsi="Times New Roman" w:cs="Times New Roman"/>
        </w:rPr>
        <w:t>пятидесяти тысяч</w:t>
      </w:r>
      <w:r w:rsidRPr="009A51E7">
        <w:rPr>
          <w:rFonts w:ascii="Times New Roman" w:eastAsia="Times New Roman" w:hAnsi="Times New Roman" w:cs="Times New Roman"/>
        </w:rPr>
        <w:t xml:space="preserve"> рублей (с учетом выданного аванса), если иное не предусмотрено при выдаче аванса. При нарушении данного требования </w:t>
      </w:r>
      <w:r w:rsidR="00C5508A" w:rsidRPr="009A51E7">
        <w:rPr>
          <w:rFonts w:ascii="Times New Roman" w:eastAsia="Times New Roman" w:hAnsi="Times New Roman" w:cs="Times New Roman"/>
        </w:rPr>
        <w:t>главой Аннинского муниципального района</w:t>
      </w:r>
      <w:r w:rsidRPr="009A51E7">
        <w:rPr>
          <w:rFonts w:ascii="Times New Roman" w:eastAsia="Times New Roman" w:hAnsi="Times New Roman" w:cs="Times New Roman"/>
        </w:rPr>
        <w:t xml:space="preserve"> может быть принято решение об утверждении отчета только с учетом разрешенной суммы перерасхода.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3.6. Признание расходов, произведенных подотчетным лицом, возможно только на основании документов, подтверждающих:</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получение конкретного имущества, оказание (выполнение) определенных услуг (работ);</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факт совершения расходов;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дату совершения расходов;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сумму произведенных расходов.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Отчетными документами по отдельным видам расходов являются:</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w:t>
      </w:r>
    </w:p>
    <w:tbl>
      <w:tblPr>
        <w:tblW w:w="10185" w:type="dxa"/>
        <w:tblCellSpacing w:w="15" w:type="dxa"/>
        <w:tblCellMar>
          <w:top w:w="15" w:type="dxa"/>
          <w:left w:w="15" w:type="dxa"/>
          <w:bottom w:w="15" w:type="dxa"/>
          <w:right w:w="15" w:type="dxa"/>
        </w:tblCellMar>
        <w:tblLook w:val="04A0"/>
      </w:tblPr>
      <w:tblGrid>
        <w:gridCol w:w="4711"/>
        <w:gridCol w:w="5474"/>
      </w:tblGrid>
      <w:tr w:rsidR="00B25D18" w:rsidRPr="009A51E7" w:rsidTr="00C5508A">
        <w:trPr>
          <w:tblCellSpacing w:w="15" w:type="dxa"/>
        </w:trPr>
        <w:tc>
          <w:tcPr>
            <w:tcW w:w="4666" w:type="dxa"/>
            <w:tcBorders>
              <w:top w:val="single" w:sz="4" w:space="0" w:color="000000"/>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Вид расходов</w:t>
            </w:r>
          </w:p>
        </w:tc>
        <w:tc>
          <w:tcPr>
            <w:tcW w:w="5429" w:type="dxa"/>
            <w:tcBorders>
              <w:top w:val="single" w:sz="4" w:space="0" w:color="000000"/>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Отчетные документы</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Транспортные услуги - при оформлении электронных билетов</w:t>
            </w:r>
          </w:p>
        </w:tc>
        <w:tc>
          <w:tcPr>
            <w:tcW w:w="5429"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1. Распечатка маршрут/квитанции (купона) электронного билета на бумажном носителе;</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2. Посадочный талон</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Приобретение товаров (работ, услуг) у продавца (подрядчика), который не обязан использовать ККТ и/или бланки строгой </w:t>
            </w:r>
            <w:r w:rsidRPr="009A51E7">
              <w:rPr>
                <w:rFonts w:ascii="Times New Roman" w:eastAsia="Times New Roman" w:hAnsi="Times New Roman" w:cs="Times New Roman"/>
              </w:rPr>
              <w:lastRenderedPageBreak/>
              <w:t>отчетности</w:t>
            </w:r>
          </w:p>
        </w:tc>
        <w:tc>
          <w:tcPr>
            <w:tcW w:w="5429"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Документ, содержащий:</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информацию о номенклатуре и стоимости приобретенных товаров (работ услуг);</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 дате операции;</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данные, позволяющие однозначно идентифицировать контрагента;</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иные обязательные реквизиты</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Суточные</w:t>
            </w:r>
          </w:p>
        </w:tc>
        <w:tc>
          <w:tcPr>
            <w:tcW w:w="5429"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Командировочное удостоверение.</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Если сроки командировки, установленные приказом, были превышены по производственной необходимости и/или в силу непредвиденных обстоятельств, изменение срока командировки должно быть подтверждено соответствующим приказом (распоряжением).</w:t>
            </w:r>
          </w:p>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 </w:t>
            </w:r>
            <w:r w:rsidR="00C5508A" w:rsidRPr="009A51E7">
              <w:rPr>
                <w:rFonts w:ascii="Times New Roman" w:eastAsia="Times New Roman" w:hAnsi="Times New Roman" w:cs="Times New Roman"/>
              </w:rPr>
              <w:t>служебная записка</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Оплата через подотчетное лицо платежей в бюджет (например, госпошлины)</w:t>
            </w:r>
          </w:p>
        </w:tc>
        <w:tc>
          <w:tcPr>
            <w:tcW w:w="5429"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Документ, подтверждающий оплату</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Использование денежных документов - почтовых марок, маркированных конвертов</w:t>
            </w:r>
          </w:p>
        </w:tc>
        <w:tc>
          <w:tcPr>
            <w:tcW w:w="5429" w:type="dxa"/>
            <w:tcBorders>
              <w:left w:val="single" w:sz="4" w:space="0" w:color="000000"/>
              <w:bottom w:val="single" w:sz="4" w:space="0" w:color="000000"/>
              <w:right w:val="single" w:sz="4" w:space="0" w:color="000000"/>
            </w:tcBorders>
            <w:hideMark/>
          </w:tcPr>
          <w:p w:rsidR="00B25D18" w:rsidRPr="009A51E7" w:rsidRDefault="00B25D18"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B25D18" w:rsidRPr="009A51E7" w:rsidTr="00C5508A">
        <w:trPr>
          <w:tblCellSpacing w:w="15" w:type="dxa"/>
        </w:trPr>
        <w:tc>
          <w:tcPr>
            <w:tcW w:w="4666" w:type="dxa"/>
            <w:tcBorders>
              <w:left w:val="single" w:sz="4" w:space="0" w:color="000000"/>
              <w:bottom w:val="single" w:sz="4" w:space="0" w:color="000000"/>
            </w:tcBorders>
            <w:hideMark/>
          </w:tcPr>
          <w:p w:rsidR="00B25D18" w:rsidRPr="009A51E7" w:rsidRDefault="00C5508A"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Проведение спортивных мероприятий</w:t>
            </w:r>
          </w:p>
        </w:tc>
        <w:tc>
          <w:tcPr>
            <w:tcW w:w="5429" w:type="dxa"/>
            <w:tcBorders>
              <w:left w:val="single" w:sz="4" w:space="0" w:color="000000"/>
              <w:bottom w:val="single" w:sz="4" w:space="0" w:color="000000"/>
              <w:right w:val="single" w:sz="4" w:space="0" w:color="000000"/>
            </w:tcBorders>
            <w:hideMark/>
          </w:tcPr>
          <w:p w:rsidR="00B25D18" w:rsidRPr="009A51E7" w:rsidRDefault="00C5508A"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ведомости на выплату спортсменам денежных средств на питание, компенсацию расходов.</w:t>
            </w:r>
          </w:p>
          <w:p w:rsidR="00C5508A" w:rsidRPr="009A51E7" w:rsidRDefault="00C5508A" w:rsidP="009A51E7">
            <w:pPr>
              <w:widowControl/>
              <w:autoSpaceDE/>
              <w:autoSpaceDN/>
              <w:adjustRightInd/>
              <w:spacing w:before="100" w:beforeAutospacing="1" w:after="100" w:afterAutospacing="1"/>
              <w:ind w:firstLine="0"/>
              <w:contextualSpacing/>
              <w:rPr>
                <w:rFonts w:ascii="Times New Roman" w:eastAsia="Times New Roman" w:hAnsi="Times New Roman" w:cs="Times New Roman"/>
              </w:rPr>
            </w:pPr>
          </w:p>
        </w:tc>
      </w:tr>
    </w:tbl>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3.7.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3.8.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636" w:anchor="/document/70103036/entry/9" w:history="1">
        <w:r w:rsidRPr="009A51E7">
          <w:rPr>
            <w:rFonts w:ascii="Times New Roman" w:eastAsia="Times New Roman" w:hAnsi="Times New Roman" w:cs="Times New Roman"/>
            <w:u w:val="single"/>
          </w:rPr>
          <w:t>ст. 9</w:t>
        </w:r>
      </w:hyperlink>
      <w:r w:rsidRPr="009A51E7">
        <w:rPr>
          <w:rFonts w:ascii="Times New Roman" w:eastAsia="Times New Roman" w:hAnsi="Times New Roman" w:cs="Times New Roman"/>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3.9. Особенности осуществления административно-хозяйственных расходов:</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3.9.1. Сотрудник имеет право расходовать полученные </w:t>
      </w:r>
      <w:r w:rsidRPr="009A51E7">
        <w:rPr>
          <w:rFonts w:ascii="Times New Roman" w:eastAsia="Times New Roman" w:hAnsi="Times New Roman" w:cs="Times New Roman"/>
          <w:i/>
          <w:iCs/>
        </w:rPr>
        <w:t>под</w:t>
      </w:r>
      <w:r w:rsidRPr="009A51E7">
        <w:rPr>
          <w:rFonts w:ascii="Times New Roman" w:eastAsia="Times New Roman" w:hAnsi="Times New Roman" w:cs="Times New Roman"/>
        </w:rPr>
        <w:t xml:space="preserve"> </w:t>
      </w:r>
      <w:r w:rsidRPr="009A51E7">
        <w:rPr>
          <w:rFonts w:ascii="Times New Roman" w:eastAsia="Times New Roman" w:hAnsi="Times New Roman" w:cs="Times New Roman"/>
          <w:i/>
          <w:iCs/>
        </w:rPr>
        <w:t>отчет</w:t>
      </w:r>
      <w:r w:rsidRPr="009A51E7">
        <w:rPr>
          <w:rFonts w:ascii="Times New Roman" w:eastAsia="Times New Roman" w:hAnsi="Times New Roman" w:cs="Times New Roman"/>
        </w:rPr>
        <w:t xml:space="preserve"> денежные средства только на те цели, которые указаны в Заявлении на выдачу аванса.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 xml:space="preserve">Перерасход по авансовому отчету в части административно-хозяйственных расходов не может превышать </w:t>
      </w:r>
      <w:r w:rsidR="00C5508A" w:rsidRPr="009A51E7">
        <w:rPr>
          <w:rFonts w:ascii="Times New Roman" w:eastAsia="Times New Roman" w:hAnsi="Times New Roman" w:cs="Times New Roman"/>
        </w:rPr>
        <w:t>20000 (двадцати тысяч)</w:t>
      </w:r>
      <w:r w:rsidRPr="009A51E7">
        <w:rPr>
          <w:rFonts w:ascii="Times New Roman" w:eastAsia="Times New Roman" w:hAnsi="Times New Roman" w:cs="Times New Roman"/>
        </w:rPr>
        <w:t xml:space="preserve"> рублей (с учетом выданного аванса).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t>3.9.</w:t>
      </w:r>
      <w:r w:rsidR="00C5508A" w:rsidRPr="009A51E7">
        <w:rPr>
          <w:rFonts w:ascii="Times New Roman" w:eastAsia="Times New Roman" w:hAnsi="Times New Roman" w:cs="Times New Roman"/>
        </w:rPr>
        <w:t>2</w:t>
      </w:r>
      <w:r w:rsidRPr="009A51E7">
        <w:rPr>
          <w:rFonts w:ascii="Times New Roman" w:eastAsia="Times New Roman" w:hAnsi="Times New Roman" w:cs="Times New Roman"/>
        </w:rPr>
        <w:t>.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B25D18" w:rsidRPr="009A51E7" w:rsidRDefault="00B25D18" w:rsidP="009A51E7">
      <w:pPr>
        <w:widowControl/>
        <w:shd w:val="clear" w:color="auto" w:fill="FFFFFF"/>
        <w:autoSpaceDE/>
        <w:autoSpaceDN/>
        <w:adjustRightInd/>
        <w:spacing w:before="100" w:beforeAutospacing="1" w:after="100" w:afterAutospacing="1"/>
        <w:ind w:firstLine="0"/>
        <w:contextualSpacing/>
        <w:rPr>
          <w:rFonts w:ascii="Times New Roman" w:eastAsia="Times New Roman" w:hAnsi="Times New Roman" w:cs="Times New Roman"/>
        </w:rPr>
      </w:pPr>
      <w:r w:rsidRPr="009A51E7">
        <w:rPr>
          <w:rFonts w:ascii="Times New Roman" w:eastAsia="Times New Roman" w:hAnsi="Times New Roman" w:cs="Times New Roman"/>
        </w:rPr>
        <w:lastRenderedPageBreak/>
        <w:t>3.9.</w:t>
      </w:r>
      <w:r w:rsidR="00C5508A" w:rsidRPr="009A51E7">
        <w:rPr>
          <w:rFonts w:ascii="Times New Roman" w:eastAsia="Times New Roman" w:hAnsi="Times New Roman" w:cs="Times New Roman"/>
        </w:rPr>
        <w:t>3</w:t>
      </w:r>
      <w:r w:rsidRPr="009A51E7">
        <w:rPr>
          <w:rFonts w:ascii="Times New Roman" w:eastAsia="Times New Roman" w:hAnsi="Times New Roman" w:cs="Times New Roman"/>
        </w:rPr>
        <w:t>.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_______. Получена квитанция N ___,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sectPr w:rsidR="00B25D18" w:rsidRPr="009A51E7" w:rsidSect="00CC22EE">
      <w:pgSz w:w="11900" w:h="16800"/>
      <w:pgMar w:top="851" w:right="799" w:bottom="709"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22" w:rsidRDefault="00914622">
      <w:r>
        <w:separator/>
      </w:r>
    </w:p>
  </w:endnote>
  <w:endnote w:type="continuationSeparator" w:id="1">
    <w:p w:rsidR="00914622" w:rsidRDefault="00914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8C" w:rsidRDefault="001D108C">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22" w:rsidRDefault="00914622">
      <w:r>
        <w:separator/>
      </w:r>
    </w:p>
  </w:footnote>
  <w:footnote w:type="continuationSeparator" w:id="1">
    <w:p w:rsidR="00914622" w:rsidRDefault="0091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FC0"/>
    <w:multiLevelType w:val="multilevel"/>
    <w:tmpl w:val="BB82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869"/>
    <w:multiLevelType w:val="hybridMultilevel"/>
    <w:tmpl w:val="E5CEB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C8C"/>
    <w:multiLevelType w:val="multilevel"/>
    <w:tmpl w:val="0584F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804CC"/>
    <w:multiLevelType w:val="multilevel"/>
    <w:tmpl w:val="61BA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5C21F3"/>
    <w:multiLevelType w:val="hybridMultilevel"/>
    <w:tmpl w:val="86588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6383B"/>
    <w:multiLevelType w:val="multilevel"/>
    <w:tmpl w:val="D04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72716"/>
    <w:multiLevelType w:val="multilevel"/>
    <w:tmpl w:val="693C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506B0"/>
    <w:multiLevelType w:val="multilevel"/>
    <w:tmpl w:val="934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96A9F"/>
    <w:multiLevelType w:val="multilevel"/>
    <w:tmpl w:val="356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6CA2"/>
    <w:multiLevelType w:val="multilevel"/>
    <w:tmpl w:val="A374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573B9"/>
    <w:multiLevelType w:val="multilevel"/>
    <w:tmpl w:val="AED6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50897"/>
    <w:multiLevelType w:val="multilevel"/>
    <w:tmpl w:val="953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64066"/>
    <w:multiLevelType w:val="multilevel"/>
    <w:tmpl w:val="9516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A916A2"/>
    <w:multiLevelType w:val="multilevel"/>
    <w:tmpl w:val="DAA810A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2423A"/>
    <w:multiLevelType w:val="multilevel"/>
    <w:tmpl w:val="DF3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663C8E"/>
    <w:multiLevelType w:val="multilevel"/>
    <w:tmpl w:val="88A8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130F4"/>
    <w:multiLevelType w:val="multilevel"/>
    <w:tmpl w:val="5E34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DF0CC8"/>
    <w:multiLevelType w:val="hybridMultilevel"/>
    <w:tmpl w:val="A74A4D7C"/>
    <w:lvl w:ilvl="0" w:tplc="EA2AF1BE">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7FC45B8"/>
    <w:multiLevelType w:val="multilevel"/>
    <w:tmpl w:val="F1A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04B75"/>
    <w:multiLevelType w:val="multilevel"/>
    <w:tmpl w:val="0BD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1372EA"/>
    <w:multiLevelType w:val="multilevel"/>
    <w:tmpl w:val="773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00948"/>
    <w:multiLevelType w:val="multilevel"/>
    <w:tmpl w:val="6C90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43"/>
  </w:num>
  <w:num w:numId="3">
    <w:abstractNumId w:val="30"/>
  </w:num>
  <w:num w:numId="4">
    <w:abstractNumId w:val="16"/>
  </w:num>
  <w:num w:numId="5">
    <w:abstractNumId w:val="20"/>
  </w:num>
  <w:num w:numId="6">
    <w:abstractNumId w:val="6"/>
  </w:num>
  <w:num w:numId="7">
    <w:abstractNumId w:val="19"/>
  </w:num>
  <w:num w:numId="8">
    <w:abstractNumId w:val="18"/>
  </w:num>
  <w:num w:numId="9">
    <w:abstractNumId w:val="8"/>
  </w:num>
  <w:num w:numId="10">
    <w:abstractNumId w:val="31"/>
  </w:num>
  <w:num w:numId="11">
    <w:abstractNumId w:val="27"/>
  </w:num>
  <w:num w:numId="12">
    <w:abstractNumId w:val="37"/>
  </w:num>
  <w:num w:numId="13">
    <w:abstractNumId w:val="13"/>
  </w:num>
  <w:num w:numId="14">
    <w:abstractNumId w:val="21"/>
  </w:num>
  <w:num w:numId="15">
    <w:abstractNumId w:val="42"/>
  </w:num>
  <w:num w:numId="16">
    <w:abstractNumId w:val="39"/>
  </w:num>
  <w:num w:numId="17">
    <w:abstractNumId w:val="41"/>
  </w:num>
  <w:num w:numId="18">
    <w:abstractNumId w:val="36"/>
  </w:num>
  <w:num w:numId="19">
    <w:abstractNumId w:val="33"/>
  </w:num>
  <w:num w:numId="20">
    <w:abstractNumId w:val="44"/>
  </w:num>
  <w:num w:numId="21">
    <w:abstractNumId w:val="9"/>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1"/>
  </w:num>
  <w:num w:numId="26">
    <w:abstractNumId w:val="22"/>
  </w:num>
  <w:num w:numId="27">
    <w:abstractNumId w:val="38"/>
  </w:num>
  <w:num w:numId="28">
    <w:abstractNumId w:val="26"/>
  </w:num>
  <w:num w:numId="29">
    <w:abstractNumId w:val="32"/>
  </w:num>
  <w:num w:numId="30">
    <w:abstractNumId w:val="10"/>
  </w:num>
  <w:num w:numId="31">
    <w:abstractNumId w:val="14"/>
  </w:num>
  <w:num w:numId="32">
    <w:abstractNumId w:val="2"/>
  </w:num>
  <w:num w:numId="33">
    <w:abstractNumId w:val="7"/>
  </w:num>
  <w:num w:numId="34">
    <w:abstractNumId w:val="15"/>
  </w:num>
  <w:num w:numId="35">
    <w:abstractNumId w:val="29"/>
  </w:num>
  <w:num w:numId="36">
    <w:abstractNumId w:val="24"/>
  </w:num>
  <w:num w:numId="37">
    <w:abstractNumId w:val="25"/>
  </w:num>
  <w:num w:numId="38">
    <w:abstractNumId w:val="35"/>
  </w:num>
  <w:num w:numId="39">
    <w:abstractNumId w:val="17"/>
  </w:num>
  <w:num w:numId="40">
    <w:abstractNumId w:val="3"/>
  </w:num>
  <w:num w:numId="41">
    <w:abstractNumId w:val="5"/>
  </w:num>
  <w:num w:numId="42">
    <w:abstractNumId w:val="23"/>
  </w:num>
  <w:num w:numId="43">
    <w:abstractNumId w:val="28"/>
  </w:num>
  <w:num w:numId="44">
    <w:abstractNumId w:val="34"/>
  </w:num>
  <w:num w:numId="45">
    <w:abstractNumId w:val="1"/>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46B7"/>
    <w:rsid w:val="00005EBD"/>
    <w:rsid w:val="000364CA"/>
    <w:rsid w:val="00050224"/>
    <w:rsid w:val="000653BE"/>
    <w:rsid w:val="0007086E"/>
    <w:rsid w:val="00082BA4"/>
    <w:rsid w:val="00152578"/>
    <w:rsid w:val="00190AD6"/>
    <w:rsid w:val="001913B0"/>
    <w:rsid w:val="001D108C"/>
    <w:rsid w:val="001E0F8B"/>
    <w:rsid w:val="001E1A97"/>
    <w:rsid w:val="00212269"/>
    <w:rsid w:val="002556BC"/>
    <w:rsid w:val="00310A2C"/>
    <w:rsid w:val="0031370C"/>
    <w:rsid w:val="003B46B7"/>
    <w:rsid w:val="003E57A0"/>
    <w:rsid w:val="003F6D4F"/>
    <w:rsid w:val="004A17A1"/>
    <w:rsid w:val="004D163B"/>
    <w:rsid w:val="004E3DFE"/>
    <w:rsid w:val="004F563C"/>
    <w:rsid w:val="005061F9"/>
    <w:rsid w:val="00527B06"/>
    <w:rsid w:val="00530C1F"/>
    <w:rsid w:val="00546DE2"/>
    <w:rsid w:val="005A2DA2"/>
    <w:rsid w:val="005B36F4"/>
    <w:rsid w:val="005D0079"/>
    <w:rsid w:val="00621274"/>
    <w:rsid w:val="00632316"/>
    <w:rsid w:val="00677EB9"/>
    <w:rsid w:val="006E7701"/>
    <w:rsid w:val="006F5FEC"/>
    <w:rsid w:val="00750345"/>
    <w:rsid w:val="008101E3"/>
    <w:rsid w:val="008138AE"/>
    <w:rsid w:val="00816416"/>
    <w:rsid w:val="00824337"/>
    <w:rsid w:val="008D7D34"/>
    <w:rsid w:val="00914622"/>
    <w:rsid w:val="00917C4E"/>
    <w:rsid w:val="00927336"/>
    <w:rsid w:val="009724F2"/>
    <w:rsid w:val="009A3A8E"/>
    <w:rsid w:val="009A51E7"/>
    <w:rsid w:val="009D6174"/>
    <w:rsid w:val="00A13B79"/>
    <w:rsid w:val="00A140B8"/>
    <w:rsid w:val="00A35A81"/>
    <w:rsid w:val="00A62332"/>
    <w:rsid w:val="00AA42C8"/>
    <w:rsid w:val="00AC1B76"/>
    <w:rsid w:val="00AE1E81"/>
    <w:rsid w:val="00AE23A9"/>
    <w:rsid w:val="00B25D18"/>
    <w:rsid w:val="00B61704"/>
    <w:rsid w:val="00B81494"/>
    <w:rsid w:val="00BB2E5D"/>
    <w:rsid w:val="00BE657D"/>
    <w:rsid w:val="00C17C5D"/>
    <w:rsid w:val="00C5508A"/>
    <w:rsid w:val="00C84288"/>
    <w:rsid w:val="00CC22EE"/>
    <w:rsid w:val="00CC5499"/>
    <w:rsid w:val="00D0058E"/>
    <w:rsid w:val="00DB44F4"/>
    <w:rsid w:val="00DD2D68"/>
    <w:rsid w:val="00E35C57"/>
    <w:rsid w:val="00E628BC"/>
    <w:rsid w:val="00E64CA8"/>
    <w:rsid w:val="00E71EDA"/>
    <w:rsid w:val="00EF03D9"/>
    <w:rsid w:val="00F27DA9"/>
    <w:rsid w:val="00F37DE5"/>
    <w:rsid w:val="00F83A6F"/>
    <w:rsid w:val="00F96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C5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35C57"/>
    <w:pPr>
      <w:spacing w:before="108" w:after="108"/>
      <w:ind w:firstLine="0"/>
      <w:jc w:val="center"/>
      <w:outlineLvl w:val="0"/>
    </w:pPr>
    <w:rPr>
      <w:b/>
      <w:bCs/>
      <w:color w:val="26282F"/>
    </w:rPr>
  </w:style>
  <w:style w:type="paragraph" w:styleId="2">
    <w:name w:val="heading 2"/>
    <w:basedOn w:val="a"/>
    <w:link w:val="20"/>
    <w:uiPriority w:val="9"/>
    <w:qFormat/>
    <w:rsid w:val="0031370C"/>
    <w:pPr>
      <w:widowControl/>
      <w:autoSpaceDE/>
      <w:autoSpaceDN/>
      <w:adjustRightInd/>
      <w:spacing w:before="100" w:beforeAutospacing="1" w:after="100" w:afterAutospacing="1"/>
      <w:ind w:firstLine="0"/>
      <w:jc w:val="left"/>
      <w:outlineLvl w:val="1"/>
    </w:pPr>
    <w:rPr>
      <w:rFonts w:ascii="Arial" w:eastAsia="Times New Roman" w:hAnsi="Arial" w:cs="Arial"/>
      <w:b/>
      <w:bCs/>
      <w:sz w:val="36"/>
      <w:szCs w:val="36"/>
    </w:rPr>
  </w:style>
  <w:style w:type="paragraph" w:styleId="3">
    <w:name w:val="heading 3"/>
    <w:basedOn w:val="a"/>
    <w:link w:val="30"/>
    <w:uiPriority w:val="9"/>
    <w:qFormat/>
    <w:rsid w:val="0031370C"/>
    <w:pPr>
      <w:widowControl/>
      <w:autoSpaceDE/>
      <w:autoSpaceDN/>
      <w:adjustRightInd/>
      <w:spacing w:before="100" w:beforeAutospacing="1" w:after="100" w:afterAutospacing="1"/>
      <w:ind w:firstLine="0"/>
      <w:jc w:val="left"/>
      <w:outlineLvl w:val="2"/>
    </w:pPr>
    <w:rPr>
      <w:rFonts w:ascii="Arial" w:eastAsia="Times New Roman" w:hAnsi="Arial" w:cs="Arial"/>
      <w:b/>
      <w:bCs/>
      <w:sz w:val="33"/>
      <w:szCs w:val="33"/>
    </w:rPr>
  </w:style>
  <w:style w:type="paragraph" w:styleId="4">
    <w:name w:val="heading 4"/>
    <w:basedOn w:val="a"/>
    <w:link w:val="40"/>
    <w:uiPriority w:val="9"/>
    <w:qFormat/>
    <w:rsid w:val="0031370C"/>
    <w:pPr>
      <w:widowControl/>
      <w:autoSpaceDE/>
      <w:autoSpaceDN/>
      <w:adjustRightInd/>
      <w:spacing w:before="100" w:beforeAutospacing="1" w:after="100" w:afterAutospacing="1"/>
      <w:ind w:firstLine="0"/>
      <w:jc w:val="center"/>
      <w:outlineLvl w:val="3"/>
    </w:pPr>
    <w:rPr>
      <w:rFonts w:ascii="Arial" w:hAnsi="Arial" w:cs="Arial"/>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5C57"/>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E35C57"/>
    <w:rPr>
      <w:b/>
      <w:bCs/>
      <w:color w:val="26282F"/>
    </w:rPr>
  </w:style>
  <w:style w:type="character" w:customStyle="1" w:styleId="a4">
    <w:name w:val="Гипертекстовая ссылка"/>
    <w:basedOn w:val="a3"/>
    <w:uiPriority w:val="99"/>
    <w:rsid w:val="00E35C57"/>
    <w:rPr>
      <w:color w:val="106BBE"/>
    </w:rPr>
  </w:style>
  <w:style w:type="paragraph" w:customStyle="1" w:styleId="a5">
    <w:name w:val="Текст (справка)"/>
    <w:basedOn w:val="a"/>
    <w:next w:val="a"/>
    <w:uiPriority w:val="99"/>
    <w:rsid w:val="00E35C57"/>
    <w:pPr>
      <w:ind w:left="170" w:right="170" w:firstLine="0"/>
      <w:jc w:val="left"/>
    </w:pPr>
  </w:style>
  <w:style w:type="paragraph" w:customStyle="1" w:styleId="a6">
    <w:name w:val="Комментарий"/>
    <w:basedOn w:val="a5"/>
    <w:next w:val="a"/>
    <w:uiPriority w:val="99"/>
    <w:rsid w:val="00E35C57"/>
    <w:pPr>
      <w:spacing w:before="75"/>
      <w:ind w:right="0"/>
      <w:jc w:val="both"/>
    </w:pPr>
    <w:rPr>
      <w:color w:val="353842"/>
    </w:rPr>
  </w:style>
  <w:style w:type="paragraph" w:customStyle="1" w:styleId="a7">
    <w:name w:val="Нормальный (таблица)"/>
    <w:basedOn w:val="a"/>
    <w:next w:val="a"/>
    <w:uiPriority w:val="99"/>
    <w:rsid w:val="00E35C57"/>
    <w:pPr>
      <w:ind w:firstLine="0"/>
    </w:pPr>
  </w:style>
  <w:style w:type="paragraph" w:customStyle="1" w:styleId="a8">
    <w:name w:val="Прижатый влево"/>
    <w:basedOn w:val="a"/>
    <w:next w:val="a"/>
    <w:uiPriority w:val="99"/>
    <w:rsid w:val="00E35C57"/>
    <w:pPr>
      <w:ind w:firstLine="0"/>
      <w:jc w:val="left"/>
    </w:pPr>
  </w:style>
  <w:style w:type="paragraph" w:customStyle="1" w:styleId="a9">
    <w:name w:val="Сноска"/>
    <w:basedOn w:val="a"/>
    <w:next w:val="a"/>
    <w:uiPriority w:val="99"/>
    <w:rsid w:val="00E35C57"/>
    <w:rPr>
      <w:sz w:val="20"/>
      <w:szCs w:val="20"/>
    </w:rPr>
  </w:style>
  <w:style w:type="character" w:customStyle="1" w:styleId="aa">
    <w:name w:val="Цветовое выделение для Текст"/>
    <w:uiPriority w:val="99"/>
    <w:rsid w:val="00E35C57"/>
    <w:rPr>
      <w:rFonts w:ascii="Times New Roman CYR" w:hAnsi="Times New Roman CYR" w:cs="Times New Roman CYR"/>
    </w:rPr>
  </w:style>
  <w:style w:type="paragraph" w:styleId="ab">
    <w:name w:val="header"/>
    <w:basedOn w:val="a"/>
    <w:link w:val="ac"/>
    <w:uiPriority w:val="99"/>
    <w:semiHidden/>
    <w:unhideWhenUsed/>
    <w:rsid w:val="00E35C57"/>
    <w:pPr>
      <w:tabs>
        <w:tab w:val="center" w:pos="4677"/>
        <w:tab w:val="right" w:pos="9355"/>
      </w:tabs>
    </w:pPr>
  </w:style>
  <w:style w:type="character" w:customStyle="1" w:styleId="ac">
    <w:name w:val="Верхний колонтитул Знак"/>
    <w:basedOn w:val="a0"/>
    <w:link w:val="ab"/>
    <w:uiPriority w:val="99"/>
    <w:semiHidden/>
    <w:rsid w:val="00E35C57"/>
    <w:rPr>
      <w:rFonts w:ascii="Times New Roman CYR" w:hAnsi="Times New Roman CYR" w:cs="Times New Roman CYR"/>
      <w:sz w:val="24"/>
      <w:szCs w:val="24"/>
    </w:rPr>
  </w:style>
  <w:style w:type="paragraph" w:styleId="ad">
    <w:name w:val="footer"/>
    <w:basedOn w:val="a"/>
    <w:link w:val="ae"/>
    <w:uiPriority w:val="99"/>
    <w:semiHidden/>
    <w:unhideWhenUsed/>
    <w:rsid w:val="00E35C57"/>
    <w:pPr>
      <w:tabs>
        <w:tab w:val="center" w:pos="4677"/>
        <w:tab w:val="right" w:pos="9355"/>
      </w:tabs>
    </w:pPr>
  </w:style>
  <w:style w:type="character" w:customStyle="1" w:styleId="ae">
    <w:name w:val="Нижний колонтитул Знак"/>
    <w:basedOn w:val="a0"/>
    <w:link w:val="ad"/>
    <w:uiPriority w:val="99"/>
    <w:semiHidden/>
    <w:rsid w:val="00E35C57"/>
    <w:rPr>
      <w:rFonts w:ascii="Times New Roman CYR" w:hAnsi="Times New Roman CYR" w:cs="Times New Roman CYR"/>
      <w:sz w:val="24"/>
      <w:szCs w:val="24"/>
    </w:rPr>
  </w:style>
  <w:style w:type="paragraph" w:styleId="af">
    <w:name w:val="Balloon Text"/>
    <w:basedOn w:val="a"/>
    <w:link w:val="af0"/>
    <w:uiPriority w:val="99"/>
    <w:semiHidden/>
    <w:unhideWhenUsed/>
    <w:rsid w:val="003B46B7"/>
    <w:rPr>
      <w:rFonts w:ascii="Tahoma" w:hAnsi="Tahoma" w:cs="Tahoma"/>
      <w:sz w:val="16"/>
      <w:szCs w:val="16"/>
    </w:rPr>
  </w:style>
  <w:style w:type="character" w:customStyle="1" w:styleId="af0">
    <w:name w:val="Текст выноски Знак"/>
    <w:basedOn w:val="a0"/>
    <w:link w:val="af"/>
    <w:uiPriority w:val="99"/>
    <w:semiHidden/>
    <w:rsid w:val="003B46B7"/>
    <w:rPr>
      <w:rFonts w:ascii="Tahoma" w:hAnsi="Tahoma" w:cs="Tahoma"/>
      <w:sz w:val="16"/>
      <w:szCs w:val="16"/>
    </w:rPr>
  </w:style>
  <w:style w:type="character" w:styleId="af1">
    <w:name w:val="Hyperlink"/>
    <w:basedOn w:val="a0"/>
    <w:uiPriority w:val="99"/>
    <w:unhideWhenUsed/>
    <w:rsid w:val="008138AE"/>
    <w:rPr>
      <w:color w:val="0000FF"/>
      <w:u w:val="single"/>
    </w:rPr>
  </w:style>
  <w:style w:type="paragraph" w:customStyle="1" w:styleId="empty">
    <w:name w:val="empty"/>
    <w:basedOn w:val="a"/>
    <w:rsid w:val="008138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3">
    <w:name w:val="s_3"/>
    <w:basedOn w:val="a"/>
    <w:rsid w:val="008138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8138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91">
    <w:name w:val="s_91"/>
    <w:basedOn w:val="a"/>
    <w:rsid w:val="008138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8138A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s106">
    <w:name w:val="s_106"/>
    <w:basedOn w:val="a0"/>
    <w:rsid w:val="008138AE"/>
  </w:style>
  <w:style w:type="character" w:customStyle="1" w:styleId="s914">
    <w:name w:val="s_914"/>
    <w:basedOn w:val="a0"/>
    <w:rsid w:val="008138AE"/>
  </w:style>
  <w:style w:type="paragraph" w:styleId="af2">
    <w:name w:val="Normal (Web)"/>
    <w:basedOn w:val="a"/>
    <w:uiPriority w:val="99"/>
    <w:unhideWhenUsed/>
    <w:rsid w:val="00C84288"/>
    <w:pPr>
      <w:widowControl/>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fill">
    <w:name w:val="fill"/>
    <w:basedOn w:val="a0"/>
    <w:rsid w:val="00BB2E5D"/>
    <w:rPr>
      <w:b/>
      <w:bCs/>
      <w:i/>
      <w:iCs/>
      <w:color w:val="FF0000"/>
    </w:rPr>
  </w:style>
  <w:style w:type="character" w:customStyle="1" w:styleId="20">
    <w:name w:val="Заголовок 2 Знак"/>
    <w:basedOn w:val="a0"/>
    <w:link w:val="2"/>
    <w:uiPriority w:val="9"/>
    <w:rsid w:val="0031370C"/>
    <w:rPr>
      <w:rFonts w:ascii="Arial" w:eastAsia="Times New Roman" w:hAnsi="Arial" w:cs="Arial"/>
      <w:b/>
      <w:bCs/>
      <w:sz w:val="36"/>
      <w:szCs w:val="36"/>
    </w:rPr>
  </w:style>
  <w:style w:type="character" w:customStyle="1" w:styleId="30">
    <w:name w:val="Заголовок 3 Знак"/>
    <w:basedOn w:val="a0"/>
    <w:link w:val="3"/>
    <w:uiPriority w:val="9"/>
    <w:rsid w:val="0031370C"/>
    <w:rPr>
      <w:rFonts w:ascii="Arial" w:eastAsia="Times New Roman" w:hAnsi="Arial" w:cs="Arial"/>
      <w:b/>
      <w:bCs/>
      <w:sz w:val="33"/>
      <w:szCs w:val="33"/>
    </w:rPr>
  </w:style>
  <w:style w:type="character" w:customStyle="1" w:styleId="40">
    <w:name w:val="Заголовок 4 Знак"/>
    <w:basedOn w:val="a0"/>
    <w:link w:val="4"/>
    <w:uiPriority w:val="9"/>
    <w:rsid w:val="0031370C"/>
    <w:rPr>
      <w:rFonts w:ascii="Arial" w:hAnsi="Arial" w:cs="Arial"/>
      <w:b/>
      <w:bCs/>
      <w:i/>
      <w:iCs/>
      <w:color w:val="000000"/>
      <w:sz w:val="20"/>
      <w:szCs w:val="20"/>
    </w:rPr>
  </w:style>
  <w:style w:type="character" w:customStyle="1" w:styleId="HTML">
    <w:name w:val="Стандартный HTML Знак"/>
    <w:basedOn w:val="a0"/>
    <w:link w:val="HTML0"/>
    <w:uiPriority w:val="99"/>
    <w:rsid w:val="0031370C"/>
    <w:rPr>
      <w:rFonts w:ascii="Arial" w:eastAsia="Times New Roman" w:hAnsi="Arial" w:cs="Arial"/>
      <w:sz w:val="20"/>
      <w:szCs w:val="20"/>
    </w:rPr>
  </w:style>
  <w:style w:type="paragraph" w:styleId="HTML0">
    <w:name w:val="HTML Preformatted"/>
    <w:basedOn w:val="a"/>
    <w:link w:val="HTML"/>
    <w:uiPriority w:val="99"/>
    <w:unhideWhenUsed/>
    <w:rsid w:val="00313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Arial" w:eastAsia="Times New Roman" w:hAnsi="Arial" w:cs="Arial"/>
      <w:sz w:val="20"/>
      <w:szCs w:val="20"/>
    </w:rPr>
  </w:style>
  <w:style w:type="character" w:customStyle="1" w:styleId="af3">
    <w:name w:val="Текст примечания Знак"/>
    <w:basedOn w:val="a0"/>
    <w:link w:val="af4"/>
    <w:uiPriority w:val="99"/>
    <w:semiHidden/>
    <w:rsid w:val="0031370C"/>
    <w:rPr>
      <w:rFonts w:ascii="Arial" w:eastAsia="Times New Roman" w:hAnsi="Arial" w:cs="Arial"/>
      <w:sz w:val="20"/>
      <w:szCs w:val="20"/>
    </w:rPr>
  </w:style>
  <w:style w:type="paragraph" w:styleId="af4">
    <w:name w:val="annotation text"/>
    <w:basedOn w:val="a"/>
    <w:link w:val="af3"/>
    <w:uiPriority w:val="99"/>
    <w:semiHidden/>
    <w:unhideWhenUsed/>
    <w:rsid w:val="0031370C"/>
    <w:pPr>
      <w:widowControl/>
      <w:autoSpaceDE/>
      <w:autoSpaceDN/>
      <w:adjustRightInd/>
      <w:ind w:firstLine="0"/>
      <w:jc w:val="left"/>
    </w:pPr>
    <w:rPr>
      <w:rFonts w:ascii="Arial" w:eastAsia="Times New Roman" w:hAnsi="Arial" w:cs="Arial"/>
      <w:sz w:val="20"/>
      <w:szCs w:val="20"/>
    </w:rPr>
  </w:style>
  <w:style w:type="character" w:customStyle="1" w:styleId="af5">
    <w:name w:val="Тема примечания Знак"/>
    <w:basedOn w:val="af3"/>
    <w:link w:val="af6"/>
    <w:uiPriority w:val="99"/>
    <w:semiHidden/>
    <w:rsid w:val="0031370C"/>
    <w:rPr>
      <w:b/>
      <w:bCs/>
    </w:rPr>
  </w:style>
  <w:style w:type="paragraph" w:styleId="af6">
    <w:name w:val="annotation subject"/>
    <w:basedOn w:val="af4"/>
    <w:next w:val="af4"/>
    <w:link w:val="af5"/>
    <w:uiPriority w:val="99"/>
    <w:semiHidden/>
    <w:unhideWhenUsed/>
    <w:rsid w:val="0031370C"/>
    <w:rPr>
      <w:b/>
      <w:bCs/>
    </w:rPr>
  </w:style>
  <w:style w:type="paragraph" w:customStyle="1" w:styleId="s9">
    <w:name w:val="s_9"/>
    <w:basedOn w:val="a"/>
    <w:rsid w:val="00E71ED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1">
    <w:name w:val="indent_1"/>
    <w:basedOn w:val="a"/>
    <w:rsid w:val="00E71ED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7">
    <w:name w:val="Body Text Indent"/>
    <w:basedOn w:val="a"/>
    <w:link w:val="af8"/>
    <w:semiHidden/>
    <w:rsid w:val="00824337"/>
    <w:pPr>
      <w:widowControl/>
      <w:autoSpaceDE/>
      <w:autoSpaceDN/>
      <w:adjustRightInd/>
      <w:ind w:firstLine="709"/>
    </w:pPr>
    <w:rPr>
      <w:rFonts w:ascii="Times New Roman" w:eastAsia="Times New Roman" w:hAnsi="Times New Roman" w:cs="Times New Roman"/>
      <w:sz w:val="28"/>
    </w:rPr>
  </w:style>
  <w:style w:type="character" w:customStyle="1" w:styleId="af8">
    <w:name w:val="Основной текст с отступом Знак"/>
    <w:basedOn w:val="a0"/>
    <w:link w:val="af7"/>
    <w:semiHidden/>
    <w:rsid w:val="00824337"/>
    <w:rPr>
      <w:rFonts w:ascii="Times New Roman" w:eastAsia="Times New Roman" w:hAnsi="Times New Roman" w:cs="Times New Roman"/>
      <w:sz w:val="28"/>
      <w:szCs w:val="24"/>
    </w:rPr>
  </w:style>
  <w:style w:type="paragraph" w:styleId="af9">
    <w:name w:val="Title"/>
    <w:basedOn w:val="a"/>
    <w:link w:val="afa"/>
    <w:qFormat/>
    <w:rsid w:val="00824337"/>
    <w:pPr>
      <w:widowControl/>
      <w:autoSpaceDE/>
      <w:autoSpaceDN/>
      <w:adjustRightInd/>
      <w:ind w:firstLine="0"/>
      <w:jc w:val="center"/>
    </w:pPr>
    <w:rPr>
      <w:rFonts w:ascii="Times New Roman" w:eastAsia="Times New Roman" w:hAnsi="Times New Roman" w:cs="Times New Roman"/>
      <w:b/>
      <w:bCs/>
      <w:sz w:val="28"/>
    </w:rPr>
  </w:style>
  <w:style w:type="character" w:customStyle="1" w:styleId="afa">
    <w:name w:val="Название Знак"/>
    <w:basedOn w:val="a0"/>
    <w:link w:val="af9"/>
    <w:rsid w:val="00824337"/>
    <w:rPr>
      <w:rFonts w:ascii="Times New Roman" w:eastAsia="Times New Roman" w:hAnsi="Times New Roman" w:cs="Times New Roman"/>
      <w:b/>
      <w:bCs/>
      <w:sz w:val="28"/>
      <w:szCs w:val="24"/>
    </w:rPr>
  </w:style>
  <w:style w:type="paragraph" w:styleId="afb">
    <w:name w:val="Body Text"/>
    <w:basedOn w:val="a"/>
    <w:link w:val="afc"/>
    <w:semiHidden/>
    <w:rsid w:val="00824337"/>
    <w:pPr>
      <w:widowControl/>
      <w:autoSpaceDE/>
      <w:autoSpaceDN/>
      <w:adjustRightInd/>
      <w:ind w:firstLine="0"/>
    </w:pPr>
    <w:rPr>
      <w:rFonts w:ascii="Times New Roman" w:eastAsia="Times New Roman" w:hAnsi="Times New Roman" w:cs="Times New Roman"/>
      <w:sz w:val="28"/>
    </w:rPr>
  </w:style>
  <w:style w:type="character" w:customStyle="1" w:styleId="afc">
    <w:name w:val="Основной текст Знак"/>
    <w:basedOn w:val="a0"/>
    <w:link w:val="afb"/>
    <w:semiHidden/>
    <w:rsid w:val="00824337"/>
    <w:rPr>
      <w:rFonts w:ascii="Times New Roman" w:eastAsia="Times New Roman" w:hAnsi="Times New Roman" w:cs="Times New Roman"/>
      <w:sz w:val="28"/>
      <w:szCs w:val="24"/>
    </w:rPr>
  </w:style>
  <w:style w:type="paragraph" w:styleId="21">
    <w:name w:val="Body Text Indent 2"/>
    <w:basedOn w:val="a"/>
    <w:link w:val="22"/>
    <w:semiHidden/>
    <w:rsid w:val="00824337"/>
    <w:pPr>
      <w:widowControl/>
      <w:autoSpaceDE/>
      <w:autoSpaceDN/>
      <w:adjustRightInd/>
      <w:ind w:firstLine="709"/>
    </w:pPr>
    <w:rPr>
      <w:rFonts w:ascii="Times New Roman" w:eastAsia="Times New Roman" w:hAnsi="Times New Roman" w:cs="Times New Roman"/>
    </w:rPr>
  </w:style>
  <w:style w:type="character" w:customStyle="1" w:styleId="22">
    <w:name w:val="Основной текст с отступом 2 Знак"/>
    <w:basedOn w:val="a0"/>
    <w:link w:val="21"/>
    <w:semiHidden/>
    <w:rsid w:val="00824337"/>
    <w:rPr>
      <w:rFonts w:ascii="Times New Roman" w:eastAsia="Times New Roman" w:hAnsi="Times New Roman" w:cs="Times New Roman"/>
      <w:sz w:val="24"/>
      <w:szCs w:val="24"/>
    </w:rPr>
  </w:style>
  <w:style w:type="paragraph" w:styleId="31">
    <w:name w:val="Body Text Indent 3"/>
    <w:basedOn w:val="a"/>
    <w:link w:val="32"/>
    <w:semiHidden/>
    <w:rsid w:val="00824337"/>
    <w:pPr>
      <w:widowControl/>
      <w:autoSpaceDE/>
      <w:autoSpaceDN/>
      <w:adjustRightInd/>
      <w:spacing w:line="360" w:lineRule="auto"/>
      <w:ind w:firstLine="709"/>
      <w:jc w:val="left"/>
    </w:pPr>
    <w:rPr>
      <w:rFonts w:ascii="Times New Roman" w:eastAsia="Times New Roman" w:hAnsi="Times New Roman" w:cs="Times New Roman"/>
      <w:sz w:val="28"/>
    </w:rPr>
  </w:style>
  <w:style w:type="character" w:customStyle="1" w:styleId="32">
    <w:name w:val="Основной текст с отступом 3 Знак"/>
    <w:basedOn w:val="a0"/>
    <w:link w:val="31"/>
    <w:semiHidden/>
    <w:rsid w:val="00824337"/>
    <w:rPr>
      <w:rFonts w:ascii="Times New Roman" w:eastAsia="Times New Roman" w:hAnsi="Times New Roman" w:cs="Times New Roman"/>
      <w:sz w:val="28"/>
      <w:szCs w:val="24"/>
    </w:rPr>
  </w:style>
  <w:style w:type="paragraph" w:styleId="23">
    <w:name w:val="Body Text 2"/>
    <w:basedOn w:val="a"/>
    <w:link w:val="24"/>
    <w:semiHidden/>
    <w:rsid w:val="00824337"/>
    <w:pPr>
      <w:widowControl/>
      <w:autoSpaceDE/>
      <w:autoSpaceDN/>
      <w:adjustRightInd/>
      <w:ind w:firstLine="0"/>
      <w:jc w:val="left"/>
    </w:pPr>
    <w:rPr>
      <w:rFonts w:ascii="Times New Roman" w:eastAsia="Times New Roman" w:hAnsi="Times New Roman" w:cs="Times New Roman"/>
      <w:sz w:val="22"/>
    </w:rPr>
  </w:style>
  <w:style w:type="character" w:customStyle="1" w:styleId="24">
    <w:name w:val="Основной текст 2 Знак"/>
    <w:basedOn w:val="a0"/>
    <w:link w:val="23"/>
    <w:semiHidden/>
    <w:rsid w:val="00824337"/>
    <w:rPr>
      <w:rFonts w:ascii="Times New Roman" w:eastAsia="Times New Roman" w:hAnsi="Times New Roman" w:cs="Times New Roman"/>
      <w:szCs w:val="24"/>
    </w:rPr>
  </w:style>
  <w:style w:type="paragraph" w:customStyle="1" w:styleId="yrsh">
    <w:name w:val="yrsh"/>
    <w:basedOn w:val="a"/>
    <w:rsid w:val="00824337"/>
    <w:pPr>
      <w:widowControl/>
      <w:shd w:val="clear" w:color="auto" w:fill="92D050"/>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tabtitle">
    <w:name w:val="tabtitle"/>
    <w:basedOn w:val="a"/>
    <w:rsid w:val="00824337"/>
    <w:pPr>
      <w:widowControl/>
      <w:shd w:val="clear" w:color="auto" w:fill="28A0C8"/>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header-listtarget">
    <w:name w:val="header-listtarget"/>
    <w:basedOn w:val="a"/>
    <w:rsid w:val="00824337"/>
    <w:pPr>
      <w:widowControl/>
      <w:shd w:val="clear" w:color="auto" w:fill="E66E5A"/>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bdall">
    <w:name w:val="bdall"/>
    <w:basedOn w:val="a"/>
    <w:rsid w:val="00824337"/>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bdtop">
    <w:name w:val="bdtop"/>
    <w:basedOn w:val="a"/>
    <w:rsid w:val="00824337"/>
    <w:pPr>
      <w:widowControl/>
      <w:pBdr>
        <w:top w:val="single" w:sz="8"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bdleft">
    <w:name w:val="bdleft"/>
    <w:basedOn w:val="a"/>
    <w:rsid w:val="00824337"/>
    <w:pPr>
      <w:widowControl/>
      <w:pBdr>
        <w:left w:val="single" w:sz="8"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bdright">
    <w:name w:val="bdright"/>
    <w:basedOn w:val="a"/>
    <w:rsid w:val="00824337"/>
    <w:pPr>
      <w:widowControl/>
      <w:pBdr>
        <w:right w:val="single" w:sz="8"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bdbottom">
    <w:name w:val="bdbottom"/>
    <w:basedOn w:val="a"/>
    <w:rsid w:val="00824337"/>
    <w:pPr>
      <w:widowControl/>
      <w:pBdr>
        <w:bottom w:val="single" w:sz="8"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paragraph" w:customStyle="1" w:styleId="headercell">
    <w:name w:val="headercell"/>
    <w:basedOn w:val="a"/>
    <w:rsid w:val="00824337"/>
    <w:pPr>
      <w:widowControl/>
      <w:pBdr>
        <w:bottom w:val="double" w:sz="6" w:space="0" w:color="000000"/>
      </w:pBdr>
      <w:autoSpaceDE/>
      <w:autoSpaceDN/>
      <w:adjustRightInd/>
      <w:spacing w:before="100" w:beforeAutospacing="1" w:after="100" w:afterAutospacing="1"/>
      <w:ind w:firstLine="0"/>
      <w:jc w:val="left"/>
    </w:pPr>
    <w:rPr>
      <w:rFonts w:ascii="Times New Roman" w:eastAsia="Times New Roman" w:hAnsi="Times New Roman" w:cs="Times New Roman"/>
      <w:sz w:val="22"/>
      <w:szCs w:val="22"/>
    </w:rPr>
  </w:style>
  <w:style w:type="character" w:customStyle="1" w:styleId="lspace">
    <w:name w:val="lspace"/>
    <w:basedOn w:val="a0"/>
    <w:rsid w:val="00824337"/>
    <w:rPr>
      <w:color w:val="FF9900"/>
    </w:rPr>
  </w:style>
  <w:style w:type="character" w:customStyle="1" w:styleId="small">
    <w:name w:val="small"/>
    <w:basedOn w:val="a0"/>
    <w:rsid w:val="00824337"/>
    <w:rPr>
      <w:sz w:val="16"/>
      <w:szCs w:val="16"/>
    </w:rPr>
  </w:style>
  <w:style w:type="character" w:customStyle="1" w:styleId="maggd">
    <w:name w:val="maggd"/>
    <w:basedOn w:val="a0"/>
    <w:rsid w:val="00824337"/>
    <w:rPr>
      <w:color w:val="006400"/>
    </w:rPr>
  </w:style>
  <w:style w:type="character" w:customStyle="1" w:styleId="magusn">
    <w:name w:val="magusn"/>
    <w:basedOn w:val="a0"/>
    <w:rsid w:val="00824337"/>
    <w:rPr>
      <w:color w:val="006666"/>
    </w:rPr>
  </w:style>
  <w:style w:type="character" w:customStyle="1" w:styleId="enp">
    <w:name w:val="enp"/>
    <w:basedOn w:val="a0"/>
    <w:rsid w:val="00824337"/>
    <w:rPr>
      <w:color w:val="3C7828"/>
    </w:rPr>
  </w:style>
  <w:style w:type="character" w:customStyle="1" w:styleId="kdkss">
    <w:name w:val="kdkss"/>
    <w:basedOn w:val="a0"/>
    <w:rsid w:val="00824337"/>
    <w:rPr>
      <w:color w:val="BE780A"/>
    </w:rPr>
  </w:style>
  <w:style w:type="character" w:customStyle="1" w:styleId="actel">
    <w:name w:val="actel"/>
    <w:basedOn w:val="a0"/>
    <w:rsid w:val="00824337"/>
    <w:rPr>
      <w:color w:val="E36C0A"/>
    </w:rPr>
  </w:style>
  <w:style w:type="character" w:customStyle="1" w:styleId="sfwc">
    <w:name w:val="sfwc"/>
    <w:basedOn w:val="a0"/>
    <w:rsid w:val="00824337"/>
  </w:style>
  <w:style w:type="paragraph" w:styleId="afd">
    <w:name w:val="List Paragraph"/>
    <w:basedOn w:val="a"/>
    <w:uiPriority w:val="34"/>
    <w:qFormat/>
    <w:rsid w:val="00824337"/>
    <w:pPr>
      <w:widowControl/>
      <w:autoSpaceDE/>
      <w:autoSpaceDN/>
      <w:adjustRightInd/>
      <w:ind w:left="720" w:firstLine="0"/>
      <w:contextualSpacing/>
      <w:jc w:val="left"/>
    </w:pPr>
    <w:rPr>
      <w:rFonts w:ascii="Times New Roman" w:eastAsia="Times New Roman" w:hAnsi="Times New Roman" w:cs="Times New Roman"/>
    </w:rPr>
  </w:style>
  <w:style w:type="character" w:customStyle="1" w:styleId="enumerated">
    <w:name w:val="enumerated"/>
    <w:basedOn w:val="a0"/>
    <w:rsid w:val="00824337"/>
  </w:style>
  <w:style w:type="character" w:customStyle="1" w:styleId="watermarkcontainer">
    <w:name w:val="watermark_container"/>
    <w:basedOn w:val="a0"/>
    <w:rsid w:val="00824337"/>
  </w:style>
  <w:style w:type="character" w:customStyle="1" w:styleId="watermark">
    <w:name w:val="watermark"/>
    <w:basedOn w:val="a0"/>
    <w:rsid w:val="00824337"/>
  </w:style>
  <w:style w:type="character" w:customStyle="1" w:styleId="s10">
    <w:name w:val="s_10"/>
    <w:basedOn w:val="a0"/>
    <w:rsid w:val="00824337"/>
  </w:style>
  <w:style w:type="paragraph" w:customStyle="1" w:styleId="afe">
    <w:name w:val="Таблицы (моноширинный)"/>
    <w:basedOn w:val="a"/>
    <w:next w:val="a"/>
    <w:uiPriority w:val="99"/>
    <w:rsid w:val="00005EBD"/>
    <w:pPr>
      <w:ind w:firstLine="0"/>
      <w:jc w:val="left"/>
    </w:pPr>
    <w:rPr>
      <w:rFonts w:ascii="Courier New" w:hAnsi="Courier New" w:cs="Courier New"/>
    </w:rPr>
  </w:style>
  <w:style w:type="character" w:styleId="aff">
    <w:name w:val="Emphasis"/>
    <w:basedOn w:val="a0"/>
    <w:uiPriority w:val="20"/>
    <w:qFormat/>
    <w:rsid w:val="00B25D18"/>
    <w:rPr>
      <w:i/>
      <w:iCs/>
    </w:rPr>
  </w:style>
</w:styles>
</file>

<file path=word/webSettings.xml><?xml version="1.0" encoding="utf-8"?>
<w:webSettings xmlns:r="http://schemas.openxmlformats.org/officeDocument/2006/relationships" xmlns:w="http://schemas.openxmlformats.org/wordprocessingml/2006/main">
  <w:divs>
    <w:div w:id="188224607">
      <w:bodyDiv w:val="1"/>
      <w:marLeft w:val="0"/>
      <w:marRight w:val="0"/>
      <w:marTop w:val="0"/>
      <w:marBottom w:val="0"/>
      <w:divBdr>
        <w:top w:val="none" w:sz="0" w:space="0" w:color="auto"/>
        <w:left w:val="none" w:sz="0" w:space="0" w:color="auto"/>
        <w:bottom w:val="none" w:sz="0" w:space="0" w:color="auto"/>
        <w:right w:val="none" w:sz="0" w:space="0" w:color="auto"/>
      </w:divBdr>
      <w:divsChild>
        <w:div w:id="83379572">
          <w:marLeft w:val="0"/>
          <w:marRight w:val="0"/>
          <w:marTop w:val="0"/>
          <w:marBottom w:val="0"/>
          <w:divBdr>
            <w:top w:val="none" w:sz="0" w:space="0" w:color="auto"/>
            <w:left w:val="none" w:sz="0" w:space="0" w:color="auto"/>
            <w:bottom w:val="none" w:sz="0" w:space="0" w:color="auto"/>
            <w:right w:val="none" w:sz="0" w:space="0" w:color="auto"/>
          </w:divBdr>
          <w:divsChild>
            <w:div w:id="567157609">
              <w:marLeft w:val="0"/>
              <w:marRight w:val="0"/>
              <w:marTop w:val="0"/>
              <w:marBottom w:val="0"/>
              <w:divBdr>
                <w:top w:val="none" w:sz="0" w:space="0" w:color="auto"/>
                <w:left w:val="none" w:sz="0" w:space="0" w:color="auto"/>
                <w:bottom w:val="none" w:sz="0" w:space="0" w:color="auto"/>
                <w:right w:val="none" w:sz="0" w:space="0" w:color="auto"/>
              </w:divBdr>
              <w:divsChild>
                <w:div w:id="46608455">
                  <w:marLeft w:val="0"/>
                  <w:marRight w:val="0"/>
                  <w:marTop w:val="0"/>
                  <w:marBottom w:val="0"/>
                  <w:divBdr>
                    <w:top w:val="none" w:sz="0" w:space="0" w:color="auto"/>
                    <w:left w:val="none" w:sz="0" w:space="0" w:color="auto"/>
                    <w:bottom w:val="none" w:sz="0" w:space="0" w:color="auto"/>
                    <w:right w:val="none" w:sz="0" w:space="0" w:color="auto"/>
                  </w:divBdr>
                  <w:divsChild>
                    <w:div w:id="721095991">
                      <w:marLeft w:val="0"/>
                      <w:marRight w:val="0"/>
                      <w:marTop w:val="0"/>
                      <w:marBottom w:val="0"/>
                      <w:divBdr>
                        <w:top w:val="none" w:sz="0" w:space="0" w:color="auto"/>
                        <w:left w:val="none" w:sz="0" w:space="0" w:color="auto"/>
                        <w:bottom w:val="none" w:sz="0" w:space="0" w:color="auto"/>
                        <w:right w:val="none" w:sz="0" w:space="0" w:color="auto"/>
                      </w:divBdr>
                      <w:divsChild>
                        <w:div w:id="167837817">
                          <w:marLeft w:val="0"/>
                          <w:marRight w:val="0"/>
                          <w:marTop w:val="0"/>
                          <w:marBottom w:val="0"/>
                          <w:divBdr>
                            <w:top w:val="none" w:sz="0" w:space="0" w:color="auto"/>
                            <w:left w:val="none" w:sz="0" w:space="0" w:color="auto"/>
                            <w:bottom w:val="none" w:sz="0" w:space="0" w:color="auto"/>
                            <w:right w:val="none" w:sz="0" w:space="0" w:color="auto"/>
                          </w:divBdr>
                          <w:divsChild>
                            <w:div w:id="1519539490">
                              <w:marLeft w:val="0"/>
                              <w:marRight w:val="0"/>
                              <w:marTop w:val="0"/>
                              <w:marBottom w:val="0"/>
                              <w:divBdr>
                                <w:top w:val="none" w:sz="0" w:space="0" w:color="auto"/>
                                <w:left w:val="none" w:sz="0" w:space="0" w:color="auto"/>
                                <w:bottom w:val="none" w:sz="0" w:space="0" w:color="auto"/>
                                <w:right w:val="none" w:sz="0" w:space="0" w:color="auto"/>
                              </w:divBdr>
                              <w:divsChild>
                                <w:div w:id="1388798101">
                                  <w:marLeft w:val="0"/>
                                  <w:marRight w:val="0"/>
                                  <w:marTop w:val="0"/>
                                  <w:marBottom w:val="0"/>
                                  <w:divBdr>
                                    <w:top w:val="none" w:sz="0" w:space="0" w:color="auto"/>
                                    <w:left w:val="none" w:sz="0" w:space="0" w:color="auto"/>
                                    <w:bottom w:val="none" w:sz="0" w:space="0" w:color="auto"/>
                                    <w:right w:val="none" w:sz="0" w:space="0" w:color="auto"/>
                                  </w:divBdr>
                                  <w:divsChild>
                                    <w:div w:id="1228029962">
                                      <w:marLeft w:val="0"/>
                                      <w:marRight w:val="0"/>
                                      <w:marTop w:val="0"/>
                                      <w:marBottom w:val="0"/>
                                      <w:divBdr>
                                        <w:top w:val="none" w:sz="0" w:space="0" w:color="auto"/>
                                        <w:left w:val="none" w:sz="0" w:space="0" w:color="auto"/>
                                        <w:bottom w:val="none" w:sz="0" w:space="0" w:color="auto"/>
                                        <w:right w:val="none" w:sz="0" w:space="0" w:color="auto"/>
                                      </w:divBdr>
                                      <w:divsChild>
                                        <w:div w:id="222330637">
                                          <w:marLeft w:val="0"/>
                                          <w:marRight w:val="0"/>
                                          <w:marTop w:val="0"/>
                                          <w:marBottom w:val="0"/>
                                          <w:divBdr>
                                            <w:top w:val="none" w:sz="0" w:space="0" w:color="auto"/>
                                            <w:left w:val="none" w:sz="0" w:space="0" w:color="auto"/>
                                            <w:bottom w:val="none" w:sz="0" w:space="0" w:color="auto"/>
                                            <w:right w:val="none" w:sz="0" w:space="0" w:color="auto"/>
                                          </w:divBdr>
                                          <w:divsChild>
                                            <w:div w:id="1814523939">
                                              <w:marLeft w:val="0"/>
                                              <w:marRight w:val="0"/>
                                              <w:marTop w:val="0"/>
                                              <w:marBottom w:val="0"/>
                                              <w:divBdr>
                                                <w:top w:val="none" w:sz="0" w:space="0" w:color="auto"/>
                                                <w:left w:val="none" w:sz="0" w:space="0" w:color="auto"/>
                                                <w:bottom w:val="none" w:sz="0" w:space="0" w:color="auto"/>
                                                <w:right w:val="none" w:sz="0" w:space="0" w:color="auto"/>
                                              </w:divBdr>
                                              <w:divsChild>
                                                <w:div w:id="1872257597">
                                                  <w:marLeft w:val="0"/>
                                                  <w:marRight w:val="0"/>
                                                  <w:marTop w:val="0"/>
                                                  <w:marBottom w:val="0"/>
                                                  <w:divBdr>
                                                    <w:top w:val="none" w:sz="0" w:space="0" w:color="auto"/>
                                                    <w:left w:val="none" w:sz="0" w:space="0" w:color="auto"/>
                                                    <w:bottom w:val="none" w:sz="0" w:space="0" w:color="auto"/>
                                                    <w:right w:val="none" w:sz="0" w:space="0" w:color="auto"/>
                                                  </w:divBdr>
                                                  <w:divsChild>
                                                    <w:div w:id="454951685">
                                                      <w:marLeft w:val="0"/>
                                                      <w:marRight w:val="0"/>
                                                      <w:marTop w:val="0"/>
                                                      <w:marBottom w:val="0"/>
                                                      <w:divBdr>
                                                        <w:top w:val="none" w:sz="0" w:space="0" w:color="auto"/>
                                                        <w:left w:val="none" w:sz="0" w:space="0" w:color="auto"/>
                                                        <w:bottom w:val="none" w:sz="0" w:space="0" w:color="auto"/>
                                                        <w:right w:val="none" w:sz="0" w:space="0" w:color="auto"/>
                                                      </w:divBdr>
                                                      <w:divsChild>
                                                        <w:div w:id="508524663">
                                                          <w:marLeft w:val="0"/>
                                                          <w:marRight w:val="0"/>
                                                          <w:marTop w:val="0"/>
                                                          <w:marBottom w:val="0"/>
                                                          <w:divBdr>
                                                            <w:top w:val="none" w:sz="0" w:space="0" w:color="auto"/>
                                                            <w:left w:val="none" w:sz="0" w:space="0" w:color="auto"/>
                                                            <w:bottom w:val="none" w:sz="0" w:space="0" w:color="auto"/>
                                                            <w:right w:val="none" w:sz="0" w:space="0" w:color="auto"/>
                                                          </w:divBdr>
                                                          <w:divsChild>
                                                            <w:div w:id="630405415">
                                                              <w:marLeft w:val="0"/>
                                                              <w:marRight w:val="0"/>
                                                              <w:marTop w:val="0"/>
                                                              <w:marBottom w:val="0"/>
                                                              <w:divBdr>
                                                                <w:top w:val="none" w:sz="0" w:space="0" w:color="auto"/>
                                                                <w:left w:val="none" w:sz="0" w:space="0" w:color="auto"/>
                                                                <w:bottom w:val="none" w:sz="0" w:space="0" w:color="auto"/>
                                                                <w:right w:val="none" w:sz="0" w:space="0" w:color="auto"/>
                                                              </w:divBdr>
                                                              <w:divsChild>
                                                                <w:div w:id="530340221">
                                                                  <w:marLeft w:val="0"/>
                                                                  <w:marRight w:val="0"/>
                                                                  <w:marTop w:val="0"/>
                                                                  <w:marBottom w:val="0"/>
                                                                  <w:divBdr>
                                                                    <w:top w:val="none" w:sz="0" w:space="0" w:color="auto"/>
                                                                    <w:left w:val="none" w:sz="0" w:space="0" w:color="auto"/>
                                                                    <w:bottom w:val="none" w:sz="0" w:space="0" w:color="auto"/>
                                                                    <w:right w:val="none" w:sz="0" w:space="0" w:color="auto"/>
                                                                  </w:divBdr>
                                                                  <w:divsChild>
                                                                    <w:div w:id="716396564">
                                                                      <w:marLeft w:val="0"/>
                                                                      <w:marRight w:val="0"/>
                                                                      <w:marTop w:val="0"/>
                                                                      <w:marBottom w:val="0"/>
                                                                      <w:divBdr>
                                                                        <w:top w:val="none" w:sz="0" w:space="0" w:color="auto"/>
                                                                        <w:left w:val="none" w:sz="0" w:space="0" w:color="auto"/>
                                                                        <w:bottom w:val="none" w:sz="0" w:space="0" w:color="auto"/>
                                                                        <w:right w:val="none" w:sz="0" w:space="0" w:color="auto"/>
                                                                      </w:divBdr>
                                                                      <w:divsChild>
                                                                        <w:div w:id="1826313400">
                                                                          <w:marLeft w:val="0"/>
                                                                          <w:marRight w:val="0"/>
                                                                          <w:marTop w:val="0"/>
                                                                          <w:marBottom w:val="0"/>
                                                                          <w:divBdr>
                                                                            <w:top w:val="none" w:sz="0" w:space="0" w:color="auto"/>
                                                                            <w:left w:val="none" w:sz="0" w:space="0" w:color="auto"/>
                                                                            <w:bottom w:val="none" w:sz="0" w:space="0" w:color="auto"/>
                                                                            <w:right w:val="none" w:sz="0" w:space="0" w:color="auto"/>
                                                                          </w:divBdr>
                                                                          <w:divsChild>
                                                                            <w:div w:id="124087688">
                                                                              <w:marLeft w:val="0"/>
                                                                              <w:marRight w:val="0"/>
                                                                              <w:marTop w:val="0"/>
                                                                              <w:marBottom w:val="0"/>
                                                                              <w:divBdr>
                                                                                <w:top w:val="none" w:sz="0" w:space="0" w:color="auto"/>
                                                                                <w:left w:val="none" w:sz="0" w:space="0" w:color="auto"/>
                                                                                <w:bottom w:val="none" w:sz="0" w:space="0" w:color="auto"/>
                                                                                <w:right w:val="none" w:sz="0" w:space="0" w:color="auto"/>
                                                                              </w:divBdr>
                                                                            </w:div>
                                                                            <w:div w:id="567495212">
                                                                              <w:marLeft w:val="0"/>
                                                                              <w:marRight w:val="0"/>
                                                                              <w:marTop w:val="0"/>
                                                                              <w:marBottom w:val="0"/>
                                                                              <w:divBdr>
                                                                                <w:top w:val="none" w:sz="0" w:space="0" w:color="auto"/>
                                                                                <w:left w:val="none" w:sz="0" w:space="0" w:color="auto"/>
                                                                                <w:bottom w:val="none" w:sz="0" w:space="0" w:color="auto"/>
                                                                                <w:right w:val="none" w:sz="0" w:space="0" w:color="auto"/>
                                                                              </w:divBdr>
                                                                            </w:div>
                                                                            <w:div w:id="5048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711819">
      <w:bodyDiv w:val="1"/>
      <w:marLeft w:val="0"/>
      <w:marRight w:val="0"/>
      <w:marTop w:val="0"/>
      <w:marBottom w:val="0"/>
      <w:divBdr>
        <w:top w:val="none" w:sz="0" w:space="0" w:color="auto"/>
        <w:left w:val="none" w:sz="0" w:space="0" w:color="auto"/>
        <w:bottom w:val="none" w:sz="0" w:space="0" w:color="auto"/>
        <w:right w:val="none" w:sz="0" w:space="0" w:color="auto"/>
      </w:divBdr>
      <w:divsChild>
        <w:div w:id="1063408196">
          <w:marLeft w:val="0"/>
          <w:marRight w:val="0"/>
          <w:marTop w:val="0"/>
          <w:marBottom w:val="0"/>
          <w:divBdr>
            <w:top w:val="none" w:sz="0" w:space="0" w:color="auto"/>
            <w:left w:val="none" w:sz="0" w:space="0" w:color="auto"/>
            <w:bottom w:val="none" w:sz="0" w:space="0" w:color="auto"/>
            <w:right w:val="none" w:sz="0" w:space="0" w:color="auto"/>
          </w:divBdr>
          <w:divsChild>
            <w:div w:id="588198166">
              <w:marLeft w:val="0"/>
              <w:marRight w:val="0"/>
              <w:marTop w:val="0"/>
              <w:marBottom w:val="0"/>
              <w:divBdr>
                <w:top w:val="none" w:sz="0" w:space="0" w:color="auto"/>
                <w:left w:val="none" w:sz="0" w:space="0" w:color="auto"/>
                <w:bottom w:val="none" w:sz="0" w:space="0" w:color="auto"/>
                <w:right w:val="none" w:sz="0" w:space="0" w:color="auto"/>
              </w:divBdr>
              <w:divsChild>
                <w:div w:id="1615408292">
                  <w:marLeft w:val="0"/>
                  <w:marRight w:val="0"/>
                  <w:marTop w:val="0"/>
                  <w:marBottom w:val="0"/>
                  <w:divBdr>
                    <w:top w:val="none" w:sz="0" w:space="0" w:color="auto"/>
                    <w:left w:val="none" w:sz="0" w:space="0" w:color="auto"/>
                    <w:bottom w:val="none" w:sz="0" w:space="0" w:color="auto"/>
                    <w:right w:val="none" w:sz="0" w:space="0" w:color="auto"/>
                  </w:divBdr>
                  <w:divsChild>
                    <w:div w:id="1762220741">
                      <w:marLeft w:val="0"/>
                      <w:marRight w:val="0"/>
                      <w:marTop w:val="0"/>
                      <w:marBottom w:val="0"/>
                      <w:divBdr>
                        <w:top w:val="none" w:sz="0" w:space="0" w:color="auto"/>
                        <w:left w:val="none" w:sz="0" w:space="0" w:color="auto"/>
                        <w:bottom w:val="none" w:sz="0" w:space="0" w:color="auto"/>
                        <w:right w:val="none" w:sz="0" w:space="0" w:color="auto"/>
                      </w:divBdr>
                      <w:divsChild>
                        <w:div w:id="1767729729">
                          <w:marLeft w:val="0"/>
                          <w:marRight w:val="0"/>
                          <w:marTop w:val="0"/>
                          <w:marBottom w:val="0"/>
                          <w:divBdr>
                            <w:top w:val="none" w:sz="0" w:space="0" w:color="auto"/>
                            <w:left w:val="none" w:sz="0" w:space="0" w:color="auto"/>
                            <w:bottom w:val="none" w:sz="0" w:space="0" w:color="auto"/>
                            <w:right w:val="none" w:sz="0" w:space="0" w:color="auto"/>
                          </w:divBdr>
                          <w:divsChild>
                            <w:div w:id="1895463113">
                              <w:marLeft w:val="0"/>
                              <w:marRight w:val="0"/>
                              <w:marTop w:val="0"/>
                              <w:marBottom w:val="0"/>
                              <w:divBdr>
                                <w:top w:val="none" w:sz="0" w:space="0" w:color="auto"/>
                                <w:left w:val="none" w:sz="0" w:space="0" w:color="auto"/>
                                <w:bottom w:val="none" w:sz="0" w:space="0" w:color="auto"/>
                                <w:right w:val="none" w:sz="0" w:space="0" w:color="auto"/>
                              </w:divBdr>
                              <w:divsChild>
                                <w:div w:id="170727462">
                                  <w:marLeft w:val="0"/>
                                  <w:marRight w:val="0"/>
                                  <w:marTop w:val="0"/>
                                  <w:marBottom w:val="0"/>
                                  <w:divBdr>
                                    <w:top w:val="none" w:sz="0" w:space="0" w:color="auto"/>
                                    <w:left w:val="none" w:sz="0" w:space="0" w:color="auto"/>
                                    <w:bottom w:val="none" w:sz="0" w:space="0" w:color="auto"/>
                                    <w:right w:val="none" w:sz="0" w:space="0" w:color="auto"/>
                                  </w:divBdr>
                                  <w:divsChild>
                                    <w:div w:id="485634045">
                                      <w:marLeft w:val="0"/>
                                      <w:marRight w:val="0"/>
                                      <w:marTop w:val="0"/>
                                      <w:marBottom w:val="0"/>
                                      <w:divBdr>
                                        <w:top w:val="none" w:sz="0" w:space="0" w:color="auto"/>
                                        <w:left w:val="none" w:sz="0" w:space="0" w:color="auto"/>
                                        <w:bottom w:val="none" w:sz="0" w:space="0" w:color="auto"/>
                                        <w:right w:val="none" w:sz="0" w:space="0" w:color="auto"/>
                                      </w:divBdr>
                                      <w:divsChild>
                                        <w:div w:id="1658802693">
                                          <w:marLeft w:val="0"/>
                                          <w:marRight w:val="0"/>
                                          <w:marTop w:val="0"/>
                                          <w:marBottom w:val="0"/>
                                          <w:divBdr>
                                            <w:top w:val="none" w:sz="0" w:space="0" w:color="auto"/>
                                            <w:left w:val="none" w:sz="0" w:space="0" w:color="auto"/>
                                            <w:bottom w:val="none" w:sz="0" w:space="0" w:color="auto"/>
                                            <w:right w:val="none" w:sz="0" w:space="0" w:color="auto"/>
                                          </w:divBdr>
                                          <w:divsChild>
                                            <w:div w:id="1481532519">
                                              <w:marLeft w:val="0"/>
                                              <w:marRight w:val="0"/>
                                              <w:marTop w:val="0"/>
                                              <w:marBottom w:val="0"/>
                                              <w:divBdr>
                                                <w:top w:val="none" w:sz="0" w:space="0" w:color="auto"/>
                                                <w:left w:val="none" w:sz="0" w:space="0" w:color="auto"/>
                                                <w:bottom w:val="none" w:sz="0" w:space="0" w:color="auto"/>
                                                <w:right w:val="none" w:sz="0" w:space="0" w:color="auto"/>
                                              </w:divBdr>
                                              <w:divsChild>
                                                <w:div w:id="1752459884">
                                                  <w:marLeft w:val="0"/>
                                                  <w:marRight w:val="0"/>
                                                  <w:marTop w:val="0"/>
                                                  <w:marBottom w:val="0"/>
                                                  <w:divBdr>
                                                    <w:top w:val="none" w:sz="0" w:space="0" w:color="auto"/>
                                                    <w:left w:val="none" w:sz="0" w:space="0" w:color="auto"/>
                                                    <w:bottom w:val="none" w:sz="0" w:space="0" w:color="auto"/>
                                                    <w:right w:val="none" w:sz="0" w:space="0" w:color="auto"/>
                                                  </w:divBdr>
                                                  <w:divsChild>
                                                    <w:div w:id="719020218">
                                                      <w:marLeft w:val="0"/>
                                                      <w:marRight w:val="0"/>
                                                      <w:marTop w:val="0"/>
                                                      <w:marBottom w:val="0"/>
                                                      <w:divBdr>
                                                        <w:top w:val="none" w:sz="0" w:space="0" w:color="auto"/>
                                                        <w:left w:val="none" w:sz="0" w:space="0" w:color="auto"/>
                                                        <w:bottom w:val="none" w:sz="0" w:space="0" w:color="auto"/>
                                                        <w:right w:val="none" w:sz="0" w:space="0" w:color="auto"/>
                                                      </w:divBdr>
                                                      <w:divsChild>
                                                        <w:div w:id="1765177197">
                                                          <w:marLeft w:val="0"/>
                                                          <w:marRight w:val="0"/>
                                                          <w:marTop w:val="0"/>
                                                          <w:marBottom w:val="0"/>
                                                          <w:divBdr>
                                                            <w:top w:val="none" w:sz="0" w:space="0" w:color="auto"/>
                                                            <w:left w:val="none" w:sz="0" w:space="0" w:color="auto"/>
                                                            <w:bottom w:val="none" w:sz="0" w:space="0" w:color="auto"/>
                                                            <w:right w:val="none" w:sz="0" w:space="0" w:color="auto"/>
                                                          </w:divBdr>
                                                          <w:divsChild>
                                                            <w:div w:id="870416039">
                                                              <w:marLeft w:val="0"/>
                                                              <w:marRight w:val="0"/>
                                                              <w:marTop w:val="0"/>
                                                              <w:marBottom w:val="0"/>
                                                              <w:divBdr>
                                                                <w:top w:val="none" w:sz="0" w:space="0" w:color="auto"/>
                                                                <w:left w:val="none" w:sz="0" w:space="0" w:color="auto"/>
                                                                <w:bottom w:val="none" w:sz="0" w:space="0" w:color="auto"/>
                                                                <w:right w:val="none" w:sz="0" w:space="0" w:color="auto"/>
                                                              </w:divBdr>
                                                              <w:divsChild>
                                                                <w:div w:id="1422340324">
                                                                  <w:marLeft w:val="0"/>
                                                                  <w:marRight w:val="0"/>
                                                                  <w:marTop w:val="0"/>
                                                                  <w:marBottom w:val="0"/>
                                                                  <w:divBdr>
                                                                    <w:top w:val="none" w:sz="0" w:space="0" w:color="auto"/>
                                                                    <w:left w:val="none" w:sz="0" w:space="0" w:color="auto"/>
                                                                    <w:bottom w:val="none" w:sz="0" w:space="0" w:color="auto"/>
                                                                    <w:right w:val="none" w:sz="0" w:space="0" w:color="auto"/>
                                                                  </w:divBdr>
                                                                  <w:divsChild>
                                                                    <w:div w:id="1486508527">
                                                                      <w:marLeft w:val="0"/>
                                                                      <w:marRight w:val="0"/>
                                                                      <w:marTop w:val="0"/>
                                                                      <w:marBottom w:val="0"/>
                                                                      <w:divBdr>
                                                                        <w:top w:val="none" w:sz="0" w:space="0" w:color="auto"/>
                                                                        <w:left w:val="none" w:sz="0" w:space="0" w:color="auto"/>
                                                                        <w:bottom w:val="none" w:sz="0" w:space="0" w:color="auto"/>
                                                                        <w:right w:val="none" w:sz="0" w:space="0" w:color="auto"/>
                                                                      </w:divBdr>
                                                                      <w:divsChild>
                                                                        <w:div w:id="1888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029828">
      <w:bodyDiv w:val="1"/>
      <w:marLeft w:val="0"/>
      <w:marRight w:val="0"/>
      <w:marTop w:val="0"/>
      <w:marBottom w:val="0"/>
      <w:divBdr>
        <w:top w:val="none" w:sz="0" w:space="0" w:color="auto"/>
        <w:left w:val="none" w:sz="0" w:space="0" w:color="auto"/>
        <w:bottom w:val="none" w:sz="0" w:space="0" w:color="auto"/>
        <w:right w:val="none" w:sz="0" w:space="0" w:color="auto"/>
      </w:divBdr>
      <w:divsChild>
        <w:div w:id="1277523467">
          <w:marLeft w:val="0"/>
          <w:marRight w:val="0"/>
          <w:marTop w:val="0"/>
          <w:marBottom w:val="0"/>
          <w:divBdr>
            <w:top w:val="none" w:sz="0" w:space="0" w:color="auto"/>
            <w:left w:val="none" w:sz="0" w:space="0" w:color="auto"/>
            <w:bottom w:val="none" w:sz="0" w:space="0" w:color="auto"/>
            <w:right w:val="none" w:sz="0" w:space="0" w:color="auto"/>
          </w:divBdr>
          <w:divsChild>
            <w:div w:id="1497530239">
              <w:marLeft w:val="0"/>
              <w:marRight w:val="0"/>
              <w:marTop w:val="0"/>
              <w:marBottom w:val="0"/>
              <w:divBdr>
                <w:top w:val="none" w:sz="0" w:space="0" w:color="auto"/>
                <w:left w:val="none" w:sz="0" w:space="0" w:color="auto"/>
                <w:bottom w:val="none" w:sz="0" w:space="0" w:color="auto"/>
                <w:right w:val="none" w:sz="0" w:space="0" w:color="auto"/>
              </w:divBdr>
              <w:divsChild>
                <w:div w:id="94791179">
                  <w:marLeft w:val="0"/>
                  <w:marRight w:val="0"/>
                  <w:marTop w:val="0"/>
                  <w:marBottom w:val="0"/>
                  <w:divBdr>
                    <w:top w:val="none" w:sz="0" w:space="0" w:color="auto"/>
                    <w:left w:val="none" w:sz="0" w:space="0" w:color="auto"/>
                    <w:bottom w:val="none" w:sz="0" w:space="0" w:color="auto"/>
                    <w:right w:val="none" w:sz="0" w:space="0" w:color="auto"/>
                  </w:divBdr>
                  <w:divsChild>
                    <w:div w:id="986402148">
                      <w:marLeft w:val="0"/>
                      <w:marRight w:val="0"/>
                      <w:marTop w:val="0"/>
                      <w:marBottom w:val="0"/>
                      <w:divBdr>
                        <w:top w:val="none" w:sz="0" w:space="0" w:color="auto"/>
                        <w:left w:val="none" w:sz="0" w:space="0" w:color="auto"/>
                        <w:bottom w:val="none" w:sz="0" w:space="0" w:color="auto"/>
                        <w:right w:val="none" w:sz="0" w:space="0" w:color="auto"/>
                      </w:divBdr>
                      <w:divsChild>
                        <w:div w:id="2033601760">
                          <w:marLeft w:val="0"/>
                          <w:marRight w:val="0"/>
                          <w:marTop w:val="0"/>
                          <w:marBottom w:val="0"/>
                          <w:divBdr>
                            <w:top w:val="none" w:sz="0" w:space="0" w:color="auto"/>
                            <w:left w:val="none" w:sz="0" w:space="0" w:color="auto"/>
                            <w:bottom w:val="none" w:sz="0" w:space="0" w:color="auto"/>
                            <w:right w:val="none" w:sz="0" w:space="0" w:color="auto"/>
                          </w:divBdr>
                          <w:divsChild>
                            <w:div w:id="1381978017">
                              <w:marLeft w:val="0"/>
                              <w:marRight w:val="0"/>
                              <w:marTop w:val="0"/>
                              <w:marBottom w:val="0"/>
                              <w:divBdr>
                                <w:top w:val="none" w:sz="0" w:space="0" w:color="auto"/>
                                <w:left w:val="none" w:sz="0" w:space="0" w:color="auto"/>
                                <w:bottom w:val="none" w:sz="0" w:space="0" w:color="auto"/>
                                <w:right w:val="none" w:sz="0" w:space="0" w:color="auto"/>
                              </w:divBdr>
                              <w:divsChild>
                                <w:div w:id="67921836">
                                  <w:marLeft w:val="0"/>
                                  <w:marRight w:val="0"/>
                                  <w:marTop w:val="0"/>
                                  <w:marBottom w:val="0"/>
                                  <w:divBdr>
                                    <w:top w:val="none" w:sz="0" w:space="0" w:color="auto"/>
                                    <w:left w:val="none" w:sz="0" w:space="0" w:color="auto"/>
                                    <w:bottom w:val="none" w:sz="0" w:space="0" w:color="auto"/>
                                    <w:right w:val="none" w:sz="0" w:space="0" w:color="auto"/>
                                  </w:divBdr>
                                  <w:divsChild>
                                    <w:div w:id="801191323">
                                      <w:marLeft w:val="0"/>
                                      <w:marRight w:val="0"/>
                                      <w:marTop w:val="0"/>
                                      <w:marBottom w:val="0"/>
                                      <w:divBdr>
                                        <w:top w:val="none" w:sz="0" w:space="0" w:color="auto"/>
                                        <w:left w:val="none" w:sz="0" w:space="0" w:color="auto"/>
                                        <w:bottom w:val="none" w:sz="0" w:space="0" w:color="auto"/>
                                        <w:right w:val="none" w:sz="0" w:space="0" w:color="auto"/>
                                      </w:divBdr>
                                      <w:divsChild>
                                        <w:div w:id="936013780">
                                          <w:marLeft w:val="0"/>
                                          <w:marRight w:val="0"/>
                                          <w:marTop w:val="0"/>
                                          <w:marBottom w:val="0"/>
                                          <w:divBdr>
                                            <w:top w:val="none" w:sz="0" w:space="0" w:color="auto"/>
                                            <w:left w:val="none" w:sz="0" w:space="0" w:color="auto"/>
                                            <w:bottom w:val="none" w:sz="0" w:space="0" w:color="auto"/>
                                            <w:right w:val="none" w:sz="0" w:space="0" w:color="auto"/>
                                          </w:divBdr>
                                          <w:divsChild>
                                            <w:div w:id="1753816201">
                                              <w:marLeft w:val="0"/>
                                              <w:marRight w:val="0"/>
                                              <w:marTop w:val="0"/>
                                              <w:marBottom w:val="0"/>
                                              <w:divBdr>
                                                <w:top w:val="none" w:sz="0" w:space="0" w:color="auto"/>
                                                <w:left w:val="none" w:sz="0" w:space="0" w:color="auto"/>
                                                <w:bottom w:val="none" w:sz="0" w:space="0" w:color="auto"/>
                                                <w:right w:val="none" w:sz="0" w:space="0" w:color="auto"/>
                                              </w:divBdr>
                                              <w:divsChild>
                                                <w:div w:id="1119690773">
                                                  <w:marLeft w:val="0"/>
                                                  <w:marRight w:val="0"/>
                                                  <w:marTop w:val="0"/>
                                                  <w:marBottom w:val="0"/>
                                                  <w:divBdr>
                                                    <w:top w:val="none" w:sz="0" w:space="0" w:color="auto"/>
                                                    <w:left w:val="none" w:sz="0" w:space="0" w:color="auto"/>
                                                    <w:bottom w:val="none" w:sz="0" w:space="0" w:color="auto"/>
                                                    <w:right w:val="none" w:sz="0" w:space="0" w:color="auto"/>
                                                  </w:divBdr>
                                                  <w:divsChild>
                                                    <w:div w:id="1871915893">
                                                      <w:marLeft w:val="0"/>
                                                      <w:marRight w:val="0"/>
                                                      <w:marTop w:val="0"/>
                                                      <w:marBottom w:val="0"/>
                                                      <w:divBdr>
                                                        <w:top w:val="none" w:sz="0" w:space="0" w:color="auto"/>
                                                        <w:left w:val="none" w:sz="0" w:space="0" w:color="auto"/>
                                                        <w:bottom w:val="none" w:sz="0" w:space="0" w:color="auto"/>
                                                        <w:right w:val="none" w:sz="0" w:space="0" w:color="auto"/>
                                                      </w:divBdr>
                                                      <w:divsChild>
                                                        <w:div w:id="929776771">
                                                          <w:marLeft w:val="0"/>
                                                          <w:marRight w:val="0"/>
                                                          <w:marTop w:val="0"/>
                                                          <w:marBottom w:val="0"/>
                                                          <w:divBdr>
                                                            <w:top w:val="none" w:sz="0" w:space="0" w:color="auto"/>
                                                            <w:left w:val="none" w:sz="0" w:space="0" w:color="auto"/>
                                                            <w:bottom w:val="none" w:sz="0" w:space="0" w:color="auto"/>
                                                            <w:right w:val="none" w:sz="0" w:space="0" w:color="auto"/>
                                                          </w:divBdr>
                                                          <w:divsChild>
                                                            <w:div w:id="644509678">
                                                              <w:marLeft w:val="0"/>
                                                              <w:marRight w:val="0"/>
                                                              <w:marTop w:val="0"/>
                                                              <w:marBottom w:val="0"/>
                                                              <w:divBdr>
                                                                <w:top w:val="none" w:sz="0" w:space="0" w:color="auto"/>
                                                                <w:left w:val="none" w:sz="0" w:space="0" w:color="auto"/>
                                                                <w:bottom w:val="none" w:sz="0" w:space="0" w:color="auto"/>
                                                                <w:right w:val="none" w:sz="0" w:space="0" w:color="auto"/>
                                                              </w:divBdr>
                                                              <w:divsChild>
                                                                <w:div w:id="1864203380">
                                                                  <w:marLeft w:val="0"/>
                                                                  <w:marRight w:val="0"/>
                                                                  <w:marTop w:val="0"/>
                                                                  <w:marBottom w:val="0"/>
                                                                  <w:divBdr>
                                                                    <w:top w:val="none" w:sz="0" w:space="0" w:color="auto"/>
                                                                    <w:left w:val="none" w:sz="0" w:space="0" w:color="auto"/>
                                                                    <w:bottom w:val="none" w:sz="0" w:space="0" w:color="auto"/>
                                                                    <w:right w:val="none" w:sz="0" w:space="0" w:color="auto"/>
                                                                  </w:divBdr>
                                                                  <w:divsChild>
                                                                    <w:div w:id="1889414397">
                                                                      <w:marLeft w:val="0"/>
                                                                      <w:marRight w:val="0"/>
                                                                      <w:marTop w:val="0"/>
                                                                      <w:marBottom w:val="0"/>
                                                                      <w:divBdr>
                                                                        <w:top w:val="none" w:sz="0" w:space="0" w:color="auto"/>
                                                                        <w:left w:val="none" w:sz="0" w:space="0" w:color="auto"/>
                                                                        <w:bottom w:val="none" w:sz="0" w:space="0" w:color="auto"/>
                                                                        <w:right w:val="none" w:sz="0" w:space="0" w:color="auto"/>
                                                                      </w:divBdr>
                                                                      <w:divsChild>
                                                                        <w:div w:id="2071149695">
                                                                          <w:marLeft w:val="0"/>
                                                                          <w:marRight w:val="0"/>
                                                                          <w:marTop w:val="0"/>
                                                                          <w:marBottom w:val="0"/>
                                                                          <w:divBdr>
                                                                            <w:top w:val="none" w:sz="0" w:space="0" w:color="auto"/>
                                                                            <w:left w:val="none" w:sz="0" w:space="0" w:color="auto"/>
                                                                            <w:bottom w:val="none" w:sz="0" w:space="0" w:color="auto"/>
                                                                            <w:right w:val="none" w:sz="0" w:space="0" w:color="auto"/>
                                                                          </w:divBdr>
                                                                          <w:divsChild>
                                                                            <w:div w:id="2143109585">
                                                                              <w:marLeft w:val="0"/>
                                                                              <w:marRight w:val="0"/>
                                                                              <w:marTop w:val="0"/>
                                                                              <w:marBottom w:val="0"/>
                                                                              <w:divBdr>
                                                                                <w:top w:val="none" w:sz="0" w:space="0" w:color="auto"/>
                                                                                <w:left w:val="none" w:sz="0" w:space="0" w:color="auto"/>
                                                                                <w:bottom w:val="none" w:sz="0" w:space="0" w:color="auto"/>
                                                                                <w:right w:val="none" w:sz="0" w:space="0" w:color="auto"/>
                                                                              </w:divBdr>
                                                                            </w:div>
                                                                            <w:div w:id="60520290">
                                                                              <w:marLeft w:val="0"/>
                                                                              <w:marRight w:val="0"/>
                                                                              <w:marTop w:val="0"/>
                                                                              <w:marBottom w:val="0"/>
                                                                              <w:divBdr>
                                                                                <w:top w:val="none" w:sz="0" w:space="0" w:color="auto"/>
                                                                                <w:left w:val="none" w:sz="0" w:space="0" w:color="auto"/>
                                                                                <w:bottom w:val="none" w:sz="0" w:space="0" w:color="auto"/>
                                                                                <w:right w:val="none" w:sz="0" w:space="0" w:color="auto"/>
                                                                              </w:divBdr>
                                                                            </w:div>
                                                                            <w:div w:id="496306850">
                                                                              <w:marLeft w:val="0"/>
                                                                              <w:marRight w:val="0"/>
                                                                              <w:marTop w:val="0"/>
                                                                              <w:marBottom w:val="0"/>
                                                                              <w:divBdr>
                                                                                <w:top w:val="none" w:sz="0" w:space="0" w:color="auto"/>
                                                                                <w:left w:val="none" w:sz="0" w:space="0" w:color="auto"/>
                                                                                <w:bottom w:val="none" w:sz="0" w:space="0" w:color="auto"/>
                                                                                <w:right w:val="none" w:sz="0" w:space="0" w:color="auto"/>
                                                                              </w:divBdr>
                                                                              <w:divsChild>
                                                                                <w:div w:id="233325266">
                                                                                  <w:marLeft w:val="0"/>
                                                                                  <w:marRight w:val="0"/>
                                                                                  <w:marTop w:val="0"/>
                                                                                  <w:marBottom w:val="0"/>
                                                                                  <w:divBdr>
                                                                                    <w:top w:val="none" w:sz="0" w:space="0" w:color="auto"/>
                                                                                    <w:left w:val="none" w:sz="0" w:space="0" w:color="auto"/>
                                                                                    <w:bottom w:val="none" w:sz="0" w:space="0" w:color="auto"/>
                                                                                    <w:right w:val="none" w:sz="0" w:space="0" w:color="auto"/>
                                                                                  </w:divBdr>
                                                                                </w:div>
                                                                              </w:divsChild>
                                                                            </w:div>
                                                                            <w:div w:id="45640284">
                                                                              <w:marLeft w:val="0"/>
                                                                              <w:marRight w:val="0"/>
                                                                              <w:marTop w:val="0"/>
                                                                              <w:marBottom w:val="0"/>
                                                                              <w:divBdr>
                                                                                <w:top w:val="none" w:sz="0" w:space="0" w:color="auto"/>
                                                                                <w:left w:val="none" w:sz="0" w:space="0" w:color="auto"/>
                                                                                <w:bottom w:val="none" w:sz="0" w:space="0" w:color="auto"/>
                                                                                <w:right w:val="none" w:sz="0" w:space="0" w:color="auto"/>
                                                                              </w:divBdr>
                                                                            </w:div>
                                                                            <w:div w:id="1785804180">
                                                                              <w:marLeft w:val="0"/>
                                                                              <w:marRight w:val="0"/>
                                                                              <w:marTop w:val="0"/>
                                                                              <w:marBottom w:val="0"/>
                                                                              <w:divBdr>
                                                                                <w:top w:val="none" w:sz="0" w:space="0" w:color="auto"/>
                                                                                <w:left w:val="none" w:sz="0" w:space="0" w:color="auto"/>
                                                                                <w:bottom w:val="none" w:sz="0" w:space="0" w:color="auto"/>
                                                                                <w:right w:val="none" w:sz="0" w:space="0" w:color="auto"/>
                                                                              </w:divBdr>
                                                                            </w:div>
                                                                            <w:div w:id="2054965120">
                                                                              <w:marLeft w:val="0"/>
                                                                              <w:marRight w:val="0"/>
                                                                              <w:marTop w:val="0"/>
                                                                              <w:marBottom w:val="0"/>
                                                                              <w:divBdr>
                                                                                <w:top w:val="none" w:sz="0" w:space="0" w:color="auto"/>
                                                                                <w:left w:val="none" w:sz="0" w:space="0" w:color="auto"/>
                                                                                <w:bottom w:val="none" w:sz="0" w:space="0" w:color="auto"/>
                                                                                <w:right w:val="none" w:sz="0" w:space="0" w:color="auto"/>
                                                                              </w:divBdr>
                                                                            </w:div>
                                                                            <w:div w:id="519851663">
                                                                              <w:marLeft w:val="0"/>
                                                                              <w:marRight w:val="0"/>
                                                                              <w:marTop w:val="0"/>
                                                                              <w:marBottom w:val="0"/>
                                                                              <w:divBdr>
                                                                                <w:top w:val="none" w:sz="0" w:space="0" w:color="auto"/>
                                                                                <w:left w:val="none" w:sz="0" w:space="0" w:color="auto"/>
                                                                                <w:bottom w:val="none" w:sz="0" w:space="0" w:color="auto"/>
                                                                                <w:right w:val="none" w:sz="0" w:space="0" w:color="auto"/>
                                                                              </w:divBdr>
                                                                            </w:div>
                                                                            <w:div w:id="1613896598">
                                                                              <w:marLeft w:val="0"/>
                                                                              <w:marRight w:val="0"/>
                                                                              <w:marTop w:val="0"/>
                                                                              <w:marBottom w:val="0"/>
                                                                              <w:divBdr>
                                                                                <w:top w:val="none" w:sz="0" w:space="0" w:color="auto"/>
                                                                                <w:left w:val="none" w:sz="0" w:space="0" w:color="auto"/>
                                                                                <w:bottom w:val="none" w:sz="0" w:space="0" w:color="auto"/>
                                                                                <w:right w:val="none" w:sz="0" w:space="0" w:color="auto"/>
                                                                              </w:divBdr>
                                                                            </w:div>
                                                                            <w:div w:id="1469207068">
                                                                              <w:marLeft w:val="0"/>
                                                                              <w:marRight w:val="0"/>
                                                                              <w:marTop w:val="0"/>
                                                                              <w:marBottom w:val="0"/>
                                                                              <w:divBdr>
                                                                                <w:top w:val="none" w:sz="0" w:space="0" w:color="auto"/>
                                                                                <w:left w:val="none" w:sz="0" w:space="0" w:color="auto"/>
                                                                                <w:bottom w:val="none" w:sz="0" w:space="0" w:color="auto"/>
                                                                                <w:right w:val="none" w:sz="0" w:space="0" w:color="auto"/>
                                                                              </w:divBdr>
                                                                            </w:div>
                                                                            <w:div w:id="703600430">
                                                                              <w:marLeft w:val="0"/>
                                                                              <w:marRight w:val="0"/>
                                                                              <w:marTop w:val="0"/>
                                                                              <w:marBottom w:val="0"/>
                                                                              <w:divBdr>
                                                                                <w:top w:val="none" w:sz="0" w:space="0" w:color="auto"/>
                                                                                <w:left w:val="none" w:sz="0" w:space="0" w:color="auto"/>
                                                                                <w:bottom w:val="none" w:sz="0" w:space="0" w:color="auto"/>
                                                                                <w:right w:val="none" w:sz="0" w:space="0" w:color="auto"/>
                                                                              </w:divBdr>
                                                                            </w:div>
                                                                            <w:div w:id="996425074">
                                                                              <w:marLeft w:val="0"/>
                                                                              <w:marRight w:val="0"/>
                                                                              <w:marTop w:val="0"/>
                                                                              <w:marBottom w:val="0"/>
                                                                              <w:divBdr>
                                                                                <w:top w:val="none" w:sz="0" w:space="0" w:color="auto"/>
                                                                                <w:left w:val="none" w:sz="0" w:space="0" w:color="auto"/>
                                                                                <w:bottom w:val="none" w:sz="0" w:space="0" w:color="auto"/>
                                                                                <w:right w:val="none" w:sz="0" w:space="0" w:color="auto"/>
                                                                              </w:divBdr>
                                                                            </w:div>
                                                                            <w:div w:id="1245922164">
                                                                              <w:marLeft w:val="0"/>
                                                                              <w:marRight w:val="0"/>
                                                                              <w:marTop w:val="0"/>
                                                                              <w:marBottom w:val="0"/>
                                                                              <w:divBdr>
                                                                                <w:top w:val="none" w:sz="0" w:space="0" w:color="auto"/>
                                                                                <w:left w:val="none" w:sz="0" w:space="0" w:color="auto"/>
                                                                                <w:bottom w:val="none" w:sz="0" w:space="0" w:color="auto"/>
                                                                                <w:right w:val="none" w:sz="0" w:space="0" w:color="auto"/>
                                                                              </w:divBdr>
                                                                            </w:div>
                                                                            <w:div w:id="1563255507">
                                                                              <w:marLeft w:val="0"/>
                                                                              <w:marRight w:val="0"/>
                                                                              <w:marTop w:val="0"/>
                                                                              <w:marBottom w:val="0"/>
                                                                              <w:divBdr>
                                                                                <w:top w:val="none" w:sz="0" w:space="0" w:color="auto"/>
                                                                                <w:left w:val="none" w:sz="0" w:space="0" w:color="auto"/>
                                                                                <w:bottom w:val="none" w:sz="0" w:space="0" w:color="auto"/>
                                                                                <w:right w:val="none" w:sz="0" w:space="0" w:color="auto"/>
                                                                              </w:divBdr>
                                                                            </w:div>
                                                                            <w:div w:id="1677804045">
                                                                              <w:marLeft w:val="0"/>
                                                                              <w:marRight w:val="0"/>
                                                                              <w:marTop w:val="0"/>
                                                                              <w:marBottom w:val="0"/>
                                                                              <w:divBdr>
                                                                                <w:top w:val="none" w:sz="0" w:space="0" w:color="auto"/>
                                                                                <w:left w:val="none" w:sz="0" w:space="0" w:color="auto"/>
                                                                                <w:bottom w:val="none" w:sz="0" w:space="0" w:color="auto"/>
                                                                                <w:right w:val="none" w:sz="0" w:space="0" w:color="auto"/>
                                                                              </w:divBdr>
                                                                            </w:div>
                                                                            <w:div w:id="308100508">
                                                                              <w:marLeft w:val="0"/>
                                                                              <w:marRight w:val="0"/>
                                                                              <w:marTop w:val="0"/>
                                                                              <w:marBottom w:val="0"/>
                                                                              <w:divBdr>
                                                                                <w:top w:val="none" w:sz="0" w:space="0" w:color="auto"/>
                                                                                <w:left w:val="none" w:sz="0" w:space="0" w:color="auto"/>
                                                                                <w:bottom w:val="none" w:sz="0" w:space="0" w:color="auto"/>
                                                                                <w:right w:val="none" w:sz="0" w:space="0" w:color="auto"/>
                                                                              </w:divBdr>
                                                                            </w:div>
                                                                            <w:div w:id="361982222">
                                                                              <w:marLeft w:val="0"/>
                                                                              <w:marRight w:val="0"/>
                                                                              <w:marTop w:val="0"/>
                                                                              <w:marBottom w:val="0"/>
                                                                              <w:divBdr>
                                                                                <w:top w:val="none" w:sz="0" w:space="0" w:color="auto"/>
                                                                                <w:left w:val="none" w:sz="0" w:space="0" w:color="auto"/>
                                                                                <w:bottom w:val="none" w:sz="0" w:space="0" w:color="auto"/>
                                                                                <w:right w:val="none" w:sz="0" w:space="0" w:color="auto"/>
                                                                              </w:divBdr>
                                                                            </w:div>
                                                                            <w:div w:id="1547526548">
                                                                              <w:marLeft w:val="0"/>
                                                                              <w:marRight w:val="0"/>
                                                                              <w:marTop w:val="0"/>
                                                                              <w:marBottom w:val="0"/>
                                                                              <w:divBdr>
                                                                                <w:top w:val="none" w:sz="0" w:space="0" w:color="auto"/>
                                                                                <w:left w:val="none" w:sz="0" w:space="0" w:color="auto"/>
                                                                                <w:bottom w:val="none" w:sz="0" w:space="0" w:color="auto"/>
                                                                                <w:right w:val="none" w:sz="0" w:space="0" w:color="auto"/>
                                                                              </w:divBdr>
                                                                            </w:div>
                                                                            <w:div w:id="243345954">
                                                                              <w:marLeft w:val="0"/>
                                                                              <w:marRight w:val="0"/>
                                                                              <w:marTop w:val="0"/>
                                                                              <w:marBottom w:val="0"/>
                                                                              <w:divBdr>
                                                                                <w:top w:val="none" w:sz="0" w:space="0" w:color="auto"/>
                                                                                <w:left w:val="none" w:sz="0" w:space="0" w:color="auto"/>
                                                                                <w:bottom w:val="none" w:sz="0" w:space="0" w:color="auto"/>
                                                                                <w:right w:val="none" w:sz="0" w:space="0" w:color="auto"/>
                                                                              </w:divBdr>
                                                                            </w:div>
                                                                            <w:div w:id="1724913261">
                                                                              <w:marLeft w:val="0"/>
                                                                              <w:marRight w:val="0"/>
                                                                              <w:marTop w:val="0"/>
                                                                              <w:marBottom w:val="0"/>
                                                                              <w:divBdr>
                                                                                <w:top w:val="none" w:sz="0" w:space="0" w:color="auto"/>
                                                                                <w:left w:val="none" w:sz="0" w:space="0" w:color="auto"/>
                                                                                <w:bottom w:val="none" w:sz="0" w:space="0" w:color="auto"/>
                                                                                <w:right w:val="none" w:sz="0" w:space="0" w:color="auto"/>
                                                                              </w:divBdr>
                                                                            </w:div>
                                                                            <w:div w:id="1370105632">
                                                                              <w:marLeft w:val="0"/>
                                                                              <w:marRight w:val="0"/>
                                                                              <w:marTop w:val="0"/>
                                                                              <w:marBottom w:val="0"/>
                                                                              <w:divBdr>
                                                                                <w:top w:val="none" w:sz="0" w:space="0" w:color="auto"/>
                                                                                <w:left w:val="none" w:sz="0" w:space="0" w:color="auto"/>
                                                                                <w:bottom w:val="none" w:sz="0" w:space="0" w:color="auto"/>
                                                                                <w:right w:val="none" w:sz="0" w:space="0" w:color="auto"/>
                                                                              </w:divBdr>
                                                                            </w:div>
                                                                            <w:div w:id="19356582">
                                                                              <w:marLeft w:val="0"/>
                                                                              <w:marRight w:val="0"/>
                                                                              <w:marTop w:val="0"/>
                                                                              <w:marBottom w:val="0"/>
                                                                              <w:divBdr>
                                                                                <w:top w:val="none" w:sz="0" w:space="0" w:color="auto"/>
                                                                                <w:left w:val="none" w:sz="0" w:space="0" w:color="auto"/>
                                                                                <w:bottom w:val="none" w:sz="0" w:space="0" w:color="auto"/>
                                                                                <w:right w:val="none" w:sz="0" w:space="0" w:color="auto"/>
                                                                              </w:divBdr>
                                                                            </w:div>
                                                                            <w:div w:id="533346060">
                                                                              <w:marLeft w:val="0"/>
                                                                              <w:marRight w:val="0"/>
                                                                              <w:marTop w:val="0"/>
                                                                              <w:marBottom w:val="0"/>
                                                                              <w:divBdr>
                                                                                <w:top w:val="none" w:sz="0" w:space="0" w:color="auto"/>
                                                                                <w:left w:val="none" w:sz="0" w:space="0" w:color="auto"/>
                                                                                <w:bottom w:val="none" w:sz="0" w:space="0" w:color="auto"/>
                                                                                <w:right w:val="none" w:sz="0" w:space="0" w:color="auto"/>
                                                                              </w:divBdr>
                                                                            </w:div>
                                                                            <w:div w:id="1322153755">
                                                                              <w:marLeft w:val="0"/>
                                                                              <w:marRight w:val="0"/>
                                                                              <w:marTop w:val="0"/>
                                                                              <w:marBottom w:val="0"/>
                                                                              <w:divBdr>
                                                                                <w:top w:val="none" w:sz="0" w:space="0" w:color="auto"/>
                                                                                <w:left w:val="none" w:sz="0" w:space="0" w:color="auto"/>
                                                                                <w:bottom w:val="none" w:sz="0" w:space="0" w:color="auto"/>
                                                                                <w:right w:val="none" w:sz="0" w:space="0" w:color="auto"/>
                                                                              </w:divBdr>
                                                                            </w:div>
                                                                            <w:div w:id="1637832494">
                                                                              <w:marLeft w:val="0"/>
                                                                              <w:marRight w:val="0"/>
                                                                              <w:marTop w:val="0"/>
                                                                              <w:marBottom w:val="0"/>
                                                                              <w:divBdr>
                                                                                <w:top w:val="none" w:sz="0" w:space="0" w:color="auto"/>
                                                                                <w:left w:val="none" w:sz="0" w:space="0" w:color="auto"/>
                                                                                <w:bottom w:val="none" w:sz="0" w:space="0" w:color="auto"/>
                                                                                <w:right w:val="none" w:sz="0" w:space="0" w:color="auto"/>
                                                                              </w:divBdr>
                                                                            </w:div>
                                                                            <w:div w:id="495995658">
                                                                              <w:marLeft w:val="0"/>
                                                                              <w:marRight w:val="0"/>
                                                                              <w:marTop w:val="0"/>
                                                                              <w:marBottom w:val="0"/>
                                                                              <w:divBdr>
                                                                                <w:top w:val="none" w:sz="0" w:space="0" w:color="auto"/>
                                                                                <w:left w:val="none" w:sz="0" w:space="0" w:color="auto"/>
                                                                                <w:bottom w:val="none" w:sz="0" w:space="0" w:color="auto"/>
                                                                                <w:right w:val="none" w:sz="0" w:space="0" w:color="auto"/>
                                                                              </w:divBdr>
                                                                            </w:div>
                                                                            <w:div w:id="1413821534">
                                                                              <w:marLeft w:val="0"/>
                                                                              <w:marRight w:val="0"/>
                                                                              <w:marTop w:val="0"/>
                                                                              <w:marBottom w:val="0"/>
                                                                              <w:divBdr>
                                                                                <w:top w:val="none" w:sz="0" w:space="0" w:color="auto"/>
                                                                                <w:left w:val="none" w:sz="0" w:space="0" w:color="auto"/>
                                                                                <w:bottom w:val="none" w:sz="0" w:space="0" w:color="auto"/>
                                                                                <w:right w:val="none" w:sz="0" w:space="0" w:color="auto"/>
                                                                              </w:divBdr>
                                                                            </w:div>
                                                                            <w:div w:id="2127698163">
                                                                              <w:marLeft w:val="0"/>
                                                                              <w:marRight w:val="0"/>
                                                                              <w:marTop w:val="0"/>
                                                                              <w:marBottom w:val="0"/>
                                                                              <w:divBdr>
                                                                                <w:top w:val="none" w:sz="0" w:space="0" w:color="auto"/>
                                                                                <w:left w:val="none" w:sz="0" w:space="0" w:color="auto"/>
                                                                                <w:bottom w:val="none" w:sz="0" w:space="0" w:color="auto"/>
                                                                                <w:right w:val="none" w:sz="0" w:space="0" w:color="auto"/>
                                                                              </w:divBdr>
                                                                            </w:div>
                                                                            <w:div w:id="1095319224">
                                                                              <w:marLeft w:val="0"/>
                                                                              <w:marRight w:val="0"/>
                                                                              <w:marTop w:val="0"/>
                                                                              <w:marBottom w:val="0"/>
                                                                              <w:divBdr>
                                                                                <w:top w:val="none" w:sz="0" w:space="0" w:color="auto"/>
                                                                                <w:left w:val="none" w:sz="0" w:space="0" w:color="auto"/>
                                                                                <w:bottom w:val="none" w:sz="0" w:space="0" w:color="auto"/>
                                                                                <w:right w:val="none" w:sz="0" w:space="0" w:color="auto"/>
                                                                              </w:divBdr>
                                                                            </w:div>
                                                                            <w:div w:id="827595212">
                                                                              <w:marLeft w:val="0"/>
                                                                              <w:marRight w:val="0"/>
                                                                              <w:marTop w:val="0"/>
                                                                              <w:marBottom w:val="0"/>
                                                                              <w:divBdr>
                                                                                <w:top w:val="none" w:sz="0" w:space="0" w:color="auto"/>
                                                                                <w:left w:val="none" w:sz="0" w:space="0" w:color="auto"/>
                                                                                <w:bottom w:val="none" w:sz="0" w:space="0" w:color="auto"/>
                                                                                <w:right w:val="none" w:sz="0" w:space="0" w:color="auto"/>
                                                                              </w:divBdr>
                                                                            </w:div>
                                                                            <w:div w:id="1024135809">
                                                                              <w:marLeft w:val="0"/>
                                                                              <w:marRight w:val="0"/>
                                                                              <w:marTop w:val="0"/>
                                                                              <w:marBottom w:val="0"/>
                                                                              <w:divBdr>
                                                                                <w:top w:val="none" w:sz="0" w:space="0" w:color="auto"/>
                                                                                <w:left w:val="none" w:sz="0" w:space="0" w:color="auto"/>
                                                                                <w:bottom w:val="none" w:sz="0" w:space="0" w:color="auto"/>
                                                                                <w:right w:val="none" w:sz="0" w:space="0" w:color="auto"/>
                                                                              </w:divBdr>
                                                                            </w:div>
                                                                            <w:div w:id="2107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432292">
      <w:bodyDiv w:val="1"/>
      <w:marLeft w:val="0"/>
      <w:marRight w:val="0"/>
      <w:marTop w:val="0"/>
      <w:marBottom w:val="0"/>
      <w:divBdr>
        <w:top w:val="none" w:sz="0" w:space="0" w:color="auto"/>
        <w:left w:val="none" w:sz="0" w:space="0" w:color="auto"/>
        <w:bottom w:val="none" w:sz="0" w:space="0" w:color="auto"/>
        <w:right w:val="none" w:sz="0" w:space="0" w:color="auto"/>
      </w:divBdr>
    </w:div>
    <w:div w:id="729696528">
      <w:bodyDiv w:val="1"/>
      <w:marLeft w:val="0"/>
      <w:marRight w:val="0"/>
      <w:marTop w:val="0"/>
      <w:marBottom w:val="0"/>
      <w:divBdr>
        <w:top w:val="none" w:sz="0" w:space="0" w:color="auto"/>
        <w:left w:val="none" w:sz="0" w:space="0" w:color="auto"/>
        <w:bottom w:val="none" w:sz="0" w:space="0" w:color="auto"/>
        <w:right w:val="none" w:sz="0" w:space="0" w:color="auto"/>
      </w:divBdr>
      <w:divsChild>
        <w:div w:id="321589247">
          <w:marLeft w:val="0"/>
          <w:marRight w:val="0"/>
          <w:marTop w:val="0"/>
          <w:marBottom w:val="0"/>
          <w:divBdr>
            <w:top w:val="none" w:sz="0" w:space="0" w:color="auto"/>
            <w:left w:val="none" w:sz="0" w:space="0" w:color="auto"/>
            <w:bottom w:val="none" w:sz="0" w:space="0" w:color="auto"/>
            <w:right w:val="none" w:sz="0" w:space="0" w:color="auto"/>
          </w:divBdr>
          <w:divsChild>
            <w:div w:id="1329943982">
              <w:marLeft w:val="0"/>
              <w:marRight w:val="0"/>
              <w:marTop w:val="0"/>
              <w:marBottom w:val="0"/>
              <w:divBdr>
                <w:top w:val="none" w:sz="0" w:space="0" w:color="auto"/>
                <w:left w:val="none" w:sz="0" w:space="0" w:color="auto"/>
                <w:bottom w:val="none" w:sz="0" w:space="0" w:color="auto"/>
                <w:right w:val="none" w:sz="0" w:space="0" w:color="auto"/>
              </w:divBdr>
              <w:divsChild>
                <w:div w:id="1245991590">
                  <w:marLeft w:val="0"/>
                  <w:marRight w:val="0"/>
                  <w:marTop w:val="0"/>
                  <w:marBottom w:val="0"/>
                  <w:divBdr>
                    <w:top w:val="none" w:sz="0" w:space="0" w:color="auto"/>
                    <w:left w:val="none" w:sz="0" w:space="0" w:color="auto"/>
                    <w:bottom w:val="none" w:sz="0" w:space="0" w:color="auto"/>
                    <w:right w:val="none" w:sz="0" w:space="0" w:color="auto"/>
                  </w:divBdr>
                  <w:divsChild>
                    <w:div w:id="2067793549">
                      <w:marLeft w:val="0"/>
                      <w:marRight w:val="0"/>
                      <w:marTop w:val="0"/>
                      <w:marBottom w:val="0"/>
                      <w:divBdr>
                        <w:top w:val="none" w:sz="0" w:space="0" w:color="auto"/>
                        <w:left w:val="none" w:sz="0" w:space="0" w:color="auto"/>
                        <w:bottom w:val="none" w:sz="0" w:space="0" w:color="auto"/>
                        <w:right w:val="none" w:sz="0" w:space="0" w:color="auto"/>
                      </w:divBdr>
                      <w:divsChild>
                        <w:div w:id="196043859">
                          <w:marLeft w:val="0"/>
                          <w:marRight w:val="0"/>
                          <w:marTop w:val="0"/>
                          <w:marBottom w:val="0"/>
                          <w:divBdr>
                            <w:top w:val="none" w:sz="0" w:space="0" w:color="auto"/>
                            <w:left w:val="none" w:sz="0" w:space="0" w:color="auto"/>
                            <w:bottom w:val="none" w:sz="0" w:space="0" w:color="auto"/>
                            <w:right w:val="none" w:sz="0" w:space="0" w:color="auto"/>
                          </w:divBdr>
                          <w:divsChild>
                            <w:div w:id="1175654468">
                              <w:marLeft w:val="0"/>
                              <w:marRight w:val="0"/>
                              <w:marTop w:val="0"/>
                              <w:marBottom w:val="0"/>
                              <w:divBdr>
                                <w:top w:val="none" w:sz="0" w:space="0" w:color="auto"/>
                                <w:left w:val="none" w:sz="0" w:space="0" w:color="auto"/>
                                <w:bottom w:val="none" w:sz="0" w:space="0" w:color="auto"/>
                                <w:right w:val="none" w:sz="0" w:space="0" w:color="auto"/>
                              </w:divBdr>
                              <w:divsChild>
                                <w:div w:id="1297250988">
                                  <w:marLeft w:val="0"/>
                                  <w:marRight w:val="0"/>
                                  <w:marTop w:val="0"/>
                                  <w:marBottom w:val="0"/>
                                  <w:divBdr>
                                    <w:top w:val="none" w:sz="0" w:space="0" w:color="auto"/>
                                    <w:left w:val="none" w:sz="0" w:space="0" w:color="auto"/>
                                    <w:bottom w:val="none" w:sz="0" w:space="0" w:color="auto"/>
                                    <w:right w:val="none" w:sz="0" w:space="0" w:color="auto"/>
                                  </w:divBdr>
                                  <w:divsChild>
                                    <w:div w:id="1431774386">
                                      <w:marLeft w:val="0"/>
                                      <w:marRight w:val="0"/>
                                      <w:marTop w:val="0"/>
                                      <w:marBottom w:val="0"/>
                                      <w:divBdr>
                                        <w:top w:val="none" w:sz="0" w:space="0" w:color="auto"/>
                                        <w:left w:val="none" w:sz="0" w:space="0" w:color="auto"/>
                                        <w:bottom w:val="none" w:sz="0" w:space="0" w:color="auto"/>
                                        <w:right w:val="none" w:sz="0" w:space="0" w:color="auto"/>
                                      </w:divBdr>
                                      <w:divsChild>
                                        <w:div w:id="799811322">
                                          <w:marLeft w:val="0"/>
                                          <w:marRight w:val="0"/>
                                          <w:marTop w:val="0"/>
                                          <w:marBottom w:val="0"/>
                                          <w:divBdr>
                                            <w:top w:val="none" w:sz="0" w:space="0" w:color="auto"/>
                                            <w:left w:val="none" w:sz="0" w:space="0" w:color="auto"/>
                                            <w:bottom w:val="none" w:sz="0" w:space="0" w:color="auto"/>
                                            <w:right w:val="none" w:sz="0" w:space="0" w:color="auto"/>
                                          </w:divBdr>
                                          <w:divsChild>
                                            <w:div w:id="1838185322">
                                              <w:marLeft w:val="0"/>
                                              <w:marRight w:val="0"/>
                                              <w:marTop w:val="0"/>
                                              <w:marBottom w:val="0"/>
                                              <w:divBdr>
                                                <w:top w:val="none" w:sz="0" w:space="0" w:color="auto"/>
                                                <w:left w:val="none" w:sz="0" w:space="0" w:color="auto"/>
                                                <w:bottom w:val="none" w:sz="0" w:space="0" w:color="auto"/>
                                                <w:right w:val="none" w:sz="0" w:space="0" w:color="auto"/>
                                              </w:divBdr>
                                              <w:divsChild>
                                                <w:div w:id="719938810">
                                                  <w:marLeft w:val="0"/>
                                                  <w:marRight w:val="0"/>
                                                  <w:marTop w:val="0"/>
                                                  <w:marBottom w:val="0"/>
                                                  <w:divBdr>
                                                    <w:top w:val="none" w:sz="0" w:space="0" w:color="auto"/>
                                                    <w:left w:val="none" w:sz="0" w:space="0" w:color="auto"/>
                                                    <w:bottom w:val="none" w:sz="0" w:space="0" w:color="auto"/>
                                                    <w:right w:val="none" w:sz="0" w:space="0" w:color="auto"/>
                                                  </w:divBdr>
                                                  <w:divsChild>
                                                    <w:div w:id="1332828991">
                                                      <w:marLeft w:val="0"/>
                                                      <w:marRight w:val="0"/>
                                                      <w:marTop w:val="0"/>
                                                      <w:marBottom w:val="0"/>
                                                      <w:divBdr>
                                                        <w:top w:val="none" w:sz="0" w:space="0" w:color="auto"/>
                                                        <w:left w:val="none" w:sz="0" w:space="0" w:color="auto"/>
                                                        <w:bottom w:val="none" w:sz="0" w:space="0" w:color="auto"/>
                                                        <w:right w:val="none" w:sz="0" w:space="0" w:color="auto"/>
                                                      </w:divBdr>
                                                      <w:divsChild>
                                                        <w:div w:id="1602372882">
                                                          <w:marLeft w:val="0"/>
                                                          <w:marRight w:val="0"/>
                                                          <w:marTop w:val="0"/>
                                                          <w:marBottom w:val="0"/>
                                                          <w:divBdr>
                                                            <w:top w:val="none" w:sz="0" w:space="0" w:color="auto"/>
                                                            <w:left w:val="none" w:sz="0" w:space="0" w:color="auto"/>
                                                            <w:bottom w:val="none" w:sz="0" w:space="0" w:color="auto"/>
                                                            <w:right w:val="none" w:sz="0" w:space="0" w:color="auto"/>
                                                          </w:divBdr>
                                                          <w:divsChild>
                                                            <w:div w:id="1890602652">
                                                              <w:marLeft w:val="0"/>
                                                              <w:marRight w:val="0"/>
                                                              <w:marTop w:val="0"/>
                                                              <w:marBottom w:val="0"/>
                                                              <w:divBdr>
                                                                <w:top w:val="none" w:sz="0" w:space="0" w:color="auto"/>
                                                                <w:left w:val="none" w:sz="0" w:space="0" w:color="auto"/>
                                                                <w:bottom w:val="none" w:sz="0" w:space="0" w:color="auto"/>
                                                                <w:right w:val="none" w:sz="0" w:space="0" w:color="auto"/>
                                                              </w:divBdr>
                                                              <w:divsChild>
                                                                <w:div w:id="1292664203">
                                                                  <w:marLeft w:val="0"/>
                                                                  <w:marRight w:val="0"/>
                                                                  <w:marTop w:val="0"/>
                                                                  <w:marBottom w:val="0"/>
                                                                  <w:divBdr>
                                                                    <w:top w:val="none" w:sz="0" w:space="0" w:color="auto"/>
                                                                    <w:left w:val="none" w:sz="0" w:space="0" w:color="auto"/>
                                                                    <w:bottom w:val="none" w:sz="0" w:space="0" w:color="auto"/>
                                                                    <w:right w:val="none" w:sz="0" w:space="0" w:color="auto"/>
                                                                  </w:divBdr>
                                                                  <w:divsChild>
                                                                    <w:div w:id="1734085942">
                                                                      <w:marLeft w:val="0"/>
                                                                      <w:marRight w:val="0"/>
                                                                      <w:marTop w:val="0"/>
                                                                      <w:marBottom w:val="0"/>
                                                                      <w:divBdr>
                                                                        <w:top w:val="none" w:sz="0" w:space="0" w:color="auto"/>
                                                                        <w:left w:val="none" w:sz="0" w:space="0" w:color="auto"/>
                                                                        <w:bottom w:val="none" w:sz="0" w:space="0" w:color="auto"/>
                                                                        <w:right w:val="none" w:sz="0" w:space="0" w:color="auto"/>
                                                                      </w:divBdr>
                                                                      <w:divsChild>
                                                                        <w:div w:id="671685340">
                                                                          <w:marLeft w:val="0"/>
                                                                          <w:marRight w:val="0"/>
                                                                          <w:marTop w:val="0"/>
                                                                          <w:marBottom w:val="0"/>
                                                                          <w:divBdr>
                                                                            <w:top w:val="none" w:sz="0" w:space="0" w:color="auto"/>
                                                                            <w:left w:val="none" w:sz="0" w:space="0" w:color="auto"/>
                                                                            <w:bottom w:val="none" w:sz="0" w:space="0" w:color="auto"/>
                                                                            <w:right w:val="none" w:sz="0" w:space="0" w:color="auto"/>
                                                                          </w:divBdr>
                                                                          <w:divsChild>
                                                                            <w:div w:id="80566322">
                                                                              <w:marLeft w:val="0"/>
                                                                              <w:marRight w:val="0"/>
                                                                              <w:marTop w:val="0"/>
                                                                              <w:marBottom w:val="0"/>
                                                                              <w:divBdr>
                                                                                <w:top w:val="none" w:sz="0" w:space="0" w:color="auto"/>
                                                                                <w:left w:val="none" w:sz="0" w:space="0" w:color="auto"/>
                                                                                <w:bottom w:val="none" w:sz="0" w:space="0" w:color="auto"/>
                                                                                <w:right w:val="none" w:sz="0" w:space="0" w:color="auto"/>
                                                                              </w:divBdr>
                                                                            </w:div>
                                                                            <w:div w:id="704986232">
                                                                              <w:marLeft w:val="0"/>
                                                                              <w:marRight w:val="0"/>
                                                                              <w:marTop w:val="0"/>
                                                                              <w:marBottom w:val="0"/>
                                                                              <w:divBdr>
                                                                                <w:top w:val="none" w:sz="0" w:space="0" w:color="auto"/>
                                                                                <w:left w:val="none" w:sz="0" w:space="0" w:color="auto"/>
                                                                                <w:bottom w:val="none" w:sz="0" w:space="0" w:color="auto"/>
                                                                                <w:right w:val="none" w:sz="0" w:space="0" w:color="auto"/>
                                                                              </w:divBdr>
                                                                            </w:div>
                                                                            <w:div w:id="1732658622">
                                                                              <w:marLeft w:val="0"/>
                                                                              <w:marRight w:val="0"/>
                                                                              <w:marTop w:val="0"/>
                                                                              <w:marBottom w:val="0"/>
                                                                              <w:divBdr>
                                                                                <w:top w:val="none" w:sz="0" w:space="0" w:color="auto"/>
                                                                                <w:left w:val="none" w:sz="0" w:space="0" w:color="auto"/>
                                                                                <w:bottom w:val="none" w:sz="0" w:space="0" w:color="auto"/>
                                                                                <w:right w:val="none" w:sz="0" w:space="0" w:color="auto"/>
                                                                              </w:divBdr>
                                                                            </w:div>
                                                                          </w:divsChild>
                                                                        </w:div>
                                                                        <w:div w:id="1581139051">
                                                                          <w:marLeft w:val="0"/>
                                                                          <w:marRight w:val="0"/>
                                                                          <w:marTop w:val="0"/>
                                                                          <w:marBottom w:val="0"/>
                                                                          <w:divBdr>
                                                                            <w:top w:val="none" w:sz="0" w:space="0" w:color="auto"/>
                                                                            <w:left w:val="none" w:sz="0" w:space="0" w:color="auto"/>
                                                                            <w:bottom w:val="none" w:sz="0" w:space="0" w:color="auto"/>
                                                                            <w:right w:val="none" w:sz="0" w:space="0" w:color="auto"/>
                                                                          </w:divBdr>
                                                                          <w:divsChild>
                                                                            <w:div w:id="1866937267">
                                                                              <w:marLeft w:val="0"/>
                                                                              <w:marRight w:val="0"/>
                                                                              <w:marTop w:val="0"/>
                                                                              <w:marBottom w:val="0"/>
                                                                              <w:divBdr>
                                                                                <w:top w:val="none" w:sz="0" w:space="0" w:color="auto"/>
                                                                                <w:left w:val="none" w:sz="0" w:space="0" w:color="auto"/>
                                                                                <w:bottom w:val="none" w:sz="0" w:space="0" w:color="auto"/>
                                                                                <w:right w:val="none" w:sz="0" w:space="0" w:color="auto"/>
                                                                              </w:divBdr>
                                                                            </w:div>
                                                                            <w:div w:id="16538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5026">
      <w:bodyDiv w:val="1"/>
      <w:marLeft w:val="0"/>
      <w:marRight w:val="0"/>
      <w:marTop w:val="0"/>
      <w:marBottom w:val="0"/>
      <w:divBdr>
        <w:top w:val="none" w:sz="0" w:space="0" w:color="auto"/>
        <w:left w:val="none" w:sz="0" w:space="0" w:color="auto"/>
        <w:bottom w:val="none" w:sz="0" w:space="0" w:color="auto"/>
        <w:right w:val="none" w:sz="0" w:space="0" w:color="auto"/>
      </w:divBdr>
      <w:divsChild>
        <w:div w:id="65998760">
          <w:marLeft w:val="0"/>
          <w:marRight w:val="0"/>
          <w:marTop w:val="0"/>
          <w:marBottom w:val="0"/>
          <w:divBdr>
            <w:top w:val="none" w:sz="0" w:space="0" w:color="auto"/>
            <w:left w:val="none" w:sz="0" w:space="0" w:color="auto"/>
            <w:bottom w:val="none" w:sz="0" w:space="0" w:color="auto"/>
            <w:right w:val="none" w:sz="0" w:space="0" w:color="auto"/>
          </w:divBdr>
          <w:divsChild>
            <w:div w:id="1062677307">
              <w:marLeft w:val="0"/>
              <w:marRight w:val="0"/>
              <w:marTop w:val="0"/>
              <w:marBottom w:val="0"/>
              <w:divBdr>
                <w:top w:val="none" w:sz="0" w:space="0" w:color="auto"/>
                <w:left w:val="none" w:sz="0" w:space="0" w:color="auto"/>
                <w:bottom w:val="none" w:sz="0" w:space="0" w:color="auto"/>
                <w:right w:val="none" w:sz="0" w:space="0" w:color="auto"/>
              </w:divBdr>
              <w:divsChild>
                <w:div w:id="467666849">
                  <w:marLeft w:val="0"/>
                  <w:marRight w:val="0"/>
                  <w:marTop w:val="0"/>
                  <w:marBottom w:val="0"/>
                  <w:divBdr>
                    <w:top w:val="none" w:sz="0" w:space="0" w:color="auto"/>
                    <w:left w:val="none" w:sz="0" w:space="0" w:color="auto"/>
                    <w:bottom w:val="none" w:sz="0" w:space="0" w:color="auto"/>
                    <w:right w:val="none" w:sz="0" w:space="0" w:color="auto"/>
                  </w:divBdr>
                  <w:divsChild>
                    <w:div w:id="1999530973">
                      <w:marLeft w:val="0"/>
                      <w:marRight w:val="0"/>
                      <w:marTop w:val="0"/>
                      <w:marBottom w:val="0"/>
                      <w:divBdr>
                        <w:top w:val="none" w:sz="0" w:space="0" w:color="auto"/>
                        <w:left w:val="none" w:sz="0" w:space="0" w:color="auto"/>
                        <w:bottom w:val="none" w:sz="0" w:space="0" w:color="auto"/>
                        <w:right w:val="none" w:sz="0" w:space="0" w:color="auto"/>
                      </w:divBdr>
                      <w:divsChild>
                        <w:div w:id="1320421333">
                          <w:marLeft w:val="0"/>
                          <w:marRight w:val="0"/>
                          <w:marTop w:val="0"/>
                          <w:marBottom w:val="0"/>
                          <w:divBdr>
                            <w:top w:val="none" w:sz="0" w:space="0" w:color="auto"/>
                            <w:left w:val="none" w:sz="0" w:space="0" w:color="auto"/>
                            <w:bottom w:val="none" w:sz="0" w:space="0" w:color="auto"/>
                            <w:right w:val="none" w:sz="0" w:space="0" w:color="auto"/>
                          </w:divBdr>
                          <w:divsChild>
                            <w:div w:id="1220676431">
                              <w:marLeft w:val="0"/>
                              <w:marRight w:val="0"/>
                              <w:marTop w:val="0"/>
                              <w:marBottom w:val="0"/>
                              <w:divBdr>
                                <w:top w:val="none" w:sz="0" w:space="0" w:color="auto"/>
                                <w:left w:val="none" w:sz="0" w:space="0" w:color="auto"/>
                                <w:bottom w:val="none" w:sz="0" w:space="0" w:color="auto"/>
                                <w:right w:val="none" w:sz="0" w:space="0" w:color="auto"/>
                              </w:divBdr>
                              <w:divsChild>
                                <w:div w:id="1957057337">
                                  <w:marLeft w:val="0"/>
                                  <w:marRight w:val="0"/>
                                  <w:marTop w:val="0"/>
                                  <w:marBottom w:val="0"/>
                                  <w:divBdr>
                                    <w:top w:val="none" w:sz="0" w:space="0" w:color="auto"/>
                                    <w:left w:val="none" w:sz="0" w:space="0" w:color="auto"/>
                                    <w:bottom w:val="none" w:sz="0" w:space="0" w:color="auto"/>
                                    <w:right w:val="none" w:sz="0" w:space="0" w:color="auto"/>
                                  </w:divBdr>
                                  <w:divsChild>
                                    <w:div w:id="727536412">
                                      <w:marLeft w:val="0"/>
                                      <w:marRight w:val="0"/>
                                      <w:marTop w:val="0"/>
                                      <w:marBottom w:val="0"/>
                                      <w:divBdr>
                                        <w:top w:val="none" w:sz="0" w:space="0" w:color="auto"/>
                                        <w:left w:val="none" w:sz="0" w:space="0" w:color="auto"/>
                                        <w:bottom w:val="none" w:sz="0" w:space="0" w:color="auto"/>
                                        <w:right w:val="none" w:sz="0" w:space="0" w:color="auto"/>
                                      </w:divBdr>
                                      <w:divsChild>
                                        <w:div w:id="1646467682">
                                          <w:marLeft w:val="0"/>
                                          <w:marRight w:val="0"/>
                                          <w:marTop w:val="0"/>
                                          <w:marBottom w:val="0"/>
                                          <w:divBdr>
                                            <w:top w:val="none" w:sz="0" w:space="0" w:color="auto"/>
                                            <w:left w:val="none" w:sz="0" w:space="0" w:color="auto"/>
                                            <w:bottom w:val="none" w:sz="0" w:space="0" w:color="auto"/>
                                            <w:right w:val="none" w:sz="0" w:space="0" w:color="auto"/>
                                          </w:divBdr>
                                          <w:divsChild>
                                            <w:div w:id="103044358">
                                              <w:marLeft w:val="0"/>
                                              <w:marRight w:val="0"/>
                                              <w:marTop w:val="0"/>
                                              <w:marBottom w:val="0"/>
                                              <w:divBdr>
                                                <w:top w:val="none" w:sz="0" w:space="0" w:color="auto"/>
                                                <w:left w:val="none" w:sz="0" w:space="0" w:color="auto"/>
                                                <w:bottom w:val="none" w:sz="0" w:space="0" w:color="auto"/>
                                                <w:right w:val="none" w:sz="0" w:space="0" w:color="auto"/>
                                              </w:divBdr>
                                              <w:divsChild>
                                                <w:div w:id="393431592">
                                                  <w:marLeft w:val="0"/>
                                                  <w:marRight w:val="0"/>
                                                  <w:marTop w:val="0"/>
                                                  <w:marBottom w:val="0"/>
                                                  <w:divBdr>
                                                    <w:top w:val="none" w:sz="0" w:space="0" w:color="auto"/>
                                                    <w:left w:val="none" w:sz="0" w:space="0" w:color="auto"/>
                                                    <w:bottom w:val="none" w:sz="0" w:space="0" w:color="auto"/>
                                                    <w:right w:val="none" w:sz="0" w:space="0" w:color="auto"/>
                                                  </w:divBdr>
                                                  <w:divsChild>
                                                    <w:div w:id="1587033462">
                                                      <w:marLeft w:val="0"/>
                                                      <w:marRight w:val="0"/>
                                                      <w:marTop w:val="0"/>
                                                      <w:marBottom w:val="0"/>
                                                      <w:divBdr>
                                                        <w:top w:val="none" w:sz="0" w:space="0" w:color="auto"/>
                                                        <w:left w:val="none" w:sz="0" w:space="0" w:color="auto"/>
                                                        <w:bottom w:val="none" w:sz="0" w:space="0" w:color="auto"/>
                                                        <w:right w:val="none" w:sz="0" w:space="0" w:color="auto"/>
                                                      </w:divBdr>
                                                      <w:divsChild>
                                                        <w:div w:id="1885167415">
                                                          <w:marLeft w:val="0"/>
                                                          <w:marRight w:val="0"/>
                                                          <w:marTop w:val="0"/>
                                                          <w:marBottom w:val="0"/>
                                                          <w:divBdr>
                                                            <w:top w:val="none" w:sz="0" w:space="0" w:color="auto"/>
                                                            <w:left w:val="none" w:sz="0" w:space="0" w:color="auto"/>
                                                            <w:bottom w:val="none" w:sz="0" w:space="0" w:color="auto"/>
                                                            <w:right w:val="none" w:sz="0" w:space="0" w:color="auto"/>
                                                          </w:divBdr>
                                                          <w:divsChild>
                                                            <w:div w:id="1230769443">
                                                              <w:marLeft w:val="0"/>
                                                              <w:marRight w:val="0"/>
                                                              <w:marTop w:val="0"/>
                                                              <w:marBottom w:val="0"/>
                                                              <w:divBdr>
                                                                <w:top w:val="none" w:sz="0" w:space="0" w:color="auto"/>
                                                                <w:left w:val="none" w:sz="0" w:space="0" w:color="auto"/>
                                                                <w:bottom w:val="none" w:sz="0" w:space="0" w:color="auto"/>
                                                                <w:right w:val="none" w:sz="0" w:space="0" w:color="auto"/>
                                                              </w:divBdr>
                                                              <w:divsChild>
                                                                <w:div w:id="2027440248">
                                                                  <w:marLeft w:val="0"/>
                                                                  <w:marRight w:val="0"/>
                                                                  <w:marTop w:val="0"/>
                                                                  <w:marBottom w:val="0"/>
                                                                  <w:divBdr>
                                                                    <w:top w:val="none" w:sz="0" w:space="0" w:color="auto"/>
                                                                    <w:left w:val="none" w:sz="0" w:space="0" w:color="auto"/>
                                                                    <w:bottom w:val="none" w:sz="0" w:space="0" w:color="auto"/>
                                                                    <w:right w:val="none" w:sz="0" w:space="0" w:color="auto"/>
                                                                  </w:divBdr>
                                                                  <w:divsChild>
                                                                    <w:div w:id="606540494">
                                                                      <w:marLeft w:val="0"/>
                                                                      <w:marRight w:val="0"/>
                                                                      <w:marTop w:val="0"/>
                                                                      <w:marBottom w:val="0"/>
                                                                      <w:divBdr>
                                                                        <w:top w:val="none" w:sz="0" w:space="0" w:color="auto"/>
                                                                        <w:left w:val="none" w:sz="0" w:space="0" w:color="auto"/>
                                                                        <w:bottom w:val="none" w:sz="0" w:space="0" w:color="auto"/>
                                                                        <w:right w:val="none" w:sz="0" w:space="0" w:color="auto"/>
                                                                      </w:divBdr>
                                                                      <w:divsChild>
                                                                        <w:div w:id="1798989398">
                                                                          <w:marLeft w:val="0"/>
                                                                          <w:marRight w:val="0"/>
                                                                          <w:marTop w:val="0"/>
                                                                          <w:marBottom w:val="0"/>
                                                                          <w:divBdr>
                                                                            <w:top w:val="none" w:sz="0" w:space="0" w:color="auto"/>
                                                                            <w:left w:val="none" w:sz="0" w:space="0" w:color="auto"/>
                                                                            <w:bottom w:val="none" w:sz="0" w:space="0" w:color="auto"/>
                                                                            <w:right w:val="none" w:sz="0" w:space="0" w:color="auto"/>
                                                                          </w:divBdr>
                                                                          <w:divsChild>
                                                                            <w:div w:id="1042677888">
                                                                              <w:marLeft w:val="0"/>
                                                                              <w:marRight w:val="0"/>
                                                                              <w:marTop w:val="0"/>
                                                                              <w:marBottom w:val="0"/>
                                                                              <w:divBdr>
                                                                                <w:top w:val="none" w:sz="0" w:space="0" w:color="auto"/>
                                                                                <w:left w:val="none" w:sz="0" w:space="0" w:color="auto"/>
                                                                                <w:bottom w:val="none" w:sz="0" w:space="0" w:color="auto"/>
                                                                                <w:right w:val="none" w:sz="0" w:space="0" w:color="auto"/>
                                                                              </w:divBdr>
                                                                              <w:divsChild>
                                                                                <w:div w:id="400451464">
                                                                                  <w:marLeft w:val="0"/>
                                                                                  <w:marRight w:val="0"/>
                                                                                  <w:marTop w:val="0"/>
                                                                                  <w:marBottom w:val="0"/>
                                                                                  <w:divBdr>
                                                                                    <w:top w:val="none" w:sz="0" w:space="0" w:color="auto"/>
                                                                                    <w:left w:val="none" w:sz="0" w:space="0" w:color="auto"/>
                                                                                    <w:bottom w:val="none" w:sz="0" w:space="0" w:color="auto"/>
                                                                                    <w:right w:val="none" w:sz="0" w:space="0" w:color="auto"/>
                                                                                  </w:divBdr>
                                                                                </w:div>
                                                                                <w:div w:id="1821843097">
                                                                                  <w:marLeft w:val="0"/>
                                                                                  <w:marRight w:val="0"/>
                                                                                  <w:marTop w:val="0"/>
                                                                                  <w:marBottom w:val="0"/>
                                                                                  <w:divBdr>
                                                                                    <w:top w:val="none" w:sz="0" w:space="0" w:color="auto"/>
                                                                                    <w:left w:val="none" w:sz="0" w:space="0" w:color="auto"/>
                                                                                    <w:bottom w:val="none" w:sz="0" w:space="0" w:color="auto"/>
                                                                                    <w:right w:val="none" w:sz="0" w:space="0" w:color="auto"/>
                                                                                  </w:divBdr>
                                                                                </w:div>
                                                                                <w:div w:id="1946770535">
                                                                                  <w:marLeft w:val="0"/>
                                                                                  <w:marRight w:val="0"/>
                                                                                  <w:marTop w:val="0"/>
                                                                                  <w:marBottom w:val="0"/>
                                                                                  <w:divBdr>
                                                                                    <w:top w:val="none" w:sz="0" w:space="0" w:color="auto"/>
                                                                                    <w:left w:val="none" w:sz="0" w:space="0" w:color="auto"/>
                                                                                    <w:bottom w:val="none" w:sz="0" w:space="0" w:color="auto"/>
                                                                                    <w:right w:val="none" w:sz="0" w:space="0" w:color="auto"/>
                                                                                  </w:divBdr>
                                                                                  <w:divsChild>
                                                                                    <w:div w:id="1800878457">
                                                                                      <w:marLeft w:val="0"/>
                                                                                      <w:marRight w:val="0"/>
                                                                                      <w:marTop w:val="0"/>
                                                                                      <w:marBottom w:val="0"/>
                                                                                      <w:divBdr>
                                                                                        <w:top w:val="none" w:sz="0" w:space="0" w:color="auto"/>
                                                                                        <w:left w:val="none" w:sz="0" w:space="0" w:color="auto"/>
                                                                                        <w:bottom w:val="none" w:sz="0" w:space="0" w:color="auto"/>
                                                                                        <w:right w:val="none" w:sz="0" w:space="0" w:color="auto"/>
                                                                                      </w:divBdr>
                                                                                    </w:div>
                                                                                    <w:div w:id="1723286504">
                                                                                      <w:marLeft w:val="0"/>
                                                                                      <w:marRight w:val="0"/>
                                                                                      <w:marTop w:val="0"/>
                                                                                      <w:marBottom w:val="0"/>
                                                                                      <w:divBdr>
                                                                                        <w:top w:val="none" w:sz="0" w:space="0" w:color="auto"/>
                                                                                        <w:left w:val="none" w:sz="0" w:space="0" w:color="auto"/>
                                                                                        <w:bottom w:val="none" w:sz="0" w:space="0" w:color="auto"/>
                                                                                        <w:right w:val="none" w:sz="0" w:space="0" w:color="auto"/>
                                                                                      </w:divBdr>
                                                                                    </w:div>
                                                                                    <w:div w:id="1155334941">
                                                                                      <w:marLeft w:val="0"/>
                                                                                      <w:marRight w:val="0"/>
                                                                                      <w:marTop w:val="0"/>
                                                                                      <w:marBottom w:val="0"/>
                                                                                      <w:divBdr>
                                                                                        <w:top w:val="none" w:sz="0" w:space="0" w:color="auto"/>
                                                                                        <w:left w:val="none" w:sz="0" w:space="0" w:color="auto"/>
                                                                                        <w:bottom w:val="none" w:sz="0" w:space="0" w:color="auto"/>
                                                                                        <w:right w:val="none" w:sz="0" w:space="0" w:color="auto"/>
                                                                                      </w:divBdr>
                                                                                    </w:div>
                                                                                    <w:div w:id="2119443035">
                                                                                      <w:marLeft w:val="0"/>
                                                                                      <w:marRight w:val="0"/>
                                                                                      <w:marTop w:val="0"/>
                                                                                      <w:marBottom w:val="0"/>
                                                                                      <w:divBdr>
                                                                                        <w:top w:val="none" w:sz="0" w:space="0" w:color="auto"/>
                                                                                        <w:left w:val="none" w:sz="0" w:space="0" w:color="auto"/>
                                                                                        <w:bottom w:val="none" w:sz="0" w:space="0" w:color="auto"/>
                                                                                        <w:right w:val="none" w:sz="0" w:space="0" w:color="auto"/>
                                                                                      </w:divBdr>
                                                                                    </w:div>
                                                                                    <w:div w:id="2140758142">
                                                                                      <w:marLeft w:val="0"/>
                                                                                      <w:marRight w:val="0"/>
                                                                                      <w:marTop w:val="0"/>
                                                                                      <w:marBottom w:val="0"/>
                                                                                      <w:divBdr>
                                                                                        <w:top w:val="none" w:sz="0" w:space="0" w:color="auto"/>
                                                                                        <w:left w:val="none" w:sz="0" w:space="0" w:color="auto"/>
                                                                                        <w:bottom w:val="none" w:sz="0" w:space="0" w:color="auto"/>
                                                                                        <w:right w:val="none" w:sz="0" w:space="0" w:color="auto"/>
                                                                                      </w:divBdr>
                                                                                    </w:div>
                                                                                  </w:divsChild>
                                                                                </w:div>
                                                                                <w:div w:id="2106992297">
                                                                                  <w:marLeft w:val="0"/>
                                                                                  <w:marRight w:val="0"/>
                                                                                  <w:marTop w:val="0"/>
                                                                                  <w:marBottom w:val="0"/>
                                                                                  <w:divBdr>
                                                                                    <w:top w:val="none" w:sz="0" w:space="0" w:color="auto"/>
                                                                                    <w:left w:val="none" w:sz="0" w:space="0" w:color="auto"/>
                                                                                    <w:bottom w:val="none" w:sz="0" w:space="0" w:color="auto"/>
                                                                                    <w:right w:val="none" w:sz="0" w:space="0" w:color="auto"/>
                                                                                  </w:divBdr>
                                                                                </w:div>
                                                                              </w:divsChild>
                                                                            </w:div>
                                                                            <w:div w:id="1735229169">
                                                                              <w:marLeft w:val="0"/>
                                                                              <w:marRight w:val="0"/>
                                                                              <w:marTop w:val="0"/>
                                                                              <w:marBottom w:val="0"/>
                                                                              <w:divBdr>
                                                                                <w:top w:val="none" w:sz="0" w:space="0" w:color="auto"/>
                                                                                <w:left w:val="none" w:sz="0" w:space="0" w:color="auto"/>
                                                                                <w:bottom w:val="none" w:sz="0" w:space="0" w:color="auto"/>
                                                                                <w:right w:val="none" w:sz="0" w:space="0" w:color="auto"/>
                                                                              </w:divBdr>
                                                                              <w:divsChild>
                                                                                <w:div w:id="928469400">
                                                                                  <w:marLeft w:val="0"/>
                                                                                  <w:marRight w:val="0"/>
                                                                                  <w:marTop w:val="0"/>
                                                                                  <w:marBottom w:val="0"/>
                                                                                  <w:divBdr>
                                                                                    <w:top w:val="none" w:sz="0" w:space="0" w:color="auto"/>
                                                                                    <w:left w:val="none" w:sz="0" w:space="0" w:color="auto"/>
                                                                                    <w:bottom w:val="none" w:sz="0" w:space="0" w:color="auto"/>
                                                                                    <w:right w:val="none" w:sz="0" w:space="0" w:color="auto"/>
                                                                                  </w:divBdr>
                                                                                </w:div>
                                                                                <w:div w:id="1462649636">
                                                                                  <w:marLeft w:val="0"/>
                                                                                  <w:marRight w:val="0"/>
                                                                                  <w:marTop w:val="0"/>
                                                                                  <w:marBottom w:val="0"/>
                                                                                  <w:divBdr>
                                                                                    <w:top w:val="none" w:sz="0" w:space="0" w:color="auto"/>
                                                                                    <w:left w:val="none" w:sz="0" w:space="0" w:color="auto"/>
                                                                                    <w:bottom w:val="none" w:sz="0" w:space="0" w:color="auto"/>
                                                                                    <w:right w:val="none" w:sz="0" w:space="0" w:color="auto"/>
                                                                                  </w:divBdr>
                                                                                </w:div>
                                                                                <w:div w:id="1159730872">
                                                                                  <w:marLeft w:val="0"/>
                                                                                  <w:marRight w:val="0"/>
                                                                                  <w:marTop w:val="0"/>
                                                                                  <w:marBottom w:val="0"/>
                                                                                  <w:divBdr>
                                                                                    <w:top w:val="none" w:sz="0" w:space="0" w:color="auto"/>
                                                                                    <w:left w:val="none" w:sz="0" w:space="0" w:color="auto"/>
                                                                                    <w:bottom w:val="none" w:sz="0" w:space="0" w:color="auto"/>
                                                                                    <w:right w:val="none" w:sz="0" w:space="0" w:color="auto"/>
                                                                                  </w:divBdr>
                                                                                </w:div>
                                                                                <w:div w:id="706566743">
                                                                                  <w:marLeft w:val="0"/>
                                                                                  <w:marRight w:val="0"/>
                                                                                  <w:marTop w:val="0"/>
                                                                                  <w:marBottom w:val="0"/>
                                                                                  <w:divBdr>
                                                                                    <w:top w:val="none" w:sz="0" w:space="0" w:color="auto"/>
                                                                                    <w:left w:val="none" w:sz="0" w:space="0" w:color="auto"/>
                                                                                    <w:bottom w:val="none" w:sz="0" w:space="0" w:color="auto"/>
                                                                                    <w:right w:val="none" w:sz="0" w:space="0" w:color="auto"/>
                                                                                  </w:divBdr>
                                                                                </w:div>
                                                                                <w:div w:id="1703556548">
                                                                                  <w:marLeft w:val="0"/>
                                                                                  <w:marRight w:val="0"/>
                                                                                  <w:marTop w:val="0"/>
                                                                                  <w:marBottom w:val="0"/>
                                                                                  <w:divBdr>
                                                                                    <w:top w:val="none" w:sz="0" w:space="0" w:color="auto"/>
                                                                                    <w:left w:val="none" w:sz="0" w:space="0" w:color="auto"/>
                                                                                    <w:bottom w:val="none" w:sz="0" w:space="0" w:color="auto"/>
                                                                                    <w:right w:val="none" w:sz="0" w:space="0" w:color="auto"/>
                                                                                  </w:divBdr>
                                                                                </w:div>
                                                                                <w:div w:id="1003781699">
                                                                                  <w:marLeft w:val="0"/>
                                                                                  <w:marRight w:val="0"/>
                                                                                  <w:marTop w:val="0"/>
                                                                                  <w:marBottom w:val="0"/>
                                                                                  <w:divBdr>
                                                                                    <w:top w:val="none" w:sz="0" w:space="0" w:color="auto"/>
                                                                                    <w:left w:val="none" w:sz="0" w:space="0" w:color="auto"/>
                                                                                    <w:bottom w:val="none" w:sz="0" w:space="0" w:color="auto"/>
                                                                                    <w:right w:val="none" w:sz="0" w:space="0" w:color="auto"/>
                                                                                  </w:divBdr>
                                                                                </w:div>
                                                                                <w:div w:id="68122090">
                                                                                  <w:marLeft w:val="0"/>
                                                                                  <w:marRight w:val="0"/>
                                                                                  <w:marTop w:val="0"/>
                                                                                  <w:marBottom w:val="0"/>
                                                                                  <w:divBdr>
                                                                                    <w:top w:val="none" w:sz="0" w:space="0" w:color="auto"/>
                                                                                    <w:left w:val="none" w:sz="0" w:space="0" w:color="auto"/>
                                                                                    <w:bottom w:val="none" w:sz="0" w:space="0" w:color="auto"/>
                                                                                    <w:right w:val="none" w:sz="0" w:space="0" w:color="auto"/>
                                                                                  </w:divBdr>
                                                                                </w:div>
                                                                                <w:div w:id="1273786034">
                                                                                  <w:marLeft w:val="0"/>
                                                                                  <w:marRight w:val="0"/>
                                                                                  <w:marTop w:val="0"/>
                                                                                  <w:marBottom w:val="0"/>
                                                                                  <w:divBdr>
                                                                                    <w:top w:val="none" w:sz="0" w:space="0" w:color="auto"/>
                                                                                    <w:left w:val="none" w:sz="0" w:space="0" w:color="auto"/>
                                                                                    <w:bottom w:val="none" w:sz="0" w:space="0" w:color="auto"/>
                                                                                    <w:right w:val="none" w:sz="0" w:space="0" w:color="auto"/>
                                                                                  </w:divBdr>
                                                                                </w:div>
                                                                                <w:div w:id="1150558902">
                                                                                  <w:marLeft w:val="0"/>
                                                                                  <w:marRight w:val="0"/>
                                                                                  <w:marTop w:val="0"/>
                                                                                  <w:marBottom w:val="0"/>
                                                                                  <w:divBdr>
                                                                                    <w:top w:val="none" w:sz="0" w:space="0" w:color="auto"/>
                                                                                    <w:left w:val="none" w:sz="0" w:space="0" w:color="auto"/>
                                                                                    <w:bottom w:val="none" w:sz="0" w:space="0" w:color="auto"/>
                                                                                    <w:right w:val="none" w:sz="0" w:space="0" w:color="auto"/>
                                                                                  </w:divBdr>
                                                                                </w:div>
                                                                                <w:div w:id="966743488">
                                                                                  <w:marLeft w:val="0"/>
                                                                                  <w:marRight w:val="0"/>
                                                                                  <w:marTop w:val="0"/>
                                                                                  <w:marBottom w:val="0"/>
                                                                                  <w:divBdr>
                                                                                    <w:top w:val="none" w:sz="0" w:space="0" w:color="auto"/>
                                                                                    <w:left w:val="none" w:sz="0" w:space="0" w:color="auto"/>
                                                                                    <w:bottom w:val="none" w:sz="0" w:space="0" w:color="auto"/>
                                                                                    <w:right w:val="none" w:sz="0" w:space="0" w:color="auto"/>
                                                                                  </w:divBdr>
                                                                                </w:div>
                                                                                <w:div w:id="1094472489">
                                                                                  <w:marLeft w:val="0"/>
                                                                                  <w:marRight w:val="0"/>
                                                                                  <w:marTop w:val="0"/>
                                                                                  <w:marBottom w:val="0"/>
                                                                                  <w:divBdr>
                                                                                    <w:top w:val="none" w:sz="0" w:space="0" w:color="auto"/>
                                                                                    <w:left w:val="none" w:sz="0" w:space="0" w:color="auto"/>
                                                                                    <w:bottom w:val="none" w:sz="0" w:space="0" w:color="auto"/>
                                                                                    <w:right w:val="none" w:sz="0" w:space="0" w:color="auto"/>
                                                                                  </w:divBdr>
                                                                                </w:div>
                                                                                <w:div w:id="2009206377">
                                                                                  <w:marLeft w:val="0"/>
                                                                                  <w:marRight w:val="0"/>
                                                                                  <w:marTop w:val="0"/>
                                                                                  <w:marBottom w:val="0"/>
                                                                                  <w:divBdr>
                                                                                    <w:top w:val="none" w:sz="0" w:space="0" w:color="auto"/>
                                                                                    <w:left w:val="none" w:sz="0" w:space="0" w:color="auto"/>
                                                                                    <w:bottom w:val="none" w:sz="0" w:space="0" w:color="auto"/>
                                                                                    <w:right w:val="none" w:sz="0" w:space="0" w:color="auto"/>
                                                                                  </w:divBdr>
                                                                                </w:div>
                                                                              </w:divsChild>
                                                                            </w:div>
                                                                            <w:div w:id="862091942">
                                                                              <w:marLeft w:val="0"/>
                                                                              <w:marRight w:val="0"/>
                                                                              <w:marTop w:val="0"/>
                                                                              <w:marBottom w:val="0"/>
                                                                              <w:divBdr>
                                                                                <w:top w:val="none" w:sz="0" w:space="0" w:color="auto"/>
                                                                                <w:left w:val="none" w:sz="0" w:space="0" w:color="auto"/>
                                                                                <w:bottom w:val="none" w:sz="0" w:space="0" w:color="auto"/>
                                                                                <w:right w:val="none" w:sz="0" w:space="0" w:color="auto"/>
                                                                              </w:divBdr>
                                                                              <w:divsChild>
                                                                                <w:div w:id="343367648">
                                                                                  <w:marLeft w:val="0"/>
                                                                                  <w:marRight w:val="0"/>
                                                                                  <w:marTop w:val="0"/>
                                                                                  <w:marBottom w:val="0"/>
                                                                                  <w:divBdr>
                                                                                    <w:top w:val="none" w:sz="0" w:space="0" w:color="auto"/>
                                                                                    <w:left w:val="none" w:sz="0" w:space="0" w:color="auto"/>
                                                                                    <w:bottom w:val="none" w:sz="0" w:space="0" w:color="auto"/>
                                                                                    <w:right w:val="none" w:sz="0" w:space="0" w:color="auto"/>
                                                                                  </w:divBdr>
                                                                                </w:div>
                                                                                <w:div w:id="960452235">
                                                                                  <w:marLeft w:val="0"/>
                                                                                  <w:marRight w:val="0"/>
                                                                                  <w:marTop w:val="0"/>
                                                                                  <w:marBottom w:val="0"/>
                                                                                  <w:divBdr>
                                                                                    <w:top w:val="none" w:sz="0" w:space="0" w:color="auto"/>
                                                                                    <w:left w:val="none" w:sz="0" w:space="0" w:color="auto"/>
                                                                                    <w:bottom w:val="none" w:sz="0" w:space="0" w:color="auto"/>
                                                                                    <w:right w:val="none" w:sz="0" w:space="0" w:color="auto"/>
                                                                                  </w:divBdr>
                                                                                </w:div>
                                                                                <w:div w:id="1158962715">
                                                                                  <w:marLeft w:val="0"/>
                                                                                  <w:marRight w:val="0"/>
                                                                                  <w:marTop w:val="0"/>
                                                                                  <w:marBottom w:val="0"/>
                                                                                  <w:divBdr>
                                                                                    <w:top w:val="none" w:sz="0" w:space="0" w:color="auto"/>
                                                                                    <w:left w:val="none" w:sz="0" w:space="0" w:color="auto"/>
                                                                                    <w:bottom w:val="none" w:sz="0" w:space="0" w:color="auto"/>
                                                                                    <w:right w:val="none" w:sz="0" w:space="0" w:color="auto"/>
                                                                                  </w:divBdr>
                                                                                </w:div>
                                                                                <w:div w:id="1165314518">
                                                                                  <w:marLeft w:val="0"/>
                                                                                  <w:marRight w:val="0"/>
                                                                                  <w:marTop w:val="0"/>
                                                                                  <w:marBottom w:val="0"/>
                                                                                  <w:divBdr>
                                                                                    <w:top w:val="none" w:sz="0" w:space="0" w:color="auto"/>
                                                                                    <w:left w:val="none" w:sz="0" w:space="0" w:color="auto"/>
                                                                                    <w:bottom w:val="none" w:sz="0" w:space="0" w:color="auto"/>
                                                                                    <w:right w:val="none" w:sz="0" w:space="0" w:color="auto"/>
                                                                                  </w:divBdr>
                                                                                </w:div>
                                                                              </w:divsChild>
                                                                            </w:div>
                                                                            <w:div w:id="1649095301">
                                                                              <w:marLeft w:val="0"/>
                                                                              <w:marRight w:val="0"/>
                                                                              <w:marTop w:val="0"/>
                                                                              <w:marBottom w:val="0"/>
                                                                              <w:divBdr>
                                                                                <w:top w:val="none" w:sz="0" w:space="0" w:color="auto"/>
                                                                                <w:left w:val="none" w:sz="0" w:space="0" w:color="auto"/>
                                                                                <w:bottom w:val="none" w:sz="0" w:space="0" w:color="auto"/>
                                                                                <w:right w:val="none" w:sz="0" w:space="0" w:color="auto"/>
                                                                              </w:divBdr>
                                                                              <w:divsChild>
                                                                                <w:div w:id="1724601342">
                                                                                  <w:marLeft w:val="0"/>
                                                                                  <w:marRight w:val="0"/>
                                                                                  <w:marTop w:val="0"/>
                                                                                  <w:marBottom w:val="0"/>
                                                                                  <w:divBdr>
                                                                                    <w:top w:val="none" w:sz="0" w:space="0" w:color="auto"/>
                                                                                    <w:left w:val="none" w:sz="0" w:space="0" w:color="auto"/>
                                                                                    <w:bottom w:val="none" w:sz="0" w:space="0" w:color="auto"/>
                                                                                    <w:right w:val="none" w:sz="0" w:space="0" w:color="auto"/>
                                                                                  </w:divBdr>
                                                                                </w:div>
                                                                                <w:div w:id="107817599">
                                                                                  <w:marLeft w:val="0"/>
                                                                                  <w:marRight w:val="0"/>
                                                                                  <w:marTop w:val="0"/>
                                                                                  <w:marBottom w:val="0"/>
                                                                                  <w:divBdr>
                                                                                    <w:top w:val="none" w:sz="0" w:space="0" w:color="auto"/>
                                                                                    <w:left w:val="none" w:sz="0" w:space="0" w:color="auto"/>
                                                                                    <w:bottom w:val="none" w:sz="0" w:space="0" w:color="auto"/>
                                                                                    <w:right w:val="none" w:sz="0" w:space="0" w:color="auto"/>
                                                                                  </w:divBdr>
                                                                                  <w:divsChild>
                                                                                    <w:div w:id="1518691648">
                                                                                      <w:marLeft w:val="0"/>
                                                                                      <w:marRight w:val="0"/>
                                                                                      <w:marTop w:val="0"/>
                                                                                      <w:marBottom w:val="0"/>
                                                                                      <w:divBdr>
                                                                                        <w:top w:val="none" w:sz="0" w:space="0" w:color="auto"/>
                                                                                        <w:left w:val="none" w:sz="0" w:space="0" w:color="auto"/>
                                                                                        <w:bottom w:val="none" w:sz="0" w:space="0" w:color="auto"/>
                                                                                        <w:right w:val="none" w:sz="0" w:space="0" w:color="auto"/>
                                                                                      </w:divBdr>
                                                                                    </w:div>
                                                                                    <w:div w:id="1804536155">
                                                                                      <w:marLeft w:val="0"/>
                                                                                      <w:marRight w:val="0"/>
                                                                                      <w:marTop w:val="0"/>
                                                                                      <w:marBottom w:val="0"/>
                                                                                      <w:divBdr>
                                                                                        <w:top w:val="none" w:sz="0" w:space="0" w:color="auto"/>
                                                                                        <w:left w:val="none" w:sz="0" w:space="0" w:color="auto"/>
                                                                                        <w:bottom w:val="none" w:sz="0" w:space="0" w:color="auto"/>
                                                                                        <w:right w:val="none" w:sz="0" w:space="0" w:color="auto"/>
                                                                                      </w:divBdr>
                                                                                    </w:div>
                                                                                    <w:div w:id="2027825552">
                                                                                      <w:marLeft w:val="0"/>
                                                                                      <w:marRight w:val="0"/>
                                                                                      <w:marTop w:val="0"/>
                                                                                      <w:marBottom w:val="0"/>
                                                                                      <w:divBdr>
                                                                                        <w:top w:val="none" w:sz="0" w:space="0" w:color="auto"/>
                                                                                        <w:left w:val="none" w:sz="0" w:space="0" w:color="auto"/>
                                                                                        <w:bottom w:val="none" w:sz="0" w:space="0" w:color="auto"/>
                                                                                        <w:right w:val="none" w:sz="0" w:space="0" w:color="auto"/>
                                                                                      </w:divBdr>
                                                                                    </w:div>
                                                                                    <w:div w:id="2960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58724">
                                                                              <w:marLeft w:val="0"/>
                                                                              <w:marRight w:val="0"/>
                                                                              <w:marTop w:val="0"/>
                                                                              <w:marBottom w:val="0"/>
                                                                              <w:divBdr>
                                                                                <w:top w:val="none" w:sz="0" w:space="0" w:color="auto"/>
                                                                                <w:left w:val="none" w:sz="0" w:space="0" w:color="auto"/>
                                                                                <w:bottom w:val="none" w:sz="0" w:space="0" w:color="auto"/>
                                                                                <w:right w:val="none" w:sz="0" w:space="0" w:color="auto"/>
                                                                              </w:divBdr>
                                                                              <w:divsChild>
                                                                                <w:div w:id="1812406460">
                                                                                  <w:marLeft w:val="0"/>
                                                                                  <w:marRight w:val="0"/>
                                                                                  <w:marTop w:val="0"/>
                                                                                  <w:marBottom w:val="0"/>
                                                                                  <w:divBdr>
                                                                                    <w:top w:val="none" w:sz="0" w:space="0" w:color="auto"/>
                                                                                    <w:left w:val="none" w:sz="0" w:space="0" w:color="auto"/>
                                                                                    <w:bottom w:val="none" w:sz="0" w:space="0" w:color="auto"/>
                                                                                    <w:right w:val="none" w:sz="0" w:space="0" w:color="auto"/>
                                                                                  </w:divBdr>
                                                                                  <w:divsChild>
                                                                                    <w:div w:id="659696215">
                                                                                      <w:marLeft w:val="0"/>
                                                                                      <w:marRight w:val="0"/>
                                                                                      <w:marTop w:val="0"/>
                                                                                      <w:marBottom w:val="0"/>
                                                                                      <w:divBdr>
                                                                                        <w:top w:val="none" w:sz="0" w:space="0" w:color="auto"/>
                                                                                        <w:left w:val="none" w:sz="0" w:space="0" w:color="auto"/>
                                                                                        <w:bottom w:val="none" w:sz="0" w:space="0" w:color="auto"/>
                                                                                        <w:right w:val="none" w:sz="0" w:space="0" w:color="auto"/>
                                                                                      </w:divBdr>
                                                                                    </w:div>
                                                                                  </w:divsChild>
                                                                                </w:div>
                                                                                <w:div w:id="1810126088">
                                                                                  <w:marLeft w:val="0"/>
                                                                                  <w:marRight w:val="0"/>
                                                                                  <w:marTop w:val="0"/>
                                                                                  <w:marBottom w:val="0"/>
                                                                                  <w:divBdr>
                                                                                    <w:top w:val="none" w:sz="0" w:space="0" w:color="auto"/>
                                                                                    <w:left w:val="none" w:sz="0" w:space="0" w:color="auto"/>
                                                                                    <w:bottom w:val="none" w:sz="0" w:space="0" w:color="auto"/>
                                                                                    <w:right w:val="none" w:sz="0" w:space="0" w:color="auto"/>
                                                                                  </w:divBdr>
                                                                                </w:div>
                                                                                <w:div w:id="861089015">
                                                                                  <w:marLeft w:val="0"/>
                                                                                  <w:marRight w:val="0"/>
                                                                                  <w:marTop w:val="0"/>
                                                                                  <w:marBottom w:val="0"/>
                                                                                  <w:divBdr>
                                                                                    <w:top w:val="none" w:sz="0" w:space="0" w:color="auto"/>
                                                                                    <w:left w:val="none" w:sz="0" w:space="0" w:color="auto"/>
                                                                                    <w:bottom w:val="none" w:sz="0" w:space="0" w:color="auto"/>
                                                                                    <w:right w:val="none" w:sz="0" w:space="0" w:color="auto"/>
                                                                                  </w:divBdr>
                                                                                </w:div>
                                                                                <w:div w:id="607659857">
                                                                                  <w:marLeft w:val="0"/>
                                                                                  <w:marRight w:val="0"/>
                                                                                  <w:marTop w:val="0"/>
                                                                                  <w:marBottom w:val="0"/>
                                                                                  <w:divBdr>
                                                                                    <w:top w:val="none" w:sz="0" w:space="0" w:color="auto"/>
                                                                                    <w:left w:val="none" w:sz="0" w:space="0" w:color="auto"/>
                                                                                    <w:bottom w:val="none" w:sz="0" w:space="0" w:color="auto"/>
                                                                                    <w:right w:val="none" w:sz="0" w:space="0" w:color="auto"/>
                                                                                  </w:divBdr>
                                                                                </w:div>
                                                                              </w:divsChild>
                                                                            </w:div>
                                                                            <w:div w:id="336159222">
                                                                              <w:marLeft w:val="0"/>
                                                                              <w:marRight w:val="0"/>
                                                                              <w:marTop w:val="0"/>
                                                                              <w:marBottom w:val="0"/>
                                                                              <w:divBdr>
                                                                                <w:top w:val="none" w:sz="0" w:space="0" w:color="auto"/>
                                                                                <w:left w:val="none" w:sz="0" w:space="0" w:color="auto"/>
                                                                                <w:bottom w:val="none" w:sz="0" w:space="0" w:color="auto"/>
                                                                                <w:right w:val="none" w:sz="0" w:space="0" w:color="auto"/>
                                                                              </w:divBdr>
                                                                              <w:divsChild>
                                                                                <w:div w:id="1682704308">
                                                                                  <w:marLeft w:val="0"/>
                                                                                  <w:marRight w:val="0"/>
                                                                                  <w:marTop w:val="0"/>
                                                                                  <w:marBottom w:val="0"/>
                                                                                  <w:divBdr>
                                                                                    <w:top w:val="none" w:sz="0" w:space="0" w:color="auto"/>
                                                                                    <w:left w:val="none" w:sz="0" w:space="0" w:color="auto"/>
                                                                                    <w:bottom w:val="none" w:sz="0" w:space="0" w:color="auto"/>
                                                                                    <w:right w:val="none" w:sz="0" w:space="0" w:color="auto"/>
                                                                                  </w:divBdr>
                                                                                </w:div>
                                                                              </w:divsChild>
                                                                            </w:div>
                                                                            <w:div w:id="1888762574">
                                                                              <w:marLeft w:val="0"/>
                                                                              <w:marRight w:val="0"/>
                                                                              <w:marTop w:val="0"/>
                                                                              <w:marBottom w:val="0"/>
                                                                              <w:divBdr>
                                                                                <w:top w:val="none" w:sz="0" w:space="0" w:color="auto"/>
                                                                                <w:left w:val="none" w:sz="0" w:space="0" w:color="auto"/>
                                                                                <w:bottom w:val="none" w:sz="0" w:space="0" w:color="auto"/>
                                                                                <w:right w:val="none" w:sz="0" w:space="0" w:color="auto"/>
                                                                              </w:divBdr>
                                                                              <w:divsChild>
                                                                                <w:div w:id="1231303566">
                                                                                  <w:marLeft w:val="0"/>
                                                                                  <w:marRight w:val="0"/>
                                                                                  <w:marTop w:val="0"/>
                                                                                  <w:marBottom w:val="0"/>
                                                                                  <w:divBdr>
                                                                                    <w:top w:val="none" w:sz="0" w:space="0" w:color="auto"/>
                                                                                    <w:left w:val="none" w:sz="0" w:space="0" w:color="auto"/>
                                                                                    <w:bottom w:val="none" w:sz="0" w:space="0" w:color="auto"/>
                                                                                    <w:right w:val="none" w:sz="0" w:space="0" w:color="auto"/>
                                                                                  </w:divBdr>
                                                                                </w:div>
                                                                              </w:divsChild>
                                                                            </w:div>
                                                                            <w:div w:id="2090686957">
                                                                              <w:marLeft w:val="0"/>
                                                                              <w:marRight w:val="0"/>
                                                                              <w:marTop w:val="0"/>
                                                                              <w:marBottom w:val="0"/>
                                                                              <w:divBdr>
                                                                                <w:top w:val="none" w:sz="0" w:space="0" w:color="auto"/>
                                                                                <w:left w:val="none" w:sz="0" w:space="0" w:color="auto"/>
                                                                                <w:bottom w:val="none" w:sz="0" w:space="0" w:color="auto"/>
                                                                                <w:right w:val="none" w:sz="0" w:space="0" w:color="auto"/>
                                                                              </w:divBdr>
                                                                              <w:divsChild>
                                                                                <w:div w:id="151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301381">
      <w:bodyDiv w:val="1"/>
      <w:marLeft w:val="0"/>
      <w:marRight w:val="0"/>
      <w:marTop w:val="0"/>
      <w:marBottom w:val="0"/>
      <w:divBdr>
        <w:top w:val="none" w:sz="0" w:space="0" w:color="auto"/>
        <w:left w:val="none" w:sz="0" w:space="0" w:color="auto"/>
        <w:bottom w:val="none" w:sz="0" w:space="0" w:color="auto"/>
        <w:right w:val="none" w:sz="0" w:space="0" w:color="auto"/>
      </w:divBdr>
      <w:divsChild>
        <w:div w:id="280499277">
          <w:marLeft w:val="0"/>
          <w:marRight w:val="0"/>
          <w:marTop w:val="0"/>
          <w:marBottom w:val="0"/>
          <w:divBdr>
            <w:top w:val="none" w:sz="0" w:space="0" w:color="auto"/>
            <w:left w:val="none" w:sz="0" w:space="0" w:color="auto"/>
            <w:bottom w:val="none" w:sz="0" w:space="0" w:color="auto"/>
            <w:right w:val="none" w:sz="0" w:space="0" w:color="auto"/>
          </w:divBdr>
          <w:divsChild>
            <w:div w:id="1460142968">
              <w:marLeft w:val="0"/>
              <w:marRight w:val="0"/>
              <w:marTop w:val="0"/>
              <w:marBottom w:val="0"/>
              <w:divBdr>
                <w:top w:val="none" w:sz="0" w:space="0" w:color="auto"/>
                <w:left w:val="none" w:sz="0" w:space="0" w:color="auto"/>
                <w:bottom w:val="none" w:sz="0" w:space="0" w:color="auto"/>
                <w:right w:val="none" w:sz="0" w:space="0" w:color="auto"/>
              </w:divBdr>
              <w:divsChild>
                <w:div w:id="759907705">
                  <w:marLeft w:val="0"/>
                  <w:marRight w:val="0"/>
                  <w:marTop w:val="0"/>
                  <w:marBottom w:val="0"/>
                  <w:divBdr>
                    <w:top w:val="none" w:sz="0" w:space="0" w:color="auto"/>
                    <w:left w:val="none" w:sz="0" w:space="0" w:color="auto"/>
                    <w:bottom w:val="none" w:sz="0" w:space="0" w:color="auto"/>
                    <w:right w:val="none" w:sz="0" w:space="0" w:color="auto"/>
                  </w:divBdr>
                  <w:divsChild>
                    <w:div w:id="1040059124">
                      <w:marLeft w:val="0"/>
                      <w:marRight w:val="0"/>
                      <w:marTop w:val="0"/>
                      <w:marBottom w:val="0"/>
                      <w:divBdr>
                        <w:top w:val="none" w:sz="0" w:space="0" w:color="auto"/>
                        <w:left w:val="none" w:sz="0" w:space="0" w:color="auto"/>
                        <w:bottom w:val="none" w:sz="0" w:space="0" w:color="auto"/>
                        <w:right w:val="none" w:sz="0" w:space="0" w:color="auto"/>
                      </w:divBdr>
                      <w:divsChild>
                        <w:div w:id="1502743181">
                          <w:marLeft w:val="0"/>
                          <w:marRight w:val="0"/>
                          <w:marTop w:val="0"/>
                          <w:marBottom w:val="0"/>
                          <w:divBdr>
                            <w:top w:val="none" w:sz="0" w:space="0" w:color="auto"/>
                            <w:left w:val="none" w:sz="0" w:space="0" w:color="auto"/>
                            <w:bottom w:val="none" w:sz="0" w:space="0" w:color="auto"/>
                            <w:right w:val="none" w:sz="0" w:space="0" w:color="auto"/>
                          </w:divBdr>
                          <w:divsChild>
                            <w:div w:id="219246315">
                              <w:marLeft w:val="0"/>
                              <w:marRight w:val="0"/>
                              <w:marTop w:val="0"/>
                              <w:marBottom w:val="0"/>
                              <w:divBdr>
                                <w:top w:val="none" w:sz="0" w:space="0" w:color="auto"/>
                                <w:left w:val="none" w:sz="0" w:space="0" w:color="auto"/>
                                <w:bottom w:val="none" w:sz="0" w:space="0" w:color="auto"/>
                                <w:right w:val="none" w:sz="0" w:space="0" w:color="auto"/>
                              </w:divBdr>
                              <w:divsChild>
                                <w:div w:id="1973293388">
                                  <w:marLeft w:val="0"/>
                                  <w:marRight w:val="0"/>
                                  <w:marTop w:val="0"/>
                                  <w:marBottom w:val="0"/>
                                  <w:divBdr>
                                    <w:top w:val="none" w:sz="0" w:space="0" w:color="auto"/>
                                    <w:left w:val="none" w:sz="0" w:space="0" w:color="auto"/>
                                    <w:bottom w:val="none" w:sz="0" w:space="0" w:color="auto"/>
                                    <w:right w:val="none" w:sz="0" w:space="0" w:color="auto"/>
                                  </w:divBdr>
                                  <w:divsChild>
                                    <w:div w:id="137378389">
                                      <w:marLeft w:val="0"/>
                                      <w:marRight w:val="0"/>
                                      <w:marTop w:val="0"/>
                                      <w:marBottom w:val="0"/>
                                      <w:divBdr>
                                        <w:top w:val="none" w:sz="0" w:space="0" w:color="auto"/>
                                        <w:left w:val="none" w:sz="0" w:space="0" w:color="auto"/>
                                        <w:bottom w:val="none" w:sz="0" w:space="0" w:color="auto"/>
                                        <w:right w:val="none" w:sz="0" w:space="0" w:color="auto"/>
                                      </w:divBdr>
                                      <w:divsChild>
                                        <w:div w:id="2074817626">
                                          <w:marLeft w:val="0"/>
                                          <w:marRight w:val="0"/>
                                          <w:marTop w:val="0"/>
                                          <w:marBottom w:val="0"/>
                                          <w:divBdr>
                                            <w:top w:val="none" w:sz="0" w:space="0" w:color="auto"/>
                                            <w:left w:val="none" w:sz="0" w:space="0" w:color="auto"/>
                                            <w:bottom w:val="none" w:sz="0" w:space="0" w:color="auto"/>
                                            <w:right w:val="none" w:sz="0" w:space="0" w:color="auto"/>
                                          </w:divBdr>
                                          <w:divsChild>
                                            <w:div w:id="1204367807">
                                              <w:marLeft w:val="0"/>
                                              <w:marRight w:val="0"/>
                                              <w:marTop w:val="0"/>
                                              <w:marBottom w:val="0"/>
                                              <w:divBdr>
                                                <w:top w:val="none" w:sz="0" w:space="0" w:color="auto"/>
                                                <w:left w:val="none" w:sz="0" w:space="0" w:color="auto"/>
                                                <w:bottom w:val="none" w:sz="0" w:space="0" w:color="auto"/>
                                                <w:right w:val="none" w:sz="0" w:space="0" w:color="auto"/>
                                              </w:divBdr>
                                              <w:divsChild>
                                                <w:div w:id="785780108">
                                                  <w:marLeft w:val="0"/>
                                                  <w:marRight w:val="0"/>
                                                  <w:marTop w:val="0"/>
                                                  <w:marBottom w:val="0"/>
                                                  <w:divBdr>
                                                    <w:top w:val="none" w:sz="0" w:space="0" w:color="auto"/>
                                                    <w:left w:val="none" w:sz="0" w:space="0" w:color="auto"/>
                                                    <w:bottom w:val="none" w:sz="0" w:space="0" w:color="auto"/>
                                                    <w:right w:val="none" w:sz="0" w:space="0" w:color="auto"/>
                                                  </w:divBdr>
                                                  <w:divsChild>
                                                    <w:div w:id="380905075">
                                                      <w:marLeft w:val="0"/>
                                                      <w:marRight w:val="0"/>
                                                      <w:marTop w:val="0"/>
                                                      <w:marBottom w:val="0"/>
                                                      <w:divBdr>
                                                        <w:top w:val="none" w:sz="0" w:space="0" w:color="auto"/>
                                                        <w:left w:val="none" w:sz="0" w:space="0" w:color="auto"/>
                                                        <w:bottom w:val="none" w:sz="0" w:space="0" w:color="auto"/>
                                                        <w:right w:val="none" w:sz="0" w:space="0" w:color="auto"/>
                                                      </w:divBdr>
                                                      <w:divsChild>
                                                        <w:div w:id="848131641">
                                                          <w:marLeft w:val="0"/>
                                                          <w:marRight w:val="0"/>
                                                          <w:marTop w:val="0"/>
                                                          <w:marBottom w:val="0"/>
                                                          <w:divBdr>
                                                            <w:top w:val="none" w:sz="0" w:space="0" w:color="auto"/>
                                                            <w:left w:val="none" w:sz="0" w:space="0" w:color="auto"/>
                                                            <w:bottom w:val="none" w:sz="0" w:space="0" w:color="auto"/>
                                                            <w:right w:val="none" w:sz="0" w:space="0" w:color="auto"/>
                                                          </w:divBdr>
                                                          <w:divsChild>
                                                            <w:div w:id="1194228172">
                                                              <w:marLeft w:val="0"/>
                                                              <w:marRight w:val="0"/>
                                                              <w:marTop w:val="0"/>
                                                              <w:marBottom w:val="0"/>
                                                              <w:divBdr>
                                                                <w:top w:val="none" w:sz="0" w:space="0" w:color="auto"/>
                                                                <w:left w:val="none" w:sz="0" w:space="0" w:color="auto"/>
                                                                <w:bottom w:val="none" w:sz="0" w:space="0" w:color="auto"/>
                                                                <w:right w:val="none" w:sz="0" w:space="0" w:color="auto"/>
                                                              </w:divBdr>
                                                              <w:divsChild>
                                                                <w:div w:id="573124690">
                                                                  <w:marLeft w:val="0"/>
                                                                  <w:marRight w:val="0"/>
                                                                  <w:marTop w:val="0"/>
                                                                  <w:marBottom w:val="0"/>
                                                                  <w:divBdr>
                                                                    <w:top w:val="none" w:sz="0" w:space="0" w:color="auto"/>
                                                                    <w:left w:val="none" w:sz="0" w:space="0" w:color="auto"/>
                                                                    <w:bottom w:val="none" w:sz="0" w:space="0" w:color="auto"/>
                                                                    <w:right w:val="none" w:sz="0" w:space="0" w:color="auto"/>
                                                                  </w:divBdr>
                                                                  <w:divsChild>
                                                                    <w:div w:id="415130628">
                                                                      <w:marLeft w:val="0"/>
                                                                      <w:marRight w:val="0"/>
                                                                      <w:marTop w:val="0"/>
                                                                      <w:marBottom w:val="0"/>
                                                                      <w:divBdr>
                                                                        <w:top w:val="none" w:sz="0" w:space="0" w:color="auto"/>
                                                                        <w:left w:val="none" w:sz="0" w:space="0" w:color="auto"/>
                                                                        <w:bottom w:val="none" w:sz="0" w:space="0" w:color="auto"/>
                                                                        <w:right w:val="none" w:sz="0" w:space="0" w:color="auto"/>
                                                                      </w:divBdr>
                                                                      <w:divsChild>
                                                                        <w:div w:id="1558585016">
                                                                          <w:marLeft w:val="0"/>
                                                                          <w:marRight w:val="0"/>
                                                                          <w:marTop w:val="0"/>
                                                                          <w:marBottom w:val="0"/>
                                                                          <w:divBdr>
                                                                            <w:top w:val="none" w:sz="0" w:space="0" w:color="auto"/>
                                                                            <w:left w:val="none" w:sz="0" w:space="0" w:color="auto"/>
                                                                            <w:bottom w:val="none" w:sz="0" w:space="0" w:color="auto"/>
                                                                            <w:right w:val="none" w:sz="0" w:space="0" w:color="auto"/>
                                                                          </w:divBdr>
                                                                          <w:divsChild>
                                                                            <w:div w:id="439035822">
                                                                              <w:marLeft w:val="0"/>
                                                                              <w:marRight w:val="0"/>
                                                                              <w:marTop w:val="0"/>
                                                                              <w:marBottom w:val="0"/>
                                                                              <w:divBdr>
                                                                                <w:top w:val="none" w:sz="0" w:space="0" w:color="auto"/>
                                                                                <w:left w:val="none" w:sz="0" w:space="0" w:color="auto"/>
                                                                                <w:bottom w:val="none" w:sz="0" w:space="0" w:color="auto"/>
                                                                                <w:right w:val="none" w:sz="0" w:space="0" w:color="auto"/>
                                                                              </w:divBdr>
                                                                            </w:div>
                                                                            <w:div w:id="1124734877">
                                                                              <w:marLeft w:val="0"/>
                                                                              <w:marRight w:val="0"/>
                                                                              <w:marTop w:val="0"/>
                                                                              <w:marBottom w:val="0"/>
                                                                              <w:divBdr>
                                                                                <w:top w:val="none" w:sz="0" w:space="0" w:color="auto"/>
                                                                                <w:left w:val="none" w:sz="0" w:space="0" w:color="auto"/>
                                                                                <w:bottom w:val="none" w:sz="0" w:space="0" w:color="auto"/>
                                                                                <w:right w:val="none" w:sz="0" w:space="0" w:color="auto"/>
                                                                              </w:divBdr>
                                                                            </w:div>
                                                                            <w:div w:id="11421604">
                                                                              <w:marLeft w:val="0"/>
                                                                              <w:marRight w:val="0"/>
                                                                              <w:marTop w:val="0"/>
                                                                              <w:marBottom w:val="0"/>
                                                                              <w:divBdr>
                                                                                <w:top w:val="none" w:sz="0" w:space="0" w:color="auto"/>
                                                                                <w:left w:val="none" w:sz="0" w:space="0" w:color="auto"/>
                                                                                <w:bottom w:val="none" w:sz="0" w:space="0" w:color="auto"/>
                                                                                <w:right w:val="none" w:sz="0" w:space="0" w:color="auto"/>
                                                                              </w:divBdr>
                                                                            </w:div>
                                                                            <w:div w:id="89591638">
                                                                              <w:marLeft w:val="0"/>
                                                                              <w:marRight w:val="0"/>
                                                                              <w:marTop w:val="0"/>
                                                                              <w:marBottom w:val="0"/>
                                                                              <w:divBdr>
                                                                                <w:top w:val="none" w:sz="0" w:space="0" w:color="auto"/>
                                                                                <w:left w:val="none" w:sz="0" w:space="0" w:color="auto"/>
                                                                                <w:bottom w:val="none" w:sz="0" w:space="0" w:color="auto"/>
                                                                                <w:right w:val="none" w:sz="0" w:space="0" w:color="auto"/>
                                                                              </w:divBdr>
                                                                            </w:div>
                                                                          </w:divsChild>
                                                                        </w:div>
                                                                        <w:div w:id="313339187">
                                                                          <w:marLeft w:val="0"/>
                                                                          <w:marRight w:val="0"/>
                                                                          <w:marTop w:val="0"/>
                                                                          <w:marBottom w:val="0"/>
                                                                          <w:divBdr>
                                                                            <w:top w:val="none" w:sz="0" w:space="0" w:color="auto"/>
                                                                            <w:left w:val="none" w:sz="0" w:space="0" w:color="auto"/>
                                                                            <w:bottom w:val="none" w:sz="0" w:space="0" w:color="auto"/>
                                                                            <w:right w:val="none" w:sz="0" w:space="0" w:color="auto"/>
                                                                          </w:divBdr>
                                                                          <w:divsChild>
                                                                            <w:div w:id="471869726">
                                                                              <w:marLeft w:val="0"/>
                                                                              <w:marRight w:val="0"/>
                                                                              <w:marTop w:val="0"/>
                                                                              <w:marBottom w:val="0"/>
                                                                              <w:divBdr>
                                                                                <w:top w:val="none" w:sz="0" w:space="0" w:color="auto"/>
                                                                                <w:left w:val="none" w:sz="0" w:space="0" w:color="auto"/>
                                                                                <w:bottom w:val="none" w:sz="0" w:space="0" w:color="auto"/>
                                                                                <w:right w:val="none" w:sz="0" w:space="0" w:color="auto"/>
                                                                              </w:divBdr>
                                                                            </w:div>
                                                                            <w:div w:id="179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543337">
      <w:bodyDiv w:val="1"/>
      <w:marLeft w:val="0"/>
      <w:marRight w:val="0"/>
      <w:marTop w:val="0"/>
      <w:marBottom w:val="0"/>
      <w:divBdr>
        <w:top w:val="none" w:sz="0" w:space="0" w:color="auto"/>
        <w:left w:val="none" w:sz="0" w:space="0" w:color="auto"/>
        <w:bottom w:val="none" w:sz="0" w:space="0" w:color="auto"/>
        <w:right w:val="none" w:sz="0" w:space="0" w:color="auto"/>
      </w:divBdr>
      <w:divsChild>
        <w:div w:id="748817851">
          <w:marLeft w:val="0"/>
          <w:marRight w:val="0"/>
          <w:marTop w:val="0"/>
          <w:marBottom w:val="0"/>
          <w:divBdr>
            <w:top w:val="none" w:sz="0" w:space="0" w:color="auto"/>
            <w:left w:val="none" w:sz="0" w:space="0" w:color="auto"/>
            <w:bottom w:val="none" w:sz="0" w:space="0" w:color="auto"/>
            <w:right w:val="none" w:sz="0" w:space="0" w:color="auto"/>
          </w:divBdr>
          <w:divsChild>
            <w:div w:id="2110735102">
              <w:marLeft w:val="0"/>
              <w:marRight w:val="0"/>
              <w:marTop w:val="0"/>
              <w:marBottom w:val="0"/>
              <w:divBdr>
                <w:top w:val="none" w:sz="0" w:space="0" w:color="auto"/>
                <w:left w:val="none" w:sz="0" w:space="0" w:color="auto"/>
                <w:bottom w:val="none" w:sz="0" w:space="0" w:color="auto"/>
                <w:right w:val="none" w:sz="0" w:space="0" w:color="auto"/>
              </w:divBdr>
              <w:divsChild>
                <w:div w:id="592858147">
                  <w:marLeft w:val="0"/>
                  <w:marRight w:val="0"/>
                  <w:marTop w:val="0"/>
                  <w:marBottom w:val="0"/>
                  <w:divBdr>
                    <w:top w:val="none" w:sz="0" w:space="0" w:color="auto"/>
                    <w:left w:val="none" w:sz="0" w:space="0" w:color="auto"/>
                    <w:bottom w:val="none" w:sz="0" w:space="0" w:color="auto"/>
                    <w:right w:val="none" w:sz="0" w:space="0" w:color="auto"/>
                  </w:divBdr>
                  <w:divsChild>
                    <w:div w:id="1464425172">
                      <w:marLeft w:val="0"/>
                      <w:marRight w:val="0"/>
                      <w:marTop w:val="0"/>
                      <w:marBottom w:val="0"/>
                      <w:divBdr>
                        <w:top w:val="none" w:sz="0" w:space="0" w:color="auto"/>
                        <w:left w:val="none" w:sz="0" w:space="0" w:color="auto"/>
                        <w:bottom w:val="none" w:sz="0" w:space="0" w:color="auto"/>
                        <w:right w:val="none" w:sz="0" w:space="0" w:color="auto"/>
                      </w:divBdr>
                      <w:divsChild>
                        <w:div w:id="2073498484">
                          <w:marLeft w:val="0"/>
                          <w:marRight w:val="0"/>
                          <w:marTop w:val="0"/>
                          <w:marBottom w:val="0"/>
                          <w:divBdr>
                            <w:top w:val="none" w:sz="0" w:space="0" w:color="auto"/>
                            <w:left w:val="none" w:sz="0" w:space="0" w:color="auto"/>
                            <w:bottom w:val="none" w:sz="0" w:space="0" w:color="auto"/>
                            <w:right w:val="none" w:sz="0" w:space="0" w:color="auto"/>
                          </w:divBdr>
                          <w:divsChild>
                            <w:div w:id="1085764506">
                              <w:marLeft w:val="0"/>
                              <w:marRight w:val="0"/>
                              <w:marTop w:val="0"/>
                              <w:marBottom w:val="0"/>
                              <w:divBdr>
                                <w:top w:val="none" w:sz="0" w:space="0" w:color="auto"/>
                                <w:left w:val="none" w:sz="0" w:space="0" w:color="auto"/>
                                <w:bottom w:val="none" w:sz="0" w:space="0" w:color="auto"/>
                                <w:right w:val="none" w:sz="0" w:space="0" w:color="auto"/>
                              </w:divBdr>
                              <w:divsChild>
                                <w:div w:id="496968264">
                                  <w:marLeft w:val="0"/>
                                  <w:marRight w:val="0"/>
                                  <w:marTop w:val="0"/>
                                  <w:marBottom w:val="0"/>
                                  <w:divBdr>
                                    <w:top w:val="none" w:sz="0" w:space="0" w:color="auto"/>
                                    <w:left w:val="none" w:sz="0" w:space="0" w:color="auto"/>
                                    <w:bottom w:val="none" w:sz="0" w:space="0" w:color="auto"/>
                                    <w:right w:val="none" w:sz="0" w:space="0" w:color="auto"/>
                                  </w:divBdr>
                                  <w:divsChild>
                                    <w:div w:id="1142384891">
                                      <w:marLeft w:val="0"/>
                                      <w:marRight w:val="0"/>
                                      <w:marTop w:val="0"/>
                                      <w:marBottom w:val="0"/>
                                      <w:divBdr>
                                        <w:top w:val="none" w:sz="0" w:space="0" w:color="auto"/>
                                        <w:left w:val="none" w:sz="0" w:space="0" w:color="auto"/>
                                        <w:bottom w:val="none" w:sz="0" w:space="0" w:color="auto"/>
                                        <w:right w:val="none" w:sz="0" w:space="0" w:color="auto"/>
                                      </w:divBdr>
                                      <w:divsChild>
                                        <w:div w:id="1600138101">
                                          <w:marLeft w:val="0"/>
                                          <w:marRight w:val="0"/>
                                          <w:marTop w:val="0"/>
                                          <w:marBottom w:val="0"/>
                                          <w:divBdr>
                                            <w:top w:val="none" w:sz="0" w:space="0" w:color="auto"/>
                                            <w:left w:val="none" w:sz="0" w:space="0" w:color="auto"/>
                                            <w:bottom w:val="none" w:sz="0" w:space="0" w:color="auto"/>
                                            <w:right w:val="none" w:sz="0" w:space="0" w:color="auto"/>
                                          </w:divBdr>
                                          <w:divsChild>
                                            <w:div w:id="1869878296">
                                              <w:marLeft w:val="0"/>
                                              <w:marRight w:val="0"/>
                                              <w:marTop w:val="0"/>
                                              <w:marBottom w:val="0"/>
                                              <w:divBdr>
                                                <w:top w:val="none" w:sz="0" w:space="0" w:color="auto"/>
                                                <w:left w:val="none" w:sz="0" w:space="0" w:color="auto"/>
                                                <w:bottom w:val="none" w:sz="0" w:space="0" w:color="auto"/>
                                                <w:right w:val="none" w:sz="0" w:space="0" w:color="auto"/>
                                              </w:divBdr>
                                              <w:divsChild>
                                                <w:div w:id="1215895193">
                                                  <w:marLeft w:val="0"/>
                                                  <w:marRight w:val="0"/>
                                                  <w:marTop w:val="0"/>
                                                  <w:marBottom w:val="0"/>
                                                  <w:divBdr>
                                                    <w:top w:val="none" w:sz="0" w:space="0" w:color="auto"/>
                                                    <w:left w:val="none" w:sz="0" w:space="0" w:color="auto"/>
                                                    <w:bottom w:val="none" w:sz="0" w:space="0" w:color="auto"/>
                                                    <w:right w:val="none" w:sz="0" w:space="0" w:color="auto"/>
                                                  </w:divBdr>
                                                  <w:divsChild>
                                                    <w:div w:id="40180573">
                                                      <w:marLeft w:val="0"/>
                                                      <w:marRight w:val="0"/>
                                                      <w:marTop w:val="0"/>
                                                      <w:marBottom w:val="0"/>
                                                      <w:divBdr>
                                                        <w:top w:val="none" w:sz="0" w:space="0" w:color="auto"/>
                                                        <w:left w:val="none" w:sz="0" w:space="0" w:color="auto"/>
                                                        <w:bottom w:val="none" w:sz="0" w:space="0" w:color="auto"/>
                                                        <w:right w:val="none" w:sz="0" w:space="0" w:color="auto"/>
                                                      </w:divBdr>
                                                      <w:divsChild>
                                                        <w:div w:id="1497189238">
                                                          <w:marLeft w:val="0"/>
                                                          <w:marRight w:val="0"/>
                                                          <w:marTop w:val="0"/>
                                                          <w:marBottom w:val="0"/>
                                                          <w:divBdr>
                                                            <w:top w:val="none" w:sz="0" w:space="0" w:color="auto"/>
                                                            <w:left w:val="none" w:sz="0" w:space="0" w:color="auto"/>
                                                            <w:bottom w:val="none" w:sz="0" w:space="0" w:color="auto"/>
                                                            <w:right w:val="none" w:sz="0" w:space="0" w:color="auto"/>
                                                          </w:divBdr>
                                                          <w:divsChild>
                                                            <w:div w:id="322860136">
                                                              <w:marLeft w:val="0"/>
                                                              <w:marRight w:val="0"/>
                                                              <w:marTop w:val="0"/>
                                                              <w:marBottom w:val="0"/>
                                                              <w:divBdr>
                                                                <w:top w:val="none" w:sz="0" w:space="0" w:color="auto"/>
                                                                <w:left w:val="none" w:sz="0" w:space="0" w:color="auto"/>
                                                                <w:bottom w:val="none" w:sz="0" w:space="0" w:color="auto"/>
                                                                <w:right w:val="none" w:sz="0" w:space="0" w:color="auto"/>
                                                              </w:divBdr>
                                                              <w:divsChild>
                                                                <w:div w:id="232083162">
                                                                  <w:marLeft w:val="0"/>
                                                                  <w:marRight w:val="0"/>
                                                                  <w:marTop w:val="0"/>
                                                                  <w:marBottom w:val="0"/>
                                                                  <w:divBdr>
                                                                    <w:top w:val="none" w:sz="0" w:space="0" w:color="auto"/>
                                                                    <w:left w:val="none" w:sz="0" w:space="0" w:color="auto"/>
                                                                    <w:bottom w:val="none" w:sz="0" w:space="0" w:color="auto"/>
                                                                    <w:right w:val="none" w:sz="0" w:space="0" w:color="auto"/>
                                                                  </w:divBdr>
                                                                  <w:divsChild>
                                                                    <w:div w:id="774250909">
                                                                      <w:marLeft w:val="0"/>
                                                                      <w:marRight w:val="0"/>
                                                                      <w:marTop w:val="0"/>
                                                                      <w:marBottom w:val="0"/>
                                                                      <w:divBdr>
                                                                        <w:top w:val="none" w:sz="0" w:space="0" w:color="auto"/>
                                                                        <w:left w:val="none" w:sz="0" w:space="0" w:color="auto"/>
                                                                        <w:bottom w:val="none" w:sz="0" w:space="0" w:color="auto"/>
                                                                        <w:right w:val="none" w:sz="0" w:space="0" w:color="auto"/>
                                                                      </w:divBdr>
                                                                      <w:divsChild>
                                                                        <w:div w:id="1270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16782">
      <w:bodyDiv w:val="1"/>
      <w:marLeft w:val="0"/>
      <w:marRight w:val="0"/>
      <w:marTop w:val="0"/>
      <w:marBottom w:val="0"/>
      <w:divBdr>
        <w:top w:val="none" w:sz="0" w:space="0" w:color="auto"/>
        <w:left w:val="none" w:sz="0" w:space="0" w:color="auto"/>
        <w:bottom w:val="none" w:sz="0" w:space="0" w:color="auto"/>
        <w:right w:val="none" w:sz="0" w:space="0" w:color="auto"/>
      </w:divBdr>
      <w:divsChild>
        <w:div w:id="606278319">
          <w:marLeft w:val="0"/>
          <w:marRight w:val="0"/>
          <w:marTop w:val="0"/>
          <w:marBottom w:val="0"/>
          <w:divBdr>
            <w:top w:val="none" w:sz="0" w:space="0" w:color="auto"/>
            <w:left w:val="none" w:sz="0" w:space="0" w:color="auto"/>
            <w:bottom w:val="none" w:sz="0" w:space="0" w:color="auto"/>
            <w:right w:val="none" w:sz="0" w:space="0" w:color="auto"/>
          </w:divBdr>
          <w:divsChild>
            <w:div w:id="1228345403">
              <w:marLeft w:val="0"/>
              <w:marRight w:val="0"/>
              <w:marTop w:val="0"/>
              <w:marBottom w:val="0"/>
              <w:divBdr>
                <w:top w:val="none" w:sz="0" w:space="0" w:color="auto"/>
                <w:left w:val="none" w:sz="0" w:space="0" w:color="auto"/>
                <w:bottom w:val="none" w:sz="0" w:space="0" w:color="auto"/>
                <w:right w:val="none" w:sz="0" w:space="0" w:color="auto"/>
              </w:divBdr>
              <w:divsChild>
                <w:div w:id="1456214002">
                  <w:marLeft w:val="0"/>
                  <w:marRight w:val="0"/>
                  <w:marTop w:val="0"/>
                  <w:marBottom w:val="0"/>
                  <w:divBdr>
                    <w:top w:val="none" w:sz="0" w:space="0" w:color="auto"/>
                    <w:left w:val="none" w:sz="0" w:space="0" w:color="auto"/>
                    <w:bottom w:val="none" w:sz="0" w:space="0" w:color="auto"/>
                    <w:right w:val="none" w:sz="0" w:space="0" w:color="auto"/>
                  </w:divBdr>
                  <w:divsChild>
                    <w:div w:id="711997022">
                      <w:marLeft w:val="0"/>
                      <w:marRight w:val="0"/>
                      <w:marTop w:val="0"/>
                      <w:marBottom w:val="0"/>
                      <w:divBdr>
                        <w:top w:val="none" w:sz="0" w:space="0" w:color="auto"/>
                        <w:left w:val="none" w:sz="0" w:space="0" w:color="auto"/>
                        <w:bottom w:val="none" w:sz="0" w:space="0" w:color="auto"/>
                        <w:right w:val="none" w:sz="0" w:space="0" w:color="auto"/>
                      </w:divBdr>
                      <w:divsChild>
                        <w:div w:id="859007725">
                          <w:marLeft w:val="0"/>
                          <w:marRight w:val="0"/>
                          <w:marTop w:val="0"/>
                          <w:marBottom w:val="0"/>
                          <w:divBdr>
                            <w:top w:val="none" w:sz="0" w:space="0" w:color="auto"/>
                            <w:left w:val="none" w:sz="0" w:space="0" w:color="auto"/>
                            <w:bottom w:val="none" w:sz="0" w:space="0" w:color="auto"/>
                            <w:right w:val="none" w:sz="0" w:space="0" w:color="auto"/>
                          </w:divBdr>
                          <w:divsChild>
                            <w:div w:id="1011031050">
                              <w:marLeft w:val="0"/>
                              <w:marRight w:val="0"/>
                              <w:marTop w:val="0"/>
                              <w:marBottom w:val="0"/>
                              <w:divBdr>
                                <w:top w:val="none" w:sz="0" w:space="0" w:color="auto"/>
                                <w:left w:val="none" w:sz="0" w:space="0" w:color="auto"/>
                                <w:bottom w:val="none" w:sz="0" w:space="0" w:color="auto"/>
                                <w:right w:val="none" w:sz="0" w:space="0" w:color="auto"/>
                              </w:divBdr>
                              <w:divsChild>
                                <w:div w:id="636111912">
                                  <w:marLeft w:val="0"/>
                                  <w:marRight w:val="0"/>
                                  <w:marTop w:val="0"/>
                                  <w:marBottom w:val="0"/>
                                  <w:divBdr>
                                    <w:top w:val="none" w:sz="0" w:space="0" w:color="auto"/>
                                    <w:left w:val="none" w:sz="0" w:space="0" w:color="auto"/>
                                    <w:bottom w:val="none" w:sz="0" w:space="0" w:color="auto"/>
                                    <w:right w:val="none" w:sz="0" w:space="0" w:color="auto"/>
                                  </w:divBdr>
                                  <w:divsChild>
                                    <w:div w:id="5787684">
                                      <w:marLeft w:val="0"/>
                                      <w:marRight w:val="0"/>
                                      <w:marTop w:val="0"/>
                                      <w:marBottom w:val="0"/>
                                      <w:divBdr>
                                        <w:top w:val="none" w:sz="0" w:space="0" w:color="auto"/>
                                        <w:left w:val="none" w:sz="0" w:space="0" w:color="auto"/>
                                        <w:bottom w:val="none" w:sz="0" w:space="0" w:color="auto"/>
                                        <w:right w:val="none" w:sz="0" w:space="0" w:color="auto"/>
                                      </w:divBdr>
                                      <w:divsChild>
                                        <w:div w:id="2115977237">
                                          <w:marLeft w:val="0"/>
                                          <w:marRight w:val="0"/>
                                          <w:marTop w:val="0"/>
                                          <w:marBottom w:val="0"/>
                                          <w:divBdr>
                                            <w:top w:val="none" w:sz="0" w:space="0" w:color="auto"/>
                                            <w:left w:val="none" w:sz="0" w:space="0" w:color="auto"/>
                                            <w:bottom w:val="none" w:sz="0" w:space="0" w:color="auto"/>
                                            <w:right w:val="none" w:sz="0" w:space="0" w:color="auto"/>
                                          </w:divBdr>
                                          <w:divsChild>
                                            <w:div w:id="481701978">
                                              <w:marLeft w:val="0"/>
                                              <w:marRight w:val="0"/>
                                              <w:marTop w:val="0"/>
                                              <w:marBottom w:val="0"/>
                                              <w:divBdr>
                                                <w:top w:val="none" w:sz="0" w:space="0" w:color="auto"/>
                                                <w:left w:val="none" w:sz="0" w:space="0" w:color="auto"/>
                                                <w:bottom w:val="none" w:sz="0" w:space="0" w:color="auto"/>
                                                <w:right w:val="none" w:sz="0" w:space="0" w:color="auto"/>
                                              </w:divBdr>
                                              <w:divsChild>
                                                <w:div w:id="168984279">
                                                  <w:marLeft w:val="0"/>
                                                  <w:marRight w:val="0"/>
                                                  <w:marTop w:val="0"/>
                                                  <w:marBottom w:val="0"/>
                                                  <w:divBdr>
                                                    <w:top w:val="none" w:sz="0" w:space="0" w:color="auto"/>
                                                    <w:left w:val="none" w:sz="0" w:space="0" w:color="auto"/>
                                                    <w:bottom w:val="none" w:sz="0" w:space="0" w:color="auto"/>
                                                    <w:right w:val="none" w:sz="0" w:space="0" w:color="auto"/>
                                                  </w:divBdr>
                                                  <w:divsChild>
                                                    <w:div w:id="1506942771">
                                                      <w:marLeft w:val="0"/>
                                                      <w:marRight w:val="0"/>
                                                      <w:marTop w:val="0"/>
                                                      <w:marBottom w:val="0"/>
                                                      <w:divBdr>
                                                        <w:top w:val="none" w:sz="0" w:space="0" w:color="auto"/>
                                                        <w:left w:val="none" w:sz="0" w:space="0" w:color="auto"/>
                                                        <w:bottom w:val="none" w:sz="0" w:space="0" w:color="auto"/>
                                                        <w:right w:val="none" w:sz="0" w:space="0" w:color="auto"/>
                                                      </w:divBdr>
                                                      <w:divsChild>
                                                        <w:div w:id="737434559">
                                                          <w:marLeft w:val="0"/>
                                                          <w:marRight w:val="0"/>
                                                          <w:marTop w:val="0"/>
                                                          <w:marBottom w:val="0"/>
                                                          <w:divBdr>
                                                            <w:top w:val="none" w:sz="0" w:space="0" w:color="auto"/>
                                                            <w:left w:val="none" w:sz="0" w:space="0" w:color="auto"/>
                                                            <w:bottom w:val="none" w:sz="0" w:space="0" w:color="auto"/>
                                                            <w:right w:val="none" w:sz="0" w:space="0" w:color="auto"/>
                                                          </w:divBdr>
                                                          <w:divsChild>
                                                            <w:div w:id="1081835333">
                                                              <w:marLeft w:val="0"/>
                                                              <w:marRight w:val="0"/>
                                                              <w:marTop w:val="0"/>
                                                              <w:marBottom w:val="0"/>
                                                              <w:divBdr>
                                                                <w:top w:val="none" w:sz="0" w:space="0" w:color="auto"/>
                                                                <w:left w:val="none" w:sz="0" w:space="0" w:color="auto"/>
                                                                <w:bottom w:val="none" w:sz="0" w:space="0" w:color="auto"/>
                                                                <w:right w:val="none" w:sz="0" w:space="0" w:color="auto"/>
                                                              </w:divBdr>
                                                              <w:divsChild>
                                                                <w:div w:id="1893535216">
                                                                  <w:marLeft w:val="0"/>
                                                                  <w:marRight w:val="0"/>
                                                                  <w:marTop w:val="0"/>
                                                                  <w:marBottom w:val="0"/>
                                                                  <w:divBdr>
                                                                    <w:top w:val="none" w:sz="0" w:space="0" w:color="auto"/>
                                                                    <w:left w:val="none" w:sz="0" w:space="0" w:color="auto"/>
                                                                    <w:bottom w:val="none" w:sz="0" w:space="0" w:color="auto"/>
                                                                    <w:right w:val="none" w:sz="0" w:space="0" w:color="auto"/>
                                                                  </w:divBdr>
                                                                  <w:divsChild>
                                                                    <w:div w:id="1290940179">
                                                                      <w:marLeft w:val="0"/>
                                                                      <w:marRight w:val="0"/>
                                                                      <w:marTop w:val="0"/>
                                                                      <w:marBottom w:val="0"/>
                                                                      <w:divBdr>
                                                                        <w:top w:val="none" w:sz="0" w:space="0" w:color="auto"/>
                                                                        <w:left w:val="none" w:sz="0" w:space="0" w:color="auto"/>
                                                                        <w:bottom w:val="none" w:sz="0" w:space="0" w:color="auto"/>
                                                                        <w:right w:val="none" w:sz="0" w:space="0" w:color="auto"/>
                                                                      </w:divBdr>
                                                                      <w:divsChild>
                                                                        <w:div w:id="1979070056">
                                                                          <w:marLeft w:val="0"/>
                                                                          <w:marRight w:val="0"/>
                                                                          <w:marTop w:val="0"/>
                                                                          <w:marBottom w:val="0"/>
                                                                          <w:divBdr>
                                                                            <w:top w:val="none" w:sz="0" w:space="0" w:color="auto"/>
                                                                            <w:left w:val="none" w:sz="0" w:space="0" w:color="auto"/>
                                                                            <w:bottom w:val="none" w:sz="0" w:space="0" w:color="auto"/>
                                                                            <w:right w:val="none" w:sz="0" w:space="0" w:color="auto"/>
                                                                          </w:divBdr>
                                                                          <w:divsChild>
                                                                            <w:div w:id="1894073185">
                                                                              <w:marLeft w:val="0"/>
                                                                              <w:marRight w:val="0"/>
                                                                              <w:marTop w:val="0"/>
                                                                              <w:marBottom w:val="0"/>
                                                                              <w:divBdr>
                                                                                <w:top w:val="none" w:sz="0" w:space="0" w:color="auto"/>
                                                                                <w:left w:val="none" w:sz="0" w:space="0" w:color="auto"/>
                                                                                <w:bottom w:val="none" w:sz="0" w:space="0" w:color="auto"/>
                                                                                <w:right w:val="none" w:sz="0" w:space="0" w:color="auto"/>
                                                                              </w:divBdr>
                                                                            </w:div>
                                                                            <w:div w:id="1863936050">
                                                                              <w:marLeft w:val="0"/>
                                                                              <w:marRight w:val="0"/>
                                                                              <w:marTop w:val="0"/>
                                                                              <w:marBottom w:val="0"/>
                                                                              <w:divBdr>
                                                                                <w:top w:val="none" w:sz="0" w:space="0" w:color="auto"/>
                                                                                <w:left w:val="none" w:sz="0" w:space="0" w:color="auto"/>
                                                                                <w:bottom w:val="none" w:sz="0" w:space="0" w:color="auto"/>
                                                                                <w:right w:val="none" w:sz="0" w:space="0" w:color="auto"/>
                                                                              </w:divBdr>
                                                                            </w:div>
                                                                            <w:div w:id="213733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540351">
      <w:bodyDiv w:val="1"/>
      <w:marLeft w:val="0"/>
      <w:marRight w:val="0"/>
      <w:marTop w:val="0"/>
      <w:marBottom w:val="0"/>
      <w:divBdr>
        <w:top w:val="none" w:sz="0" w:space="0" w:color="auto"/>
        <w:left w:val="none" w:sz="0" w:space="0" w:color="auto"/>
        <w:bottom w:val="none" w:sz="0" w:space="0" w:color="auto"/>
        <w:right w:val="none" w:sz="0" w:space="0" w:color="auto"/>
      </w:divBdr>
      <w:divsChild>
        <w:div w:id="1680152857">
          <w:marLeft w:val="0"/>
          <w:marRight w:val="0"/>
          <w:marTop w:val="0"/>
          <w:marBottom w:val="0"/>
          <w:divBdr>
            <w:top w:val="none" w:sz="0" w:space="0" w:color="auto"/>
            <w:left w:val="none" w:sz="0" w:space="0" w:color="auto"/>
            <w:bottom w:val="none" w:sz="0" w:space="0" w:color="auto"/>
            <w:right w:val="none" w:sz="0" w:space="0" w:color="auto"/>
          </w:divBdr>
          <w:divsChild>
            <w:div w:id="1110317337">
              <w:marLeft w:val="0"/>
              <w:marRight w:val="0"/>
              <w:marTop w:val="0"/>
              <w:marBottom w:val="0"/>
              <w:divBdr>
                <w:top w:val="none" w:sz="0" w:space="0" w:color="auto"/>
                <w:left w:val="none" w:sz="0" w:space="0" w:color="auto"/>
                <w:bottom w:val="none" w:sz="0" w:space="0" w:color="auto"/>
                <w:right w:val="none" w:sz="0" w:space="0" w:color="auto"/>
              </w:divBdr>
              <w:divsChild>
                <w:div w:id="1942446459">
                  <w:marLeft w:val="0"/>
                  <w:marRight w:val="0"/>
                  <w:marTop w:val="0"/>
                  <w:marBottom w:val="0"/>
                  <w:divBdr>
                    <w:top w:val="none" w:sz="0" w:space="0" w:color="auto"/>
                    <w:left w:val="none" w:sz="0" w:space="0" w:color="auto"/>
                    <w:bottom w:val="none" w:sz="0" w:space="0" w:color="auto"/>
                    <w:right w:val="none" w:sz="0" w:space="0" w:color="auto"/>
                  </w:divBdr>
                  <w:divsChild>
                    <w:div w:id="1592591463">
                      <w:marLeft w:val="0"/>
                      <w:marRight w:val="0"/>
                      <w:marTop w:val="0"/>
                      <w:marBottom w:val="0"/>
                      <w:divBdr>
                        <w:top w:val="none" w:sz="0" w:space="0" w:color="auto"/>
                        <w:left w:val="none" w:sz="0" w:space="0" w:color="auto"/>
                        <w:bottom w:val="none" w:sz="0" w:space="0" w:color="auto"/>
                        <w:right w:val="none" w:sz="0" w:space="0" w:color="auto"/>
                      </w:divBdr>
                      <w:divsChild>
                        <w:div w:id="1902250294">
                          <w:marLeft w:val="0"/>
                          <w:marRight w:val="0"/>
                          <w:marTop w:val="0"/>
                          <w:marBottom w:val="0"/>
                          <w:divBdr>
                            <w:top w:val="none" w:sz="0" w:space="0" w:color="auto"/>
                            <w:left w:val="none" w:sz="0" w:space="0" w:color="auto"/>
                            <w:bottom w:val="none" w:sz="0" w:space="0" w:color="auto"/>
                            <w:right w:val="none" w:sz="0" w:space="0" w:color="auto"/>
                          </w:divBdr>
                          <w:divsChild>
                            <w:div w:id="682364375">
                              <w:marLeft w:val="0"/>
                              <w:marRight w:val="0"/>
                              <w:marTop w:val="0"/>
                              <w:marBottom w:val="0"/>
                              <w:divBdr>
                                <w:top w:val="none" w:sz="0" w:space="0" w:color="auto"/>
                                <w:left w:val="none" w:sz="0" w:space="0" w:color="auto"/>
                                <w:bottom w:val="none" w:sz="0" w:space="0" w:color="auto"/>
                                <w:right w:val="none" w:sz="0" w:space="0" w:color="auto"/>
                              </w:divBdr>
                              <w:divsChild>
                                <w:div w:id="1721242740">
                                  <w:marLeft w:val="0"/>
                                  <w:marRight w:val="0"/>
                                  <w:marTop w:val="0"/>
                                  <w:marBottom w:val="0"/>
                                  <w:divBdr>
                                    <w:top w:val="none" w:sz="0" w:space="0" w:color="auto"/>
                                    <w:left w:val="none" w:sz="0" w:space="0" w:color="auto"/>
                                    <w:bottom w:val="none" w:sz="0" w:space="0" w:color="auto"/>
                                    <w:right w:val="none" w:sz="0" w:space="0" w:color="auto"/>
                                  </w:divBdr>
                                  <w:divsChild>
                                    <w:div w:id="1969116649">
                                      <w:marLeft w:val="0"/>
                                      <w:marRight w:val="0"/>
                                      <w:marTop w:val="0"/>
                                      <w:marBottom w:val="0"/>
                                      <w:divBdr>
                                        <w:top w:val="none" w:sz="0" w:space="0" w:color="auto"/>
                                        <w:left w:val="none" w:sz="0" w:space="0" w:color="auto"/>
                                        <w:bottom w:val="none" w:sz="0" w:space="0" w:color="auto"/>
                                        <w:right w:val="none" w:sz="0" w:space="0" w:color="auto"/>
                                      </w:divBdr>
                                      <w:divsChild>
                                        <w:div w:id="1983534045">
                                          <w:marLeft w:val="0"/>
                                          <w:marRight w:val="0"/>
                                          <w:marTop w:val="0"/>
                                          <w:marBottom w:val="0"/>
                                          <w:divBdr>
                                            <w:top w:val="none" w:sz="0" w:space="0" w:color="auto"/>
                                            <w:left w:val="none" w:sz="0" w:space="0" w:color="auto"/>
                                            <w:bottom w:val="none" w:sz="0" w:space="0" w:color="auto"/>
                                            <w:right w:val="none" w:sz="0" w:space="0" w:color="auto"/>
                                          </w:divBdr>
                                          <w:divsChild>
                                            <w:div w:id="1589776531">
                                              <w:marLeft w:val="0"/>
                                              <w:marRight w:val="0"/>
                                              <w:marTop w:val="0"/>
                                              <w:marBottom w:val="0"/>
                                              <w:divBdr>
                                                <w:top w:val="none" w:sz="0" w:space="0" w:color="auto"/>
                                                <w:left w:val="none" w:sz="0" w:space="0" w:color="auto"/>
                                                <w:bottom w:val="none" w:sz="0" w:space="0" w:color="auto"/>
                                                <w:right w:val="none" w:sz="0" w:space="0" w:color="auto"/>
                                              </w:divBdr>
                                              <w:divsChild>
                                                <w:div w:id="1404520462">
                                                  <w:marLeft w:val="0"/>
                                                  <w:marRight w:val="0"/>
                                                  <w:marTop w:val="0"/>
                                                  <w:marBottom w:val="0"/>
                                                  <w:divBdr>
                                                    <w:top w:val="none" w:sz="0" w:space="0" w:color="auto"/>
                                                    <w:left w:val="none" w:sz="0" w:space="0" w:color="auto"/>
                                                    <w:bottom w:val="none" w:sz="0" w:space="0" w:color="auto"/>
                                                    <w:right w:val="none" w:sz="0" w:space="0" w:color="auto"/>
                                                  </w:divBdr>
                                                  <w:divsChild>
                                                    <w:div w:id="322585964">
                                                      <w:marLeft w:val="0"/>
                                                      <w:marRight w:val="0"/>
                                                      <w:marTop w:val="0"/>
                                                      <w:marBottom w:val="0"/>
                                                      <w:divBdr>
                                                        <w:top w:val="none" w:sz="0" w:space="0" w:color="auto"/>
                                                        <w:left w:val="none" w:sz="0" w:space="0" w:color="auto"/>
                                                        <w:bottom w:val="none" w:sz="0" w:space="0" w:color="auto"/>
                                                        <w:right w:val="none" w:sz="0" w:space="0" w:color="auto"/>
                                                      </w:divBdr>
                                                      <w:divsChild>
                                                        <w:div w:id="1055162190">
                                                          <w:marLeft w:val="0"/>
                                                          <w:marRight w:val="0"/>
                                                          <w:marTop w:val="0"/>
                                                          <w:marBottom w:val="0"/>
                                                          <w:divBdr>
                                                            <w:top w:val="none" w:sz="0" w:space="0" w:color="auto"/>
                                                            <w:left w:val="none" w:sz="0" w:space="0" w:color="auto"/>
                                                            <w:bottom w:val="none" w:sz="0" w:space="0" w:color="auto"/>
                                                            <w:right w:val="none" w:sz="0" w:space="0" w:color="auto"/>
                                                          </w:divBdr>
                                                          <w:divsChild>
                                                            <w:div w:id="1356075384">
                                                              <w:marLeft w:val="0"/>
                                                              <w:marRight w:val="0"/>
                                                              <w:marTop w:val="0"/>
                                                              <w:marBottom w:val="0"/>
                                                              <w:divBdr>
                                                                <w:top w:val="none" w:sz="0" w:space="0" w:color="auto"/>
                                                                <w:left w:val="none" w:sz="0" w:space="0" w:color="auto"/>
                                                                <w:bottom w:val="none" w:sz="0" w:space="0" w:color="auto"/>
                                                                <w:right w:val="none" w:sz="0" w:space="0" w:color="auto"/>
                                                              </w:divBdr>
                                                              <w:divsChild>
                                                                <w:div w:id="1098677045">
                                                                  <w:marLeft w:val="0"/>
                                                                  <w:marRight w:val="0"/>
                                                                  <w:marTop w:val="0"/>
                                                                  <w:marBottom w:val="0"/>
                                                                  <w:divBdr>
                                                                    <w:top w:val="none" w:sz="0" w:space="0" w:color="auto"/>
                                                                    <w:left w:val="none" w:sz="0" w:space="0" w:color="auto"/>
                                                                    <w:bottom w:val="none" w:sz="0" w:space="0" w:color="auto"/>
                                                                    <w:right w:val="none" w:sz="0" w:space="0" w:color="auto"/>
                                                                  </w:divBdr>
                                                                  <w:divsChild>
                                                                    <w:div w:id="1268077058">
                                                                      <w:marLeft w:val="0"/>
                                                                      <w:marRight w:val="0"/>
                                                                      <w:marTop w:val="0"/>
                                                                      <w:marBottom w:val="0"/>
                                                                      <w:divBdr>
                                                                        <w:top w:val="none" w:sz="0" w:space="0" w:color="auto"/>
                                                                        <w:left w:val="none" w:sz="0" w:space="0" w:color="auto"/>
                                                                        <w:bottom w:val="none" w:sz="0" w:space="0" w:color="auto"/>
                                                                        <w:right w:val="none" w:sz="0" w:space="0" w:color="auto"/>
                                                                      </w:divBdr>
                                                                      <w:divsChild>
                                                                        <w:div w:id="1894266545">
                                                                          <w:marLeft w:val="0"/>
                                                                          <w:marRight w:val="0"/>
                                                                          <w:marTop w:val="0"/>
                                                                          <w:marBottom w:val="0"/>
                                                                          <w:divBdr>
                                                                            <w:top w:val="none" w:sz="0" w:space="0" w:color="auto"/>
                                                                            <w:left w:val="none" w:sz="0" w:space="0" w:color="auto"/>
                                                                            <w:bottom w:val="none" w:sz="0" w:space="0" w:color="auto"/>
                                                                            <w:right w:val="none" w:sz="0" w:space="0" w:color="auto"/>
                                                                          </w:divBdr>
                                                                          <w:divsChild>
                                                                            <w:div w:id="1557929182">
                                                                              <w:marLeft w:val="0"/>
                                                                              <w:marRight w:val="0"/>
                                                                              <w:marTop w:val="0"/>
                                                                              <w:marBottom w:val="0"/>
                                                                              <w:divBdr>
                                                                                <w:top w:val="none" w:sz="0" w:space="0" w:color="auto"/>
                                                                                <w:left w:val="none" w:sz="0" w:space="0" w:color="auto"/>
                                                                                <w:bottom w:val="none" w:sz="0" w:space="0" w:color="auto"/>
                                                                                <w:right w:val="none" w:sz="0" w:space="0" w:color="auto"/>
                                                                              </w:divBdr>
                                                                              <w:divsChild>
                                                                                <w:div w:id="1741294531">
                                                                                  <w:marLeft w:val="0"/>
                                                                                  <w:marRight w:val="0"/>
                                                                                  <w:marTop w:val="0"/>
                                                                                  <w:marBottom w:val="0"/>
                                                                                  <w:divBdr>
                                                                                    <w:top w:val="none" w:sz="0" w:space="0" w:color="auto"/>
                                                                                    <w:left w:val="none" w:sz="0" w:space="0" w:color="auto"/>
                                                                                    <w:bottom w:val="none" w:sz="0" w:space="0" w:color="auto"/>
                                                                                    <w:right w:val="none" w:sz="0" w:space="0" w:color="auto"/>
                                                                                  </w:divBdr>
                                                                                </w:div>
                                                                                <w:div w:id="1353724456">
                                                                                  <w:marLeft w:val="0"/>
                                                                                  <w:marRight w:val="0"/>
                                                                                  <w:marTop w:val="0"/>
                                                                                  <w:marBottom w:val="0"/>
                                                                                  <w:divBdr>
                                                                                    <w:top w:val="none" w:sz="0" w:space="0" w:color="auto"/>
                                                                                    <w:left w:val="none" w:sz="0" w:space="0" w:color="auto"/>
                                                                                    <w:bottom w:val="none" w:sz="0" w:space="0" w:color="auto"/>
                                                                                    <w:right w:val="none" w:sz="0" w:space="0" w:color="auto"/>
                                                                                  </w:divBdr>
                                                                                </w:div>
                                                                                <w:div w:id="10932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77438">
      <w:bodyDiv w:val="1"/>
      <w:marLeft w:val="0"/>
      <w:marRight w:val="0"/>
      <w:marTop w:val="0"/>
      <w:marBottom w:val="0"/>
      <w:divBdr>
        <w:top w:val="none" w:sz="0" w:space="0" w:color="auto"/>
        <w:left w:val="none" w:sz="0" w:space="0" w:color="auto"/>
        <w:bottom w:val="none" w:sz="0" w:space="0" w:color="auto"/>
        <w:right w:val="none" w:sz="0" w:space="0" w:color="auto"/>
      </w:divBdr>
      <w:divsChild>
        <w:div w:id="1985113158">
          <w:marLeft w:val="0"/>
          <w:marRight w:val="0"/>
          <w:marTop w:val="0"/>
          <w:marBottom w:val="0"/>
          <w:divBdr>
            <w:top w:val="none" w:sz="0" w:space="0" w:color="auto"/>
            <w:left w:val="none" w:sz="0" w:space="0" w:color="auto"/>
            <w:bottom w:val="none" w:sz="0" w:space="0" w:color="auto"/>
            <w:right w:val="none" w:sz="0" w:space="0" w:color="auto"/>
          </w:divBdr>
          <w:divsChild>
            <w:div w:id="1700623715">
              <w:marLeft w:val="0"/>
              <w:marRight w:val="0"/>
              <w:marTop w:val="0"/>
              <w:marBottom w:val="0"/>
              <w:divBdr>
                <w:top w:val="none" w:sz="0" w:space="0" w:color="auto"/>
                <w:left w:val="none" w:sz="0" w:space="0" w:color="auto"/>
                <w:bottom w:val="none" w:sz="0" w:space="0" w:color="auto"/>
                <w:right w:val="none" w:sz="0" w:space="0" w:color="auto"/>
              </w:divBdr>
              <w:divsChild>
                <w:div w:id="773786220">
                  <w:marLeft w:val="0"/>
                  <w:marRight w:val="0"/>
                  <w:marTop w:val="0"/>
                  <w:marBottom w:val="0"/>
                  <w:divBdr>
                    <w:top w:val="none" w:sz="0" w:space="0" w:color="auto"/>
                    <w:left w:val="none" w:sz="0" w:space="0" w:color="auto"/>
                    <w:bottom w:val="none" w:sz="0" w:space="0" w:color="auto"/>
                    <w:right w:val="none" w:sz="0" w:space="0" w:color="auto"/>
                  </w:divBdr>
                  <w:divsChild>
                    <w:div w:id="779253029">
                      <w:marLeft w:val="0"/>
                      <w:marRight w:val="0"/>
                      <w:marTop w:val="0"/>
                      <w:marBottom w:val="0"/>
                      <w:divBdr>
                        <w:top w:val="none" w:sz="0" w:space="0" w:color="auto"/>
                        <w:left w:val="none" w:sz="0" w:space="0" w:color="auto"/>
                        <w:bottom w:val="none" w:sz="0" w:space="0" w:color="auto"/>
                        <w:right w:val="none" w:sz="0" w:space="0" w:color="auto"/>
                      </w:divBdr>
                      <w:divsChild>
                        <w:div w:id="678239829">
                          <w:marLeft w:val="0"/>
                          <w:marRight w:val="0"/>
                          <w:marTop w:val="0"/>
                          <w:marBottom w:val="0"/>
                          <w:divBdr>
                            <w:top w:val="none" w:sz="0" w:space="0" w:color="auto"/>
                            <w:left w:val="none" w:sz="0" w:space="0" w:color="auto"/>
                            <w:bottom w:val="none" w:sz="0" w:space="0" w:color="auto"/>
                            <w:right w:val="none" w:sz="0" w:space="0" w:color="auto"/>
                          </w:divBdr>
                          <w:divsChild>
                            <w:div w:id="620453058">
                              <w:marLeft w:val="0"/>
                              <w:marRight w:val="0"/>
                              <w:marTop w:val="0"/>
                              <w:marBottom w:val="0"/>
                              <w:divBdr>
                                <w:top w:val="none" w:sz="0" w:space="0" w:color="auto"/>
                                <w:left w:val="none" w:sz="0" w:space="0" w:color="auto"/>
                                <w:bottom w:val="none" w:sz="0" w:space="0" w:color="auto"/>
                                <w:right w:val="none" w:sz="0" w:space="0" w:color="auto"/>
                              </w:divBdr>
                              <w:divsChild>
                                <w:div w:id="1726417761">
                                  <w:marLeft w:val="0"/>
                                  <w:marRight w:val="0"/>
                                  <w:marTop w:val="0"/>
                                  <w:marBottom w:val="0"/>
                                  <w:divBdr>
                                    <w:top w:val="none" w:sz="0" w:space="0" w:color="auto"/>
                                    <w:left w:val="none" w:sz="0" w:space="0" w:color="auto"/>
                                    <w:bottom w:val="none" w:sz="0" w:space="0" w:color="auto"/>
                                    <w:right w:val="none" w:sz="0" w:space="0" w:color="auto"/>
                                  </w:divBdr>
                                  <w:divsChild>
                                    <w:div w:id="338116044">
                                      <w:marLeft w:val="0"/>
                                      <w:marRight w:val="0"/>
                                      <w:marTop w:val="0"/>
                                      <w:marBottom w:val="0"/>
                                      <w:divBdr>
                                        <w:top w:val="none" w:sz="0" w:space="0" w:color="auto"/>
                                        <w:left w:val="none" w:sz="0" w:space="0" w:color="auto"/>
                                        <w:bottom w:val="none" w:sz="0" w:space="0" w:color="auto"/>
                                        <w:right w:val="none" w:sz="0" w:space="0" w:color="auto"/>
                                      </w:divBdr>
                                      <w:divsChild>
                                        <w:div w:id="698357398">
                                          <w:marLeft w:val="0"/>
                                          <w:marRight w:val="0"/>
                                          <w:marTop w:val="0"/>
                                          <w:marBottom w:val="0"/>
                                          <w:divBdr>
                                            <w:top w:val="none" w:sz="0" w:space="0" w:color="auto"/>
                                            <w:left w:val="none" w:sz="0" w:space="0" w:color="auto"/>
                                            <w:bottom w:val="none" w:sz="0" w:space="0" w:color="auto"/>
                                            <w:right w:val="none" w:sz="0" w:space="0" w:color="auto"/>
                                          </w:divBdr>
                                          <w:divsChild>
                                            <w:div w:id="472648863">
                                              <w:marLeft w:val="0"/>
                                              <w:marRight w:val="0"/>
                                              <w:marTop w:val="0"/>
                                              <w:marBottom w:val="0"/>
                                              <w:divBdr>
                                                <w:top w:val="none" w:sz="0" w:space="0" w:color="auto"/>
                                                <w:left w:val="none" w:sz="0" w:space="0" w:color="auto"/>
                                                <w:bottom w:val="none" w:sz="0" w:space="0" w:color="auto"/>
                                                <w:right w:val="none" w:sz="0" w:space="0" w:color="auto"/>
                                              </w:divBdr>
                                              <w:divsChild>
                                                <w:div w:id="470249837">
                                                  <w:marLeft w:val="0"/>
                                                  <w:marRight w:val="0"/>
                                                  <w:marTop w:val="0"/>
                                                  <w:marBottom w:val="0"/>
                                                  <w:divBdr>
                                                    <w:top w:val="none" w:sz="0" w:space="0" w:color="auto"/>
                                                    <w:left w:val="none" w:sz="0" w:space="0" w:color="auto"/>
                                                    <w:bottom w:val="none" w:sz="0" w:space="0" w:color="auto"/>
                                                    <w:right w:val="none" w:sz="0" w:space="0" w:color="auto"/>
                                                  </w:divBdr>
                                                  <w:divsChild>
                                                    <w:div w:id="525801194">
                                                      <w:marLeft w:val="0"/>
                                                      <w:marRight w:val="0"/>
                                                      <w:marTop w:val="0"/>
                                                      <w:marBottom w:val="0"/>
                                                      <w:divBdr>
                                                        <w:top w:val="none" w:sz="0" w:space="0" w:color="auto"/>
                                                        <w:left w:val="none" w:sz="0" w:space="0" w:color="auto"/>
                                                        <w:bottom w:val="none" w:sz="0" w:space="0" w:color="auto"/>
                                                        <w:right w:val="none" w:sz="0" w:space="0" w:color="auto"/>
                                                      </w:divBdr>
                                                      <w:divsChild>
                                                        <w:div w:id="1214081402">
                                                          <w:marLeft w:val="0"/>
                                                          <w:marRight w:val="0"/>
                                                          <w:marTop w:val="0"/>
                                                          <w:marBottom w:val="0"/>
                                                          <w:divBdr>
                                                            <w:top w:val="none" w:sz="0" w:space="0" w:color="auto"/>
                                                            <w:left w:val="none" w:sz="0" w:space="0" w:color="auto"/>
                                                            <w:bottom w:val="none" w:sz="0" w:space="0" w:color="auto"/>
                                                            <w:right w:val="none" w:sz="0" w:space="0" w:color="auto"/>
                                                          </w:divBdr>
                                                          <w:divsChild>
                                                            <w:div w:id="470169756">
                                                              <w:marLeft w:val="0"/>
                                                              <w:marRight w:val="0"/>
                                                              <w:marTop w:val="0"/>
                                                              <w:marBottom w:val="0"/>
                                                              <w:divBdr>
                                                                <w:top w:val="none" w:sz="0" w:space="0" w:color="auto"/>
                                                                <w:left w:val="none" w:sz="0" w:space="0" w:color="auto"/>
                                                                <w:bottom w:val="none" w:sz="0" w:space="0" w:color="auto"/>
                                                                <w:right w:val="none" w:sz="0" w:space="0" w:color="auto"/>
                                                              </w:divBdr>
                                                              <w:divsChild>
                                                                <w:div w:id="1898667612">
                                                                  <w:marLeft w:val="0"/>
                                                                  <w:marRight w:val="0"/>
                                                                  <w:marTop w:val="0"/>
                                                                  <w:marBottom w:val="0"/>
                                                                  <w:divBdr>
                                                                    <w:top w:val="none" w:sz="0" w:space="0" w:color="auto"/>
                                                                    <w:left w:val="none" w:sz="0" w:space="0" w:color="auto"/>
                                                                    <w:bottom w:val="none" w:sz="0" w:space="0" w:color="auto"/>
                                                                    <w:right w:val="none" w:sz="0" w:space="0" w:color="auto"/>
                                                                  </w:divBdr>
                                                                  <w:divsChild>
                                                                    <w:div w:id="1759055759">
                                                                      <w:marLeft w:val="0"/>
                                                                      <w:marRight w:val="0"/>
                                                                      <w:marTop w:val="0"/>
                                                                      <w:marBottom w:val="0"/>
                                                                      <w:divBdr>
                                                                        <w:top w:val="none" w:sz="0" w:space="0" w:color="auto"/>
                                                                        <w:left w:val="none" w:sz="0" w:space="0" w:color="auto"/>
                                                                        <w:bottom w:val="none" w:sz="0" w:space="0" w:color="auto"/>
                                                                        <w:right w:val="none" w:sz="0" w:space="0" w:color="auto"/>
                                                                      </w:divBdr>
                                                                      <w:divsChild>
                                                                        <w:div w:id="1188833242">
                                                                          <w:marLeft w:val="0"/>
                                                                          <w:marRight w:val="0"/>
                                                                          <w:marTop w:val="0"/>
                                                                          <w:marBottom w:val="0"/>
                                                                          <w:divBdr>
                                                                            <w:top w:val="none" w:sz="0" w:space="0" w:color="auto"/>
                                                                            <w:left w:val="none" w:sz="0" w:space="0" w:color="auto"/>
                                                                            <w:bottom w:val="none" w:sz="0" w:space="0" w:color="auto"/>
                                                                            <w:right w:val="none" w:sz="0" w:space="0" w:color="auto"/>
                                                                          </w:divBdr>
                                                                          <w:divsChild>
                                                                            <w:div w:id="207841964">
                                                                              <w:marLeft w:val="0"/>
                                                                              <w:marRight w:val="0"/>
                                                                              <w:marTop w:val="0"/>
                                                                              <w:marBottom w:val="0"/>
                                                                              <w:divBdr>
                                                                                <w:top w:val="none" w:sz="0" w:space="0" w:color="auto"/>
                                                                                <w:left w:val="none" w:sz="0" w:space="0" w:color="auto"/>
                                                                                <w:bottom w:val="none" w:sz="0" w:space="0" w:color="auto"/>
                                                                                <w:right w:val="none" w:sz="0" w:space="0" w:color="auto"/>
                                                                              </w:divBdr>
                                                                            </w:div>
                                                                            <w:div w:id="2017731572">
                                                                              <w:marLeft w:val="0"/>
                                                                              <w:marRight w:val="0"/>
                                                                              <w:marTop w:val="0"/>
                                                                              <w:marBottom w:val="0"/>
                                                                              <w:divBdr>
                                                                                <w:top w:val="none" w:sz="0" w:space="0" w:color="auto"/>
                                                                                <w:left w:val="none" w:sz="0" w:space="0" w:color="auto"/>
                                                                                <w:bottom w:val="none" w:sz="0" w:space="0" w:color="auto"/>
                                                                                <w:right w:val="none" w:sz="0" w:space="0" w:color="auto"/>
                                                                              </w:divBdr>
                                                                            </w:div>
                                                                            <w:div w:id="1811702400">
                                                                              <w:marLeft w:val="0"/>
                                                                              <w:marRight w:val="0"/>
                                                                              <w:marTop w:val="0"/>
                                                                              <w:marBottom w:val="0"/>
                                                                              <w:divBdr>
                                                                                <w:top w:val="none" w:sz="0" w:space="0" w:color="auto"/>
                                                                                <w:left w:val="none" w:sz="0" w:space="0" w:color="auto"/>
                                                                                <w:bottom w:val="none" w:sz="0" w:space="0" w:color="auto"/>
                                                                                <w:right w:val="none" w:sz="0" w:space="0" w:color="auto"/>
                                                                              </w:divBdr>
                                                                            </w:div>
                                                                            <w:div w:id="15477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3457">
      <w:bodyDiv w:val="1"/>
      <w:marLeft w:val="0"/>
      <w:marRight w:val="0"/>
      <w:marTop w:val="0"/>
      <w:marBottom w:val="0"/>
      <w:divBdr>
        <w:top w:val="none" w:sz="0" w:space="0" w:color="auto"/>
        <w:left w:val="none" w:sz="0" w:space="0" w:color="auto"/>
        <w:bottom w:val="none" w:sz="0" w:space="0" w:color="auto"/>
        <w:right w:val="none" w:sz="0" w:space="0" w:color="auto"/>
      </w:divBdr>
    </w:div>
    <w:div w:id="2067950291">
      <w:bodyDiv w:val="1"/>
      <w:marLeft w:val="0"/>
      <w:marRight w:val="0"/>
      <w:marTop w:val="0"/>
      <w:marBottom w:val="0"/>
      <w:divBdr>
        <w:top w:val="none" w:sz="0" w:space="0" w:color="auto"/>
        <w:left w:val="none" w:sz="0" w:space="0" w:color="auto"/>
        <w:bottom w:val="none" w:sz="0" w:space="0" w:color="auto"/>
        <w:right w:val="none" w:sz="0" w:space="0" w:color="auto"/>
      </w:divBdr>
      <w:divsChild>
        <w:div w:id="598489425">
          <w:marLeft w:val="0"/>
          <w:marRight w:val="0"/>
          <w:marTop w:val="0"/>
          <w:marBottom w:val="0"/>
          <w:divBdr>
            <w:top w:val="none" w:sz="0" w:space="0" w:color="auto"/>
            <w:left w:val="none" w:sz="0" w:space="0" w:color="auto"/>
            <w:bottom w:val="none" w:sz="0" w:space="0" w:color="auto"/>
            <w:right w:val="none" w:sz="0" w:space="0" w:color="auto"/>
          </w:divBdr>
          <w:divsChild>
            <w:div w:id="1937444012">
              <w:marLeft w:val="0"/>
              <w:marRight w:val="0"/>
              <w:marTop w:val="0"/>
              <w:marBottom w:val="0"/>
              <w:divBdr>
                <w:top w:val="none" w:sz="0" w:space="0" w:color="auto"/>
                <w:left w:val="none" w:sz="0" w:space="0" w:color="auto"/>
                <w:bottom w:val="none" w:sz="0" w:space="0" w:color="auto"/>
                <w:right w:val="none" w:sz="0" w:space="0" w:color="auto"/>
              </w:divBdr>
              <w:divsChild>
                <w:div w:id="1984919386">
                  <w:marLeft w:val="0"/>
                  <w:marRight w:val="0"/>
                  <w:marTop w:val="0"/>
                  <w:marBottom w:val="0"/>
                  <w:divBdr>
                    <w:top w:val="none" w:sz="0" w:space="0" w:color="auto"/>
                    <w:left w:val="none" w:sz="0" w:space="0" w:color="auto"/>
                    <w:bottom w:val="none" w:sz="0" w:space="0" w:color="auto"/>
                    <w:right w:val="none" w:sz="0" w:space="0" w:color="auto"/>
                  </w:divBdr>
                  <w:divsChild>
                    <w:div w:id="10424327">
                      <w:marLeft w:val="0"/>
                      <w:marRight w:val="0"/>
                      <w:marTop w:val="0"/>
                      <w:marBottom w:val="0"/>
                      <w:divBdr>
                        <w:top w:val="none" w:sz="0" w:space="0" w:color="auto"/>
                        <w:left w:val="none" w:sz="0" w:space="0" w:color="auto"/>
                        <w:bottom w:val="none" w:sz="0" w:space="0" w:color="auto"/>
                        <w:right w:val="none" w:sz="0" w:space="0" w:color="auto"/>
                      </w:divBdr>
                      <w:divsChild>
                        <w:div w:id="1924759054">
                          <w:marLeft w:val="0"/>
                          <w:marRight w:val="0"/>
                          <w:marTop w:val="0"/>
                          <w:marBottom w:val="0"/>
                          <w:divBdr>
                            <w:top w:val="none" w:sz="0" w:space="0" w:color="auto"/>
                            <w:left w:val="none" w:sz="0" w:space="0" w:color="auto"/>
                            <w:bottom w:val="none" w:sz="0" w:space="0" w:color="auto"/>
                            <w:right w:val="none" w:sz="0" w:space="0" w:color="auto"/>
                          </w:divBdr>
                          <w:divsChild>
                            <w:div w:id="1453940315">
                              <w:marLeft w:val="0"/>
                              <w:marRight w:val="0"/>
                              <w:marTop w:val="0"/>
                              <w:marBottom w:val="0"/>
                              <w:divBdr>
                                <w:top w:val="none" w:sz="0" w:space="0" w:color="auto"/>
                                <w:left w:val="none" w:sz="0" w:space="0" w:color="auto"/>
                                <w:bottom w:val="none" w:sz="0" w:space="0" w:color="auto"/>
                                <w:right w:val="none" w:sz="0" w:space="0" w:color="auto"/>
                              </w:divBdr>
                              <w:divsChild>
                                <w:div w:id="263074448">
                                  <w:marLeft w:val="0"/>
                                  <w:marRight w:val="0"/>
                                  <w:marTop w:val="0"/>
                                  <w:marBottom w:val="0"/>
                                  <w:divBdr>
                                    <w:top w:val="none" w:sz="0" w:space="0" w:color="auto"/>
                                    <w:left w:val="none" w:sz="0" w:space="0" w:color="auto"/>
                                    <w:bottom w:val="none" w:sz="0" w:space="0" w:color="auto"/>
                                    <w:right w:val="none" w:sz="0" w:space="0" w:color="auto"/>
                                  </w:divBdr>
                                  <w:divsChild>
                                    <w:div w:id="1190726974">
                                      <w:marLeft w:val="0"/>
                                      <w:marRight w:val="0"/>
                                      <w:marTop w:val="0"/>
                                      <w:marBottom w:val="0"/>
                                      <w:divBdr>
                                        <w:top w:val="none" w:sz="0" w:space="0" w:color="auto"/>
                                        <w:left w:val="none" w:sz="0" w:space="0" w:color="auto"/>
                                        <w:bottom w:val="none" w:sz="0" w:space="0" w:color="auto"/>
                                        <w:right w:val="none" w:sz="0" w:space="0" w:color="auto"/>
                                      </w:divBdr>
                                      <w:divsChild>
                                        <w:div w:id="1098137603">
                                          <w:marLeft w:val="0"/>
                                          <w:marRight w:val="0"/>
                                          <w:marTop w:val="0"/>
                                          <w:marBottom w:val="0"/>
                                          <w:divBdr>
                                            <w:top w:val="none" w:sz="0" w:space="0" w:color="auto"/>
                                            <w:left w:val="none" w:sz="0" w:space="0" w:color="auto"/>
                                            <w:bottom w:val="none" w:sz="0" w:space="0" w:color="auto"/>
                                            <w:right w:val="none" w:sz="0" w:space="0" w:color="auto"/>
                                          </w:divBdr>
                                          <w:divsChild>
                                            <w:div w:id="1673994784">
                                              <w:marLeft w:val="0"/>
                                              <w:marRight w:val="0"/>
                                              <w:marTop w:val="0"/>
                                              <w:marBottom w:val="0"/>
                                              <w:divBdr>
                                                <w:top w:val="none" w:sz="0" w:space="0" w:color="auto"/>
                                                <w:left w:val="none" w:sz="0" w:space="0" w:color="auto"/>
                                                <w:bottom w:val="none" w:sz="0" w:space="0" w:color="auto"/>
                                                <w:right w:val="none" w:sz="0" w:space="0" w:color="auto"/>
                                              </w:divBdr>
                                              <w:divsChild>
                                                <w:div w:id="1941797646">
                                                  <w:marLeft w:val="0"/>
                                                  <w:marRight w:val="0"/>
                                                  <w:marTop w:val="0"/>
                                                  <w:marBottom w:val="0"/>
                                                  <w:divBdr>
                                                    <w:top w:val="none" w:sz="0" w:space="0" w:color="auto"/>
                                                    <w:left w:val="none" w:sz="0" w:space="0" w:color="auto"/>
                                                    <w:bottom w:val="none" w:sz="0" w:space="0" w:color="auto"/>
                                                    <w:right w:val="none" w:sz="0" w:space="0" w:color="auto"/>
                                                  </w:divBdr>
                                                  <w:divsChild>
                                                    <w:div w:id="889415130">
                                                      <w:marLeft w:val="0"/>
                                                      <w:marRight w:val="0"/>
                                                      <w:marTop w:val="0"/>
                                                      <w:marBottom w:val="0"/>
                                                      <w:divBdr>
                                                        <w:top w:val="none" w:sz="0" w:space="0" w:color="auto"/>
                                                        <w:left w:val="none" w:sz="0" w:space="0" w:color="auto"/>
                                                        <w:bottom w:val="none" w:sz="0" w:space="0" w:color="auto"/>
                                                        <w:right w:val="none" w:sz="0" w:space="0" w:color="auto"/>
                                                      </w:divBdr>
                                                      <w:divsChild>
                                                        <w:div w:id="1348215645">
                                                          <w:marLeft w:val="0"/>
                                                          <w:marRight w:val="0"/>
                                                          <w:marTop w:val="0"/>
                                                          <w:marBottom w:val="0"/>
                                                          <w:divBdr>
                                                            <w:top w:val="none" w:sz="0" w:space="0" w:color="auto"/>
                                                            <w:left w:val="none" w:sz="0" w:space="0" w:color="auto"/>
                                                            <w:bottom w:val="none" w:sz="0" w:space="0" w:color="auto"/>
                                                            <w:right w:val="none" w:sz="0" w:space="0" w:color="auto"/>
                                                          </w:divBdr>
                                                          <w:divsChild>
                                                            <w:div w:id="629290577">
                                                              <w:marLeft w:val="0"/>
                                                              <w:marRight w:val="0"/>
                                                              <w:marTop w:val="0"/>
                                                              <w:marBottom w:val="0"/>
                                                              <w:divBdr>
                                                                <w:top w:val="none" w:sz="0" w:space="0" w:color="auto"/>
                                                                <w:left w:val="none" w:sz="0" w:space="0" w:color="auto"/>
                                                                <w:bottom w:val="none" w:sz="0" w:space="0" w:color="auto"/>
                                                                <w:right w:val="none" w:sz="0" w:space="0" w:color="auto"/>
                                                              </w:divBdr>
                                                              <w:divsChild>
                                                                <w:div w:id="1728189582">
                                                                  <w:marLeft w:val="0"/>
                                                                  <w:marRight w:val="0"/>
                                                                  <w:marTop w:val="0"/>
                                                                  <w:marBottom w:val="0"/>
                                                                  <w:divBdr>
                                                                    <w:top w:val="none" w:sz="0" w:space="0" w:color="auto"/>
                                                                    <w:left w:val="none" w:sz="0" w:space="0" w:color="auto"/>
                                                                    <w:bottom w:val="none" w:sz="0" w:space="0" w:color="auto"/>
                                                                    <w:right w:val="none" w:sz="0" w:space="0" w:color="auto"/>
                                                                  </w:divBdr>
                                                                  <w:divsChild>
                                                                    <w:div w:id="24641929">
                                                                      <w:marLeft w:val="0"/>
                                                                      <w:marRight w:val="0"/>
                                                                      <w:marTop w:val="0"/>
                                                                      <w:marBottom w:val="0"/>
                                                                      <w:divBdr>
                                                                        <w:top w:val="none" w:sz="0" w:space="0" w:color="auto"/>
                                                                        <w:left w:val="none" w:sz="0" w:space="0" w:color="auto"/>
                                                                        <w:bottom w:val="none" w:sz="0" w:space="0" w:color="auto"/>
                                                                        <w:right w:val="none" w:sz="0" w:space="0" w:color="auto"/>
                                                                      </w:divBdr>
                                                                      <w:divsChild>
                                                                        <w:div w:id="19558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0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589050/1022" TargetMode="External"/><Relationship Id="rId299" Type="http://schemas.openxmlformats.org/officeDocument/2006/relationships/hyperlink" Target="https://internet.garant.ru/" TargetMode="External"/><Relationship Id="rId21" Type="http://schemas.openxmlformats.org/officeDocument/2006/relationships/hyperlink" Target="http://internet.garant.ru/document/redirect/71586636/1026" TargetMode="External"/><Relationship Id="rId63" Type="http://schemas.openxmlformats.org/officeDocument/2006/relationships/hyperlink" Target="http://internet.garant.ru/document/redirect/70951956/52210" TargetMode="External"/><Relationship Id="rId159" Type="http://schemas.openxmlformats.org/officeDocument/2006/relationships/hyperlink" Target="http://internet.garant.ru/document/redirect/12180849/2051"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531" Type="http://schemas.openxmlformats.org/officeDocument/2006/relationships/hyperlink" Target="https://internet.garant.ru/" TargetMode="External"/><Relationship Id="rId573" Type="http://schemas.openxmlformats.org/officeDocument/2006/relationships/hyperlink" Target="https://internet.garant.ru/" TargetMode="External"/><Relationship Id="rId629" Type="http://schemas.openxmlformats.org/officeDocument/2006/relationships/hyperlink" Target="https://internet.garant.ru/" TargetMode="External"/><Relationship Id="rId170" Type="http://schemas.openxmlformats.org/officeDocument/2006/relationships/hyperlink" Target="http://internet.garant.ru/document/redirect/70951956/4010" TargetMode="External"/><Relationship Id="rId226" Type="http://schemas.openxmlformats.org/officeDocument/2006/relationships/hyperlink" Target="http://internet.garant.ru/document/redirect/12180849/3021"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475" Type="http://schemas.openxmlformats.org/officeDocument/2006/relationships/hyperlink" Target="https://internet.garant.ru/" TargetMode="External"/><Relationship Id="rId32" Type="http://schemas.openxmlformats.org/officeDocument/2006/relationships/hyperlink" Target="http://internet.garant.ru/document/redirect/71586636/1028" TargetMode="External"/><Relationship Id="rId74" Type="http://schemas.openxmlformats.org/officeDocument/2006/relationships/hyperlink" Target="http://internet.garant.ru/document/redirect/70951956/2170" TargetMode="External"/><Relationship Id="rId128" Type="http://schemas.openxmlformats.org/officeDocument/2006/relationships/hyperlink" Target="http://internet.garant.ru/document/redirect/71948612/10514"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00" Type="http://schemas.openxmlformats.org/officeDocument/2006/relationships/hyperlink" Target="https://internet.garant.ru/" TargetMode="External"/><Relationship Id="rId542" Type="http://schemas.openxmlformats.org/officeDocument/2006/relationships/hyperlink" Target="https://internet.garant.ru/" TargetMode="External"/><Relationship Id="rId584" Type="http://schemas.openxmlformats.org/officeDocument/2006/relationships/hyperlink" Target="http://home.garant.ru/" TargetMode="External"/><Relationship Id="rId5" Type="http://schemas.openxmlformats.org/officeDocument/2006/relationships/footnotes" Target="footnotes.xml"/><Relationship Id="rId181" Type="http://schemas.openxmlformats.org/officeDocument/2006/relationships/hyperlink" Target="http://internet.garant.ru/document/redirect/71589050/103902" TargetMode="External"/><Relationship Id="rId237" Type="http://schemas.openxmlformats.org/officeDocument/2006/relationships/hyperlink" Target="http://internet.garant.ru/document/redirect/12180849/2394"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86" Type="http://schemas.openxmlformats.org/officeDocument/2006/relationships/hyperlink" Target="https://internet.garant.ru/" TargetMode="External"/><Relationship Id="rId43" Type="http://schemas.openxmlformats.org/officeDocument/2006/relationships/hyperlink" Target="http://internet.garant.ru/document/redirect/71586636/1033" TargetMode="External"/><Relationship Id="rId139" Type="http://schemas.openxmlformats.org/officeDocument/2006/relationships/hyperlink" Target="http://internet.garant.ru/document/redirect/12180849/2027"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511" Type="http://schemas.openxmlformats.org/officeDocument/2006/relationships/hyperlink" Target="https://internet.garant.ru/" TargetMode="External"/><Relationship Id="rId553" Type="http://schemas.openxmlformats.org/officeDocument/2006/relationships/hyperlink" Target="https://internet.garant.ru/" TargetMode="External"/><Relationship Id="rId609" Type="http://schemas.openxmlformats.org/officeDocument/2006/relationships/hyperlink" Target="http://home.garant.ru/" TargetMode="External"/><Relationship Id="rId85" Type="http://schemas.openxmlformats.org/officeDocument/2006/relationships/hyperlink" Target="http://internet.garant.ru/document/redirect/72069292/0" TargetMode="External"/><Relationship Id="rId150" Type="http://schemas.openxmlformats.org/officeDocument/2006/relationships/hyperlink" Target="http://internet.garant.ru/document/redirect/12180849/2031" TargetMode="External"/><Relationship Id="rId192" Type="http://schemas.openxmlformats.org/officeDocument/2006/relationships/hyperlink" Target="http://internet.garant.ru/document/redirect/72146396/1008" TargetMode="External"/><Relationship Id="rId206" Type="http://schemas.openxmlformats.org/officeDocument/2006/relationships/hyperlink" Target="http://internet.garant.ru/document/redirect/70951956/2240" TargetMode="External"/><Relationship Id="rId413" Type="http://schemas.openxmlformats.org/officeDocument/2006/relationships/hyperlink" Target="https://internet.garant.ru/" TargetMode="External"/><Relationship Id="rId595" Type="http://schemas.openxmlformats.org/officeDocument/2006/relationships/hyperlink" Target="http://home.garant.ru/" TargetMode="External"/><Relationship Id="rId248" Type="http://schemas.openxmlformats.org/officeDocument/2006/relationships/hyperlink" Target="https://internet.garant.ru/" TargetMode="External"/><Relationship Id="rId455" Type="http://schemas.openxmlformats.org/officeDocument/2006/relationships/hyperlink" Target="https://internet.garant.ru/" TargetMode="External"/><Relationship Id="rId497" Type="http://schemas.openxmlformats.org/officeDocument/2006/relationships/hyperlink" Target="https://internet.garant.ru/" TargetMode="External"/><Relationship Id="rId620" Type="http://schemas.openxmlformats.org/officeDocument/2006/relationships/hyperlink" Target="http://internet.garant.ru/document/redirect/179222/0" TargetMode="External"/><Relationship Id="rId12" Type="http://schemas.openxmlformats.org/officeDocument/2006/relationships/hyperlink" Target="http://internet.garant.ru/document/redirect/70103036/0" TargetMode="External"/><Relationship Id="rId108" Type="http://schemas.openxmlformats.org/officeDocument/2006/relationships/hyperlink" Target="http://internet.garant.ru/document/redirect/71440772/0" TargetMode="External"/><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22" Type="http://schemas.openxmlformats.org/officeDocument/2006/relationships/hyperlink" Target="https://internet.garant.ru/" TargetMode="External"/><Relationship Id="rId54" Type="http://schemas.openxmlformats.org/officeDocument/2006/relationships/hyperlink" Target="http://internet.garant.ru/document/redirect/70951956/4170" TargetMode="External"/><Relationship Id="rId96" Type="http://schemas.openxmlformats.org/officeDocument/2006/relationships/hyperlink" Target="http://internet.garant.ru/document/redirect/71947650/10097" TargetMode="External"/><Relationship Id="rId161" Type="http://schemas.openxmlformats.org/officeDocument/2006/relationships/hyperlink" Target="http://internet.garant.ru/document/redirect/70951956/4010" TargetMode="External"/><Relationship Id="rId217" Type="http://schemas.openxmlformats.org/officeDocument/2006/relationships/hyperlink" Target="http://internet.garant.ru/document/redirect/12180849/2197" TargetMode="External"/><Relationship Id="rId399" Type="http://schemas.openxmlformats.org/officeDocument/2006/relationships/hyperlink" Target="https://internet.garant.ru/" TargetMode="External"/><Relationship Id="rId564"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66" Type="http://schemas.openxmlformats.org/officeDocument/2006/relationships/hyperlink" Target="https://internet.garant.ru/" TargetMode="External"/><Relationship Id="rId631" Type="http://schemas.openxmlformats.org/officeDocument/2006/relationships/hyperlink" Target="https://internet.garant.ru/" TargetMode="External"/><Relationship Id="rId23" Type="http://schemas.openxmlformats.org/officeDocument/2006/relationships/hyperlink" Target="http://internet.garant.ru/document/redirect/70664762/4" TargetMode="External"/><Relationship Id="rId119" Type="http://schemas.openxmlformats.org/officeDocument/2006/relationships/hyperlink" Target="http://internet.garant.ru/document/redirect/72146396/1292" TargetMode="External"/><Relationship Id="rId270" Type="http://schemas.openxmlformats.org/officeDocument/2006/relationships/hyperlink" Target="https://internet.garant.ru/" TargetMode="External"/><Relationship Id="rId326" Type="http://schemas.openxmlformats.org/officeDocument/2006/relationships/hyperlink" Target="https://internet.garant.ru/" TargetMode="External"/><Relationship Id="rId533" Type="http://schemas.openxmlformats.org/officeDocument/2006/relationships/hyperlink" Target="https://internet.garant.ru/" TargetMode="External"/><Relationship Id="rId65" Type="http://schemas.openxmlformats.org/officeDocument/2006/relationships/hyperlink" Target="http://internet.garant.ru/document/redirect/70951956/2010" TargetMode="External"/><Relationship Id="rId130" Type="http://schemas.openxmlformats.org/officeDocument/2006/relationships/hyperlink" Target="http://internet.garant.ru/document/redirect/12180849/2046" TargetMode="External"/><Relationship Id="rId368" Type="http://schemas.openxmlformats.org/officeDocument/2006/relationships/hyperlink" Target="https://internet.garant.ru/" TargetMode="External"/><Relationship Id="rId575" Type="http://schemas.openxmlformats.org/officeDocument/2006/relationships/hyperlink" Target="https://internet.garant.ru/" TargetMode="External"/><Relationship Id="rId172" Type="http://schemas.openxmlformats.org/officeDocument/2006/relationships/hyperlink" Target="http://internet.garant.ru/document/redirect/12180849/2045" TargetMode="External"/><Relationship Id="rId228" Type="http://schemas.openxmlformats.org/officeDocument/2006/relationships/hyperlink" Target="http://internet.garant.ru/document/redirect/180026/4012" TargetMode="External"/><Relationship Id="rId435" Type="http://schemas.openxmlformats.org/officeDocument/2006/relationships/hyperlink" Target="https://internet.garant.ru/" TargetMode="External"/><Relationship Id="rId477" Type="http://schemas.openxmlformats.org/officeDocument/2006/relationships/hyperlink" Target="https://internet.garant.ru/" TargetMode="External"/><Relationship Id="rId600" Type="http://schemas.openxmlformats.org/officeDocument/2006/relationships/hyperlink" Target="http://home.garant.ru/" TargetMode="External"/><Relationship Id="rId281" Type="http://schemas.openxmlformats.org/officeDocument/2006/relationships/hyperlink" Target="https://internet.garant.ru/" TargetMode="External"/><Relationship Id="rId337" Type="http://schemas.openxmlformats.org/officeDocument/2006/relationships/hyperlink" Target="http://internet.garant.ru/document/redirect/58070628/0" TargetMode="External"/><Relationship Id="rId502" Type="http://schemas.openxmlformats.org/officeDocument/2006/relationships/hyperlink" Target="https://internet.garant.ru/" TargetMode="External"/><Relationship Id="rId34" Type="http://schemas.openxmlformats.org/officeDocument/2006/relationships/hyperlink" Target="http://internet.garant.ru/document/redirect/70103036/905" TargetMode="External"/><Relationship Id="rId76" Type="http://schemas.openxmlformats.org/officeDocument/2006/relationships/hyperlink" Target="http://internet.garant.ru/document/redirect/70951956/53160" TargetMode="External"/><Relationship Id="rId141" Type="http://schemas.openxmlformats.org/officeDocument/2006/relationships/hyperlink" Target="http://internet.garant.ru/document/redirect/71589050/1028" TargetMode="External"/><Relationship Id="rId379" Type="http://schemas.openxmlformats.org/officeDocument/2006/relationships/hyperlink" Target="https://internet.garant.ru/" TargetMode="External"/><Relationship Id="rId544" Type="http://schemas.openxmlformats.org/officeDocument/2006/relationships/hyperlink" Target="https://internet.garant.ru/" TargetMode="External"/><Relationship Id="rId586" Type="http://schemas.openxmlformats.org/officeDocument/2006/relationships/hyperlink" Target="http://home.garant.ru/" TargetMode="External"/><Relationship Id="rId7" Type="http://schemas.openxmlformats.org/officeDocument/2006/relationships/image" Target="media/image1.jpeg"/><Relationship Id="rId183" Type="http://schemas.openxmlformats.org/officeDocument/2006/relationships/hyperlink" Target="http://internet.garant.ru/document/redirect/12180849/2059" TargetMode="External"/><Relationship Id="rId239" Type="http://schemas.openxmlformats.org/officeDocument/2006/relationships/hyperlink" Target="http://internet.garant.ru/document/redirect/12180849/18"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46" Type="http://schemas.openxmlformats.org/officeDocument/2006/relationships/hyperlink" Target="https://internet.garant.ru/" TargetMode="External"/><Relationship Id="rId611" Type="http://schemas.openxmlformats.org/officeDocument/2006/relationships/hyperlink" Target="http://home.garant.ru/" TargetMode="External"/><Relationship Id="rId250"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488" Type="http://schemas.openxmlformats.org/officeDocument/2006/relationships/hyperlink" Target="https://internet.garant.ru/" TargetMode="External"/><Relationship Id="rId45" Type="http://schemas.openxmlformats.org/officeDocument/2006/relationships/hyperlink" Target="http://internet.garant.ru/document/redirect/12180849/2019" TargetMode="External"/><Relationship Id="rId87" Type="http://schemas.openxmlformats.org/officeDocument/2006/relationships/hyperlink" Target="http://internet.garant.ru/document/redirect/70103036/1103" TargetMode="External"/><Relationship Id="rId110" Type="http://schemas.openxmlformats.org/officeDocument/2006/relationships/hyperlink" Target="http://internet.garant.ru/document/redirect/12180849/2128" TargetMode="External"/><Relationship Id="rId348" Type="http://schemas.openxmlformats.org/officeDocument/2006/relationships/hyperlink" Target="https://internet.garant.ru/" TargetMode="External"/><Relationship Id="rId513" Type="http://schemas.openxmlformats.org/officeDocument/2006/relationships/hyperlink" Target="https://internet.garant.ru/" TargetMode="External"/><Relationship Id="rId555" Type="http://schemas.openxmlformats.org/officeDocument/2006/relationships/hyperlink" Target="http://internet.garant.ru/document/redirect/55735982/0" TargetMode="External"/><Relationship Id="rId597" Type="http://schemas.openxmlformats.org/officeDocument/2006/relationships/hyperlink" Target="http://home.garant.ru/" TargetMode="External"/><Relationship Id="rId152" Type="http://schemas.openxmlformats.org/officeDocument/2006/relationships/hyperlink" Target="http://internet.garant.ru/document/redirect/71589050/1019" TargetMode="External"/><Relationship Id="rId194" Type="http://schemas.openxmlformats.org/officeDocument/2006/relationships/hyperlink" Target="http://internet.garant.ru/document/redirect/12159439/1000" TargetMode="External"/><Relationship Id="rId208" Type="http://schemas.openxmlformats.org/officeDocument/2006/relationships/hyperlink" Target="http://internet.garant.ru/document/redirect/71960490/0" TargetMode="External"/><Relationship Id="rId415" Type="http://schemas.openxmlformats.org/officeDocument/2006/relationships/hyperlink" Target="https://internet.garant.ru/" TargetMode="External"/><Relationship Id="rId457" Type="http://schemas.openxmlformats.org/officeDocument/2006/relationships/hyperlink" Target="https://internet.garant.ru/" TargetMode="External"/><Relationship Id="rId622" Type="http://schemas.openxmlformats.org/officeDocument/2006/relationships/hyperlink" Target="http://internet.garant.ru/document/redirect/58070402/0" TargetMode="External"/><Relationship Id="rId261" Type="http://schemas.openxmlformats.org/officeDocument/2006/relationships/hyperlink" Target="https://internet.garant.ru/" TargetMode="External"/><Relationship Id="rId499" Type="http://schemas.openxmlformats.org/officeDocument/2006/relationships/hyperlink" Target="https://internet.garant.ru/" TargetMode="External"/><Relationship Id="rId14" Type="http://schemas.openxmlformats.org/officeDocument/2006/relationships/hyperlink" Target="http://internet.garant.ru/document/redirect/12180897/0" TargetMode="External"/><Relationship Id="rId56" Type="http://schemas.openxmlformats.org/officeDocument/2006/relationships/hyperlink" Target="http://internet.garant.ru/document/redirect/70951956/4060" TargetMode="External"/><Relationship Id="rId317" Type="http://schemas.openxmlformats.org/officeDocument/2006/relationships/hyperlink" Target="https://internet.garant.ru/" TargetMode="External"/><Relationship Id="rId359" Type="http://schemas.openxmlformats.org/officeDocument/2006/relationships/hyperlink" Target="https://internet.garant.ru/" TargetMode="External"/><Relationship Id="rId524" Type="http://schemas.openxmlformats.org/officeDocument/2006/relationships/hyperlink" Target="https://internet.garant.ru/" TargetMode="External"/><Relationship Id="rId566" Type="http://schemas.openxmlformats.org/officeDocument/2006/relationships/hyperlink" Target="https://internet.garant.ru/" TargetMode="External"/><Relationship Id="rId98" Type="http://schemas.openxmlformats.org/officeDocument/2006/relationships/hyperlink" Target="http://internet.garant.ru/document/redirect/72013950/1031" TargetMode="External"/><Relationship Id="rId121" Type="http://schemas.openxmlformats.org/officeDocument/2006/relationships/hyperlink" Target="http://internet.garant.ru/document/redirect/12180849/2031" TargetMode="External"/><Relationship Id="rId163" Type="http://schemas.openxmlformats.org/officeDocument/2006/relationships/hyperlink" Target="http://internet.garant.ru/document/redirect/71589050/1010" TargetMode="External"/><Relationship Id="rId219" Type="http://schemas.openxmlformats.org/officeDocument/2006/relationships/hyperlink" Target="http://internet.garant.ru/document/redirect/12180849/2299" TargetMode="External"/><Relationship Id="rId370" Type="http://schemas.openxmlformats.org/officeDocument/2006/relationships/hyperlink" Target="https://internet.garant.ru/" TargetMode="External"/><Relationship Id="rId426" Type="http://schemas.openxmlformats.org/officeDocument/2006/relationships/hyperlink" Target="https://internet.garant.ru/" TargetMode="External"/><Relationship Id="rId633" Type="http://schemas.openxmlformats.org/officeDocument/2006/relationships/hyperlink" Target="https://internet.garant.ru/" TargetMode="External"/><Relationship Id="rId230" Type="http://schemas.openxmlformats.org/officeDocument/2006/relationships/hyperlink" Target="http://internet.garant.ru/document/redirect/70951956/2170" TargetMode="External"/><Relationship Id="rId468" Type="http://schemas.openxmlformats.org/officeDocument/2006/relationships/hyperlink" Target="https://internet.garant.ru/" TargetMode="External"/><Relationship Id="rId25" Type="http://schemas.openxmlformats.org/officeDocument/2006/relationships/hyperlink" Target="http://internet.garant.ru/document/redirect/71586636/1025" TargetMode="External"/><Relationship Id="rId67" Type="http://schemas.openxmlformats.org/officeDocument/2006/relationships/hyperlink" Target="http://internet.garant.ru/document/redirect/70951956/2130" TargetMode="External"/><Relationship Id="rId272" Type="http://schemas.openxmlformats.org/officeDocument/2006/relationships/hyperlink" Target="https://internet.garant.ru/" TargetMode="External"/><Relationship Id="rId328" Type="http://schemas.openxmlformats.org/officeDocument/2006/relationships/hyperlink" Target="https://internet.garant.ru/" TargetMode="External"/><Relationship Id="rId535" Type="http://schemas.openxmlformats.org/officeDocument/2006/relationships/hyperlink" Target="https://internet.garant.ru/" TargetMode="External"/><Relationship Id="rId577" Type="http://schemas.openxmlformats.org/officeDocument/2006/relationships/hyperlink" Target="http://home.garant.ru/" TargetMode="External"/><Relationship Id="rId132" Type="http://schemas.openxmlformats.org/officeDocument/2006/relationships/hyperlink" Target="http://internet.garant.ru/document/redirect/71589050/1009" TargetMode="External"/><Relationship Id="rId174" Type="http://schemas.openxmlformats.org/officeDocument/2006/relationships/hyperlink" Target="http://internet.garant.ru/document/redirect/70951956/4010" TargetMode="External"/><Relationship Id="rId381" Type="http://schemas.openxmlformats.org/officeDocument/2006/relationships/hyperlink" Target="https://internet.garant.ru/" TargetMode="External"/><Relationship Id="rId602" Type="http://schemas.openxmlformats.org/officeDocument/2006/relationships/hyperlink" Target="http://home.garant.ru/" TargetMode="External"/><Relationship Id="rId241" Type="http://schemas.openxmlformats.org/officeDocument/2006/relationships/hyperlink" Target="http://internet.garant.ru/document/redirect/12180849/7" TargetMode="External"/><Relationship Id="rId437" Type="http://schemas.openxmlformats.org/officeDocument/2006/relationships/hyperlink" Target="https://internet.garant.ru/" TargetMode="External"/><Relationship Id="rId479" Type="http://schemas.openxmlformats.org/officeDocument/2006/relationships/hyperlink" Target="https://internet.garant.ru/" TargetMode="External"/><Relationship Id="rId36" Type="http://schemas.openxmlformats.org/officeDocument/2006/relationships/hyperlink" Target="http://internet.garant.ru/document/redirect/71586636/1032" TargetMode="External"/><Relationship Id="rId283" Type="http://schemas.openxmlformats.org/officeDocument/2006/relationships/hyperlink" Target="https://internet.garant.ru/" TargetMode="External"/><Relationship Id="rId339" Type="http://schemas.openxmlformats.org/officeDocument/2006/relationships/hyperlink" Target="https://internet.garant.ru/" TargetMode="External"/><Relationship Id="rId490" Type="http://schemas.openxmlformats.org/officeDocument/2006/relationships/hyperlink" Target="https://internet.garant.ru/" TargetMode="External"/><Relationship Id="rId504" Type="http://schemas.openxmlformats.org/officeDocument/2006/relationships/hyperlink" Target="https://internet.garant.ru/" TargetMode="External"/><Relationship Id="rId546" Type="http://schemas.openxmlformats.org/officeDocument/2006/relationships/hyperlink" Target="https://internet.garant.ru/" TargetMode="External"/><Relationship Id="rId78" Type="http://schemas.openxmlformats.org/officeDocument/2006/relationships/hyperlink" Target="http://internet.garant.ru/document/redirect/70951956/52210" TargetMode="External"/><Relationship Id="rId101" Type="http://schemas.openxmlformats.org/officeDocument/2006/relationships/hyperlink" Target="http://internet.garant.ru/document/redirect/71978912/1037" TargetMode="External"/><Relationship Id="rId143" Type="http://schemas.openxmlformats.org/officeDocument/2006/relationships/hyperlink" Target="http://internet.garant.ru/document/redirect/71589050/1027" TargetMode="External"/><Relationship Id="rId185" Type="http://schemas.openxmlformats.org/officeDocument/2006/relationships/hyperlink" Target="http://internet.garant.ru/document/redirect/73153968/1035" TargetMode="External"/><Relationship Id="rId350" Type="http://schemas.openxmlformats.org/officeDocument/2006/relationships/hyperlink" Target="https://internet.garant.ru/" TargetMode="External"/><Relationship Id="rId406" Type="http://schemas.openxmlformats.org/officeDocument/2006/relationships/hyperlink" Target="https://internet.garant.ru/" TargetMode="External"/><Relationship Id="rId588" Type="http://schemas.openxmlformats.org/officeDocument/2006/relationships/hyperlink" Target="http://home.garant.ru/" TargetMode="External"/><Relationship Id="rId9" Type="http://schemas.openxmlformats.org/officeDocument/2006/relationships/image" Target="file:///C:\Users\buh\Documents\media\image1.jpeg" TargetMode="External"/><Relationship Id="rId210" Type="http://schemas.openxmlformats.org/officeDocument/2006/relationships/hyperlink" Target="http://internet.garant.ru/document/redirect/72069292/0" TargetMode="External"/><Relationship Id="rId392" Type="http://schemas.openxmlformats.org/officeDocument/2006/relationships/hyperlink" Target="https://internet.garant.ru/" TargetMode="External"/><Relationship Id="rId448" Type="http://schemas.openxmlformats.org/officeDocument/2006/relationships/hyperlink" Target="https://internet.garant.ru/" TargetMode="External"/><Relationship Id="rId613" Type="http://schemas.openxmlformats.org/officeDocument/2006/relationships/hyperlink" Target="http://internet.garant.ru/document/redirect/58070922/0" TargetMode="External"/><Relationship Id="rId252"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515" Type="http://schemas.openxmlformats.org/officeDocument/2006/relationships/hyperlink" Target="https://internet.garant.ru/" TargetMode="External"/><Relationship Id="rId47" Type="http://schemas.openxmlformats.org/officeDocument/2006/relationships/hyperlink" Target="http://internet.garant.ru/document/redirect/70951956/2260" TargetMode="External"/><Relationship Id="rId89" Type="http://schemas.openxmlformats.org/officeDocument/2006/relationships/hyperlink" Target="http://internet.garant.ru/document/redirect/71586636/1081" TargetMode="External"/><Relationship Id="rId112" Type="http://schemas.openxmlformats.org/officeDocument/2006/relationships/hyperlink" Target="http://internet.garant.ru/document/redirect/12180849/220491" TargetMode="External"/><Relationship Id="rId154" Type="http://schemas.openxmlformats.org/officeDocument/2006/relationships/hyperlink" Target="http://internet.garant.ru/document/redirect/12180849/40110" TargetMode="External"/><Relationship Id="rId361" Type="http://schemas.openxmlformats.org/officeDocument/2006/relationships/hyperlink" Target="https://internet.garant.ru/" TargetMode="External"/><Relationship Id="rId557" Type="http://schemas.openxmlformats.org/officeDocument/2006/relationships/hyperlink" Target="https://internet.garant.ru/" TargetMode="External"/><Relationship Id="rId599" Type="http://schemas.openxmlformats.org/officeDocument/2006/relationships/hyperlink" Target="http://home.garant.ru/" TargetMode="External"/><Relationship Id="rId196" Type="http://schemas.openxmlformats.org/officeDocument/2006/relationships/hyperlink" Target="http://internet.garant.ru/document/redirect/12180849/2349" TargetMode="External"/><Relationship Id="rId417" Type="http://schemas.openxmlformats.org/officeDocument/2006/relationships/hyperlink" Target="https://internet.garant.ru/" TargetMode="External"/><Relationship Id="rId459" Type="http://schemas.openxmlformats.org/officeDocument/2006/relationships/hyperlink" Target="https://internet.garant.ru/" TargetMode="External"/><Relationship Id="rId624" Type="http://schemas.openxmlformats.org/officeDocument/2006/relationships/hyperlink" Target="https://internet.garant.ru/" TargetMode="External"/><Relationship Id="rId16" Type="http://schemas.openxmlformats.org/officeDocument/2006/relationships/hyperlink" Target="http://internet.garant.ru/document/redirect/12181732/0" TargetMode="External"/><Relationship Id="rId221" Type="http://schemas.openxmlformats.org/officeDocument/2006/relationships/hyperlink" Target="http://internet.garant.ru/document/redirect/71978912/1021" TargetMode="External"/><Relationship Id="rId263" Type="http://schemas.openxmlformats.org/officeDocument/2006/relationships/hyperlink" Target="https://internet.garant.ru/" TargetMode="External"/><Relationship Id="rId319" Type="http://schemas.openxmlformats.org/officeDocument/2006/relationships/hyperlink" Target="https://internet.garant.ru/" TargetMode="External"/><Relationship Id="rId470" Type="http://schemas.openxmlformats.org/officeDocument/2006/relationships/hyperlink" Target="https://internet.garant.ru/" TargetMode="External"/><Relationship Id="rId526" Type="http://schemas.openxmlformats.org/officeDocument/2006/relationships/hyperlink" Target="https://internet.garant.ru/" TargetMode="External"/><Relationship Id="rId58" Type="http://schemas.openxmlformats.org/officeDocument/2006/relationships/hyperlink" Target="http://internet.garant.ru/document/redirect/70951956/4310" TargetMode="External"/><Relationship Id="rId123" Type="http://schemas.openxmlformats.org/officeDocument/2006/relationships/hyperlink" Target="http://internet.garant.ru/document/redirect/72146396/1038" TargetMode="External"/><Relationship Id="rId330" Type="http://schemas.openxmlformats.org/officeDocument/2006/relationships/hyperlink" Target="https://internet.garant.ru/" TargetMode="External"/><Relationship Id="rId568" Type="http://schemas.openxmlformats.org/officeDocument/2006/relationships/hyperlink" Target="http://internet.garant.ru/document/redirect/58070701/0" TargetMode="External"/><Relationship Id="rId165" Type="http://schemas.openxmlformats.org/officeDocument/2006/relationships/hyperlink" Target="http://internet.garant.ru/document/redirect/12180849/2046" TargetMode="External"/><Relationship Id="rId372" Type="http://schemas.openxmlformats.org/officeDocument/2006/relationships/hyperlink" Target="https://internet.garant.ru/" TargetMode="External"/><Relationship Id="rId428" Type="http://schemas.openxmlformats.org/officeDocument/2006/relationships/hyperlink" Target="https://internet.garant.ru/" TargetMode="External"/><Relationship Id="rId635" Type="http://schemas.openxmlformats.org/officeDocument/2006/relationships/hyperlink" Target="https://internet.garant.ru/" TargetMode="External"/><Relationship Id="rId232" Type="http://schemas.openxmlformats.org/officeDocument/2006/relationships/hyperlink" Target="http://internet.garant.ru/document/redirect/70951956/2240" TargetMode="External"/><Relationship Id="rId274" Type="http://schemas.openxmlformats.org/officeDocument/2006/relationships/hyperlink" Target="https://internet.garant.ru/" TargetMode="External"/><Relationship Id="rId481" Type="http://schemas.openxmlformats.org/officeDocument/2006/relationships/hyperlink" Target="https://internet.garant.ru/" TargetMode="External"/><Relationship Id="rId27" Type="http://schemas.openxmlformats.org/officeDocument/2006/relationships/hyperlink" Target="http://internet.garant.ru/document/redirect/70103036/9027" TargetMode="External"/><Relationship Id="rId69" Type="http://schemas.openxmlformats.org/officeDocument/2006/relationships/hyperlink" Target="http://internet.garant.ru/document/redirect/70951956/2030" TargetMode="External"/><Relationship Id="rId134" Type="http://schemas.openxmlformats.org/officeDocument/2006/relationships/hyperlink" Target="http://internet.garant.ru/document/redirect/12180849/2047" TargetMode="External"/><Relationship Id="rId537" Type="http://schemas.openxmlformats.org/officeDocument/2006/relationships/hyperlink" Target="https://internet.garant.ru/" TargetMode="External"/><Relationship Id="rId579" Type="http://schemas.openxmlformats.org/officeDocument/2006/relationships/hyperlink" Target="http://home.garant.ru/" TargetMode="External"/><Relationship Id="rId80" Type="http://schemas.openxmlformats.org/officeDocument/2006/relationships/hyperlink" Target="http://internet.garant.ru/document/redirect/70951956/2160" TargetMode="External"/><Relationship Id="rId176" Type="http://schemas.openxmlformats.org/officeDocument/2006/relationships/hyperlink" Target="http://internet.garant.ru/document/redirect/71589050/1010" TargetMode="External"/><Relationship Id="rId341"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39" Type="http://schemas.openxmlformats.org/officeDocument/2006/relationships/hyperlink" Target="https://internet.garant.ru/" TargetMode="External"/><Relationship Id="rId590" Type="http://schemas.openxmlformats.org/officeDocument/2006/relationships/hyperlink" Target="http://home.garant.ru/" TargetMode="External"/><Relationship Id="rId604" Type="http://schemas.openxmlformats.org/officeDocument/2006/relationships/hyperlink" Target="http://home.garant.ru/" TargetMode="External"/><Relationship Id="rId201" Type="http://schemas.openxmlformats.org/officeDocument/2006/relationships/hyperlink" Target="http://internet.garant.ru/document/redirect/70951956/2320" TargetMode="External"/><Relationship Id="rId243" Type="http://schemas.openxmlformats.org/officeDocument/2006/relationships/hyperlink" Target="http://internet.garant.ru/document/redirect/12180849/25" TargetMode="External"/><Relationship Id="rId285" Type="http://schemas.openxmlformats.org/officeDocument/2006/relationships/hyperlink" Target="https://internet.garant.ru/" TargetMode="External"/><Relationship Id="rId450" Type="http://schemas.openxmlformats.org/officeDocument/2006/relationships/hyperlink" Target="https://internet.garant.ru/" TargetMode="External"/><Relationship Id="rId506" Type="http://schemas.openxmlformats.org/officeDocument/2006/relationships/hyperlink" Target="https://internet.garant.ru/" TargetMode="External"/><Relationship Id="rId38" Type="http://schemas.openxmlformats.org/officeDocument/2006/relationships/hyperlink" Target="http://internet.garant.ru/document/redirect/12180849/2011" TargetMode="External"/><Relationship Id="rId103" Type="http://schemas.openxmlformats.org/officeDocument/2006/relationships/hyperlink" Target="http://internet.garant.ru/document/redirect/72369488/0" TargetMode="External"/><Relationship Id="rId310" Type="http://schemas.openxmlformats.org/officeDocument/2006/relationships/hyperlink" Target="https://internet.garant.ru/" TargetMode="External"/><Relationship Id="rId492" Type="http://schemas.openxmlformats.org/officeDocument/2006/relationships/hyperlink" Target="https://internet.garant.ru/" TargetMode="External"/><Relationship Id="rId548" Type="http://schemas.openxmlformats.org/officeDocument/2006/relationships/hyperlink" Target="https://internet.garant.ru/" TargetMode="External"/><Relationship Id="rId70" Type="http://schemas.openxmlformats.org/officeDocument/2006/relationships/hyperlink" Target="http://internet.garant.ru/document/redirect/70951956/5230" TargetMode="External"/><Relationship Id="rId91" Type="http://schemas.openxmlformats.org/officeDocument/2006/relationships/hyperlink" Target="http://internet.garant.ru/document/redirect/70103036/1901" TargetMode="External"/><Relationship Id="rId145" Type="http://schemas.openxmlformats.org/officeDocument/2006/relationships/hyperlink" Target="http://internet.garant.ru/document/redirect/12180849/2023" TargetMode="External"/><Relationship Id="rId166" Type="http://schemas.openxmlformats.org/officeDocument/2006/relationships/hyperlink" Target="http://internet.garant.ru/document/redirect/12180849/2023" TargetMode="External"/><Relationship Id="rId187" Type="http://schemas.openxmlformats.org/officeDocument/2006/relationships/hyperlink" Target="http://internet.garant.ru/document/redirect/71589050/1036"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580" Type="http://schemas.openxmlformats.org/officeDocument/2006/relationships/hyperlink" Target="http://home.garant.ru/" TargetMode="External"/><Relationship Id="rId615" Type="http://schemas.openxmlformats.org/officeDocument/2006/relationships/hyperlink" Target="https://internet.garant.ru/" TargetMode="External"/><Relationship Id="rId636"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internet.garant.ru/document/redirect/12180849/2202" TargetMode="External"/><Relationship Id="rId233" Type="http://schemas.openxmlformats.org/officeDocument/2006/relationships/hyperlink" Target="http://internet.garant.ru/document/redirect/180026/4012"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internet.garant.ru/document/redirect/71586636/1026" TargetMode="External"/><Relationship Id="rId49" Type="http://schemas.openxmlformats.org/officeDocument/2006/relationships/hyperlink" Target="http://internet.garant.ru/document/redirect/70951956/4020" TargetMode="External"/><Relationship Id="rId114" Type="http://schemas.openxmlformats.org/officeDocument/2006/relationships/hyperlink" Target="http://internet.garant.ru/document/redirect/71586636/1054" TargetMode="External"/><Relationship Id="rId275" Type="http://schemas.openxmlformats.org/officeDocument/2006/relationships/hyperlink" Target="https://internet.garant.ru/" TargetMode="External"/><Relationship Id="rId296" Type="http://schemas.openxmlformats.org/officeDocument/2006/relationships/hyperlink" Target="http://internet.garant.ru/document/redirect/58070808/0" TargetMode="External"/><Relationship Id="rId300" Type="http://schemas.openxmlformats.org/officeDocument/2006/relationships/hyperlink" Target="https://internet.garant.ru/" TargetMode="External"/><Relationship Id="rId461" Type="http://schemas.openxmlformats.org/officeDocument/2006/relationships/hyperlink" Target="https://internet.garant.ru/" TargetMode="External"/><Relationship Id="rId482" Type="http://schemas.openxmlformats.org/officeDocument/2006/relationships/hyperlink" Target="https://internet.garant.ru/" TargetMode="External"/><Relationship Id="rId517" Type="http://schemas.openxmlformats.org/officeDocument/2006/relationships/hyperlink" Target="https://internet.garant.ru/" TargetMode="External"/><Relationship Id="rId538" Type="http://schemas.openxmlformats.org/officeDocument/2006/relationships/hyperlink" Target="https://internet.garant.ru/" TargetMode="External"/><Relationship Id="rId559" Type="http://schemas.openxmlformats.org/officeDocument/2006/relationships/hyperlink" Target="https://internet.garant.ru/" TargetMode="External"/><Relationship Id="rId60" Type="http://schemas.openxmlformats.org/officeDocument/2006/relationships/hyperlink" Target="http://internet.garant.ru/document/redirect/12180849/2011" TargetMode="External"/><Relationship Id="rId81" Type="http://schemas.openxmlformats.org/officeDocument/2006/relationships/hyperlink" Target="http://internet.garant.ru/document/redirect/70951956/2060" TargetMode="External"/><Relationship Id="rId135" Type="http://schemas.openxmlformats.org/officeDocument/2006/relationships/hyperlink" Target="http://internet.garant.ru/document/redirect/12180849/2049" TargetMode="External"/><Relationship Id="rId156" Type="http://schemas.openxmlformats.org/officeDocument/2006/relationships/hyperlink" Target="http://internet.garant.ru/document/redirect/70951956/2050" TargetMode="External"/><Relationship Id="rId177" Type="http://schemas.openxmlformats.org/officeDocument/2006/relationships/hyperlink" Target="http://internet.garant.ru/document/redirect/71589050/1010" TargetMode="External"/><Relationship Id="rId198" Type="http://schemas.openxmlformats.org/officeDocument/2006/relationships/hyperlink" Target="http://internet.garant.ru/document/redirect/70951956/2260"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570" Type="http://schemas.openxmlformats.org/officeDocument/2006/relationships/hyperlink" Target="https://internet.garant.ru/" TargetMode="External"/><Relationship Id="rId591" Type="http://schemas.openxmlformats.org/officeDocument/2006/relationships/hyperlink" Target="http://home.garant.ru/" TargetMode="External"/><Relationship Id="rId605" Type="http://schemas.openxmlformats.org/officeDocument/2006/relationships/hyperlink" Target="http://home.garant.ru/" TargetMode="External"/><Relationship Id="rId626" Type="http://schemas.openxmlformats.org/officeDocument/2006/relationships/hyperlink" Target="http://internet.garant.ru/document/redirect/12125271/1000" TargetMode="External"/><Relationship Id="rId202" Type="http://schemas.openxmlformats.org/officeDocument/2006/relationships/hyperlink" Target="http://internet.garant.ru/document/redirect/12180849/2212" TargetMode="External"/><Relationship Id="rId223" Type="http://schemas.openxmlformats.org/officeDocument/2006/relationships/hyperlink" Target="http://internet.garant.ru/document/redirect/72369488/1430" TargetMode="External"/><Relationship Id="rId244" Type="http://schemas.openxmlformats.org/officeDocument/2006/relationships/hyperlink" Target="http://internet.garant.ru/document/redirect/12180849/26" TargetMode="External"/><Relationship Id="rId430" Type="http://schemas.openxmlformats.org/officeDocument/2006/relationships/hyperlink" Target="https://internet.garant.ru/" TargetMode="External"/><Relationship Id="rId18" Type="http://schemas.openxmlformats.org/officeDocument/2006/relationships/hyperlink" Target="http://internet.garant.ru/document/redirect/70103036/703" TargetMode="External"/><Relationship Id="rId39" Type="http://schemas.openxmlformats.org/officeDocument/2006/relationships/hyperlink" Target="http://internet.garant.ru/document/redirect/70951956/510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451" Type="http://schemas.openxmlformats.org/officeDocument/2006/relationships/hyperlink" Target="https://internet.garant.ru/" TargetMode="External"/><Relationship Id="rId472" Type="http://schemas.openxmlformats.org/officeDocument/2006/relationships/hyperlink" Target="https://internet.garant.ru/" TargetMode="External"/><Relationship Id="rId493" Type="http://schemas.openxmlformats.org/officeDocument/2006/relationships/hyperlink" Target="https://internet.garant.ru/" TargetMode="External"/><Relationship Id="rId507" Type="http://schemas.openxmlformats.org/officeDocument/2006/relationships/hyperlink" Target="https://internet.garant.ru/" TargetMode="External"/><Relationship Id="rId528" Type="http://schemas.openxmlformats.org/officeDocument/2006/relationships/hyperlink" Target="https://internet.garant.ru/" TargetMode="External"/><Relationship Id="rId549" Type="http://schemas.openxmlformats.org/officeDocument/2006/relationships/hyperlink" Target="https://internet.garant.ru/" TargetMode="External"/><Relationship Id="rId50" Type="http://schemas.openxmlformats.org/officeDocument/2006/relationships/hyperlink" Target="http://internet.garant.ru/document/redirect/70951956/4030" TargetMode="External"/><Relationship Id="rId104" Type="http://schemas.openxmlformats.org/officeDocument/2006/relationships/hyperlink" Target="http://internet.garant.ru/document/redirect/71586636/1040" TargetMode="External"/><Relationship Id="rId125" Type="http://schemas.openxmlformats.org/officeDocument/2006/relationships/hyperlink" Target="http://internet.garant.ru/document/redirect/12180849/2085" TargetMode="External"/><Relationship Id="rId146" Type="http://schemas.openxmlformats.org/officeDocument/2006/relationships/hyperlink" Target="http://internet.garant.ru/document/redirect/71589050/1015" TargetMode="External"/><Relationship Id="rId167" Type="http://schemas.openxmlformats.org/officeDocument/2006/relationships/hyperlink" Target="http://internet.garant.ru/document/redirect/71589050/1015" TargetMode="External"/><Relationship Id="rId188" Type="http://schemas.openxmlformats.org/officeDocument/2006/relationships/hyperlink" Target="http://internet.garant.ru/document/redirect/71589050/1037"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560" Type="http://schemas.openxmlformats.org/officeDocument/2006/relationships/hyperlink" Target="http://internet.garant.ru/document/redirect/77399290/0" TargetMode="External"/><Relationship Id="rId581" Type="http://schemas.openxmlformats.org/officeDocument/2006/relationships/hyperlink" Target="http://home.garant.ru/" TargetMode="External"/><Relationship Id="rId71" Type="http://schemas.openxmlformats.org/officeDocument/2006/relationships/hyperlink" Target="http://internet.garant.ru/document/redirect/70951956/4010" TargetMode="External"/><Relationship Id="rId92" Type="http://schemas.openxmlformats.org/officeDocument/2006/relationships/hyperlink" Target="http://internet.garant.ru/document/redirect/71586636/1023" TargetMode="External"/><Relationship Id="rId213" Type="http://schemas.openxmlformats.org/officeDocument/2006/relationships/hyperlink" Target="http://internet.garant.ru/document/redirect/12180849/2204" TargetMode="External"/><Relationship Id="rId234" Type="http://schemas.openxmlformats.org/officeDocument/2006/relationships/hyperlink" Target="http://internet.garant.ru/document/redirect/12180849/23135" TargetMode="External"/><Relationship Id="rId420" Type="http://schemas.openxmlformats.org/officeDocument/2006/relationships/hyperlink" Target="https://internet.garant.ru/" TargetMode="External"/><Relationship Id="rId616" Type="http://schemas.openxmlformats.org/officeDocument/2006/relationships/hyperlink" Target="https://internet.garant.ru/" TargetMode="External"/><Relationship Id="rId637"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internet.garant.ru/document/redirect/71586636/1031"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62" Type="http://schemas.openxmlformats.org/officeDocument/2006/relationships/hyperlink" Target="https://internet.garant.ru/" TargetMode="External"/><Relationship Id="rId483" Type="http://schemas.openxmlformats.org/officeDocument/2006/relationships/hyperlink" Target="https://internet.garant.ru/" TargetMode="External"/><Relationship Id="rId518" Type="http://schemas.openxmlformats.org/officeDocument/2006/relationships/hyperlink" Target="https://internet.garant.ru/" TargetMode="External"/><Relationship Id="rId539" Type="http://schemas.openxmlformats.org/officeDocument/2006/relationships/hyperlink" Target="https://internet.garant.ru/" TargetMode="External"/><Relationship Id="rId40" Type="http://schemas.openxmlformats.org/officeDocument/2006/relationships/hyperlink" Target="http://internet.garant.ru/document/redirect/70103036/1006" TargetMode="External"/><Relationship Id="rId115" Type="http://schemas.openxmlformats.org/officeDocument/2006/relationships/hyperlink" Target="http://internet.garant.ru/document/redirect/71586636/1059" TargetMode="External"/><Relationship Id="rId136" Type="http://schemas.openxmlformats.org/officeDocument/2006/relationships/hyperlink" Target="http://internet.garant.ru/document/redirect/70951956/4010" TargetMode="External"/><Relationship Id="rId157" Type="http://schemas.openxmlformats.org/officeDocument/2006/relationships/hyperlink" Target="http://internet.garant.ru/document/redirect/12180849/2" TargetMode="External"/><Relationship Id="rId178" Type="http://schemas.openxmlformats.org/officeDocument/2006/relationships/hyperlink" Target="http://internet.garant.ru/document/redirect/72227678/0"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internet.garant.ru/document/redirect/55725460/0" TargetMode="External"/><Relationship Id="rId364" Type="http://schemas.openxmlformats.org/officeDocument/2006/relationships/hyperlink" Target="https://internet.garant.ru/" TargetMode="External"/><Relationship Id="rId550" Type="http://schemas.openxmlformats.org/officeDocument/2006/relationships/hyperlink" Target="https://internet.garant.ru/" TargetMode="External"/><Relationship Id="rId61" Type="http://schemas.openxmlformats.org/officeDocument/2006/relationships/hyperlink" Target="http://internet.garant.ru/document/redirect/12180849/2019" TargetMode="External"/><Relationship Id="rId82" Type="http://schemas.openxmlformats.org/officeDocument/2006/relationships/hyperlink" Target="http://internet.garant.ru/document/redirect/55730290/0" TargetMode="External"/><Relationship Id="rId199" Type="http://schemas.openxmlformats.org/officeDocument/2006/relationships/hyperlink" Target="http://internet.garant.ru/document/redirect/12180849/2167" TargetMode="External"/><Relationship Id="rId203" Type="http://schemas.openxmlformats.org/officeDocument/2006/relationships/hyperlink" Target="http://internet.garant.ru/document/redirect/12180849/2213" TargetMode="External"/><Relationship Id="rId385" Type="http://schemas.openxmlformats.org/officeDocument/2006/relationships/hyperlink" Target="https://internet.garant.ru/" TargetMode="External"/><Relationship Id="rId571" Type="http://schemas.openxmlformats.org/officeDocument/2006/relationships/hyperlink" Target="https://internet.garant.ru/" TargetMode="External"/><Relationship Id="rId592" Type="http://schemas.openxmlformats.org/officeDocument/2006/relationships/hyperlink" Target="http://home.garant.ru/" TargetMode="External"/><Relationship Id="rId606" Type="http://schemas.openxmlformats.org/officeDocument/2006/relationships/hyperlink" Target="http://home.garant.ru/" TargetMode="External"/><Relationship Id="rId627" Type="http://schemas.openxmlformats.org/officeDocument/2006/relationships/hyperlink" Target="http://internet.garant.ru/document/redirect/12125271/0" TargetMode="External"/><Relationship Id="rId19" Type="http://schemas.openxmlformats.org/officeDocument/2006/relationships/hyperlink" Target="http://internet.garant.ru/document/redirect/12180849/2004" TargetMode="External"/><Relationship Id="rId224" Type="http://schemas.openxmlformats.org/officeDocument/2006/relationships/hyperlink" Target="http://internet.garant.ru/document/redirect/72369488/0" TargetMode="External"/><Relationship Id="rId245" Type="http://schemas.openxmlformats.org/officeDocument/2006/relationships/hyperlink" Target="http://internet.garant.ru/document/redirect/12180849/2014"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452" Type="http://schemas.openxmlformats.org/officeDocument/2006/relationships/hyperlink" Target="https://internet.garant.ru/" TargetMode="External"/><Relationship Id="rId473" Type="http://schemas.openxmlformats.org/officeDocument/2006/relationships/hyperlink" Target="https://internet.garant.ru/" TargetMode="External"/><Relationship Id="rId494" Type="http://schemas.openxmlformats.org/officeDocument/2006/relationships/hyperlink" Target="https://internet.garant.ru/" TargetMode="External"/><Relationship Id="rId508" Type="http://schemas.openxmlformats.org/officeDocument/2006/relationships/hyperlink" Target="https://internet.garant.ru/" TargetMode="External"/><Relationship Id="rId529" Type="http://schemas.openxmlformats.org/officeDocument/2006/relationships/hyperlink" Target="https://internet.garant.ru/" TargetMode="External"/><Relationship Id="rId30" Type="http://schemas.openxmlformats.org/officeDocument/2006/relationships/hyperlink" Target="http://internet.garant.ru/document/redirect/12175009/0" TargetMode="External"/><Relationship Id="rId105" Type="http://schemas.openxmlformats.org/officeDocument/2006/relationships/hyperlink" Target="http://internet.garant.ru/document/redirect/71586636/1019" TargetMode="External"/><Relationship Id="rId126" Type="http://schemas.openxmlformats.org/officeDocument/2006/relationships/hyperlink" Target="http://internet.garant.ru/document/redirect/12180849/205302" TargetMode="External"/><Relationship Id="rId147" Type="http://schemas.openxmlformats.org/officeDocument/2006/relationships/hyperlink" Target="http://internet.garant.ru/document/redirect/71589050/1019" TargetMode="External"/><Relationship Id="rId168" Type="http://schemas.openxmlformats.org/officeDocument/2006/relationships/hyperlink" Target="http://internet.garant.ru/document/redirect/70951956/4010"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40" Type="http://schemas.openxmlformats.org/officeDocument/2006/relationships/hyperlink" Target="https://internet.garant.ru/" TargetMode="External"/><Relationship Id="rId51" Type="http://schemas.openxmlformats.org/officeDocument/2006/relationships/hyperlink" Target="http://internet.garant.ru/document/redirect/70951956/4030" TargetMode="External"/><Relationship Id="rId72" Type="http://schemas.openxmlformats.org/officeDocument/2006/relationships/hyperlink" Target="http://internet.garant.ru/document/redirect/70951956/5310" TargetMode="External"/><Relationship Id="rId93" Type="http://schemas.openxmlformats.org/officeDocument/2006/relationships/hyperlink" Target="http://internet.garant.ru/document/redirect/71947650/10096" TargetMode="External"/><Relationship Id="rId189" Type="http://schemas.openxmlformats.org/officeDocument/2006/relationships/hyperlink" Target="http://internet.garant.ru/document/redirect/71589050/1040" TargetMode="External"/><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561" Type="http://schemas.openxmlformats.org/officeDocument/2006/relationships/hyperlink" Target="https://internet.garant.ru/" TargetMode="External"/><Relationship Id="rId582" Type="http://schemas.openxmlformats.org/officeDocument/2006/relationships/hyperlink" Target="http://home.garant.ru/" TargetMode="External"/><Relationship Id="rId617" Type="http://schemas.openxmlformats.org/officeDocument/2006/relationships/hyperlink" Target="https://internet.garant.ru/" TargetMode="External"/><Relationship Id="rId638"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internet.garant.ru/document/redirect/12180849/2254" TargetMode="External"/><Relationship Id="rId235" Type="http://schemas.openxmlformats.org/officeDocument/2006/relationships/hyperlink" Target="http://internet.garant.ru/document/redirect/12180849/23135"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463" Type="http://schemas.openxmlformats.org/officeDocument/2006/relationships/hyperlink" Target="https://internet.garant.ru/" TargetMode="External"/><Relationship Id="rId484" Type="http://schemas.openxmlformats.org/officeDocument/2006/relationships/hyperlink" Target="https://internet.garant.ru/" TargetMode="External"/><Relationship Id="rId519" Type="http://schemas.openxmlformats.org/officeDocument/2006/relationships/hyperlink" Target="https://internet.garant.ru/" TargetMode="External"/><Relationship Id="rId116" Type="http://schemas.openxmlformats.org/officeDocument/2006/relationships/hyperlink" Target="http://internet.garant.ru/document/redirect/71589050/1007" TargetMode="External"/><Relationship Id="rId137" Type="http://schemas.openxmlformats.org/officeDocument/2006/relationships/hyperlink" Target="http://internet.garant.ru/document/redirect/71589050/1010" TargetMode="External"/><Relationship Id="rId158" Type="http://schemas.openxmlformats.org/officeDocument/2006/relationships/hyperlink" Target="http://internet.garant.ru/document/redirect/71589050/1045"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footer" Target="footer1.xml"/><Relationship Id="rId530" Type="http://schemas.openxmlformats.org/officeDocument/2006/relationships/hyperlink" Target="https://internet.garant.ru/" TargetMode="External"/><Relationship Id="rId20" Type="http://schemas.openxmlformats.org/officeDocument/2006/relationships/hyperlink" Target="http://internet.garant.ru/document/redirect/12180849/2005" TargetMode="External"/><Relationship Id="rId41" Type="http://schemas.openxmlformats.org/officeDocument/2006/relationships/hyperlink" Target="http://internet.garant.ru/document/redirect/70103036/1007" TargetMode="External"/><Relationship Id="rId62" Type="http://schemas.openxmlformats.org/officeDocument/2006/relationships/hyperlink" Target="http://internet.garant.ru/document/redirect/70951956/2210" TargetMode="External"/><Relationship Id="rId83" Type="http://schemas.openxmlformats.org/officeDocument/2006/relationships/hyperlink" Target="http://internet.garant.ru/document/redirect/70951956/2320" TargetMode="External"/><Relationship Id="rId179" Type="http://schemas.openxmlformats.org/officeDocument/2006/relationships/hyperlink" Target="http://internet.garant.ru/document/redirect/12180849/21"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551" Type="http://schemas.openxmlformats.org/officeDocument/2006/relationships/hyperlink" Target="https://internet.garant.ru/" TargetMode="External"/><Relationship Id="rId572" Type="http://schemas.openxmlformats.org/officeDocument/2006/relationships/hyperlink" Target="https://internet.garant.ru/" TargetMode="External"/><Relationship Id="rId593" Type="http://schemas.openxmlformats.org/officeDocument/2006/relationships/hyperlink" Target="http://home.garant.ru/" TargetMode="External"/><Relationship Id="rId607" Type="http://schemas.openxmlformats.org/officeDocument/2006/relationships/hyperlink" Target="http://home.garant.ru/" TargetMode="External"/><Relationship Id="rId628" Type="http://schemas.openxmlformats.org/officeDocument/2006/relationships/hyperlink" Target="https://internet.garant.ru/" TargetMode="External"/><Relationship Id="rId190" Type="http://schemas.openxmlformats.org/officeDocument/2006/relationships/hyperlink" Target="http://internet.garant.ru/document/redirect/71589050/1041" TargetMode="External"/><Relationship Id="rId204" Type="http://schemas.openxmlformats.org/officeDocument/2006/relationships/hyperlink" Target="http://internet.garant.ru/document/redirect/12180849/2216" TargetMode="External"/><Relationship Id="rId225" Type="http://schemas.openxmlformats.org/officeDocument/2006/relationships/hyperlink" Target="http://internet.garant.ru/document/redirect/72146396/1032" TargetMode="External"/><Relationship Id="rId246" Type="http://schemas.openxmlformats.org/officeDocument/2006/relationships/hyperlink" Target="http://internet.garant.ru/document/redirect/55722450/0"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453" Type="http://schemas.openxmlformats.org/officeDocument/2006/relationships/hyperlink" Target="https://internet.garant.ru/" TargetMode="External"/><Relationship Id="rId474" Type="http://schemas.openxmlformats.org/officeDocument/2006/relationships/hyperlink" Target="https://internet.garant.ru/" TargetMode="External"/><Relationship Id="rId509" Type="http://schemas.openxmlformats.org/officeDocument/2006/relationships/hyperlink" Target="https://internet.garant.ru/" TargetMode="External"/><Relationship Id="rId106" Type="http://schemas.openxmlformats.org/officeDocument/2006/relationships/hyperlink" Target="http://internet.garant.ru/document/redirect/12180897/2002" TargetMode="External"/><Relationship Id="rId127" Type="http://schemas.openxmlformats.org/officeDocument/2006/relationships/hyperlink" Target="http://internet.garant.ru/document/redirect/12180849/2053" TargetMode="External"/><Relationship Id="rId313" Type="http://schemas.openxmlformats.org/officeDocument/2006/relationships/hyperlink" Target="https://internet.garant.ru/" TargetMode="External"/><Relationship Id="rId495" Type="http://schemas.openxmlformats.org/officeDocument/2006/relationships/hyperlink" Target="https://internet.garant.ru/" TargetMode="External"/><Relationship Id="rId10" Type="http://schemas.openxmlformats.org/officeDocument/2006/relationships/hyperlink" Target="http://internet.garant.ru/document/redirect/58070353/0" TargetMode="External"/><Relationship Id="rId31" Type="http://schemas.openxmlformats.org/officeDocument/2006/relationships/hyperlink" Target="http://internet.garant.ru/document/redirect/70103036/1005" TargetMode="External"/><Relationship Id="rId52" Type="http://schemas.openxmlformats.org/officeDocument/2006/relationships/hyperlink" Target="http://internet.garant.ru/document/redirect/70951956/4040" TargetMode="External"/><Relationship Id="rId73" Type="http://schemas.openxmlformats.org/officeDocument/2006/relationships/hyperlink" Target="http://internet.garant.ru/document/redirect/70951956/4160" TargetMode="External"/><Relationship Id="rId94" Type="http://schemas.openxmlformats.org/officeDocument/2006/relationships/hyperlink" Target="http://internet.garant.ru/document/redirect/71586636/1017" TargetMode="External"/><Relationship Id="rId148" Type="http://schemas.openxmlformats.org/officeDocument/2006/relationships/hyperlink" Target="http://internet.garant.ru/document/redirect/12180849/2025" TargetMode="External"/><Relationship Id="rId169" Type="http://schemas.openxmlformats.org/officeDocument/2006/relationships/hyperlink" Target="http://internet.garant.ru/document/redirect/12180849/2027"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520" Type="http://schemas.openxmlformats.org/officeDocument/2006/relationships/hyperlink" Target="https://internet.garant.ru/" TargetMode="External"/><Relationship Id="rId541" Type="http://schemas.openxmlformats.org/officeDocument/2006/relationships/hyperlink" Target="https://internet.garant.ru/" TargetMode="External"/><Relationship Id="rId562" Type="http://schemas.openxmlformats.org/officeDocument/2006/relationships/hyperlink" Target="https://internet.garant.ru/" TargetMode="External"/><Relationship Id="rId583" Type="http://schemas.openxmlformats.org/officeDocument/2006/relationships/hyperlink" Target="http://home.garant.ru/" TargetMode="External"/><Relationship Id="rId618" Type="http://schemas.openxmlformats.org/officeDocument/2006/relationships/hyperlink" Target="http://internet.garant.ru/document/redirect/55722241/0" TargetMode="External"/><Relationship Id="rId4" Type="http://schemas.openxmlformats.org/officeDocument/2006/relationships/webSettings" Target="webSettings.xml"/><Relationship Id="rId180" Type="http://schemas.openxmlformats.org/officeDocument/2006/relationships/hyperlink" Target="http://internet.garant.ru/document/redirect/12180849/2373" TargetMode="External"/><Relationship Id="rId215" Type="http://schemas.openxmlformats.org/officeDocument/2006/relationships/hyperlink" Target="http://internet.garant.ru/document/redirect/12180897/2080" TargetMode="External"/><Relationship Id="rId236" Type="http://schemas.openxmlformats.org/officeDocument/2006/relationships/hyperlink" Target="http://internet.garant.ru/document/redirect/12180849/2332"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464"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85" Type="http://schemas.openxmlformats.org/officeDocument/2006/relationships/hyperlink" Target="https://internet.garant.ru/" TargetMode="External"/><Relationship Id="rId42" Type="http://schemas.openxmlformats.org/officeDocument/2006/relationships/hyperlink" Target="http://internet.garant.ru/document/redirect/71586636/1032" TargetMode="External"/><Relationship Id="rId84" Type="http://schemas.openxmlformats.org/officeDocument/2006/relationships/hyperlink" Target="http://internet.garant.ru/document/redirect/72069292/1010" TargetMode="External"/><Relationship Id="rId138" Type="http://schemas.openxmlformats.org/officeDocument/2006/relationships/hyperlink" Target="http://internet.garant.ru/document/redirect/71589050/1010"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510" Type="http://schemas.openxmlformats.org/officeDocument/2006/relationships/hyperlink" Target="https://internet.garant.ru/" TargetMode="External"/><Relationship Id="rId552" Type="http://schemas.openxmlformats.org/officeDocument/2006/relationships/hyperlink" Target="http://internet.garant.ru/document/redirect/58070920/0" TargetMode="External"/><Relationship Id="rId594" Type="http://schemas.openxmlformats.org/officeDocument/2006/relationships/hyperlink" Target="http://home.garant.ru/" TargetMode="External"/><Relationship Id="rId608" Type="http://schemas.openxmlformats.org/officeDocument/2006/relationships/hyperlink" Target="http://home.garant.ru/" TargetMode="External"/><Relationship Id="rId191" Type="http://schemas.openxmlformats.org/officeDocument/2006/relationships/hyperlink" Target="http://internet.garant.ru/document/redirect/72146396/1012" TargetMode="External"/><Relationship Id="rId205" Type="http://schemas.openxmlformats.org/officeDocument/2006/relationships/hyperlink" Target="http://internet.garant.ru/document/redirect/58070706/1"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hyperlink" Target="http://internet.garant.ru/document/redirect/71553866/0" TargetMode="External"/><Relationship Id="rId289" Type="http://schemas.openxmlformats.org/officeDocument/2006/relationships/hyperlink" Target="https://internet.garant.ru/" TargetMode="External"/><Relationship Id="rId454" Type="http://schemas.openxmlformats.org/officeDocument/2006/relationships/hyperlink" Target="https://internet.garant.ru/" TargetMode="External"/><Relationship Id="rId496" Type="http://schemas.openxmlformats.org/officeDocument/2006/relationships/hyperlink" Target="https://internet.garant.ru/" TargetMode="External"/><Relationship Id="rId11" Type="http://schemas.openxmlformats.org/officeDocument/2006/relationships/hyperlink" Target="http://internet.garant.ru/document/redirect/12112604/0" TargetMode="External"/><Relationship Id="rId53" Type="http://schemas.openxmlformats.org/officeDocument/2006/relationships/hyperlink" Target="http://internet.garant.ru/document/redirect/70951956/4140" TargetMode="External"/><Relationship Id="rId149" Type="http://schemas.openxmlformats.org/officeDocument/2006/relationships/hyperlink" Target="http://internet.garant.ru/document/redirect/12180849/2027"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521" Type="http://schemas.openxmlformats.org/officeDocument/2006/relationships/hyperlink" Target="https://internet.garant.ru/" TargetMode="External"/><Relationship Id="rId563" Type="http://schemas.openxmlformats.org/officeDocument/2006/relationships/hyperlink" Target="https://internet.garant.ru/" TargetMode="External"/><Relationship Id="rId619" Type="http://schemas.openxmlformats.org/officeDocument/2006/relationships/hyperlink" Target="http://internet.garant.ru/document/redirect/58070403/0" TargetMode="External"/><Relationship Id="rId95" Type="http://schemas.openxmlformats.org/officeDocument/2006/relationships/hyperlink" Target="http://internet.garant.ru/document/redirect/12180849/200306" TargetMode="External"/><Relationship Id="rId160" Type="http://schemas.openxmlformats.org/officeDocument/2006/relationships/hyperlink" Target="http://internet.garant.ru/document/redirect/12180849/2335" TargetMode="External"/><Relationship Id="rId216" Type="http://schemas.openxmlformats.org/officeDocument/2006/relationships/hyperlink" Target="http://internet.garant.ru/document/redirect/12180849/2200"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465" Type="http://schemas.openxmlformats.org/officeDocument/2006/relationships/hyperlink" Target="https://internet.garant.ru/" TargetMode="External"/><Relationship Id="rId630" Type="http://schemas.openxmlformats.org/officeDocument/2006/relationships/hyperlink" Target="https://internet.garant.ru/" TargetMode="External"/><Relationship Id="rId22" Type="http://schemas.openxmlformats.org/officeDocument/2006/relationships/hyperlink" Target="http://internet.garant.ru/document/redirect/12180849/2019" TargetMode="External"/><Relationship Id="rId64" Type="http://schemas.openxmlformats.org/officeDocument/2006/relationships/hyperlink" Target="http://internet.garant.ru/document/redirect/71472098/0" TargetMode="External"/><Relationship Id="rId118" Type="http://schemas.openxmlformats.org/officeDocument/2006/relationships/hyperlink" Target="http://internet.garant.ru/document/redirect/72146396/1022"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532" Type="http://schemas.openxmlformats.org/officeDocument/2006/relationships/hyperlink" Target="https://internet.garant.ru/" TargetMode="External"/><Relationship Id="rId574" Type="http://schemas.openxmlformats.org/officeDocument/2006/relationships/hyperlink" Target="https://internet.garant.ru/" TargetMode="External"/><Relationship Id="rId171" Type="http://schemas.openxmlformats.org/officeDocument/2006/relationships/hyperlink" Target="http://internet.garant.ru/document/redirect/70951956/4010" TargetMode="External"/><Relationship Id="rId227" Type="http://schemas.openxmlformats.org/officeDocument/2006/relationships/hyperlink" Target="http://internet.garant.ru/document/redirect/180026/4012"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476" Type="http://schemas.openxmlformats.org/officeDocument/2006/relationships/hyperlink" Target="https://internet.garant.ru/" TargetMode="External"/><Relationship Id="rId33" Type="http://schemas.openxmlformats.org/officeDocument/2006/relationships/hyperlink" Target="http://internet.garant.ru/document/redirect/12180849/2011" TargetMode="External"/><Relationship Id="rId129" Type="http://schemas.openxmlformats.org/officeDocument/2006/relationships/hyperlink" Target="http://internet.garant.ru/document/redirect/71589050/1009"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 Id="rId501" Type="http://schemas.openxmlformats.org/officeDocument/2006/relationships/hyperlink" Target="https://internet.garant.ru/" TargetMode="External"/><Relationship Id="rId543" Type="http://schemas.openxmlformats.org/officeDocument/2006/relationships/hyperlink" Target="https://internet.garant.ru/" TargetMode="External"/><Relationship Id="rId75" Type="http://schemas.openxmlformats.org/officeDocument/2006/relationships/hyperlink" Target="http://internet.garant.ru/document/redirect/70951956/2190" TargetMode="External"/><Relationship Id="rId140" Type="http://schemas.openxmlformats.org/officeDocument/2006/relationships/hyperlink" Target="http://internet.garant.ru/document/redirect/70951956/4010" TargetMode="External"/><Relationship Id="rId182" Type="http://schemas.openxmlformats.org/officeDocument/2006/relationships/hyperlink" Target="http://internet.garant.ru/document/redirect/73153968/1009" TargetMode="External"/><Relationship Id="rId378" Type="http://schemas.openxmlformats.org/officeDocument/2006/relationships/hyperlink" Target="https://internet.garant.ru/" TargetMode="External"/><Relationship Id="rId403" Type="http://schemas.openxmlformats.org/officeDocument/2006/relationships/hyperlink" Target="https://internet.garant.ru/" TargetMode="External"/><Relationship Id="rId585" Type="http://schemas.openxmlformats.org/officeDocument/2006/relationships/hyperlink" Target="http://home.garant.ru/" TargetMode="External"/><Relationship Id="rId6" Type="http://schemas.openxmlformats.org/officeDocument/2006/relationships/endnotes" Target="endnotes.xml"/><Relationship Id="rId238" Type="http://schemas.openxmlformats.org/officeDocument/2006/relationships/hyperlink" Target="http://internet.garant.ru/document/redirect/12180849/17" TargetMode="External"/><Relationship Id="rId445" Type="http://schemas.openxmlformats.org/officeDocument/2006/relationships/hyperlink" Target="https://internet.garant.ru/" TargetMode="External"/><Relationship Id="rId487" Type="http://schemas.openxmlformats.org/officeDocument/2006/relationships/hyperlink" Target="https://internet.garant.ru/" TargetMode="External"/><Relationship Id="rId610" Type="http://schemas.openxmlformats.org/officeDocument/2006/relationships/hyperlink" Target="http://home.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47" Type="http://schemas.openxmlformats.org/officeDocument/2006/relationships/hyperlink" Target="https://internet.garant.ru/" TargetMode="External"/><Relationship Id="rId512" Type="http://schemas.openxmlformats.org/officeDocument/2006/relationships/hyperlink" Target="https://internet.garant.ru/" TargetMode="External"/><Relationship Id="rId44" Type="http://schemas.openxmlformats.org/officeDocument/2006/relationships/hyperlink" Target="http://internet.garant.ru/document/redirect/12180849/2011" TargetMode="External"/><Relationship Id="rId86" Type="http://schemas.openxmlformats.org/officeDocument/2006/relationships/hyperlink" Target="http://internet.garant.ru/document/redirect/72048184/1005" TargetMode="External"/><Relationship Id="rId151" Type="http://schemas.openxmlformats.org/officeDocument/2006/relationships/hyperlink" Target="http://internet.garant.ru/document/redirect/12180849/2106" TargetMode="External"/><Relationship Id="rId389" Type="http://schemas.openxmlformats.org/officeDocument/2006/relationships/hyperlink" Target="https://internet.garant.ru/" TargetMode="External"/><Relationship Id="rId554" Type="http://schemas.openxmlformats.org/officeDocument/2006/relationships/hyperlink" Target="https://internet.garant.ru/" TargetMode="External"/><Relationship Id="rId596" Type="http://schemas.openxmlformats.org/officeDocument/2006/relationships/hyperlink" Target="http://home.garant.ru/" TargetMode="External"/><Relationship Id="rId193" Type="http://schemas.openxmlformats.org/officeDocument/2006/relationships/hyperlink" Target="http://internet.garant.ru/document/redirect/72146396/1042" TargetMode="External"/><Relationship Id="rId207" Type="http://schemas.openxmlformats.org/officeDocument/2006/relationships/hyperlink" Target="http://internet.garant.ru/document/redirect/70951956/224011"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56" Type="http://schemas.openxmlformats.org/officeDocument/2006/relationships/hyperlink" Target="https://internet.garant.ru/" TargetMode="External"/><Relationship Id="rId498" Type="http://schemas.openxmlformats.org/officeDocument/2006/relationships/hyperlink" Target="https://internet.garant.ru/" TargetMode="External"/><Relationship Id="rId621" Type="http://schemas.openxmlformats.org/officeDocument/2006/relationships/hyperlink" Target="http://internet.garant.ru/document/redirect/179222/0" TargetMode="External"/><Relationship Id="rId13" Type="http://schemas.openxmlformats.org/officeDocument/2006/relationships/hyperlink" Target="http://internet.garant.ru/document/redirect/12180849/0" TargetMode="External"/><Relationship Id="rId109" Type="http://schemas.openxmlformats.org/officeDocument/2006/relationships/hyperlink" Target="http://internet.garant.ru/document/redirect/71440774/0" TargetMode="External"/><Relationship Id="rId260" Type="http://schemas.openxmlformats.org/officeDocument/2006/relationships/hyperlink" Target="https://internet.garant.ru/" TargetMode="External"/><Relationship Id="rId316" Type="http://schemas.openxmlformats.org/officeDocument/2006/relationships/hyperlink" Target="https://internet.garant.ru/" TargetMode="External"/><Relationship Id="rId523" Type="http://schemas.openxmlformats.org/officeDocument/2006/relationships/hyperlink" Target="https://internet.garant.ru/" TargetMode="External"/><Relationship Id="rId55" Type="http://schemas.openxmlformats.org/officeDocument/2006/relationships/hyperlink" Target="http://internet.garant.ru/document/redirect/70951956/4160" TargetMode="External"/><Relationship Id="rId97" Type="http://schemas.openxmlformats.org/officeDocument/2006/relationships/hyperlink" Target="http://internet.garant.ru/document/redirect/71947648/1002" TargetMode="External"/><Relationship Id="rId120" Type="http://schemas.openxmlformats.org/officeDocument/2006/relationships/hyperlink" Target="http://internet.garant.ru/document/redirect/12180849/2025" TargetMode="External"/><Relationship Id="rId358" Type="http://schemas.openxmlformats.org/officeDocument/2006/relationships/hyperlink" Target="https://internet.garant.ru/" TargetMode="External"/><Relationship Id="rId565" Type="http://schemas.openxmlformats.org/officeDocument/2006/relationships/hyperlink" Target="https://internet.garant.ru/" TargetMode="External"/><Relationship Id="rId162" Type="http://schemas.openxmlformats.org/officeDocument/2006/relationships/hyperlink" Target="http://internet.garant.ru/document/redirect/12180849/2045" TargetMode="External"/><Relationship Id="rId218" Type="http://schemas.openxmlformats.org/officeDocument/2006/relationships/hyperlink" Target="http://internet.garant.ru/document/redirect/12180849/2199" TargetMode="External"/><Relationship Id="rId425" Type="http://schemas.openxmlformats.org/officeDocument/2006/relationships/hyperlink" Target="https://internet.garant.ru/" TargetMode="External"/><Relationship Id="rId467" Type="http://schemas.openxmlformats.org/officeDocument/2006/relationships/hyperlink" Target="https://internet.garant.ru/" TargetMode="External"/><Relationship Id="rId632"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4" Type="http://schemas.openxmlformats.org/officeDocument/2006/relationships/hyperlink" Target="http://internet.garant.ru/document/redirect/70103036/904" TargetMode="External"/><Relationship Id="rId66" Type="http://schemas.openxmlformats.org/officeDocument/2006/relationships/hyperlink" Target="http://internet.garant.ru/document/redirect/70951956/5210" TargetMode="External"/><Relationship Id="rId131" Type="http://schemas.openxmlformats.org/officeDocument/2006/relationships/hyperlink" Target="http://internet.garant.ru/document/redirect/12180849/2047" TargetMode="External"/><Relationship Id="rId327" Type="http://schemas.openxmlformats.org/officeDocument/2006/relationships/hyperlink" Target="https://internet.garant.ru/" TargetMode="External"/><Relationship Id="rId369" Type="http://schemas.openxmlformats.org/officeDocument/2006/relationships/hyperlink" Target="https://internet.garant.ru/" TargetMode="External"/><Relationship Id="rId534" Type="http://schemas.openxmlformats.org/officeDocument/2006/relationships/hyperlink" Target="https://internet.garant.ru/" TargetMode="External"/><Relationship Id="rId576" Type="http://schemas.openxmlformats.org/officeDocument/2006/relationships/hyperlink" Target="https://internet.garant.ru/" TargetMode="External"/><Relationship Id="rId173" Type="http://schemas.openxmlformats.org/officeDocument/2006/relationships/hyperlink" Target="http://internet.garant.ru/document/redirect/71589050/1010" TargetMode="External"/><Relationship Id="rId229" Type="http://schemas.openxmlformats.org/officeDocument/2006/relationships/hyperlink" Target="http://internet.garant.ru/document/redirect/70951956/2220" TargetMode="External"/><Relationship Id="rId380" Type="http://schemas.openxmlformats.org/officeDocument/2006/relationships/hyperlink" Target="https://internet.garant.ru/" TargetMode="External"/><Relationship Id="rId436" Type="http://schemas.openxmlformats.org/officeDocument/2006/relationships/hyperlink" Target="https://internet.garant.ru/" TargetMode="External"/><Relationship Id="rId601" Type="http://schemas.openxmlformats.org/officeDocument/2006/relationships/hyperlink" Target="http://home.garant.ru/" TargetMode="External"/><Relationship Id="rId240" Type="http://schemas.openxmlformats.org/officeDocument/2006/relationships/hyperlink" Target="http://internet.garant.ru/document/redirect/12180849/1" TargetMode="External"/><Relationship Id="rId478" Type="http://schemas.openxmlformats.org/officeDocument/2006/relationships/hyperlink" Target="https://internet.garant.ru/" TargetMode="External"/><Relationship Id="rId35" Type="http://schemas.openxmlformats.org/officeDocument/2006/relationships/hyperlink" Target="http://internet.garant.ru/document/redirect/70103036/906" TargetMode="External"/><Relationship Id="rId77" Type="http://schemas.openxmlformats.org/officeDocument/2006/relationships/hyperlink" Target="http://internet.garant.ru/document/redirect/70951956/2210" TargetMode="External"/><Relationship Id="rId100" Type="http://schemas.openxmlformats.org/officeDocument/2006/relationships/hyperlink" Target="http://internet.garant.ru/document/redirect/71978912/1035" TargetMode="External"/><Relationship Id="rId282" Type="http://schemas.openxmlformats.org/officeDocument/2006/relationships/hyperlink" Target="https://internet.garant.ru/" TargetMode="External"/><Relationship Id="rId338" Type="http://schemas.openxmlformats.org/officeDocument/2006/relationships/hyperlink" Target="https://internet.garant.ru/" TargetMode="External"/><Relationship Id="rId503" Type="http://schemas.openxmlformats.org/officeDocument/2006/relationships/hyperlink" Target="https://internet.garant.ru/" TargetMode="External"/><Relationship Id="rId545" Type="http://schemas.openxmlformats.org/officeDocument/2006/relationships/hyperlink" Target="https://internet.garant.ru/" TargetMode="External"/><Relationship Id="rId587" Type="http://schemas.openxmlformats.org/officeDocument/2006/relationships/hyperlink" Target="http://home.garant.ru/" TargetMode="External"/><Relationship Id="rId8" Type="http://schemas.openxmlformats.org/officeDocument/2006/relationships/image" Target="media/image2.jpeg"/><Relationship Id="rId142" Type="http://schemas.openxmlformats.org/officeDocument/2006/relationships/hyperlink" Target="http://internet.garant.ru/document/redirect/70951956/4010" TargetMode="External"/><Relationship Id="rId184" Type="http://schemas.openxmlformats.org/officeDocument/2006/relationships/hyperlink" Target="http://internet.garant.ru/document/redirect/73153968/1030"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47" Type="http://schemas.openxmlformats.org/officeDocument/2006/relationships/hyperlink" Target="https://internet.garant.ru/" TargetMode="External"/><Relationship Id="rId612" Type="http://schemas.openxmlformats.org/officeDocument/2006/relationships/hyperlink" Target="http://home.garant.ru/" TargetMode="External"/><Relationship Id="rId251" Type="http://schemas.openxmlformats.org/officeDocument/2006/relationships/hyperlink" Target="https://internet.garant.ru/" TargetMode="External"/><Relationship Id="rId489" Type="http://schemas.openxmlformats.org/officeDocument/2006/relationships/hyperlink" Target="https://internet.garant.ru/" TargetMode="External"/><Relationship Id="rId46" Type="http://schemas.openxmlformats.org/officeDocument/2006/relationships/hyperlink" Target="http://internet.garant.ru/document/redirect/12113060/30"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49" Type="http://schemas.openxmlformats.org/officeDocument/2006/relationships/hyperlink" Target="https://internet.garant.ru/" TargetMode="External"/><Relationship Id="rId514" Type="http://schemas.openxmlformats.org/officeDocument/2006/relationships/hyperlink" Target="https://internet.garant.ru/" TargetMode="External"/><Relationship Id="rId556" Type="http://schemas.openxmlformats.org/officeDocument/2006/relationships/hyperlink" Target="https://internet.garant.ru/" TargetMode="External"/><Relationship Id="rId88" Type="http://schemas.openxmlformats.org/officeDocument/2006/relationships/hyperlink" Target="http://internet.garant.ru/document/redirect/71586636/1080" TargetMode="External"/><Relationship Id="rId111" Type="http://schemas.openxmlformats.org/officeDocument/2006/relationships/hyperlink" Target="http://internet.garant.ru/document/redirect/12180849/2217036" TargetMode="External"/><Relationship Id="rId153" Type="http://schemas.openxmlformats.org/officeDocument/2006/relationships/hyperlink" Target="http://internet.garant.ru/document/redirect/55722241/0" TargetMode="External"/><Relationship Id="rId195" Type="http://schemas.openxmlformats.org/officeDocument/2006/relationships/hyperlink" Target="http://internet.garant.ru/document/redirect/12180849/9" TargetMode="External"/><Relationship Id="rId209" Type="http://schemas.openxmlformats.org/officeDocument/2006/relationships/hyperlink" Target="http://internet.garant.ru/document/redirect/70951956/2320" TargetMode="External"/><Relationship Id="rId360" Type="http://schemas.openxmlformats.org/officeDocument/2006/relationships/hyperlink" Target="https://internet.garant.ru/" TargetMode="External"/><Relationship Id="rId416" Type="http://schemas.openxmlformats.org/officeDocument/2006/relationships/hyperlink" Target="https://internet.garant.ru/" TargetMode="External"/><Relationship Id="rId598" Type="http://schemas.openxmlformats.org/officeDocument/2006/relationships/hyperlink" Target="http://home.garant.ru/" TargetMode="External"/><Relationship Id="rId220" Type="http://schemas.openxmlformats.org/officeDocument/2006/relationships/hyperlink" Target="http://internet.garant.ru/document/redirect/71978912/1007" TargetMode="External"/><Relationship Id="rId458" Type="http://schemas.openxmlformats.org/officeDocument/2006/relationships/hyperlink" Target="https://internet.garant.ru/" TargetMode="External"/><Relationship Id="rId623" Type="http://schemas.openxmlformats.org/officeDocument/2006/relationships/hyperlink" Target="https://internet.garant.ru/" TargetMode="External"/><Relationship Id="rId15" Type="http://schemas.openxmlformats.org/officeDocument/2006/relationships/hyperlink" Target="http://internet.garant.ru/document/redirect/70951956/0" TargetMode="External"/><Relationship Id="rId57" Type="http://schemas.openxmlformats.org/officeDocument/2006/relationships/hyperlink" Target="http://internet.garant.ru/document/redirect/70951956/4050" TargetMode="External"/><Relationship Id="rId262" Type="http://schemas.openxmlformats.org/officeDocument/2006/relationships/hyperlink" Target="https://internet.garant.ru/" TargetMode="External"/><Relationship Id="rId318" Type="http://schemas.openxmlformats.org/officeDocument/2006/relationships/hyperlink" Target="https://internet.garant.ru/" TargetMode="External"/><Relationship Id="rId525" Type="http://schemas.openxmlformats.org/officeDocument/2006/relationships/hyperlink" Target="https://internet.garant.ru/" TargetMode="External"/><Relationship Id="rId567" Type="http://schemas.openxmlformats.org/officeDocument/2006/relationships/hyperlink" Target="https://internet.garant.ru/" TargetMode="External"/><Relationship Id="rId99" Type="http://schemas.openxmlformats.org/officeDocument/2006/relationships/hyperlink" Target="http://internet.garant.ru/document/redirect/72013950/0" TargetMode="External"/><Relationship Id="rId122" Type="http://schemas.openxmlformats.org/officeDocument/2006/relationships/hyperlink" Target="http://internet.garant.ru/document/redirect/71589050/1047" TargetMode="External"/><Relationship Id="rId164" Type="http://schemas.openxmlformats.org/officeDocument/2006/relationships/hyperlink" Target="http://internet.garant.ru/document/redirect/70951956/4010" TargetMode="External"/><Relationship Id="rId371" Type="http://schemas.openxmlformats.org/officeDocument/2006/relationships/hyperlink" Target="https://internet.garant.ru/" TargetMode="External"/><Relationship Id="rId427" Type="http://schemas.openxmlformats.org/officeDocument/2006/relationships/hyperlink" Target="https://internet.garant.ru/" TargetMode="External"/><Relationship Id="rId469" Type="http://schemas.openxmlformats.org/officeDocument/2006/relationships/hyperlink" Target="https://internet.garant.ru/" TargetMode="External"/><Relationship Id="rId634" Type="http://schemas.openxmlformats.org/officeDocument/2006/relationships/hyperlink" Target="https://internet.garant.ru/" TargetMode="External"/><Relationship Id="rId26" Type="http://schemas.openxmlformats.org/officeDocument/2006/relationships/hyperlink" Target="http://internet.garant.ru/document/redirect/70103036/9026" TargetMode="External"/><Relationship Id="rId231" Type="http://schemas.openxmlformats.org/officeDocument/2006/relationships/hyperlink" Target="http://internet.garant.ru/document/redirect/70951956/2320" TargetMode="External"/><Relationship Id="rId273"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80" Type="http://schemas.openxmlformats.org/officeDocument/2006/relationships/hyperlink" Target="https://internet.garant.ru/" TargetMode="External"/><Relationship Id="rId536" Type="http://schemas.openxmlformats.org/officeDocument/2006/relationships/hyperlink" Target="https://internet.garant.ru/" TargetMode="External"/><Relationship Id="rId68" Type="http://schemas.openxmlformats.org/officeDocument/2006/relationships/hyperlink" Target="http://internet.garant.ru/document/redirect/70951956/52130" TargetMode="External"/><Relationship Id="rId133" Type="http://schemas.openxmlformats.org/officeDocument/2006/relationships/hyperlink" Target="http://internet.garant.ru/document/redirect/12180849/2046" TargetMode="External"/><Relationship Id="rId175" Type="http://schemas.openxmlformats.org/officeDocument/2006/relationships/hyperlink" Target="http://internet.garant.ru/document/redirect/12180849/2045" TargetMode="External"/><Relationship Id="rId340" Type="http://schemas.openxmlformats.org/officeDocument/2006/relationships/hyperlink" Target="https://internet.garant.ru/" TargetMode="External"/><Relationship Id="rId578" Type="http://schemas.openxmlformats.org/officeDocument/2006/relationships/hyperlink" Target="http://home.garant.ru/" TargetMode="External"/><Relationship Id="rId200" Type="http://schemas.openxmlformats.org/officeDocument/2006/relationships/hyperlink" Target="http://internet.garant.ru/document/redirect/12180849/2170" TargetMode="External"/><Relationship Id="rId382" Type="http://schemas.openxmlformats.org/officeDocument/2006/relationships/hyperlink" Target="https://internet.garant.ru/" TargetMode="External"/><Relationship Id="rId438" Type="http://schemas.openxmlformats.org/officeDocument/2006/relationships/hyperlink" Target="https://internet.garant.ru/" TargetMode="External"/><Relationship Id="rId603" Type="http://schemas.openxmlformats.org/officeDocument/2006/relationships/hyperlink" Target="http://home.garant.ru/" TargetMode="External"/><Relationship Id="rId242" Type="http://schemas.openxmlformats.org/officeDocument/2006/relationships/hyperlink" Target="http://internet.garant.ru/document/redirect/12180849/2345" TargetMode="External"/><Relationship Id="rId284" Type="http://schemas.openxmlformats.org/officeDocument/2006/relationships/hyperlink" Target="https://internet.garant.ru/" TargetMode="External"/><Relationship Id="rId491" Type="http://schemas.openxmlformats.org/officeDocument/2006/relationships/hyperlink" Target="https://internet.garant.ru/" TargetMode="External"/><Relationship Id="rId505" Type="http://schemas.openxmlformats.org/officeDocument/2006/relationships/hyperlink" Target="https://internet.garant.ru/" TargetMode="External"/><Relationship Id="rId37" Type="http://schemas.openxmlformats.org/officeDocument/2006/relationships/hyperlink" Target="http://internet.garant.ru/document/redirect/71586636/1033" TargetMode="External"/><Relationship Id="rId79" Type="http://schemas.openxmlformats.org/officeDocument/2006/relationships/hyperlink" Target="http://internet.garant.ru/document/redirect/70951956/2140" TargetMode="External"/><Relationship Id="rId102" Type="http://schemas.openxmlformats.org/officeDocument/2006/relationships/hyperlink" Target="http://internet.garant.ru/document/redirect/72369488/1800" TargetMode="External"/><Relationship Id="rId144" Type="http://schemas.openxmlformats.org/officeDocument/2006/relationships/hyperlink" Target="http://internet.garant.ru/document/redirect/72041364/0" TargetMode="External"/><Relationship Id="rId547" Type="http://schemas.openxmlformats.org/officeDocument/2006/relationships/hyperlink" Target="https://internet.garant.ru/" TargetMode="External"/><Relationship Id="rId589" Type="http://schemas.openxmlformats.org/officeDocument/2006/relationships/hyperlink" Target="http://home.garant.ru/" TargetMode="External"/><Relationship Id="rId90" Type="http://schemas.openxmlformats.org/officeDocument/2006/relationships/hyperlink" Target="http://internet.garant.ru/document/redirect/71947650/10093" TargetMode="External"/><Relationship Id="rId186" Type="http://schemas.openxmlformats.org/officeDocument/2006/relationships/hyperlink" Target="http://internet.garant.ru/document/redirect/73153968/1036" TargetMode="External"/><Relationship Id="rId351"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49" Type="http://schemas.openxmlformats.org/officeDocument/2006/relationships/hyperlink" Target="https://internet.garant.ru/" TargetMode="External"/><Relationship Id="rId614" Type="http://schemas.openxmlformats.org/officeDocument/2006/relationships/hyperlink" Target="https://internet.garant.ru/" TargetMode="External"/><Relationship Id="rId211" Type="http://schemas.openxmlformats.org/officeDocument/2006/relationships/hyperlink" Target="http://internet.garant.ru/document/redirect/12180849/220410" TargetMode="External"/><Relationship Id="rId253"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460" Type="http://schemas.openxmlformats.org/officeDocument/2006/relationships/hyperlink" Target="https://internet.garant.ru/" TargetMode="External"/><Relationship Id="rId516" Type="http://schemas.openxmlformats.org/officeDocument/2006/relationships/hyperlink" Target="https://internet.garant.ru/" TargetMode="External"/><Relationship Id="rId48" Type="http://schemas.openxmlformats.org/officeDocument/2006/relationships/hyperlink" Target="http://internet.garant.ru/document/redirect/70951956/4010" TargetMode="External"/><Relationship Id="rId113" Type="http://schemas.openxmlformats.org/officeDocument/2006/relationships/hyperlink" Target="http://internet.garant.ru/document/redirect/12180849/2257" TargetMode="External"/><Relationship Id="rId320" Type="http://schemas.openxmlformats.org/officeDocument/2006/relationships/hyperlink" Target="https://internet.garant.ru/" TargetMode="External"/><Relationship Id="rId558" Type="http://schemas.openxmlformats.org/officeDocument/2006/relationships/hyperlink" Target="https://internet.garant.ru/" TargetMode="External"/><Relationship Id="rId155" Type="http://schemas.openxmlformats.org/officeDocument/2006/relationships/hyperlink" Target="http://internet.garant.ru/document/redirect/70951956/2040" TargetMode="External"/><Relationship Id="rId197" Type="http://schemas.openxmlformats.org/officeDocument/2006/relationships/hyperlink" Target="http://internet.garant.ru/document/redirect/71588992/1026" TargetMode="External"/><Relationship Id="rId362" Type="http://schemas.openxmlformats.org/officeDocument/2006/relationships/hyperlink" Target="https://internet.garant.ru/" TargetMode="External"/><Relationship Id="rId418" Type="http://schemas.openxmlformats.org/officeDocument/2006/relationships/hyperlink" Target="https://internet.garant.ru/" TargetMode="External"/><Relationship Id="rId625" Type="http://schemas.openxmlformats.org/officeDocument/2006/relationships/hyperlink" Target="https://internet.garant.ru/" TargetMode="External"/><Relationship Id="rId222" Type="http://schemas.openxmlformats.org/officeDocument/2006/relationships/hyperlink" Target="http://internet.garant.ru/document/redirect/72369488/1410" TargetMode="External"/><Relationship Id="rId264" Type="http://schemas.openxmlformats.org/officeDocument/2006/relationships/hyperlink" Target="https://internet.garant.ru/" TargetMode="External"/><Relationship Id="rId471" Type="http://schemas.openxmlformats.org/officeDocument/2006/relationships/hyperlink" Target="https://internet.garant.ru/" TargetMode="External"/><Relationship Id="rId17" Type="http://schemas.openxmlformats.org/officeDocument/2006/relationships/hyperlink" Target="http://internet.garant.ru/document/redirect/71835192/0" TargetMode="External"/><Relationship Id="rId59" Type="http://schemas.openxmlformats.org/officeDocument/2006/relationships/hyperlink" Target="http://internet.garant.ru/document/redirect/70951956/4320" TargetMode="External"/><Relationship Id="rId124" Type="http://schemas.openxmlformats.org/officeDocument/2006/relationships/hyperlink" Target="http://internet.garant.ru/document/redirect/12180849/2027" TargetMode="External"/><Relationship Id="rId527" Type="http://schemas.openxmlformats.org/officeDocument/2006/relationships/hyperlink" Target="https://internet.garant.ru/" TargetMode="External"/><Relationship Id="rId56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111</Pages>
  <Words>47491</Words>
  <Characters>270705</Characters>
  <Application>Microsoft Office Word</Application>
  <DocSecurity>0</DocSecurity>
  <Lines>2255</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buh</cp:lastModifiedBy>
  <cp:revision>3</cp:revision>
  <cp:lastPrinted>2021-03-18T15:38:00Z</cp:lastPrinted>
  <dcterms:created xsi:type="dcterms:W3CDTF">2021-04-12T10:57:00Z</dcterms:created>
  <dcterms:modified xsi:type="dcterms:W3CDTF">2021-05-19T11:26:00Z</dcterms:modified>
</cp:coreProperties>
</file>