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52" w:rsidRPr="005B2340" w:rsidRDefault="00BD1952" w:rsidP="00BD195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D1952" w:rsidRPr="005B2340" w:rsidRDefault="00BD1952" w:rsidP="00BD195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D1952" w:rsidRPr="005B2340" w:rsidRDefault="00BD1952" w:rsidP="00BD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952" w:rsidRPr="005B2340" w:rsidRDefault="00BD1952" w:rsidP="00BD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</w:t>
      </w:r>
    </w:p>
    <w:p w:rsidR="00BD1952" w:rsidRPr="005B2340" w:rsidRDefault="00BD1952" w:rsidP="00BD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Аннинского муниципального района «О внесении изменений в Устав Аннинского муниципального района Воронежской области» </w:t>
      </w:r>
    </w:p>
    <w:p w:rsidR="00BD1952" w:rsidRPr="005B2340" w:rsidRDefault="00BD1952" w:rsidP="00BD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 xml:space="preserve">       Публичные слушания назначены решением Совета народных депутатов Аннинского муниципального района  Воронежской области от </w:t>
      </w:r>
      <w:r w:rsidR="00AE3109">
        <w:rPr>
          <w:rFonts w:ascii="Times New Roman" w:hAnsi="Times New Roman" w:cs="Times New Roman"/>
          <w:sz w:val="28"/>
          <w:szCs w:val="28"/>
        </w:rPr>
        <w:t>25</w:t>
      </w:r>
      <w:r w:rsidRPr="005B2340">
        <w:rPr>
          <w:rFonts w:ascii="Times New Roman" w:hAnsi="Times New Roman" w:cs="Times New Roman"/>
          <w:sz w:val="28"/>
          <w:szCs w:val="28"/>
        </w:rPr>
        <w:t>.12.201</w:t>
      </w:r>
      <w:r w:rsidR="00AE3109">
        <w:rPr>
          <w:rFonts w:ascii="Times New Roman" w:hAnsi="Times New Roman" w:cs="Times New Roman"/>
          <w:sz w:val="28"/>
          <w:szCs w:val="28"/>
        </w:rPr>
        <w:t>9</w:t>
      </w:r>
      <w:r w:rsidRPr="005B2340">
        <w:rPr>
          <w:rFonts w:ascii="Times New Roman" w:hAnsi="Times New Roman" w:cs="Times New Roman"/>
          <w:sz w:val="28"/>
          <w:szCs w:val="28"/>
        </w:rPr>
        <w:t xml:space="preserve">г.  № </w:t>
      </w:r>
      <w:r w:rsidR="00AE3109">
        <w:rPr>
          <w:rFonts w:ascii="Times New Roman" w:hAnsi="Times New Roman" w:cs="Times New Roman"/>
          <w:sz w:val="28"/>
          <w:szCs w:val="28"/>
        </w:rPr>
        <w:t>21</w:t>
      </w:r>
      <w:r w:rsidRPr="005B2340">
        <w:rPr>
          <w:rFonts w:ascii="Times New Roman" w:hAnsi="Times New Roman" w:cs="Times New Roman"/>
          <w:sz w:val="28"/>
          <w:szCs w:val="28"/>
        </w:rPr>
        <w:t>.</w:t>
      </w: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 xml:space="preserve">        Дата проведения публичных слушаний </w:t>
      </w:r>
      <w:r w:rsidR="00AE3109">
        <w:rPr>
          <w:rFonts w:ascii="Times New Roman" w:hAnsi="Times New Roman" w:cs="Times New Roman"/>
          <w:sz w:val="28"/>
          <w:szCs w:val="28"/>
        </w:rPr>
        <w:t>27</w:t>
      </w:r>
      <w:r w:rsidRPr="005B2340">
        <w:rPr>
          <w:rFonts w:ascii="Times New Roman" w:hAnsi="Times New Roman" w:cs="Times New Roman"/>
          <w:sz w:val="28"/>
          <w:szCs w:val="28"/>
        </w:rPr>
        <w:t>.01.20</w:t>
      </w:r>
      <w:r w:rsidR="00AE3109">
        <w:rPr>
          <w:rFonts w:ascii="Times New Roman" w:hAnsi="Times New Roman" w:cs="Times New Roman"/>
          <w:sz w:val="28"/>
          <w:szCs w:val="28"/>
        </w:rPr>
        <w:t>20</w:t>
      </w:r>
      <w:r w:rsidRPr="005B23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 xml:space="preserve">Время проведения: 10-00 часов </w:t>
      </w: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>Место проведения: актовый зал администрации Аннинского муниципального района по адресу: Воронежская область, п.г.т. Анна, ул. Ленина,  д.28.</w:t>
      </w:r>
      <w:r w:rsidRPr="005B234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 xml:space="preserve">Количество человек: </w:t>
      </w:r>
      <w:r w:rsidR="00035188">
        <w:rPr>
          <w:rFonts w:ascii="Times New Roman" w:hAnsi="Times New Roman" w:cs="Times New Roman"/>
          <w:sz w:val="28"/>
          <w:szCs w:val="28"/>
        </w:rPr>
        <w:t>19</w:t>
      </w:r>
      <w:r w:rsidRPr="005B234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предложений: поступало 1-но предложение.</w:t>
      </w: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52" w:rsidRPr="005B2340" w:rsidRDefault="00BD1952" w:rsidP="00BD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 xml:space="preserve">       В результате обсуждения проекта принято решение:</w:t>
      </w:r>
    </w:p>
    <w:p w:rsidR="00BD1952" w:rsidRPr="005B2340" w:rsidRDefault="00BD1952" w:rsidP="00BD19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>Поддержать проект решения Совета народных депутатов Аннинского муниципального района «О внесении изменений в Устав Аннинского муниципального района Воронежской области» в целом.</w:t>
      </w:r>
    </w:p>
    <w:p w:rsidR="00BD1952" w:rsidRPr="005B2340" w:rsidRDefault="00AE3109" w:rsidP="00BD1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952" w:rsidRPr="005B2340">
        <w:rPr>
          <w:rFonts w:ascii="Times New Roman" w:hAnsi="Times New Roman" w:cs="Times New Roman"/>
          <w:sz w:val="28"/>
          <w:szCs w:val="28"/>
        </w:rPr>
        <w:t>. Комиссия по учету, рассмотрению предложений и  замечаний рекомендует  Совету народных депутатов, принять решение «О внесении изменений в Устав Аннинского муниципального района Воронежской области», одобренное на публичных слушаниях.</w:t>
      </w:r>
    </w:p>
    <w:p w:rsidR="00BD1952" w:rsidRPr="005B2340" w:rsidRDefault="00BD1952" w:rsidP="00BD1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 xml:space="preserve"> </w:t>
      </w:r>
      <w:r w:rsidR="00AE3109">
        <w:rPr>
          <w:rFonts w:ascii="Times New Roman" w:hAnsi="Times New Roman" w:cs="Times New Roman"/>
          <w:sz w:val="28"/>
          <w:szCs w:val="28"/>
        </w:rPr>
        <w:t>3</w:t>
      </w:r>
      <w:r w:rsidRPr="005B2340">
        <w:rPr>
          <w:rFonts w:ascii="Times New Roman" w:hAnsi="Times New Roman" w:cs="Times New Roman"/>
          <w:sz w:val="28"/>
          <w:szCs w:val="28"/>
        </w:rPr>
        <w:t xml:space="preserve">. Представить заключение и протокол публичных слушаний, предложения, поступивших в ходе их проведения, в администрацию Аннинского муниципального района и Совет народных депутатов Аннинского муниципального района. </w:t>
      </w:r>
    </w:p>
    <w:p w:rsidR="00BD1952" w:rsidRPr="005B2340" w:rsidRDefault="00AE3109" w:rsidP="00BD1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1952" w:rsidRPr="005B2340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«Муниципальном вестнике».</w:t>
      </w:r>
    </w:p>
    <w:p w:rsidR="00BD1952" w:rsidRPr="005B2340" w:rsidRDefault="00BD1952" w:rsidP="00BD1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1952" w:rsidRPr="005B2340" w:rsidRDefault="00BD1952" w:rsidP="00BD1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1952" w:rsidRPr="005B2340" w:rsidRDefault="00BD1952" w:rsidP="00BD1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1952" w:rsidRPr="005B2340" w:rsidRDefault="00BD1952" w:rsidP="00BD1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34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5B23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Яцков Ю.Д.</w:t>
      </w:r>
    </w:p>
    <w:p w:rsidR="00BD1952" w:rsidRPr="005B2340" w:rsidRDefault="00BD1952" w:rsidP="00BD1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952" w:rsidRPr="005B2340" w:rsidRDefault="00BD1952" w:rsidP="00BD1952">
      <w:pPr>
        <w:spacing w:after="0" w:line="240" w:lineRule="auto"/>
        <w:rPr>
          <w:rFonts w:ascii="Times New Roman" w:hAnsi="Times New Roman" w:cs="Times New Roman"/>
        </w:rPr>
      </w:pPr>
      <w:r w:rsidRPr="005B2340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gramStart"/>
      <w:r w:rsidRPr="005B2340">
        <w:rPr>
          <w:rFonts w:ascii="Times New Roman" w:hAnsi="Times New Roman" w:cs="Times New Roman"/>
          <w:sz w:val="28"/>
          <w:szCs w:val="28"/>
        </w:rPr>
        <w:t>Нагорных</w:t>
      </w:r>
      <w:proofErr w:type="gramEnd"/>
      <w:r w:rsidRPr="005B234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D1952" w:rsidRPr="005B2340" w:rsidRDefault="00BD1952" w:rsidP="00BD1952">
      <w:pPr>
        <w:spacing w:after="0" w:line="240" w:lineRule="auto"/>
        <w:rPr>
          <w:rFonts w:ascii="Times New Roman" w:hAnsi="Times New Roman" w:cs="Times New Roman"/>
        </w:rPr>
      </w:pPr>
    </w:p>
    <w:p w:rsidR="00370CB1" w:rsidRDefault="00370CB1"/>
    <w:sectPr w:rsidR="00370CB1" w:rsidSect="00E4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7AF"/>
    <w:multiLevelType w:val="hybridMultilevel"/>
    <w:tmpl w:val="76AE7F4E"/>
    <w:lvl w:ilvl="0" w:tplc="F02A2E9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BD1952"/>
    <w:rsid w:val="00035188"/>
    <w:rsid w:val="00370CB1"/>
    <w:rsid w:val="00583FE2"/>
    <w:rsid w:val="00952979"/>
    <w:rsid w:val="00A220D1"/>
    <w:rsid w:val="00AE3109"/>
    <w:rsid w:val="00BD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2020-02-21T05:06:00Z</cp:lastPrinted>
  <dcterms:created xsi:type="dcterms:W3CDTF">2020-02-21T05:07:00Z</dcterms:created>
  <dcterms:modified xsi:type="dcterms:W3CDTF">2020-02-21T05:07:00Z</dcterms:modified>
</cp:coreProperties>
</file>