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D0" w:rsidRPr="00F755A8" w:rsidRDefault="00C9789D" w:rsidP="003703D0">
      <w:pPr>
        <w:pStyle w:val="1"/>
        <w:rPr>
          <w:rFonts w:ascii="Calibri" w:hAnsi="Calibri"/>
        </w:rPr>
      </w:pPr>
      <w:r w:rsidRPr="00F755A8">
        <w:rPr>
          <w:rFonts w:ascii="Calibri" w:hAnsi="Calibri"/>
        </w:rPr>
        <w:t>2</w:t>
      </w:r>
      <w:r w:rsidR="003113C0">
        <w:rPr>
          <w:rFonts w:ascii="Calibri" w:hAnsi="Calibri"/>
        </w:rPr>
        <w:t>5</w:t>
      </w:r>
      <w:r w:rsidRPr="00F755A8">
        <w:rPr>
          <w:rFonts w:ascii="Calibri" w:hAnsi="Calibri"/>
        </w:rPr>
        <w:t xml:space="preserve"> мая</w:t>
      </w:r>
      <w:r w:rsidR="003703D0" w:rsidRPr="00F755A8">
        <w:rPr>
          <w:rFonts w:ascii="Calibri" w:hAnsi="Calibri"/>
        </w:rPr>
        <w:t xml:space="preserve"> 2017</w:t>
      </w:r>
      <w:bookmarkStart w:id="0" w:name="_GoBack"/>
      <w:bookmarkEnd w:id="0"/>
    </w:p>
    <w:p w:rsidR="00C9789D" w:rsidRPr="00F755A8" w:rsidRDefault="00C9789D" w:rsidP="00C9789D">
      <w:pPr>
        <w:ind w:left="-284" w:right="176"/>
        <w:jc w:val="center"/>
        <w:rPr>
          <w:rFonts w:ascii="Georgia" w:hAnsi="Georgia"/>
          <w:b/>
          <w:color w:val="800000"/>
          <w:sz w:val="32"/>
          <w:szCs w:val="32"/>
        </w:rPr>
      </w:pPr>
    </w:p>
    <w:p w:rsidR="00C9789D" w:rsidRPr="00F755A8" w:rsidRDefault="00C9789D" w:rsidP="00C9789D">
      <w:pPr>
        <w:ind w:left="-284" w:right="176"/>
        <w:jc w:val="center"/>
        <w:rPr>
          <w:rFonts w:ascii="Georgia" w:hAnsi="Georgia"/>
          <w:b/>
          <w:color w:val="800000"/>
          <w:sz w:val="32"/>
          <w:szCs w:val="32"/>
        </w:rPr>
      </w:pPr>
      <w:r w:rsidRPr="00F755A8">
        <w:rPr>
          <w:rFonts w:ascii="Georgia" w:hAnsi="Georgia"/>
          <w:b/>
          <w:color w:val="800000"/>
          <w:sz w:val="32"/>
          <w:szCs w:val="32"/>
        </w:rPr>
        <w:t xml:space="preserve">Предоставление страхователями документов для назначения пенсии на работников </w:t>
      </w:r>
    </w:p>
    <w:p w:rsidR="00C9789D" w:rsidRPr="00F755A8" w:rsidRDefault="00C9789D" w:rsidP="00E0082F">
      <w:pPr>
        <w:spacing w:after="240"/>
        <w:ind w:left="-284" w:right="176"/>
        <w:jc w:val="center"/>
        <w:rPr>
          <w:rFonts w:ascii="Georgia" w:hAnsi="Georgia"/>
          <w:b/>
          <w:color w:val="800000"/>
          <w:sz w:val="32"/>
          <w:szCs w:val="32"/>
        </w:rPr>
      </w:pPr>
    </w:p>
    <w:p w:rsidR="00C9789D" w:rsidRPr="00C9789D" w:rsidRDefault="00C9789D" w:rsidP="003113C0">
      <w:pPr>
        <w:spacing w:after="160"/>
        <w:ind w:left="-284" w:firstLine="426"/>
        <w:jc w:val="both"/>
        <w:rPr>
          <w:rFonts w:eastAsia="Calibri"/>
          <w:sz w:val="26"/>
          <w:szCs w:val="26"/>
          <w:lang w:eastAsia="en-US"/>
        </w:rPr>
      </w:pPr>
      <w:r w:rsidRPr="0086745B">
        <w:rPr>
          <w:rFonts w:eastAsia="Calibri"/>
          <w:sz w:val="26"/>
          <w:szCs w:val="26"/>
          <w:lang w:eastAsia="en-US"/>
        </w:rPr>
        <w:t xml:space="preserve"> ГУ – Управление  ПФР по Аннинскому району  в связи с  вступлением в силу  Административного регламента по установлению страховых пенсий, накопительной пенсии и пенсий по государственному пенсионному обеспечению сообщает</w:t>
      </w:r>
      <w:r w:rsidRPr="00C9789D">
        <w:rPr>
          <w:rFonts w:eastAsia="Calibri"/>
          <w:sz w:val="26"/>
          <w:szCs w:val="26"/>
          <w:lang w:eastAsia="en-US"/>
        </w:rPr>
        <w:t xml:space="preserve">   следующее.</w:t>
      </w:r>
    </w:p>
    <w:p w:rsidR="00C9789D" w:rsidRPr="00C9789D" w:rsidRDefault="003113C0" w:rsidP="003113C0">
      <w:pPr>
        <w:spacing w:after="160"/>
        <w:ind w:left="-284" w:firstLine="426"/>
        <w:jc w:val="both"/>
        <w:rPr>
          <w:rFonts w:eastAsia="Calibri"/>
          <w:sz w:val="26"/>
          <w:szCs w:val="26"/>
          <w:lang w:eastAsia="en-US"/>
        </w:rPr>
      </w:pPr>
      <w:r w:rsidRPr="0014396F">
        <w:rPr>
          <w:rFonts w:eastAsia="Calibr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CD7F14C" wp14:editId="4350C162">
            <wp:simplePos x="0" y="0"/>
            <wp:positionH relativeFrom="column">
              <wp:posOffset>3467100</wp:posOffset>
            </wp:positionH>
            <wp:positionV relativeFrom="paragraph">
              <wp:posOffset>46990</wp:posOffset>
            </wp:positionV>
            <wp:extent cx="2838450" cy="2266315"/>
            <wp:effectExtent l="0" t="0" r="0" b="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89D">
        <w:rPr>
          <w:rFonts w:eastAsia="Calibri"/>
          <w:sz w:val="26"/>
          <w:szCs w:val="26"/>
          <w:lang w:eastAsia="en-US"/>
        </w:rPr>
        <w:t xml:space="preserve">В </w:t>
      </w:r>
      <w:r w:rsidR="00C9789D" w:rsidRPr="00C9789D">
        <w:rPr>
          <w:rFonts w:eastAsia="Calibri"/>
          <w:sz w:val="26"/>
          <w:szCs w:val="26"/>
          <w:lang w:eastAsia="en-US"/>
        </w:rPr>
        <w:t>настоящее время работодателю предоставлено право обращаться в территориальные органы ПФР за установлением и доставкой страховой пенсии  застрахованным лицам, состоящим в трудовых отношениях с ним, с их письменного согласия.</w:t>
      </w:r>
      <w:r w:rsidR="0014396F">
        <w:rPr>
          <w:rFonts w:eastAsia="Calibri"/>
          <w:sz w:val="26"/>
          <w:szCs w:val="26"/>
          <w:lang w:eastAsia="en-US"/>
        </w:rPr>
        <w:t xml:space="preserve">    </w:t>
      </w:r>
    </w:p>
    <w:p w:rsidR="00C9789D" w:rsidRPr="00C9789D" w:rsidRDefault="00C9789D" w:rsidP="003113C0">
      <w:pPr>
        <w:spacing w:after="160"/>
        <w:ind w:left="-284" w:firstLine="426"/>
        <w:jc w:val="both"/>
        <w:rPr>
          <w:rFonts w:eastAsia="Calibri"/>
          <w:sz w:val="26"/>
          <w:szCs w:val="26"/>
          <w:lang w:eastAsia="en-US"/>
        </w:rPr>
      </w:pPr>
      <w:r w:rsidRPr="00C9789D">
        <w:rPr>
          <w:rFonts w:eastAsia="Calibri"/>
          <w:sz w:val="26"/>
          <w:szCs w:val="26"/>
          <w:lang w:eastAsia="en-US"/>
        </w:rPr>
        <w:t xml:space="preserve">    В развитие указанного положения предусмотрена возможность направления работодателем заявления работника и документов, необходимых для установления пенсии, в электронном виде по защищенным каналам связи, заверенных усиленной квалифицированной подписью.       </w:t>
      </w:r>
    </w:p>
    <w:p w:rsidR="00C9789D" w:rsidRPr="00C9789D" w:rsidRDefault="00C9789D" w:rsidP="003113C0">
      <w:pPr>
        <w:spacing w:after="160"/>
        <w:ind w:left="-284" w:firstLine="426"/>
        <w:jc w:val="both"/>
        <w:rPr>
          <w:rFonts w:eastAsia="Calibri"/>
          <w:sz w:val="26"/>
          <w:szCs w:val="26"/>
          <w:lang w:eastAsia="en-US"/>
        </w:rPr>
      </w:pPr>
      <w:r w:rsidRPr="00C9789D">
        <w:rPr>
          <w:rFonts w:eastAsia="Calibri"/>
          <w:sz w:val="26"/>
          <w:szCs w:val="26"/>
          <w:lang w:eastAsia="en-US"/>
        </w:rPr>
        <w:t xml:space="preserve">   Таким образом, застрахованное лицо, состоящее в трудовых отношениях, обращается в кадровую службу своей организации с необходимыми документами для назначения пенсии за 9 месяцев до месяца возникновения права на страховую пенсию по старости (досрочную, на общих основаниях). Работодатель предоставляет в Управление  Пенсионного фонда РФ</w:t>
      </w:r>
      <w:r>
        <w:rPr>
          <w:rFonts w:eastAsia="Calibri"/>
          <w:sz w:val="26"/>
          <w:szCs w:val="26"/>
          <w:lang w:eastAsia="en-US"/>
        </w:rPr>
        <w:t>,</w:t>
      </w:r>
      <w:r w:rsidRPr="00C9789D">
        <w:rPr>
          <w:rFonts w:eastAsia="Calibri"/>
          <w:sz w:val="26"/>
          <w:szCs w:val="26"/>
          <w:lang w:eastAsia="en-US"/>
        </w:rPr>
        <w:t xml:space="preserve"> по месту жительства застрахованного лица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C9789D">
        <w:rPr>
          <w:rFonts w:eastAsia="Calibri"/>
          <w:sz w:val="26"/>
          <w:szCs w:val="26"/>
          <w:lang w:eastAsia="en-US"/>
        </w:rPr>
        <w:t xml:space="preserve"> пакет документов в электронном виде (т.е. их электронный образ).</w:t>
      </w:r>
    </w:p>
    <w:p w:rsidR="00C9789D" w:rsidRPr="00C9789D" w:rsidRDefault="00332DD2" w:rsidP="003113C0">
      <w:pPr>
        <w:spacing w:after="160"/>
        <w:ind w:left="-284" w:firstLine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="00C9789D" w:rsidRPr="00C9789D">
        <w:rPr>
          <w:rFonts w:eastAsia="Calibri"/>
          <w:sz w:val="26"/>
          <w:szCs w:val="26"/>
          <w:lang w:eastAsia="en-US"/>
        </w:rPr>
        <w:t>Получив документы, УПФР дает  оценку содержащимся в них сведениям,  проверяет в необходимых случаях обоснованность их выдачи и достоверность</w:t>
      </w:r>
      <w:r>
        <w:rPr>
          <w:rFonts w:eastAsia="Calibri"/>
          <w:sz w:val="26"/>
          <w:szCs w:val="26"/>
          <w:lang w:eastAsia="en-US"/>
        </w:rPr>
        <w:t>.</w:t>
      </w:r>
      <w:r w:rsidR="00C9789D" w:rsidRPr="00C9789D">
        <w:rPr>
          <w:rFonts w:eastAsia="Calibri"/>
          <w:sz w:val="26"/>
          <w:szCs w:val="26"/>
          <w:lang w:eastAsia="en-US"/>
        </w:rPr>
        <w:t xml:space="preserve"> Также,  в случае необходимости,  ПФР может оказать содействие в запросе документов о стаже и заработной плате.</w:t>
      </w:r>
    </w:p>
    <w:p w:rsidR="00C9789D" w:rsidRPr="00C9789D" w:rsidRDefault="00C9789D" w:rsidP="003113C0">
      <w:pPr>
        <w:spacing w:after="240"/>
        <w:ind w:left="-284" w:right="176" w:firstLine="426"/>
        <w:jc w:val="both"/>
        <w:rPr>
          <w:b/>
          <w:color w:val="800000"/>
          <w:sz w:val="26"/>
          <w:szCs w:val="26"/>
        </w:rPr>
      </w:pPr>
      <w:r w:rsidRPr="00C9789D">
        <w:rPr>
          <w:rFonts w:eastAsia="Calibri"/>
          <w:sz w:val="26"/>
          <w:szCs w:val="26"/>
          <w:lang w:eastAsia="en-US"/>
        </w:rPr>
        <w:t xml:space="preserve">Внедрение  практики представления документов для назначения пенсии в электронном виде </w:t>
      </w:r>
      <w:r w:rsidR="00332DD2">
        <w:rPr>
          <w:rFonts w:eastAsia="Calibri"/>
          <w:sz w:val="26"/>
          <w:szCs w:val="26"/>
          <w:lang w:eastAsia="en-US"/>
        </w:rPr>
        <w:t xml:space="preserve">страхователями </w:t>
      </w:r>
      <w:r w:rsidRPr="00C9789D">
        <w:rPr>
          <w:rFonts w:eastAsia="Calibri"/>
          <w:sz w:val="26"/>
          <w:szCs w:val="26"/>
          <w:lang w:eastAsia="en-US"/>
        </w:rPr>
        <w:t>упрощает получение  гражданами государственной услуги –назначение пенсии, делает обслуживание населения  более качественным и доступным, позволяет экономить рабочее время  работников организации, не отвлекать их от ра</w:t>
      </w:r>
      <w:r>
        <w:rPr>
          <w:rFonts w:eastAsia="Calibri"/>
          <w:sz w:val="26"/>
          <w:szCs w:val="26"/>
          <w:lang w:eastAsia="en-US"/>
        </w:rPr>
        <w:t>бочего процесса.</w:t>
      </w:r>
    </w:p>
    <w:p w:rsidR="00C9789D" w:rsidRPr="00C9789D" w:rsidRDefault="00C9789D" w:rsidP="003113C0">
      <w:pPr>
        <w:spacing w:after="240"/>
        <w:ind w:left="-284" w:right="176" w:firstLine="426"/>
        <w:jc w:val="both"/>
        <w:rPr>
          <w:b/>
          <w:color w:val="800000"/>
          <w:sz w:val="26"/>
          <w:szCs w:val="26"/>
        </w:rPr>
      </w:pPr>
    </w:p>
    <w:sectPr w:rsidR="00C9789D" w:rsidRPr="00C9789D" w:rsidSect="00EB57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566" w:bottom="284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A1" w:rsidRDefault="00067BA1">
      <w:r>
        <w:separator/>
      </w:r>
    </w:p>
  </w:endnote>
  <w:endnote w:type="continuationSeparator" w:id="0">
    <w:p w:rsidR="00067BA1" w:rsidRDefault="0006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56" w:rsidRDefault="000A4C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705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0556" w:rsidRDefault="0047055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56" w:rsidRDefault="0047055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A8" w:rsidRDefault="00F75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A1" w:rsidRDefault="00067BA1">
      <w:r>
        <w:separator/>
      </w:r>
    </w:p>
  </w:footnote>
  <w:footnote w:type="continuationSeparator" w:id="0">
    <w:p w:rsidR="00067BA1" w:rsidRDefault="00067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A8" w:rsidRDefault="00F755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56" w:rsidRDefault="009A0B02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-195580</wp:posOffset>
          </wp:positionV>
          <wp:extent cx="993140" cy="890905"/>
          <wp:effectExtent l="0" t="0" r="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13C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774700</wp:posOffset>
              </wp:positionH>
              <wp:positionV relativeFrom="paragraph">
                <wp:posOffset>-219075</wp:posOffset>
              </wp:positionV>
              <wp:extent cx="5394960" cy="914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556" w:rsidRDefault="00470556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470556" w:rsidRDefault="00A87F21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47055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Пенсионного фонда Российской Федерации </w:t>
                          </w:r>
                          <w:r w:rsidR="00470556" w:rsidRPr="0067762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по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Аннинскому району</w:t>
                          </w:r>
                        </w:p>
                        <w:p w:rsidR="00470556" w:rsidRDefault="004705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pt;margin-top:-17.25pt;width:424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luswIAALk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" o:allowincell="f" filled="f" stroked="f">
              <v:textbox>
                <w:txbxContent>
                  <w:p w:rsidR="00470556" w:rsidRDefault="00470556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470556" w:rsidRDefault="00A87F21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47055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Пенсионного фонда Российской Федерации </w:t>
                    </w:r>
                    <w:r w:rsidR="00470556" w:rsidRPr="0067762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по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Аннинскому району</w:t>
                    </w:r>
                  </w:p>
                  <w:p w:rsidR="00470556" w:rsidRDefault="00470556"/>
                </w:txbxContent>
              </v:textbox>
            </v:shape>
          </w:pict>
        </mc:Fallback>
      </mc:AlternateContent>
    </w:r>
    <w:r w:rsidR="003113C0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659129</wp:posOffset>
              </wp:positionV>
              <wp:extent cx="5255260" cy="0"/>
              <wp:effectExtent l="0" t="0" r="2159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1.9pt" to="485.8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T7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A8" w:rsidRDefault="00F755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505"/>
    <w:multiLevelType w:val="hybridMultilevel"/>
    <w:tmpl w:val="5A26D78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5BA5773"/>
    <w:multiLevelType w:val="hybridMultilevel"/>
    <w:tmpl w:val="5A3E6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E86B43"/>
    <w:multiLevelType w:val="hybridMultilevel"/>
    <w:tmpl w:val="144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277E2"/>
    <w:multiLevelType w:val="hybridMultilevel"/>
    <w:tmpl w:val="EE1425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986687D"/>
    <w:multiLevelType w:val="hybridMultilevel"/>
    <w:tmpl w:val="A0DE15C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B2B5DC4"/>
    <w:multiLevelType w:val="hybridMultilevel"/>
    <w:tmpl w:val="EC5C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E3C06"/>
    <w:multiLevelType w:val="hybridMultilevel"/>
    <w:tmpl w:val="F9BE76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A4225"/>
    <w:multiLevelType w:val="hybridMultilevel"/>
    <w:tmpl w:val="847A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812A0"/>
    <w:multiLevelType w:val="hybridMultilevel"/>
    <w:tmpl w:val="53A0AA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F3F4F"/>
    <w:multiLevelType w:val="hybridMultilevel"/>
    <w:tmpl w:val="60865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536DCE"/>
    <w:multiLevelType w:val="hybridMultilevel"/>
    <w:tmpl w:val="8BE8B1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9F0E7E"/>
    <w:multiLevelType w:val="hybridMultilevel"/>
    <w:tmpl w:val="75326C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A51356"/>
    <w:multiLevelType w:val="hybridMultilevel"/>
    <w:tmpl w:val="94866C6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0B"/>
    <w:rsid w:val="00000548"/>
    <w:rsid w:val="00001097"/>
    <w:rsid w:val="00004F3C"/>
    <w:rsid w:val="0000682C"/>
    <w:rsid w:val="0001496F"/>
    <w:rsid w:val="0002449F"/>
    <w:rsid w:val="0003007B"/>
    <w:rsid w:val="00031535"/>
    <w:rsid w:val="00036EDA"/>
    <w:rsid w:val="00037C29"/>
    <w:rsid w:val="00041AB2"/>
    <w:rsid w:val="00042E60"/>
    <w:rsid w:val="00053459"/>
    <w:rsid w:val="00062716"/>
    <w:rsid w:val="00067BA1"/>
    <w:rsid w:val="000A0E82"/>
    <w:rsid w:val="000A4C42"/>
    <w:rsid w:val="000A57B1"/>
    <w:rsid w:val="000C7476"/>
    <w:rsid w:val="000D2705"/>
    <w:rsid w:val="000D609E"/>
    <w:rsid w:val="000E25A3"/>
    <w:rsid w:val="000F1F88"/>
    <w:rsid w:val="001133FF"/>
    <w:rsid w:val="00113984"/>
    <w:rsid w:val="0014396F"/>
    <w:rsid w:val="001475CF"/>
    <w:rsid w:val="00162443"/>
    <w:rsid w:val="00171436"/>
    <w:rsid w:val="00173632"/>
    <w:rsid w:val="00187EB1"/>
    <w:rsid w:val="001A1726"/>
    <w:rsid w:val="001A7FA2"/>
    <w:rsid w:val="001B15F2"/>
    <w:rsid w:val="001B7EE6"/>
    <w:rsid w:val="001C5755"/>
    <w:rsid w:val="001E082A"/>
    <w:rsid w:val="001E22F5"/>
    <w:rsid w:val="001F1380"/>
    <w:rsid w:val="00202587"/>
    <w:rsid w:val="00245D70"/>
    <w:rsid w:val="00291594"/>
    <w:rsid w:val="00293251"/>
    <w:rsid w:val="00294AEC"/>
    <w:rsid w:val="002D179B"/>
    <w:rsid w:val="002D257C"/>
    <w:rsid w:val="002E000C"/>
    <w:rsid w:val="002E3762"/>
    <w:rsid w:val="00303CE7"/>
    <w:rsid w:val="00304DD1"/>
    <w:rsid w:val="00310D78"/>
    <w:rsid w:val="003113C0"/>
    <w:rsid w:val="003169AC"/>
    <w:rsid w:val="00330E89"/>
    <w:rsid w:val="00332DD2"/>
    <w:rsid w:val="0034334A"/>
    <w:rsid w:val="0035388F"/>
    <w:rsid w:val="00356F12"/>
    <w:rsid w:val="00362C91"/>
    <w:rsid w:val="00363F7C"/>
    <w:rsid w:val="003703D0"/>
    <w:rsid w:val="00371352"/>
    <w:rsid w:val="00380FEF"/>
    <w:rsid w:val="003A05DE"/>
    <w:rsid w:val="003C1728"/>
    <w:rsid w:val="003E2EB3"/>
    <w:rsid w:val="003F42A2"/>
    <w:rsid w:val="00402852"/>
    <w:rsid w:val="004041DD"/>
    <w:rsid w:val="00422823"/>
    <w:rsid w:val="004311AE"/>
    <w:rsid w:val="00440960"/>
    <w:rsid w:val="00451B39"/>
    <w:rsid w:val="00457799"/>
    <w:rsid w:val="00460CDC"/>
    <w:rsid w:val="00470556"/>
    <w:rsid w:val="00474D0C"/>
    <w:rsid w:val="00486824"/>
    <w:rsid w:val="00492A9F"/>
    <w:rsid w:val="004945A5"/>
    <w:rsid w:val="004A0192"/>
    <w:rsid w:val="004B347F"/>
    <w:rsid w:val="004B756B"/>
    <w:rsid w:val="004C16EB"/>
    <w:rsid w:val="005064A3"/>
    <w:rsid w:val="00527510"/>
    <w:rsid w:val="005314D2"/>
    <w:rsid w:val="00553599"/>
    <w:rsid w:val="00562379"/>
    <w:rsid w:val="0058075D"/>
    <w:rsid w:val="00582162"/>
    <w:rsid w:val="005831C8"/>
    <w:rsid w:val="00584F8A"/>
    <w:rsid w:val="005935E8"/>
    <w:rsid w:val="00597C0E"/>
    <w:rsid w:val="005A443F"/>
    <w:rsid w:val="005E07BF"/>
    <w:rsid w:val="006023DC"/>
    <w:rsid w:val="00603180"/>
    <w:rsid w:val="00611DB3"/>
    <w:rsid w:val="00635DB3"/>
    <w:rsid w:val="0064229C"/>
    <w:rsid w:val="00665FCF"/>
    <w:rsid w:val="00670A0B"/>
    <w:rsid w:val="0067520B"/>
    <w:rsid w:val="0067762F"/>
    <w:rsid w:val="0069631F"/>
    <w:rsid w:val="006A150A"/>
    <w:rsid w:val="006B362D"/>
    <w:rsid w:val="006B5EBF"/>
    <w:rsid w:val="006B6AEA"/>
    <w:rsid w:val="006C0143"/>
    <w:rsid w:val="006D2C87"/>
    <w:rsid w:val="006D6000"/>
    <w:rsid w:val="0070702B"/>
    <w:rsid w:val="00716C2E"/>
    <w:rsid w:val="00723CDB"/>
    <w:rsid w:val="00727FB3"/>
    <w:rsid w:val="007409DB"/>
    <w:rsid w:val="00751B9E"/>
    <w:rsid w:val="00783D94"/>
    <w:rsid w:val="007B243B"/>
    <w:rsid w:val="007B78BD"/>
    <w:rsid w:val="007C2AB2"/>
    <w:rsid w:val="007D2C5D"/>
    <w:rsid w:val="007D743B"/>
    <w:rsid w:val="007E71C5"/>
    <w:rsid w:val="007E7560"/>
    <w:rsid w:val="00800B35"/>
    <w:rsid w:val="0080233E"/>
    <w:rsid w:val="0082710D"/>
    <w:rsid w:val="00850971"/>
    <w:rsid w:val="0086745B"/>
    <w:rsid w:val="00881D85"/>
    <w:rsid w:val="00883CDA"/>
    <w:rsid w:val="00896522"/>
    <w:rsid w:val="0089664A"/>
    <w:rsid w:val="008A7FF1"/>
    <w:rsid w:val="008D1F74"/>
    <w:rsid w:val="008E4974"/>
    <w:rsid w:val="008E6CFC"/>
    <w:rsid w:val="008F02DC"/>
    <w:rsid w:val="008F3A4F"/>
    <w:rsid w:val="008F67BA"/>
    <w:rsid w:val="00904F88"/>
    <w:rsid w:val="0093218D"/>
    <w:rsid w:val="009322C0"/>
    <w:rsid w:val="00941CB4"/>
    <w:rsid w:val="00957876"/>
    <w:rsid w:val="00957AB0"/>
    <w:rsid w:val="00997F7C"/>
    <w:rsid w:val="009A0B02"/>
    <w:rsid w:val="009B4557"/>
    <w:rsid w:val="009B6A38"/>
    <w:rsid w:val="009C542F"/>
    <w:rsid w:val="009C5B25"/>
    <w:rsid w:val="009D680F"/>
    <w:rsid w:val="009D70B8"/>
    <w:rsid w:val="009E4501"/>
    <w:rsid w:val="009E6222"/>
    <w:rsid w:val="009F045A"/>
    <w:rsid w:val="00A00C58"/>
    <w:rsid w:val="00A10DB4"/>
    <w:rsid w:val="00A14094"/>
    <w:rsid w:val="00A14C5D"/>
    <w:rsid w:val="00A35DF6"/>
    <w:rsid w:val="00A819BA"/>
    <w:rsid w:val="00A84CBC"/>
    <w:rsid w:val="00A87F21"/>
    <w:rsid w:val="00AC3AC8"/>
    <w:rsid w:val="00AD248C"/>
    <w:rsid w:val="00AD541A"/>
    <w:rsid w:val="00AD7633"/>
    <w:rsid w:val="00AE2C0A"/>
    <w:rsid w:val="00AF4446"/>
    <w:rsid w:val="00AF6C5B"/>
    <w:rsid w:val="00B013FD"/>
    <w:rsid w:val="00B02AEE"/>
    <w:rsid w:val="00B1736C"/>
    <w:rsid w:val="00B50464"/>
    <w:rsid w:val="00B5082D"/>
    <w:rsid w:val="00B51C48"/>
    <w:rsid w:val="00B57C11"/>
    <w:rsid w:val="00B659E8"/>
    <w:rsid w:val="00B72C83"/>
    <w:rsid w:val="00B91EAD"/>
    <w:rsid w:val="00B93BD5"/>
    <w:rsid w:val="00B93CDB"/>
    <w:rsid w:val="00B966CA"/>
    <w:rsid w:val="00BA609F"/>
    <w:rsid w:val="00BB5F9A"/>
    <w:rsid w:val="00BC080C"/>
    <w:rsid w:val="00BC74D5"/>
    <w:rsid w:val="00BE12A2"/>
    <w:rsid w:val="00BF4537"/>
    <w:rsid w:val="00C0235D"/>
    <w:rsid w:val="00C06147"/>
    <w:rsid w:val="00C07D31"/>
    <w:rsid w:val="00C24B88"/>
    <w:rsid w:val="00C32B1B"/>
    <w:rsid w:val="00C43128"/>
    <w:rsid w:val="00C445EC"/>
    <w:rsid w:val="00C474E2"/>
    <w:rsid w:val="00C52DC0"/>
    <w:rsid w:val="00C9789D"/>
    <w:rsid w:val="00CB6487"/>
    <w:rsid w:val="00CC11BF"/>
    <w:rsid w:val="00CD56EA"/>
    <w:rsid w:val="00CF1D10"/>
    <w:rsid w:val="00D22E28"/>
    <w:rsid w:val="00D71173"/>
    <w:rsid w:val="00D72740"/>
    <w:rsid w:val="00D72845"/>
    <w:rsid w:val="00DB0A56"/>
    <w:rsid w:val="00DD09A5"/>
    <w:rsid w:val="00DD0D77"/>
    <w:rsid w:val="00DD3412"/>
    <w:rsid w:val="00E0082F"/>
    <w:rsid w:val="00E00C0D"/>
    <w:rsid w:val="00E30117"/>
    <w:rsid w:val="00E35AFD"/>
    <w:rsid w:val="00E46221"/>
    <w:rsid w:val="00E600D3"/>
    <w:rsid w:val="00E72305"/>
    <w:rsid w:val="00E7318E"/>
    <w:rsid w:val="00E742B0"/>
    <w:rsid w:val="00E76BF0"/>
    <w:rsid w:val="00E81826"/>
    <w:rsid w:val="00E93F29"/>
    <w:rsid w:val="00E93F5B"/>
    <w:rsid w:val="00E96AD2"/>
    <w:rsid w:val="00EB5703"/>
    <w:rsid w:val="00EC0B5F"/>
    <w:rsid w:val="00EE7554"/>
    <w:rsid w:val="00EF45E8"/>
    <w:rsid w:val="00EF4BB8"/>
    <w:rsid w:val="00F04B5C"/>
    <w:rsid w:val="00F058FF"/>
    <w:rsid w:val="00F05D58"/>
    <w:rsid w:val="00F13963"/>
    <w:rsid w:val="00F40BF2"/>
    <w:rsid w:val="00F44D88"/>
    <w:rsid w:val="00F469D3"/>
    <w:rsid w:val="00F56908"/>
    <w:rsid w:val="00F6765B"/>
    <w:rsid w:val="00F755A8"/>
    <w:rsid w:val="00FB28E9"/>
    <w:rsid w:val="00FC137F"/>
    <w:rsid w:val="00FC52CC"/>
    <w:rsid w:val="00FC6A32"/>
    <w:rsid w:val="00FD1443"/>
    <w:rsid w:val="00FF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C11"/>
    <w:rPr>
      <w:sz w:val="24"/>
      <w:szCs w:val="24"/>
    </w:rPr>
  </w:style>
  <w:style w:type="paragraph" w:styleId="1">
    <w:name w:val="heading 1"/>
    <w:basedOn w:val="a"/>
    <w:next w:val="a"/>
    <w:qFormat/>
    <w:rsid w:val="001E22F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E22F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584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22F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1E22F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1E22F5"/>
  </w:style>
  <w:style w:type="paragraph" w:styleId="a7">
    <w:name w:val="Balloon Text"/>
    <w:basedOn w:val="a"/>
    <w:semiHidden/>
    <w:rsid w:val="001E22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E22F5"/>
  </w:style>
  <w:style w:type="character" w:customStyle="1" w:styleId="apple-converted-space">
    <w:name w:val="apple-converted-space"/>
    <w:basedOn w:val="a0"/>
    <w:rsid w:val="001E22F5"/>
  </w:style>
  <w:style w:type="character" w:customStyle="1" w:styleId="FontStyle23">
    <w:name w:val="Font Style23"/>
    <w:rsid w:val="001E22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a"/>
    <w:rsid w:val="001E22F5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Georgia" w:hAnsi="Georgia"/>
    </w:rPr>
  </w:style>
  <w:style w:type="character" w:customStyle="1" w:styleId="FontStyle24">
    <w:name w:val="Font Style24"/>
    <w:rsid w:val="001E22F5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8">
    <w:name w:val="Hyperlink"/>
    <w:rsid w:val="001E22F5"/>
    <w:rPr>
      <w:color w:val="0000FF"/>
      <w:u w:val="single"/>
    </w:rPr>
  </w:style>
  <w:style w:type="paragraph" w:styleId="a9">
    <w:name w:val="Body Text Indent"/>
    <w:basedOn w:val="a"/>
    <w:link w:val="aa"/>
    <w:rsid w:val="001E22F5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1E22F5"/>
    <w:pPr>
      <w:spacing w:line="360" w:lineRule="auto"/>
      <w:ind w:firstLine="567"/>
      <w:jc w:val="both"/>
    </w:pPr>
    <w:rPr>
      <w:sz w:val="28"/>
    </w:rPr>
  </w:style>
  <w:style w:type="paragraph" w:styleId="30">
    <w:name w:val="Body Text 3"/>
    <w:basedOn w:val="a"/>
    <w:rsid w:val="001E22F5"/>
    <w:rPr>
      <w:sz w:val="28"/>
      <w:szCs w:val="20"/>
    </w:rPr>
  </w:style>
  <w:style w:type="paragraph" w:styleId="31">
    <w:name w:val="Body Text Indent 3"/>
    <w:basedOn w:val="a"/>
    <w:rsid w:val="001E22F5"/>
    <w:pPr>
      <w:ind w:firstLine="709"/>
      <w:jc w:val="both"/>
    </w:pPr>
  </w:style>
  <w:style w:type="paragraph" w:customStyle="1" w:styleId="ConsPlusNormal">
    <w:name w:val="ConsPlusNormal"/>
    <w:rsid w:val="003F4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B57C11"/>
    <w:rPr>
      <w:b/>
      <w:bCs/>
    </w:rPr>
  </w:style>
  <w:style w:type="paragraph" w:styleId="ac">
    <w:name w:val="footnote text"/>
    <w:basedOn w:val="a"/>
    <w:semiHidden/>
    <w:rsid w:val="00B57C11"/>
    <w:rPr>
      <w:sz w:val="20"/>
      <w:szCs w:val="20"/>
    </w:rPr>
  </w:style>
  <w:style w:type="character" w:styleId="ad">
    <w:name w:val="footnote reference"/>
    <w:semiHidden/>
    <w:rsid w:val="00B57C11"/>
    <w:rPr>
      <w:vertAlign w:val="superscript"/>
    </w:rPr>
  </w:style>
  <w:style w:type="paragraph" w:customStyle="1" w:styleId="ae">
    <w:name w:val="Текст документа"/>
    <w:basedOn w:val="af"/>
    <w:link w:val="af0"/>
    <w:autoRedefine/>
    <w:rsid w:val="00584F8A"/>
    <w:pPr>
      <w:spacing w:before="100" w:beforeAutospacing="1" w:after="100" w:afterAutospacing="1"/>
      <w:ind w:left="-52" w:firstLine="36"/>
      <w:jc w:val="both"/>
    </w:pPr>
    <w:rPr>
      <w:rFonts w:eastAsia="Verdana"/>
      <w:color w:val="000000"/>
    </w:rPr>
  </w:style>
  <w:style w:type="character" w:customStyle="1" w:styleId="af0">
    <w:name w:val="Текст документа Знак"/>
    <w:link w:val="ae"/>
    <w:rsid w:val="00584F8A"/>
    <w:rPr>
      <w:rFonts w:eastAsia="Verdana"/>
      <w:color w:val="000000"/>
      <w:sz w:val="24"/>
      <w:szCs w:val="24"/>
      <w:lang w:val="ru-RU" w:eastAsia="ru-RU" w:bidi="ar-SA"/>
    </w:rPr>
  </w:style>
  <w:style w:type="paragraph" w:styleId="af">
    <w:name w:val="Normal (Web)"/>
    <w:basedOn w:val="a"/>
    <w:uiPriority w:val="99"/>
    <w:rsid w:val="00584F8A"/>
  </w:style>
  <w:style w:type="character" w:customStyle="1" w:styleId="a4">
    <w:name w:val="Верхний колонтитул Знак"/>
    <w:basedOn w:val="a0"/>
    <w:link w:val="a3"/>
    <w:uiPriority w:val="99"/>
    <w:rsid w:val="00A87F21"/>
  </w:style>
  <w:style w:type="paragraph" w:customStyle="1" w:styleId="10">
    <w:name w:val="Обычный (веб)1"/>
    <w:basedOn w:val="a"/>
    <w:rsid w:val="00FC6A32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font280"/>
      <w:color w:val="00000A"/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91EAD"/>
    <w:pPr>
      <w:suppressAutoHyphens/>
      <w:ind w:firstLine="900"/>
    </w:pPr>
    <w:rPr>
      <w:lang w:eastAsia="ar-SA"/>
    </w:rPr>
  </w:style>
  <w:style w:type="paragraph" w:customStyle="1" w:styleId="af1">
    <w:name w:val="Обычный.шаблон"/>
    <w:basedOn w:val="a"/>
    <w:qFormat/>
    <w:rsid w:val="00E00C0D"/>
    <w:pPr>
      <w:spacing w:after="200" w:line="276" w:lineRule="auto"/>
      <w:jc w:val="both"/>
    </w:pPr>
    <w:rPr>
      <w:rFonts w:eastAsia="Calibri"/>
      <w:lang w:eastAsia="en-US"/>
    </w:rPr>
  </w:style>
  <w:style w:type="paragraph" w:customStyle="1" w:styleId="af2">
    <w:name w:val="Текст новости"/>
    <w:link w:val="af3"/>
    <w:qFormat/>
    <w:rsid w:val="00492A9F"/>
    <w:pPr>
      <w:spacing w:after="120" w:line="276" w:lineRule="auto"/>
      <w:jc w:val="both"/>
    </w:pPr>
    <w:rPr>
      <w:sz w:val="24"/>
      <w:szCs w:val="24"/>
    </w:rPr>
  </w:style>
  <w:style w:type="character" w:customStyle="1" w:styleId="af3">
    <w:name w:val="Текст новости Знак"/>
    <w:link w:val="af2"/>
    <w:rsid w:val="00492A9F"/>
    <w:rPr>
      <w:sz w:val="24"/>
      <w:szCs w:val="24"/>
      <w:lang w:bidi="ar-SA"/>
    </w:rPr>
  </w:style>
  <w:style w:type="paragraph" w:customStyle="1" w:styleId="11">
    <w:name w:val="Б1"/>
    <w:basedOn w:val="3"/>
    <w:link w:val="12"/>
    <w:qFormat/>
    <w:rsid w:val="00DD09A5"/>
    <w:pPr>
      <w:keepLines/>
      <w:spacing w:before="0" w:after="120" w:line="276" w:lineRule="auto"/>
      <w:ind w:firstLine="709"/>
      <w:jc w:val="both"/>
    </w:pPr>
    <w:rPr>
      <w:rFonts w:cs="Times New Roman"/>
      <w:b w:val="0"/>
      <w:bCs w:val="0"/>
      <w:i/>
      <w:iCs/>
    </w:rPr>
  </w:style>
  <w:style w:type="character" w:customStyle="1" w:styleId="12">
    <w:name w:val="Б1 Знак"/>
    <w:link w:val="11"/>
    <w:locked/>
    <w:rsid w:val="00DD09A5"/>
    <w:rPr>
      <w:rFonts w:ascii="Arial" w:hAnsi="Arial"/>
      <w:i/>
      <w:iCs/>
      <w:sz w:val="26"/>
      <w:szCs w:val="26"/>
      <w:lang w:val="ru-RU" w:eastAsia="ru-RU" w:bidi="ar-SA"/>
    </w:rPr>
  </w:style>
  <w:style w:type="character" w:customStyle="1" w:styleId="text-highlight">
    <w:name w:val="text-highlight"/>
    <w:basedOn w:val="a0"/>
    <w:rsid w:val="00CF1D10"/>
  </w:style>
  <w:style w:type="character" w:customStyle="1" w:styleId="aa">
    <w:name w:val="Основной текст с отступом Знак"/>
    <w:link w:val="a9"/>
    <w:rsid w:val="00CF1D10"/>
    <w:rPr>
      <w:sz w:val="28"/>
      <w:szCs w:val="24"/>
    </w:rPr>
  </w:style>
  <w:style w:type="paragraph" w:styleId="af4">
    <w:name w:val="List Paragraph"/>
    <w:basedOn w:val="a"/>
    <w:uiPriority w:val="34"/>
    <w:qFormat/>
    <w:rsid w:val="00CF1D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7">
    <w:name w:val="p17"/>
    <w:basedOn w:val="a"/>
    <w:rsid w:val="00716C2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43128"/>
    <w:pPr>
      <w:spacing w:before="100" w:beforeAutospacing="1" w:after="142" w:line="288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C11"/>
    <w:rPr>
      <w:sz w:val="24"/>
      <w:szCs w:val="24"/>
    </w:rPr>
  </w:style>
  <w:style w:type="paragraph" w:styleId="1">
    <w:name w:val="heading 1"/>
    <w:basedOn w:val="a"/>
    <w:next w:val="a"/>
    <w:qFormat/>
    <w:rsid w:val="001E22F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E22F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584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22F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1E22F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1E22F5"/>
  </w:style>
  <w:style w:type="paragraph" w:styleId="a7">
    <w:name w:val="Balloon Text"/>
    <w:basedOn w:val="a"/>
    <w:semiHidden/>
    <w:rsid w:val="001E22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E22F5"/>
  </w:style>
  <w:style w:type="character" w:customStyle="1" w:styleId="apple-converted-space">
    <w:name w:val="apple-converted-space"/>
    <w:basedOn w:val="a0"/>
    <w:rsid w:val="001E22F5"/>
  </w:style>
  <w:style w:type="character" w:customStyle="1" w:styleId="FontStyle23">
    <w:name w:val="Font Style23"/>
    <w:rsid w:val="001E22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a"/>
    <w:rsid w:val="001E22F5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Georgia" w:hAnsi="Georgia"/>
    </w:rPr>
  </w:style>
  <w:style w:type="character" w:customStyle="1" w:styleId="FontStyle24">
    <w:name w:val="Font Style24"/>
    <w:rsid w:val="001E22F5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8">
    <w:name w:val="Hyperlink"/>
    <w:rsid w:val="001E22F5"/>
    <w:rPr>
      <w:color w:val="0000FF"/>
      <w:u w:val="single"/>
    </w:rPr>
  </w:style>
  <w:style w:type="paragraph" w:styleId="a9">
    <w:name w:val="Body Text Indent"/>
    <w:basedOn w:val="a"/>
    <w:link w:val="aa"/>
    <w:rsid w:val="001E22F5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1E22F5"/>
    <w:pPr>
      <w:spacing w:line="360" w:lineRule="auto"/>
      <w:ind w:firstLine="567"/>
      <w:jc w:val="both"/>
    </w:pPr>
    <w:rPr>
      <w:sz w:val="28"/>
    </w:rPr>
  </w:style>
  <w:style w:type="paragraph" w:styleId="30">
    <w:name w:val="Body Text 3"/>
    <w:basedOn w:val="a"/>
    <w:rsid w:val="001E22F5"/>
    <w:rPr>
      <w:sz w:val="28"/>
      <w:szCs w:val="20"/>
    </w:rPr>
  </w:style>
  <w:style w:type="paragraph" w:styleId="31">
    <w:name w:val="Body Text Indent 3"/>
    <w:basedOn w:val="a"/>
    <w:rsid w:val="001E22F5"/>
    <w:pPr>
      <w:ind w:firstLine="709"/>
      <w:jc w:val="both"/>
    </w:pPr>
  </w:style>
  <w:style w:type="paragraph" w:customStyle="1" w:styleId="ConsPlusNormal">
    <w:name w:val="ConsPlusNormal"/>
    <w:rsid w:val="003F4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B57C11"/>
    <w:rPr>
      <w:b/>
      <w:bCs/>
    </w:rPr>
  </w:style>
  <w:style w:type="paragraph" w:styleId="ac">
    <w:name w:val="footnote text"/>
    <w:basedOn w:val="a"/>
    <w:semiHidden/>
    <w:rsid w:val="00B57C11"/>
    <w:rPr>
      <w:sz w:val="20"/>
      <w:szCs w:val="20"/>
    </w:rPr>
  </w:style>
  <w:style w:type="character" w:styleId="ad">
    <w:name w:val="footnote reference"/>
    <w:semiHidden/>
    <w:rsid w:val="00B57C11"/>
    <w:rPr>
      <w:vertAlign w:val="superscript"/>
    </w:rPr>
  </w:style>
  <w:style w:type="paragraph" w:customStyle="1" w:styleId="ae">
    <w:name w:val="Текст документа"/>
    <w:basedOn w:val="af"/>
    <w:link w:val="af0"/>
    <w:autoRedefine/>
    <w:rsid w:val="00584F8A"/>
    <w:pPr>
      <w:spacing w:before="100" w:beforeAutospacing="1" w:after="100" w:afterAutospacing="1"/>
      <w:ind w:left="-52" w:firstLine="36"/>
      <w:jc w:val="both"/>
    </w:pPr>
    <w:rPr>
      <w:rFonts w:eastAsia="Verdana"/>
      <w:color w:val="000000"/>
    </w:rPr>
  </w:style>
  <w:style w:type="character" w:customStyle="1" w:styleId="af0">
    <w:name w:val="Текст документа Знак"/>
    <w:link w:val="ae"/>
    <w:rsid w:val="00584F8A"/>
    <w:rPr>
      <w:rFonts w:eastAsia="Verdana"/>
      <w:color w:val="000000"/>
      <w:sz w:val="24"/>
      <w:szCs w:val="24"/>
      <w:lang w:val="ru-RU" w:eastAsia="ru-RU" w:bidi="ar-SA"/>
    </w:rPr>
  </w:style>
  <w:style w:type="paragraph" w:styleId="af">
    <w:name w:val="Normal (Web)"/>
    <w:basedOn w:val="a"/>
    <w:uiPriority w:val="99"/>
    <w:rsid w:val="00584F8A"/>
  </w:style>
  <w:style w:type="character" w:customStyle="1" w:styleId="a4">
    <w:name w:val="Верхний колонтитул Знак"/>
    <w:basedOn w:val="a0"/>
    <w:link w:val="a3"/>
    <w:uiPriority w:val="99"/>
    <w:rsid w:val="00A87F21"/>
  </w:style>
  <w:style w:type="paragraph" w:customStyle="1" w:styleId="10">
    <w:name w:val="Обычный (веб)1"/>
    <w:basedOn w:val="a"/>
    <w:rsid w:val="00FC6A32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font280"/>
      <w:color w:val="00000A"/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91EAD"/>
    <w:pPr>
      <w:suppressAutoHyphens/>
      <w:ind w:firstLine="900"/>
    </w:pPr>
    <w:rPr>
      <w:lang w:eastAsia="ar-SA"/>
    </w:rPr>
  </w:style>
  <w:style w:type="paragraph" w:customStyle="1" w:styleId="af1">
    <w:name w:val="Обычный.шаблон"/>
    <w:basedOn w:val="a"/>
    <w:qFormat/>
    <w:rsid w:val="00E00C0D"/>
    <w:pPr>
      <w:spacing w:after="200" w:line="276" w:lineRule="auto"/>
      <w:jc w:val="both"/>
    </w:pPr>
    <w:rPr>
      <w:rFonts w:eastAsia="Calibri"/>
      <w:lang w:eastAsia="en-US"/>
    </w:rPr>
  </w:style>
  <w:style w:type="paragraph" w:customStyle="1" w:styleId="af2">
    <w:name w:val="Текст новости"/>
    <w:link w:val="af3"/>
    <w:qFormat/>
    <w:rsid w:val="00492A9F"/>
    <w:pPr>
      <w:spacing w:after="120" w:line="276" w:lineRule="auto"/>
      <w:jc w:val="both"/>
    </w:pPr>
    <w:rPr>
      <w:sz w:val="24"/>
      <w:szCs w:val="24"/>
    </w:rPr>
  </w:style>
  <w:style w:type="character" w:customStyle="1" w:styleId="af3">
    <w:name w:val="Текст новости Знак"/>
    <w:link w:val="af2"/>
    <w:rsid w:val="00492A9F"/>
    <w:rPr>
      <w:sz w:val="24"/>
      <w:szCs w:val="24"/>
      <w:lang w:bidi="ar-SA"/>
    </w:rPr>
  </w:style>
  <w:style w:type="paragraph" w:customStyle="1" w:styleId="11">
    <w:name w:val="Б1"/>
    <w:basedOn w:val="3"/>
    <w:link w:val="12"/>
    <w:qFormat/>
    <w:rsid w:val="00DD09A5"/>
    <w:pPr>
      <w:keepLines/>
      <w:spacing w:before="0" w:after="120" w:line="276" w:lineRule="auto"/>
      <w:ind w:firstLine="709"/>
      <w:jc w:val="both"/>
    </w:pPr>
    <w:rPr>
      <w:rFonts w:cs="Times New Roman"/>
      <w:b w:val="0"/>
      <w:bCs w:val="0"/>
      <w:i/>
      <w:iCs/>
    </w:rPr>
  </w:style>
  <w:style w:type="character" w:customStyle="1" w:styleId="12">
    <w:name w:val="Б1 Знак"/>
    <w:link w:val="11"/>
    <w:locked/>
    <w:rsid w:val="00DD09A5"/>
    <w:rPr>
      <w:rFonts w:ascii="Arial" w:hAnsi="Arial"/>
      <w:i/>
      <w:iCs/>
      <w:sz w:val="26"/>
      <w:szCs w:val="26"/>
      <w:lang w:val="ru-RU" w:eastAsia="ru-RU" w:bidi="ar-SA"/>
    </w:rPr>
  </w:style>
  <w:style w:type="character" w:customStyle="1" w:styleId="text-highlight">
    <w:name w:val="text-highlight"/>
    <w:basedOn w:val="a0"/>
    <w:rsid w:val="00CF1D10"/>
  </w:style>
  <w:style w:type="character" w:customStyle="1" w:styleId="aa">
    <w:name w:val="Основной текст с отступом Знак"/>
    <w:link w:val="a9"/>
    <w:rsid w:val="00CF1D10"/>
    <w:rPr>
      <w:sz w:val="28"/>
      <w:szCs w:val="24"/>
    </w:rPr>
  </w:style>
  <w:style w:type="paragraph" w:styleId="af4">
    <w:name w:val="List Paragraph"/>
    <w:basedOn w:val="a"/>
    <w:uiPriority w:val="34"/>
    <w:qFormat/>
    <w:rsid w:val="00CF1D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7">
    <w:name w:val="p17"/>
    <w:basedOn w:val="a"/>
    <w:rsid w:val="00716C2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43128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B1C2-C1F1-4F07-B616-BE273FF8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Станислав Дегтярев</dc:creator>
  <cp:lastModifiedBy>user</cp:lastModifiedBy>
  <cp:revision>2</cp:revision>
  <cp:lastPrinted>2017-04-03T11:10:00Z</cp:lastPrinted>
  <dcterms:created xsi:type="dcterms:W3CDTF">2017-05-30T07:58:00Z</dcterms:created>
  <dcterms:modified xsi:type="dcterms:W3CDTF">2017-05-30T07:58:00Z</dcterms:modified>
</cp:coreProperties>
</file>