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08" w:rsidRPr="008A5110" w:rsidRDefault="005D0514" w:rsidP="00182406">
      <w:pPr>
        <w:pStyle w:val="a4"/>
        <w:rPr>
          <w:sz w:val="24"/>
        </w:rPr>
      </w:pPr>
      <w:r w:rsidRPr="008A5110">
        <w:rPr>
          <w:noProof/>
          <w:sz w:val="24"/>
        </w:rPr>
        <w:drawing>
          <wp:inline distT="0" distB="0" distL="0" distR="0">
            <wp:extent cx="428625" cy="542925"/>
            <wp:effectExtent l="19050" t="0" r="9525"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5"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B34408" w:rsidRPr="008A5110" w:rsidRDefault="00B34408" w:rsidP="00182406">
      <w:pPr>
        <w:pStyle w:val="a4"/>
        <w:rPr>
          <w:sz w:val="24"/>
        </w:rPr>
      </w:pPr>
    </w:p>
    <w:p w:rsidR="00B34408" w:rsidRPr="008A5110" w:rsidRDefault="00B34408" w:rsidP="00182406">
      <w:pPr>
        <w:pStyle w:val="a4"/>
        <w:rPr>
          <w:sz w:val="24"/>
        </w:rPr>
      </w:pPr>
      <w:r w:rsidRPr="008A5110">
        <w:rPr>
          <w:sz w:val="24"/>
        </w:rPr>
        <w:t>АДМИНИСТРАЦИЯ АННИНСКОГО  МУНИЦИПАЛЬНОГО РАЙОНА</w:t>
      </w:r>
    </w:p>
    <w:p w:rsidR="00B34408" w:rsidRPr="008A5110" w:rsidRDefault="00B34408" w:rsidP="00182406">
      <w:pPr>
        <w:jc w:val="center"/>
        <w:rPr>
          <w:b/>
          <w:bCs/>
        </w:rPr>
      </w:pPr>
      <w:r w:rsidRPr="008A5110">
        <w:rPr>
          <w:b/>
          <w:bCs/>
        </w:rPr>
        <w:t>ВОРОНЕЖСКОЙ ОБЛАСТИ</w:t>
      </w:r>
    </w:p>
    <w:p w:rsidR="00B34408" w:rsidRPr="008A5110" w:rsidRDefault="00B34408" w:rsidP="00182406">
      <w:pPr>
        <w:jc w:val="center"/>
      </w:pPr>
    </w:p>
    <w:p w:rsidR="00B34408" w:rsidRPr="008A5110" w:rsidRDefault="00B34408" w:rsidP="00182406">
      <w:pPr>
        <w:jc w:val="center"/>
      </w:pPr>
    </w:p>
    <w:p w:rsidR="00B34408" w:rsidRPr="008A5110" w:rsidRDefault="00B34408" w:rsidP="00182406">
      <w:pPr>
        <w:pStyle w:val="1"/>
        <w:rPr>
          <w:sz w:val="24"/>
        </w:rPr>
      </w:pPr>
      <w:proofErr w:type="gramStart"/>
      <w:r w:rsidRPr="008A5110">
        <w:rPr>
          <w:sz w:val="24"/>
        </w:rPr>
        <w:t>Р</w:t>
      </w:r>
      <w:proofErr w:type="gramEnd"/>
      <w:r w:rsidRPr="008A5110">
        <w:rPr>
          <w:sz w:val="24"/>
        </w:rPr>
        <w:t xml:space="preserve"> А С П О Р Я Ж Е Н И Е</w:t>
      </w:r>
    </w:p>
    <w:p w:rsidR="00B34408" w:rsidRPr="008A5110" w:rsidRDefault="00B34408" w:rsidP="00182406">
      <w:pPr>
        <w:jc w:val="center"/>
      </w:pPr>
    </w:p>
    <w:p w:rsidR="00B34408" w:rsidRPr="008A5110" w:rsidRDefault="00B34408" w:rsidP="00F502CF">
      <w:pPr>
        <w:jc w:val="both"/>
      </w:pPr>
    </w:p>
    <w:p w:rsidR="00B34408" w:rsidRPr="008A5110" w:rsidRDefault="00B34408" w:rsidP="00F502CF">
      <w:pPr>
        <w:jc w:val="both"/>
        <w:rPr>
          <w:u w:val="single"/>
        </w:rPr>
      </w:pPr>
    </w:p>
    <w:p w:rsidR="00B34408" w:rsidRPr="008A5110" w:rsidRDefault="00B34408" w:rsidP="00F502CF">
      <w:pPr>
        <w:jc w:val="both"/>
      </w:pPr>
      <w:r w:rsidRPr="008A5110">
        <w:rPr>
          <w:u w:val="single"/>
        </w:rPr>
        <w:t xml:space="preserve">от  </w:t>
      </w:r>
      <w:r w:rsidR="00E35119" w:rsidRPr="008A5110">
        <w:rPr>
          <w:u w:val="single"/>
        </w:rPr>
        <w:t>_</w:t>
      </w:r>
      <w:r w:rsidR="00AC5C70">
        <w:rPr>
          <w:u w:val="single"/>
        </w:rPr>
        <w:t>03.12.2018</w:t>
      </w:r>
      <w:r w:rsidR="00E35119" w:rsidRPr="008A5110">
        <w:rPr>
          <w:u w:val="single"/>
        </w:rPr>
        <w:t>_</w:t>
      </w:r>
      <w:r w:rsidRPr="008A5110">
        <w:rPr>
          <w:u w:val="single"/>
        </w:rPr>
        <w:t xml:space="preserve"> №</w:t>
      </w:r>
      <w:r w:rsidR="00590477" w:rsidRPr="008A5110">
        <w:rPr>
          <w:u w:val="single"/>
        </w:rPr>
        <w:t xml:space="preserve"> </w:t>
      </w:r>
      <w:r w:rsidR="00E35119" w:rsidRPr="008A5110">
        <w:rPr>
          <w:u w:val="single"/>
        </w:rPr>
        <w:t>_</w:t>
      </w:r>
      <w:r w:rsidR="00AC5C70">
        <w:rPr>
          <w:u w:val="single"/>
        </w:rPr>
        <w:t>604-р</w:t>
      </w:r>
      <w:r w:rsidRPr="008A5110">
        <w:rPr>
          <w:u w:val="single"/>
        </w:rPr>
        <w:t xml:space="preserve">  </w:t>
      </w:r>
    </w:p>
    <w:p w:rsidR="00B34408" w:rsidRPr="008A5110" w:rsidRDefault="00B34408" w:rsidP="00F502CF">
      <w:pPr>
        <w:jc w:val="both"/>
      </w:pPr>
      <w:r w:rsidRPr="008A5110">
        <w:t xml:space="preserve">                п.г.т. Анна</w:t>
      </w:r>
    </w:p>
    <w:p w:rsidR="009361DA" w:rsidRPr="008A5110" w:rsidRDefault="0002257F" w:rsidP="00F502CF">
      <w:pPr>
        <w:jc w:val="both"/>
      </w:pPr>
      <w:r w:rsidRPr="008A5110">
        <w:t xml:space="preserve">об </w:t>
      </w:r>
      <w:r w:rsidR="000E5342" w:rsidRPr="008A5110">
        <w:t xml:space="preserve">  утверждении учетной политики</w:t>
      </w:r>
    </w:p>
    <w:p w:rsidR="000E5342" w:rsidRPr="008A5110" w:rsidRDefault="000E5342" w:rsidP="00F502CF">
      <w:pPr>
        <w:jc w:val="both"/>
      </w:pPr>
      <w:r w:rsidRPr="008A5110">
        <w:t>для целей бюджетного учета</w:t>
      </w:r>
    </w:p>
    <w:p w:rsidR="00B34408" w:rsidRPr="008A5110" w:rsidRDefault="00B34408" w:rsidP="00F502CF">
      <w:pPr>
        <w:jc w:val="both"/>
      </w:pPr>
    </w:p>
    <w:p w:rsidR="00CB0BB0" w:rsidRPr="008A5110" w:rsidRDefault="00CB0BB0" w:rsidP="00F502CF">
      <w:pPr>
        <w:jc w:val="both"/>
      </w:pPr>
    </w:p>
    <w:p w:rsidR="00CB0BB0" w:rsidRPr="008A5110" w:rsidRDefault="00CB0BB0" w:rsidP="00F502CF">
      <w:pPr>
        <w:jc w:val="both"/>
      </w:pPr>
    </w:p>
    <w:p w:rsidR="008A5110" w:rsidRPr="008A5110" w:rsidRDefault="008A5110" w:rsidP="008A5110">
      <w:pPr>
        <w:autoSpaceDE w:val="0"/>
        <w:autoSpaceDN w:val="0"/>
        <w:adjustRightInd w:val="0"/>
        <w:jc w:val="both"/>
      </w:pPr>
      <w:proofErr w:type="gramStart"/>
      <w:r w:rsidRPr="008A5110">
        <w:t xml:space="preserve">В соответствии с Бюджетным кодексом РФ, Законом от 6 декабря 2011 года № 402-ФЗ «О бухгалтерском учете», приказом Минфина России от 1 декабря 2010 г. № 157н </w:t>
      </w:r>
      <w:r w:rsidRPr="008A5110">
        <w:rPr>
          <w:rFonts w:eastAsiaTheme="minorHAnsi"/>
          <w:lang w:eastAsia="en-U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8A5110">
        <w:t xml:space="preserve"> приказом Минфина от</w:t>
      </w:r>
      <w:proofErr w:type="gramEnd"/>
      <w:r w:rsidRPr="008A5110">
        <w:t xml:space="preserve"> 30.12.2017 № 274н «Об утверждении </w:t>
      </w:r>
      <w:r w:rsidRPr="008A5110">
        <w:rPr>
          <w:rFonts w:eastAsiaTheme="minorHAnsi"/>
          <w:lang w:eastAsia="en-US"/>
        </w:rPr>
        <w:t xml:space="preserve">федерального </w:t>
      </w:r>
      <w:hyperlink r:id="rId6" w:history="1">
        <w:proofErr w:type="gramStart"/>
        <w:r w:rsidRPr="008A5110">
          <w:rPr>
            <w:rFonts w:eastAsiaTheme="minorHAnsi"/>
            <w:lang w:eastAsia="en-US"/>
          </w:rPr>
          <w:t>стандарт</w:t>
        </w:r>
        <w:proofErr w:type="gramEnd"/>
      </w:hyperlink>
      <w:r w:rsidRPr="008A5110">
        <w:rPr>
          <w:rFonts w:eastAsiaTheme="minorHAnsi"/>
          <w:lang w:eastAsia="en-US"/>
        </w:rPr>
        <w:t>а бухгалтерского учета для организаций государственного сектора "Учетная политика, оценочные значения и ошибки"</w:t>
      </w:r>
      <w:r w:rsidRPr="008A5110">
        <w:t>:</w:t>
      </w:r>
    </w:p>
    <w:p w:rsidR="008A5110" w:rsidRPr="008A5110" w:rsidRDefault="008A5110" w:rsidP="008A511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p>
    <w:p w:rsidR="008A5110" w:rsidRPr="008A5110" w:rsidRDefault="008A5110" w:rsidP="008A5110">
      <w:pPr>
        <w:pStyle w:val="a8"/>
        <w:numPr>
          <w:ilvl w:val="0"/>
          <w:numId w:val="4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b/>
          <w:sz w:val="24"/>
          <w:szCs w:val="24"/>
        </w:rPr>
      </w:pPr>
      <w:r w:rsidRPr="008A5110">
        <w:rPr>
          <w:sz w:val="24"/>
          <w:szCs w:val="24"/>
        </w:rPr>
        <w:t xml:space="preserve">Утвердить учетную политику для целей бюджетного учета согласно приложению и ввести ее в действие с </w:t>
      </w:r>
      <w:r w:rsidRPr="008A5110">
        <w:rPr>
          <w:rStyle w:val="fill"/>
          <w:color w:val="auto"/>
          <w:sz w:val="24"/>
          <w:szCs w:val="24"/>
        </w:rPr>
        <w:t>1 января 2019 года</w:t>
      </w:r>
      <w:r w:rsidRPr="008A5110">
        <w:rPr>
          <w:b/>
          <w:i/>
          <w:sz w:val="24"/>
          <w:szCs w:val="24"/>
        </w:rPr>
        <w:t>.</w:t>
      </w:r>
    </w:p>
    <w:p w:rsidR="008A5110" w:rsidRPr="008A5110" w:rsidRDefault="008A5110" w:rsidP="008A5110">
      <w:pPr>
        <w:pStyle w:val="a8"/>
        <w:numPr>
          <w:ilvl w:val="0"/>
          <w:numId w:val="4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b/>
          <w:i/>
          <w:sz w:val="24"/>
          <w:szCs w:val="24"/>
        </w:rPr>
      </w:pPr>
      <w:proofErr w:type="gramStart"/>
      <w:r w:rsidRPr="008A5110">
        <w:rPr>
          <w:sz w:val="24"/>
          <w:szCs w:val="24"/>
        </w:rPr>
        <w:t xml:space="preserve">Распоряжение администрации Аннинского муниципального района Воронежской области от 30.12.2016г №348-Р « Об утверждении учетной политики для целей бюджетного учета» и Распоряжение администрации Аннинского муниципального района Воронежской области от 28.12.2017г №432-Р « О внесении изменений в распоряжение администрации Аннинского муниципального района воронежской области от 30.12.2016г №348-р «Об утверждении учетной политики для целей бюджетного учета» считать утратившими силу с </w:t>
      </w:r>
      <w:r w:rsidRPr="008A5110">
        <w:rPr>
          <w:rStyle w:val="fill"/>
          <w:color w:val="auto"/>
          <w:sz w:val="24"/>
          <w:szCs w:val="24"/>
        </w:rPr>
        <w:t>1 января</w:t>
      </w:r>
      <w:proofErr w:type="gramEnd"/>
      <w:r w:rsidRPr="008A5110">
        <w:rPr>
          <w:rStyle w:val="fill"/>
          <w:color w:val="auto"/>
          <w:sz w:val="24"/>
          <w:szCs w:val="24"/>
        </w:rPr>
        <w:t xml:space="preserve"> 2019 года</w:t>
      </w:r>
      <w:r w:rsidRPr="008A5110">
        <w:rPr>
          <w:b/>
          <w:i/>
          <w:sz w:val="24"/>
          <w:szCs w:val="24"/>
        </w:rPr>
        <w:t>.</w:t>
      </w:r>
    </w:p>
    <w:p w:rsidR="008A5110" w:rsidRPr="008A5110" w:rsidRDefault="008A5110" w:rsidP="008A5110">
      <w:pPr>
        <w:pStyle w:val="a8"/>
        <w:numPr>
          <w:ilvl w:val="0"/>
          <w:numId w:val="4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sz w:val="24"/>
          <w:szCs w:val="24"/>
        </w:rPr>
      </w:pPr>
      <w:r w:rsidRPr="008A5110">
        <w:rPr>
          <w:sz w:val="24"/>
          <w:szCs w:val="24"/>
        </w:rPr>
        <w:t>Довести до всех отделов администрации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8A5110" w:rsidRPr="008A5110" w:rsidRDefault="008A5110" w:rsidP="008A5110">
      <w:pPr>
        <w:pStyle w:val="a8"/>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sidRPr="008A5110">
        <w:rPr>
          <w:sz w:val="24"/>
          <w:szCs w:val="24"/>
        </w:rPr>
        <w:t xml:space="preserve"> 4. </w:t>
      </w:r>
      <w:proofErr w:type="gramStart"/>
      <w:r w:rsidRPr="008A5110">
        <w:rPr>
          <w:sz w:val="24"/>
          <w:szCs w:val="24"/>
        </w:rPr>
        <w:t>Контроль за</w:t>
      </w:r>
      <w:proofErr w:type="gramEnd"/>
      <w:r w:rsidRPr="008A5110">
        <w:rPr>
          <w:sz w:val="24"/>
          <w:szCs w:val="24"/>
        </w:rPr>
        <w:t xml:space="preserve"> исполнением распоряжения возложить на </w:t>
      </w:r>
      <w:r w:rsidRPr="008A5110">
        <w:rPr>
          <w:rStyle w:val="fill"/>
          <w:color w:val="auto"/>
          <w:sz w:val="24"/>
          <w:szCs w:val="24"/>
        </w:rPr>
        <w:t>начальника сектора учета и отчетности – главного бухгалтера Рыжикову Л.М</w:t>
      </w:r>
      <w:r w:rsidRPr="008A5110">
        <w:rPr>
          <w:sz w:val="24"/>
          <w:szCs w:val="24"/>
        </w:rPr>
        <w:t>.</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B34408" w:rsidRPr="008A5110" w:rsidRDefault="00B34408" w:rsidP="00F502CF">
      <w:pPr>
        <w:ind w:firstLine="851"/>
        <w:jc w:val="both"/>
      </w:pPr>
    </w:p>
    <w:p w:rsidR="00B34408" w:rsidRPr="008A5110" w:rsidRDefault="00B34408" w:rsidP="00F502CF">
      <w:pPr>
        <w:ind w:firstLine="851"/>
        <w:jc w:val="both"/>
      </w:pPr>
    </w:p>
    <w:p w:rsidR="00590477" w:rsidRPr="008A5110" w:rsidRDefault="00590477" w:rsidP="00F502CF">
      <w:pPr>
        <w:ind w:firstLine="851"/>
        <w:jc w:val="both"/>
      </w:pPr>
      <w:r w:rsidRPr="008A5110">
        <w:t xml:space="preserve">  </w:t>
      </w:r>
    </w:p>
    <w:p w:rsidR="00B34408" w:rsidRPr="008A5110" w:rsidRDefault="00B34408" w:rsidP="00F502CF">
      <w:pPr>
        <w:ind w:firstLine="851"/>
        <w:jc w:val="both"/>
      </w:pPr>
    </w:p>
    <w:p w:rsidR="00B34408" w:rsidRPr="008A5110" w:rsidRDefault="00B34408" w:rsidP="00F502CF">
      <w:pPr>
        <w:ind w:firstLine="851"/>
        <w:jc w:val="both"/>
      </w:pPr>
      <w:r w:rsidRPr="008A5110">
        <w:t xml:space="preserve">Глава </w:t>
      </w:r>
      <w:proofErr w:type="gramStart"/>
      <w:r w:rsidRPr="008A5110">
        <w:t>Аннинского</w:t>
      </w:r>
      <w:proofErr w:type="gramEnd"/>
      <w:r w:rsidRPr="008A5110">
        <w:t xml:space="preserve"> </w:t>
      </w:r>
    </w:p>
    <w:p w:rsidR="00B34408" w:rsidRPr="008A5110" w:rsidRDefault="00B34408" w:rsidP="00F502CF">
      <w:pPr>
        <w:ind w:firstLine="851"/>
        <w:jc w:val="both"/>
      </w:pPr>
      <w:r w:rsidRPr="008A5110">
        <w:t>муниципального района                                     В.И. Авдеев</w:t>
      </w:r>
    </w:p>
    <w:p w:rsidR="00901B4F" w:rsidRPr="008A5110" w:rsidRDefault="00901B4F" w:rsidP="00F502CF">
      <w:pPr>
        <w:ind w:firstLine="851"/>
        <w:jc w:val="both"/>
      </w:pPr>
    </w:p>
    <w:p w:rsidR="00901B4F" w:rsidRPr="008A5110" w:rsidRDefault="00901B4F" w:rsidP="00F502CF">
      <w:pPr>
        <w:ind w:firstLine="851"/>
        <w:jc w:val="both"/>
      </w:pPr>
    </w:p>
    <w:p w:rsidR="00182406" w:rsidRPr="008A5110" w:rsidRDefault="00182406" w:rsidP="00F502CF">
      <w:pPr>
        <w:ind w:firstLine="851"/>
        <w:jc w:val="both"/>
      </w:pPr>
    </w:p>
    <w:p w:rsidR="00182406" w:rsidRPr="008A5110" w:rsidRDefault="00182406" w:rsidP="00F502CF">
      <w:pPr>
        <w:ind w:firstLine="851"/>
        <w:jc w:val="both"/>
      </w:pPr>
    </w:p>
    <w:p w:rsidR="00182406" w:rsidRPr="008A5110" w:rsidRDefault="00182406" w:rsidP="00F502CF">
      <w:pPr>
        <w:ind w:firstLine="851"/>
        <w:jc w:val="both"/>
      </w:pPr>
    </w:p>
    <w:p w:rsidR="00182406" w:rsidRPr="008A5110" w:rsidRDefault="00182406" w:rsidP="00F502CF">
      <w:pPr>
        <w:ind w:firstLine="851"/>
        <w:jc w:val="both"/>
      </w:pPr>
    </w:p>
    <w:p w:rsidR="00182406" w:rsidRPr="008A5110" w:rsidRDefault="00182406" w:rsidP="00F502CF">
      <w:pPr>
        <w:ind w:firstLine="851"/>
        <w:jc w:val="both"/>
      </w:pPr>
    </w:p>
    <w:p w:rsidR="00182406" w:rsidRPr="008A5110" w:rsidRDefault="00182406" w:rsidP="00F502CF">
      <w:pPr>
        <w:ind w:firstLine="851"/>
        <w:jc w:val="both"/>
      </w:pPr>
    </w:p>
    <w:p w:rsidR="00182406" w:rsidRPr="008A5110" w:rsidRDefault="00182406" w:rsidP="00F502CF">
      <w:pPr>
        <w:ind w:firstLine="851"/>
        <w:jc w:val="both"/>
      </w:pPr>
    </w:p>
    <w:p w:rsidR="00182406" w:rsidRPr="008A5110" w:rsidRDefault="00182406" w:rsidP="00F502CF">
      <w:pPr>
        <w:ind w:firstLine="851"/>
        <w:jc w:val="both"/>
      </w:pPr>
    </w:p>
    <w:p w:rsidR="00182406" w:rsidRPr="008A5110" w:rsidRDefault="00182406" w:rsidP="00F502CF">
      <w:pPr>
        <w:ind w:firstLine="851"/>
        <w:jc w:val="both"/>
      </w:pPr>
    </w:p>
    <w:p w:rsidR="00182406" w:rsidRPr="008A5110" w:rsidRDefault="00182406" w:rsidP="00F502CF">
      <w:pPr>
        <w:ind w:firstLine="851"/>
        <w:jc w:val="both"/>
      </w:pPr>
    </w:p>
    <w:p w:rsidR="00901B4F" w:rsidRPr="008A5110" w:rsidRDefault="00901B4F" w:rsidP="00F502CF">
      <w:pPr>
        <w:ind w:firstLine="851"/>
        <w:jc w:val="both"/>
      </w:pPr>
    </w:p>
    <w:p w:rsidR="009361DA" w:rsidRPr="008A5110" w:rsidRDefault="009361DA" w:rsidP="00F502CF">
      <w:pPr>
        <w:ind w:firstLine="851"/>
        <w:jc w:val="both"/>
      </w:pPr>
    </w:p>
    <w:tbl>
      <w:tblPr>
        <w:tblW w:w="2985" w:type="dxa"/>
        <w:jc w:val="right"/>
        <w:tblCellMar>
          <w:top w:w="15" w:type="dxa"/>
          <w:left w:w="15" w:type="dxa"/>
          <w:bottom w:w="15" w:type="dxa"/>
          <w:right w:w="15" w:type="dxa"/>
        </w:tblCellMar>
        <w:tblLook w:val="04A0"/>
      </w:tblPr>
      <w:tblGrid>
        <w:gridCol w:w="2985"/>
      </w:tblGrid>
      <w:tr w:rsidR="00590477" w:rsidRPr="008A5110" w:rsidTr="008B1A09">
        <w:trPr>
          <w:jc w:val="right"/>
        </w:trPr>
        <w:tc>
          <w:tcPr>
            <w:tcW w:w="0" w:type="auto"/>
            <w:tcMar>
              <w:top w:w="60" w:type="dxa"/>
              <w:left w:w="60" w:type="dxa"/>
              <w:bottom w:w="60" w:type="dxa"/>
              <w:right w:w="60" w:type="dxa"/>
            </w:tcMar>
            <w:hideMark/>
          </w:tcPr>
          <w:p w:rsidR="00590477" w:rsidRPr="008A5110" w:rsidRDefault="009C1FCA" w:rsidP="00F502CF">
            <w:pPr>
              <w:jc w:val="both"/>
            </w:pPr>
            <w:r w:rsidRPr="008A5110">
              <w:t>П</w:t>
            </w:r>
            <w:r w:rsidR="00590477" w:rsidRPr="008A5110">
              <w:t>риложение</w:t>
            </w:r>
            <w:r w:rsidR="00590477" w:rsidRPr="008A5110">
              <w:br/>
              <w:t>к</w:t>
            </w:r>
            <w:r w:rsidR="008B1A09" w:rsidRPr="008A5110">
              <w:t xml:space="preserve"> </w:t>
            </w:r>
            <w:r w:rsidR="00590477" w:rsidRPr="008A5110">
              <w:t xml:space="preserve">Распоряжению администрации Аннинского муниципального района </w:t>
            </w:r>
          </w:p>
          <w:p w:rsidR="00590477" w:rsidRPr="008A5110" w:rsidRDefault="00590477" w:rsidP="00AC5C70">
            <w:pPr>
              <w:jc w:val="both"/>
            </w:pPr>
            <w:r w:rsidRPr="008A5110">
              <w:t xml:space="preserve"> от </w:t>
            </w:r>
            <w:r w:rsidR="00AC5C70">
              <w:rPr>
                <w:rStyle w:val="fill"/>
                <w:b w:val="0"/>
                <w:i w:val="0"/>
                <w:color w:val="auto"/>
              </w:rPr>
              <w:t>03.12.2018</w:t>
            </w:r>
            <w:r w:rsidRPr="008A5110">
              <w:t xml:space="preserve"> № </w:t>
            </w:r>
            <w:r w:rsidR="00AC5C70">
              <w:rPr>
                <w:rStyle w:val="fill"/>
                <w:b w:val="0"/>
                <w:i w:val="0"/>
                <w:color w:val="auto"/>
              </w:rPr>
              <w:t>604-р</w:t>
            </w:r>
          </w:p>
        </w:tc>
      </w:tr>
    </w:tbl>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8A5110">
        <w:rPr>
          <w:b/>
          <w:bCs/>
          <w:sz w:val="24"/>
          <w:szCs w:val="24"/>
        </w:rPr>
        <w:t>Учетная политика для целей бюджетного учета</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bCs/>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Учетная политика Администрации Аннинского муниципального района Воронежской области разработана в соответствии с приказами Минфина России:</w:t>
      </w:r>
    </w:p>
    <w:p w:rsidR="00E35119" w:rsidRPr="008A5110" w:rsidRDefault="00E35119" w:rsidP="00F502CF">
      <w:pPr>
        <w:shd w:val="clear" w:color="auto" w:fill="FFFFFF"/>
        <w:contextualSpacing/>
        <w:jc w:val="both"/>
      </w:pPr>
      <w:r w:rsidRPr="008A5110">
        <w:t xml:space="preserve">  с </w:t>
      </w:r>
      <w:hyperlink r:id="rId7" w:anchor="/document/99/902249301/" w:history="1">
        <w:r w:rsidRPr="008A5110">
          <w:rPr>
            <w:rStyle w:val="a9"/>
            <w:color w:val="auto"/>
          </w:rPr>
          <w:t>приказом Минфина России от 1 декабря 2010 № 157н</w:t>
        </w:r>
      </w:hyperlink>
      <w:r w:rsidRPr="008A5110">
        <w:t xml:space="preserve"> «</w:t>
      </w:r>
      <w:r w:rsidRPr="008A5110">
        <w:rPr>
          <w:iCs/>
        </w:rPr>
        <w:t xml:space="preserve">Об утверждении Единого </w:t>
      </w:r>
      <w:r w:rsidRPr="008A5110">
        <w:rPr>
          <w:iCs/>
        </w:rPr>
        <w:br/>
        <w:t xml:space="preserve">плана счетов бухгалтерского учета для органов государственной власти </w:t>
      </w:r>
      <w:r w:rsidRPr="008A5110">
        <w:rPr>
          <w:iCs/>
        </w:rPr>
        <w:br/>
        <w:t xml:space="preserve">(государственных органов), органов местного самоуправления, органов </w:t>
      </w:r>
      <w:r w:rsidRPr="008A5110">
        <w:rPr>
          <w:iCs/>
        </w:rPr>
        <w:br/>
        <w:t xml:space="preserve">управления государственными внебюджетными фондами, государственных </w:t>
      </w:r>
      <w:r w:rsidRPr="008A5110">
        <w:rPr>
          <w:iCs/>
        </w:rPr>
        <w:br/>
        <w:t xml:space="preserve">академий наук, государственных (муниципальных) учреждений и Инструкции по </w:t>
      </w:r>
      <w:r w:rsidRPr="008A5110">
        <w:rPr>
          <w:iCs/>
        </w:rPr>
        <w:br/>
        <w:t>его применению</w:t>
      </w:r>
      <w:r w:rsidRPr="008A5110">
        <w:t>» (далее – Инструкции к Единому плану счетов № 157н);</w:t>
      </w:r>
    </w:p>
    <w:p w:rsidR="00E35119" w:rsidRPr="008A5110" w:rsidRDefault="00E35119" w:rsidP="00F502CF">
      <w:pPr>
        <w:shd w:val="clear" w:color="auto" w:fill="FFFFFF"/>
        <w:contextualSpacing/>
        <w:jc w:val="both"/>
      </w:pPr>
      <w:r w:rsidRPr="008A5110">
        <w:t xml:space="preserve">  </w:t>
      </w:r>
      <w:hyperlink r:id="rId8" w:anchor="/document/99/902250003/" w:history="1">
        <w:r w:rsidRPr="008A5110">
          <w:rPr>
            <w:rStyle w:val="a9"/>
            <w:color w:val="auto"/>
          </w:rPr>
          <w:t>приказом Минфина России от 6 декабря 2010 № 162н</w:t>
        </w:r>
      </w:hyperlink>
      <w:r w:rsidRPr="008A5110">
        <w:t xml:space="preserve"> «</w:t>
      </w:r>
      <w:r w:rsidRPr="008A5110">
        <w:rPr>
          <w:iCs/>
        </w:rPr>
        <w:t xml:space="preserve">Об утверждении Плана </w:t>
      </w:r>
      <w:r w:rsidRPr="008A5110">
        <w:rPr>
          <w:iCs/>
        </w:rPr>
        <w:br/>
        <w:t>счетов бюджетного учета и Инструкции по его применению</w:t>
      </w:r>
      <w:r w:rsidRPr="008A5110">
        <w:t xml:space="preserve">» (далее – </w:t>
      </w:r>
      <w:r w:rsidRPr="008A5110">
        <w:br/>
        <w:t>Инструкция № 162н);</w:t>
      </w:r>
    </w:p>
    <w:p w:rsidR="00901B4F" w:rsidRPr="008A5110" w:rsidRDefault="00901B4F"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w:t>
      </w:r>
      <w:r w:rsidR="00E35119" w:rsidRPr="008A5110">
        <w:t xml:space="preserve">  </w:t>
      </w:r>
      <w:r w:rsidRPr="008A5110">
        <w:t xml:space="preserve">       </w:t>
      </w:r>
      <w:r w:rsidRPr="008A5110">
        <w:rPr>
          <w:shd w:val="clear" w:color="auto" w:fill="FFFFFF"/>
        </w:rPr>
        <w:t xml:space="preserve">приказом Минфина от 29.11.2017 № 209н </w:t>
      </w:r>
      <w:r w:rsidRPr="008A5110">
        <w:rPr>
          <w:i/>
          <w:shd w:val="clear" w:color="auto" w:fill="FFFFFF"/>
        </w:rPr>
        <w:t xml:space="preserve">«Об утверждении </w:t>
      </w:r>
      <w:proofErr w:type="gramStart"/>
      <w:r w:rsidRPr="008A5110">
        <w:rPr>
          <w:i/>
          <w:shd w:val="clear" w:color="auto" w:fill="FFFFFF"/>
        </w:rPr>
        <w:t>Порядка применения классификации операций сектора государственного</w:t>
      </w:r>
      <w:proofErr w:type="gramEnd"/>
      <w:r w:rsidRPr="008A5110">
        <w:rPr>
          <w:i/>
          <w:shd w:val="clear" w:color="auto" w:fill="FFFFFF"/>
        </w:rPr>
        <w:t xml:space="preserve"> управления» </w:t>
      </w:r>
      <w:r w:rsidRPr="008A5110">
        <w:rPr>
          <w:shd w:val="clear" w:color="auto" w:fill="FFFFFF"/>
        </w:rPr>
        <w:t>(далее – приказ № 209н);</w:t>
      </w:r>
    </w:p>
    <w:p w:rsidR="00E35119" w:rsidRPr="008A5110" w:rsidRDefault="00E35119" w:rsidP="00F502CF">
      <w:pPr>
        <w:shd w:val="clear" w:color="auto" w:fill="FFFFFF"/>
        <w:contextualSpacing/>
        <w:jc w:val="both"/>
      </w:pPr>
      <w:r w:rsidRPr="008A5110">
        <w:t xml:space="preserve">  </w:t>
      </w:r>
      <w:hyperlink r:id="rId9"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8A5110">
          <w:rPr>
            <w:rStyle w:val="a9"/>
            <w:color w:val="auto"/>
          </w:rPr>
          <w:t>приказом Минфина России от 30 марта 2015 № 52н</w:t>
        </w:r>
      </w:hyperlink>
      <w:r w:rsidRPr="008A5110">
        <w:t xml:space="preserve"> «</w:t>
      </w:r>
      <w:r w:rsidRPr="008A5110">
        <w:rPr>
          <w:iCs/>
        </w:rPr>
        <w:t xml:space="preserve">Об утверждении форм </w:t>
      </w:r>
      <w:r w:rsidRPr="008A5110">
        <w:rPr>
          <w:iCs/>
        </w:rPr>
        <w:br/>
        <w:t xml:space="preserve">первичных учетных документов и регистров бухгалтерского учета, </w:t>
      </w:r>
      <w:r w:rsidRPr="008A5110">
        <w:rPr>
          <w:iCs/>
        </w:rPr>
        <w:br/>
        <w:t xml:space="preserve">применяемых органами государственной власти (государственными органами), </w:t>
      </w:r>
      <w:r w:rsidRPr="008A5110">
        <w:rPr>
          <w:iCs/>
        </w:rPr>
        <w:br/>
        <w:t xml:space="preserve">органами местного самоуправления, органами управления государственными </w:t>
      </w:r>
      <w:r w:rsidRPr="008A5110">
        <w:rPr>
          <w:iCs/>
        </w:rPr>
        <w:br/>
        <w:t xml:space="preserve">внебюджетными фондами, государственными (муниципальными) учреждениями, </w:t>
      </w:r>
      <w:r w:rsidRPr="008A5110">
        <w:rPr>
          <w:iCs/>
        </w:rPr>
        <w:br/>
        <w:t>и Методических указаний по их применению</w:t>
      </w:r>
      <w:r w:rsidRPr="008A5110">
        <w:t>» (далее – приказ № 52н);</w:t>
      </w:r>
    </w:p>
    <w:p w:rsidR="00901B4F" w:rsidRPr="008A5110" w:rsidRDefault="00901B4F" w:rsidP="00F502CF">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gramStart"/>
      <w:r w:rsidRPr="008A5110">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8A5110">
        <w:rPr>
          <w:shd w:val="clear" w:color="auto" w:fill="FFFFFF"/>
        </w:rPr>
        <w:t xml:space="preserve">от 30.12.2017 </w:t>
      </w:r>
      <w:r w:rsidRPr="008A5110">
        <w:t>№ 274н, № 275н, № 278н (далее – соответственно СГС «Учетная политика, оценочные значения и ошибки», СГС «</w:t>
      </w:r>
      <w:r w:rsidRPr="008A5110">
        <w:rPr>
          <w:shd w:val="clear" w:color="auto" w:fill="FFFFFF"/>
        </w:rPr>
        <w:t>События после отчетной даты</w:t>
      </w:r>
      <w:r w:rsidRPr="008A5110">
        <w:t>», СГС «</w:t>
      </w:r>
      <w:r w:rsidRPr="008A5110">
        <w:rPr>
          <w:shd w:val="clear" w:color="auto" w:fill="FFFFFF"/>
        </w:rPr>
        <w:t>Отчет</w:t>
      </w:r>
      <w:proofErr w:type="gramEnd"/>
      <w:r w:rsidRPr="008A5110">
        <w:rPr>
          <w:shd w:val="clear" w:color="auto" w:fill="FFFFFF"/>
        </w:rPr>
        <w:t xml:space="preserve"> о движении денежных средств</w:t>
      </w:r>
      <w:r w:rsidRPr="008A5110">
        <w:t xml:space="preserve">»), </w:t>
      </w:r>
      <w:r w:rsidRPr="008A5110">
        <w:rPr>
          <w:shd w:val="clear" w:color="auto" w:fill="FFFFFF"/>
        </w:rPr>
        <w:t>от 27.02.2018 № 32н (</w:t>
      </w:r>
      <w:r w:rsidRPr="008A5110">
        <w:t>далее – СГС «</w:t>
      </w:r>
      <w:r w:rsidRPr="008A5110">
        <w:rPr>
          <w:shd w:val="clear" w:color="auto" w:fill="FFFFFF"/>
        </w:rPr>
        <w:t>Доходы</w:t>
      </w:r>
      <w:r w:rsidRPr="008A5110">
        <w:t>»</w:t>
      </w:r>
      <w:r w:rsidRPr="008A5110">
        <w:rPr>
          <w:shd w:val="clear" w:color="auto" w:fill="FFFFFF"/>
        </w:rPr>
        <w:t>), от 30.05.2018 № 122н (</w:t>
      </w:r>
      <w:r w:rsidRPr="008A5110">
        <w:t>далее –</w:t>
      </w:r>
      <w:r w:rsidRPr="008A5110">
        <w:rPr>
          <w:shd w:val="clear" w:color="auto" w:fill="FFFFFF"/>
        </w:rPr>
        <w:t xml:space="preserve"> СГС «</w:t>
      </w:r>
      <w:r w:rsidRPr="008A5110">
        <w:t>Влияние изменений курсов иностранных валют»).</w:t>
      </w:r>
    </w:p>
    <w:p w:rsidR="00590477" w:rsidRPr="008A5110" w:rsidRDefault="00590477" w:rsidP="00F502CF">
      <w:pPr>
        <w:shd w:val="clear" w:color="auto" w:fill="FFFFFF"/>
        <w:contextualSpacing/>
        <w:jc w:val="both"/>
      </w:pPr>
      <w:r w:rsidRPr="008A5110">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bCs/>
          <w:sz w:val="24"/>
          <w:szCs w:val="24"/>
          <w:lang w:val="en-US"/>
        </w:rPr>
        <w:t>I</w:t>
      </w:r>
      <w:r w:rsidRPr="008A5110">
        <w:rPr>
          <w:b/>
          <w:bCs/>
          <w:sz w:val="24"/>
          <w:szCs w:val="24"/>
        </w:rPr>
        <w:t>. Общие положения</w:t>
      </w:r>
    </w:p>
    <w:p w:rsidR="00901B4F" w:rsidRPr="008A5110" w:rsidRDefault="00590477"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1. Бюджетный учет ведется сектором учета и отчетности администрации Аннинского муниципального района, возглавляем</w:t>
      </w:r>
      <w:r w:rsidR="00707C40" w:rsidRPr="008A5110">
        <w:t xml:space="preserve">ым начальником сектора учета и отчетности - </w:t>
      </w:r>
      <w:r w:rsidRPr="008A5110">
        <w:t xml:space="preserve"> главным бухгалтером. Сотрудники бухгалтерии руководствуются в работе должностными инструкциями.</w:t>
      </w:r>
      <w:r w:rsidR="00707C40" w:rsidRPr="008A5110">
        <w:t xml:space="preserve"> </w:t>
      </w:r>
      <w:r w:rsidRPr="008A5110">
        <w:t>Ответственным за ведение бюджетного учета в учреждении является главный бухгалтер.</w:t>
      </w:r>
      <w:r w:rsidRPr="008A5110">
        <w:br/>
        <w:t>Основание: часть 3 статьи 7 Закон</w:t>
      </w:r>
      <w:r w:rsidR="00901B4F" w:rsidRPr="008A5110">
        <w:t>а от 6 декабря 2011 г. № 402-ФЗ, пункт 4 Инструкции к Единому плану счетов № 157н.</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r w:rsidR="00707C40" w:rsidRPr="008A5110">
        <w:rPr>
          <w:sz w:val="24"/>
          <w:szCs w:val="24"/>
        </w:rPr>
        <w:t>2</w:t>
      </w:r>
      <w:r w:rsidRPr="008A5110">
        <w:rPr>
          <w:sz w:val="24"/>
          <w:szCs w:val="24"/>
        </w:rPr>
        <w:t>. 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0A5AA6" w:rsidRPr="008A5110" w:rsidRDefault="00707C4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3</w:t>
      </w:r>
      <w:r w:rsidR="00590477" w:rsidRPr="008A5110">
        <w:rPr>
          <w:sz w:val="24"/>
          <w:szCs w:val="24"/>
        </w:rPr>
        <w:t>. В учреждении утвержден состав постоянно действующих комиссий:</w:t>
      </w:r>
      <w:r w:rsidR="00590477" w:rsidRPr="008A5110">
        <w:rPr>
          <w:sz w:val="24"/>
          <w:szCs w:val="24"/>
        </w:rPr>
        <w:br/>
        <w:t>– комиссии по поступлению и выбытию активов (приложение 1);</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lastRenderedPageBreak/>
        <w:t>– инвентаризац</w:t>
      </w:r>
      <w:r w:rsidR="008B1A09" w:rsidRPr="008A5110">
        <w:rPr>
          <w:sz w:val="24"/>
          <w:szCs w:val="24"/>
        </w:rPr>
        <w:t>ионной комиссии (приложение 2)</w:t>
      </w:r>
      <w:r w:rsidR="00901B4F" w:rsidRPr="008A5110">
        <w:rPr>
          <w:sz w:val="24"/>
          <w:szCs w:val="24"/>
        </w:rPr>
        <w:t>.</w:t>
      </w:r>
    </w:p>
    <w:p w:rsidR="00901B4F" w:rsidRPr="008A5110" w:rsidRDefault="00901B4F"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901B4F" w:rsidRPr="008A5110" w:rsidRDefault="00901B4F"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4.      Учреждение публикует основные положения учетной политики на своем официальном сайте путем размещения копий документов учетной политики.</w:t>
      </w:r>
    </w:p>
    <w:p w:rsidR="00901B4F" w:rsidRPr="008A5110" w:rsidRDefault="00901B4F"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Основание: пункт 9 СГС «Учетная политика, оценочные значения и ошибки».</w:t>
      </w:r>
    </w:p>
    <w:p w:rsidR="00901B4F" w:rsidRPr="008A5110" w:rsidRDefault="00901B4F"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 </w:t>
      </w:r>
    </w:p>
    <w:p w:rsidR="00901B4F" w:rsidRPr="008A5110" w:rsidRDefault="00901B4F"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901B4F" w:rsidRPr="008A5110" w:rsidRDefault="00901B4F"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Основание: пункты 17, 20, 32 СГС «Учетная политика, оценочные значения и ошибки».</w:t>
      </w:r>
    </w:p>
    <w:p w:rsidR="00901B4F" w:rsidRPr="008A5110" w:rsidRDefault="00901B4F"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bCs/>
          <w:sz w:val="24"/>
          <w:szCs w:val="24"/>
          <w:lang w:val="en-US"/>
        </w:rPr>
        <w:t>II</w:t>
      </w:r>
      <w:r w:rsidRPr="008A5110">
        <w:rPr>
          <w:b/>
          <w:bCs/>
          <w:sz w:val="24"/>
          <w:szCs w:val="24"/>
        </w:rPr>
        <w:t>. Технология обработки учетной информации</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E35119" w:rsidRPr="008A5110" w:rsidRDefault="00590477" w:rsidP="00F502CF">
      <w:pPr>
        <w:pStyle w:val="a8"/>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sz w:val="24"/>
          <w:szCs w:val="24"/>
        </w:rPr>
      </w:pPr>
      <w:r w:rsidRPr="008A5110">
        <w:rPr>
          <w:sz w:val="24"/>
          <w:szCs w:val="24"/>
        </w:rPr>
        <w:t xml:space="preserve">Бухучет ведется в электронном виде с применением программных продуктов </w:t>
      </w:r>
      <w:r w:rsidR="00707C40" w:rsidRPr="008A5110">
        <w:rPr>
          <w:sz w:val="24"/>
          <w:szCs w:val="24"/>
        </w:rPr>
        <w:t>1-</w:t>
      </w:r>
      <w:proofErr w:type="gramStart"/>
      <w:r w:rsidR="00707C40" w:rsidRPr="008A5110">
        <w:rPr>
          <w:sz w:val="24"/>
          <w:szCs w:val="24"/>
        </w:rPr>
        <w:t>С</w:t>
      </w:r>
      <w:r w:rsidRPr="008A5110">
        <w:rPr>
          <w:rStyle w:val="fill"/>
          <w:b w:val="0"/>
          <w:i w:val="0"/>
          <w:color w:val="auto"/>
          <w:sz w:val="24"/>
          <w:szCs w:val="24"/>
        </w:rPr>
        <w:t>«</w:t>
      </w:r>
      <w:proofErr w:type="gramEnd"/>
      <w:r w:rsidR="00707C40" w:rsidRPr="008A5110">
        <w:rPr>
          <w:rStyle w:val="fill"/>
          <w:b w:val="0"/>
          <w:i w:val="0"/>
          <w:color w:val="auto"/>
          <w:sz w:val="24"/>
          <w:szCs w:val="24"/>
        </w:rPr>
        <w:t>Предприятие</w:t>
      </w:r>
      <w:r w:rsidRPr="008A5110">
        <w:rPr>
          <w:rStyle w:val="fill"/>
          <w:b w:val="0"/>
          <w:i w:val="0"/>
          <w:color w:val="auto"/>
          <w:sz w:val="24"/>
          <w:szCs w:val="24"/>
        </w:rPr>
        <w:t>»</w:t>
      </w:r>
      <w:r w:rsidRPr="008A5110">
        <w:rPr>
          <w:sz w:val="24"/>
          <w:szCs w:val="24"/>
        </w:rPr>
        <w:t xml:space="preserve"> и</w:t>
      </w:r>
      <w:r w:rsidR="00E35119" w:rsidRPr="008A5110">
        <w:rPr>
          <w:sz w:val="24"/>
          <w:szCs w:val="24"/>
        </w:rPr>
        <w:t xml:space="preserve"> </w:t>
      </w:r>
      <w:r w:rsidRPr="008A5110">
        <w:rPr>
          <w:rStyle w:val="fill"/>
          <w:b w:val="0"/>
          <w:i w:val="0"/>
          <w:color w:val="auto"/>
          <w:sz w:val="24"/>
          <w:szCs w:val="24"/>
        </w:rPr>
        <w:t>«</w:t>
      </w:r>
      <w:r w:rsidR="00707C40" w:rsidRPr="008A5110">
        <w:rPr>
          <w:rStyle w:val="fill"/>
          <w:b w:val="0"/>
          <w:i w:val="0"/>
          <w:color w:val="auto"/>
          <w:sz w:val="24"/>
          <w:szCs w:val="24"/>
        </w:rPr>
        <w:t>КАМИН</w:t>
      </w:r>
      <w:r w:rsidRPr="008A5110">
        <w:rPr>
          <w:rStyle w:val="fill"/>
          <w:b w:val="0"/>
          <w:i w:val="0"/>
          <w:color w:val="auto"/>
          <w:sz w:val="24"/>
          <w:szCs w:val="24"/>
        </w:rPr>
        <w:t>»</w:t>
      </w:r>
      <w:r w:rsidRPr="008A5110">
        <w:rPr>
          <w:sz w:val="24"/>
          <w:szCs w:val="24"/>
        </w:rPr>
        <w:t>.</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rPr>
          <w:sz w:val="24"/>
          <w:szCs w:val="24"/>
        </w:rPr>
      </w:pPr>
      <w:r w:rsidRPr="008A5110">
        <w:rPr>
          <w:sz w:val="24"/>
          <w:szCs w:val="24"/>
        </w:rPr>
        <w:t>Основание: пункт 6 Инструкции к Единому плану счетов № 157н.</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2. С использованием телекоммуникационных каналов связи и электронной подписи </w:t>
      </w:r>
      <w:r w:rsidR="00E35119" w:rsidRPr="008A5110">
        <w:rPr>
          <w:sz w:val="24"/>
          <w:szCs w:val="24"/>
        </w:rPr>
        <w:t>сектор учета и отчетности</w:t>
      </w:r>
      <w:r w:rsidRPr="008A5110">
        <w:rPr>
          <w:sz w:val="24"/>
          <w:szCs w:val="24"/>
        </w:rPr>
        <w:t xml:space="preserve"> осуществляет электронный документооборот по следующим направлениям:</w:t>
      </w:r>
    </w:p>
    <w:p w:rsidR="00590477" w:rsidRPr="008A5110" w:rsidRDefault="00590477" w:rsidP="00F502CF">
      <w:pPr>
        <w:pStyle w:val="HTML"/>
        <w:numPr>
          <w:ilvl w:val="0"/>
          <w:numId w:val="3"/>
        </w:numPr>
        <w:tabs>
          <w:tab w:val="clear" w:pos="720"/>
        </w:tabs>
        <w:ind w:left="0" w:firstLine="0"/>
        <w:jc w:val="both"/>
        <w:rPr>
          <w:sz w:val="24"/>
          <w:szCs w:val="24"/>
        </w:rPr>
      </w:pPr>
      <w:r w:rsidRPr="008A5110">
        <w:rPr>
          <w:sz w:val="24"/>
          <w:szCs w:val="24"/>
        </w:rPr>
        <w:t>система электронного документооборота с территориальным органом Казначейства России;</w:t>
      </w:r>
    </w:p>
    <w:p w:rsidR="00590477" w:rsidRPr="008A5110" w:rsidRDefault="00590477" w:rsidP="00F502CF">
      <w:pPr>
        <w:pStyle w:val="HTML"/>
        <w:numPr>
          <w:ilvl w:val="0"/>
          <w:numId w:val="3"/>
        </w:numPr>
        <w:tabs>
          <w:tab w:val="clear" w:pos="720"/>
        </w:tabs>
        <w:ind w:left="0" w:firstLine="0"/>
        <w:jc w:val="both"/>
        <w:rPr>
          <w:sz w:val="24"/>
          <w:szCs w:val="24"/>
        </w:rPr>
      </w:pPr>
      <w:r w:rsidRPr="008A5110">
        <w:rPr>
          <w:sz w:val="24"/>
          <w:szCs w:val="24"/>
        </w:rPr>
        <w:t>передача отчетности по налогам, сборам и иным обязательным платежам в инспекцию Федеральной налоговой службы;</w:t>
      </w:r>
    </w:p>
    <w:p w:rsidR="00590477" w:rsidRPr="008A5110" w:rsidRDefault="00590477" w:rsidP="00F502CF">
      <w:pPr>
        <w:pStyle w:val="HTML"/>
        <w:numPr>
          <w:ilvl w:val="0"/>
          <w:numId w:val="3"/>
        </w:numPr>
        <w:tabs>
          <w:tab w:val="clear" w:pos="720"/>
        </w:tabs>
        <w:ind w:left="0" w:firstLine="0"/>
        <w:jc w:val="both"/>
        <w:rPr>
          <w:sz w:val="24"/>
          <w:szCs w:val="24"/>
        </w:rPr>
      </w:pPr>
      <w:r w:rsidRPr="008A5110">
        <w:rPr>
          <w:sz w:val="24"/>
          <w:szCs w:val="24"/>
        </w:rPr>
        <w:t>передача отчетности по страховым взносам и сведениям персонифицированного учета в отделение Пенсионного фонда России;</w:t>
      </w:r>
      <w:r w:rsidR="00707C40" w:rsidRPr="008A5110">
        <w:rPr>
          <w:sz w:val="24"/>
          <w:szCs w:val="24"/>
        </w:rPr>
        <w:t xml:space="preserve"> </w:t>
      </w:r>
    </w:p>
    <w:p w:rsidR="00707C40" w:rsidRPr="008A5110" w:rsidRDefault="00707C40" w:rsidP="00F502CF">
      <w:pPr>
        <w:pStyle w:val="HTML"/>
        <w:numPr>
          <w:ilvl w:val="0"/>
          <w:numId w:val="3"/>
        </w:numPr>
        <w:tabs>
          <w:tab w:val="clear" w:pos="720"/>
        </w:tabs>
        <w:ind w:left="0" w:firstLine="0"/>
        <w:jc w:val="both"/>
        <w:rPr>
          <w:sz w:val="24"/>
          <w:szCs w:val="24"/>
        </w:rPr>
      </w:pPr>
      <w:r w:rsidRPr="008A5110">
        <w:rPr>
          <w:sz w:val="24"/>
          <w:szCs w:val="24"/>
        </w:rPr>
        <w:t>передача отчетности в ФСС;</w:t>
      </w:r>
    </w:p>
    <w:p w:rsidR="00901B4F" w:rsidRPr="008A5110" w:rsidRDefault="00901B4F" w:rsidP="00F502CF">
      <w:pPr>
        <w:pStyle w:val="HTML"/>
        <w:numPr>
          <w:ilvl w:val="0"/>
          <w:numId w:val="3"/>
        </w:numPr>
        <w:tabs>
          <w:tab w:val="clear" w:pos="720"/>
        </w:tabs>
        <w:ind w:left="0" w:firstLine="0"/>
        <w:jc w:val="both"/>
        <w:rPr>
          <w:sz w:val="24"/>
          <w:szCs w:val="24"/>
        </w:rPr>
      </w:pPr>
      <w:r w:rsidRPr="008A5110">
        <w:rPr>
          <w:sz w:val="24"/>
          <w:szCs w:val="24"/>
        </w:rPr>
        <w:t>передача бухгалтерской отчетности в Отдел финансов администрации Аннинского муниципального района.</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4. В целях обеспечения сохранности электронных данных бухучета и отчетности:</w:t>
      </w:r>
    </w:p>
    <w:p w:rsidR="00590477" w:rsidRPr="008A5110" w:rsidRDefault="00590477" w:rsidP="00F502CF">
      <w:pPr>
        <w:pStyle w:val="HTML"/>
        <w:numPr>
          <w:ilvl w:val="0"/>
          <w:numId w:val="4"/>
        </w:numPr>
        <w:tabs>
          <w:tab w:val="clear" w:pos="720"/>
        </w:tabs>
        <w:ind w:left="0" w:firstLine="0"/>
        <w:jc w:val="both"/>
        <w:rPr>
          <w:sz w:val="24"/>
          <w:szCs w:val="24"/>
        </w:rPr>
      </w:pPr>
      <w:r w:rsidRPr="008A5110">
        <w:rPr>
          <w:sz w:val="24"/>
          <w:szCs w:val="24"/>
        </w:rPr>
        <w:t xml:space="preserve">на </w:t>
      </w:r>
      <w:r w:rsidR="00FF4198" w:rsidRPr="008A5110">
        <w:rPr>
          <w:sz w:val="24"/>
          <w:szCs w:val="24"/>
        </w:rPr>
        <w:t>внешнем жестком диске</w:t>
      </w:r>
      <w:r w:rsidRPr="008A5110">
        <w:rPr>
          <w:sz w:val="24"/>
          <w:szCs w:val="24"/>
        </w:rPr>
        <w:t xml:space="preserve"> производится сохранение резервных копий базы </w:t>
      </w:r>
      <w:r w:rsidR="00707C40" w:rsidRPr="008A5110">
        <w:rPr>
          <w:sz w:val="24"/>
          <w:szCs w:val="24"/>
        </w:rPr>
        <w:t>1-</w:t>
      </w:r>
      <w:proofErr w:type="gramStart"/>
      <w:r w:rsidR="00707C40" w:rsidRPr="008A5110">
        <w:rPr>
          <w:sz w:val="24"/>
          <w:szCs w:val="24"/>
        </w:rPr>
        <w:t>С</w:t>
      </w:r>
      <w:r w:rsidR="00707C40" w:rsidRPr="008A5110">
        <w:rPr>
          <w:rStyle w:val="fill"/>
          <w:b w:val="0"/>
          <w:i w:val="0"/>
          <w:color w:val="auto"/>
          <w:sz w:val="24"/>
          <w:szCs w:val="24"/>
        </w:rPr>
        <w:t>«</w:t>
      </w:r>
      <w:proofErr w:type="gramEnd"/>
      <w:r w:rsidR="00707C40" w:rsidRPr="008A5110">
        <w:rPr>
          <w:rStyle w:val="fill"/>
          <w:b w:val="0"/>
          <w:i w:val="0"/>
          <w:color w:val="auto"/>
          <w:sz w:val="24"/>
          <w:szCs w:val="24"/>
        </w:rPr>
        <w:t>Предприятие»</w:t>
      </w:r>
      <w:r w:rsidR="00707C40" w:rsidRPr="008A5110">
        <w:rPr>
          <w:sz w:val="24"/>
          <w:szCs w:val="24"/>
        </w:rPr>
        <w:t xml:space="preserve"> и </w:t>
      </w:r>
      <w:r w:rsidR="00707C40" w:rsidRPr="008A5110">
        <w:rPr>
          <w:rStyle w:val="fill"/>
          <w:b w:val="0"/>
          <w:i w:val="0"/>
          <w:color w:val="auto"/>
          <w:sz w:val="24"/>
          <w:szCs w:val="24"/>
        </w:rPr>
        <w:t>«КАМИН»</w:t>
      </w:r>
      <w:r w:rsidR="00FF4198" w:rsidRPr="008A5110">
        <w:rPr>
          <w:rStyle w:val="fill"/>
          <w:b w:val="0"/>
          <w:i w:val="0"/>
          <w:color w:val="auto"/>
          <w:sz w:val="24"/>
          <w:szCs w:val="24"/>
        </w:rPr>
        <w:t xml:space="preserve"> </w:t>
      </w:r>
      <w:r w:rsidRPr="008A5110">
        <w:rPr>
          <w:sz w:val="24"/>
          <w:szCs w:val="24"/>
        </w:rPr>
        <w:t>по итогам квартала и отчетного года</w:t>
      </w:r>
      <w:r w:rsidR="00FF4198" w:rsidRPr="008A5110">
        <w:rPr>
          <w:sz w:val="24"/>
          <w:szCs w:val="24"/>
        </w:rPr>
        <w:t>,</w:t>
      </w:r>
      <w:r w:rsidRPr="008A5110">
        <w:rPr>
          <w:sz w:val="24"/>
          <w:szCs w:val="24"/>
        </w:rPr>
        <w:t xml:space="preserve"> после сдачи отчетности, который хранится в сейфе </w:t>
      </w:r>
      <w:r w:rsidR="00FF4198" w:rsidRPr="008A5110">
        <w:rPr>
          <w:sz w:val="24"/>
          <w:szCs w:val="24"/>
        </w:rPr>
        <w:t>начальника сектора учета и отчетности-</w:t>
      </w:r>
      <w:r w:rsidRPr="008A5110">
        <w:rPr>
          <w:sz w:val="24"/>
          <w:szCs w:val="24"/>
        </w:rPr>
        <w:t>главного бухгалтера</w:t>
      </w:r>
      <w:r w:rsidR="00FF4198" w:rsidRPr="008A5110">
        <w:rPr>
          <w:sz w:val="24"/>
          <w:szCs w:val="24"/>
        </w:rPr>
        <w:t xml:space="preserve"> (далее по тексту «главный бухгалтер»)</w:t>
      </w:r>
      <w:r w:rsidRPr="008A5110">
        <w:rPr>
          <w:sz w:val="24"/>
          <w:szCs w:val="24"/>
        </w:rPr>
        <w:t>;</w:t>
      </w:r>
    </w:p>
    <w:p w:rsidR="00590477" w:rsidRPr="008A5110" w:rsidRDefault="00590477" w:rsidP="00F502CF">
      <w:pPr>
        <w:pStyle w:val="HTML"/>
        <w:numPr>
          <w:ilvl w:val="0"/>
          <w:numId w:val="4"/>
        </w:numPr>
        <w:tabs>
          <w:tab w:val="clear" w:pos="720"/>
        </w:tabs>
        <w:ind w:left="0" w:firstLine="0"/>
        <w:jc w:val="both"/>
        <w:rPr>
          <w:sz w:val="24"/>
          <w:szCs w:val="24"/>
        </w:rPr>
      </w:pPr>
      <w:r w:rsidRPr="008A5110">
        <w:rPr>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FF4198" w:rsidRPr="008A5110" w:rsidRDefault="00590477" w:rsidP="00F502CF">
      <w:pPr>
        <w:shd w:val="clear" w:color="auto" w:fill="FFFFFF"/>
        <w:jc w:val="both"/>
      </w:pPr>
      <w:r w:rsidRPr="008A5110">
        <w:t>Основание: пункт 19 Инструкции к Единому плану счетов № 157н.</w:t>
      </w:r>
      <w:r w:rsidR="00FF4198" w:rsidRPr="008A5110">
        <w:t xml:space="preserve"> </w:t>
      </w:r>
      <w:hyperlink r:id="rId10"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00FF4198" w:rsidRPr="008A5110">
          <w:rPr>
            <w:rStyle w:val="a9"/>
            <w:color w:val="auto"/>
          </w:rPr>
          <w:t>пункт 33</w:t>
        </w:r>
      </w:hyperlink>
      <w:r w:rsidR="00FF4198" w:rsidRPr="008A5110">
        <w:t xml:space="preserve"> Стандарта «Концептуальные основы бухучета и отчетности».</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A5AA6"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5. При обнаружении в регистрах учета ошибок сотрудники </w:t>
      </w:r>
      <w:r w:rsidR="00FF4198" w:rsidRPr="008A5110">
        <w:rPr>
          <w:sz w:val="24"/>
          <w:szCs w:val="24"/>
        </w:rPr>
        <w:t>сектора учета и отчетности</w:t>
      </w:r>
      <w:r w:rsidRPr="008A5110">
        <w:rPr>
          <w:sz w:val="24"/>
          <w:szCs w:val="24"/>
        </w:rPr>
        <w:t xml:space="preserve"> анализируют ошибочные данные, вносят исправления в первичные документы и соответствующие базы данных. </w:t>
      </w:r>
      <w:r w:rsidR="00FF4198" w:rsidRPr="008A5110">
        <w:rPr>
          <w:sz w:val="24"/>
          <w:szCs w:val="24"/>
        </w:rPr>
        <w:t xml:space="preserve">Без соответствующего документального оформления исправления в электронных базах данных не допускаются. </w:t>
      </w:r>
      <w:r w:rsidRPr="008A5110">
        <w:rPr>
          <w:sz w:val="24"/>
          <w:szCs w:val="24"/>
        </w:rPr>
        <w:t>Исправления внос</w:t>
      </w:r>
      <w:r w:rsidR="00FF4198" w:rsidRPr="008A5110">
        <w:rPr>
          <w:sz w:val="24"/>
          <w:szCs w:val="24"/>
        </w:rPr>
        <w:t>ятся</w:t>
      </w:r>
      <w:r w:rsidRPr="008A5110">
        <w:rPr>
          <w:sz w:val="24"/>
          <w:szCs w:val="24"/>
        </w:rPr>
        <w:t xml:space="preserve"> с учетом следующих положений:</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доначисления или снятие начислений исправлять за счет доходов и расходов текущего года дополнительной бухгалтерской записью или способом «красное</w:t>
      </w:r>
      <w:r w:rsidR="00FF4198" w:rsidRPr="008A5110">
        <w:rPr>
          <w:sz w:val="24"/>
          <w:szCs w:val="24"/>
        </w:rPr>
        <w:t xml:space="preserve"> </w:t>
      </w:r>
      <w:proofErr w:type="spellStart"/>
      <w:r w:rsidRPr="008A5110">
        <w:rPr>
          <w:sz w:val="24"/>
          <w:szCs w:val="24"/>
        </w:rPr>
        <w:t>сторно</w:t>
      </w:r>
      <w:proofErr w:type="spellEnd"/>
      <w:r w:rsidRPr="008A5110">
        <w:rPr>
          <w:sz w:val="24"/>
          <w:szCs w:val="24"/>
        </w:rPr>
        <w:t>»</w:t>
      </w:r>
      <w:proofErr w:type="gramStart"/>
      <w:r w:rsidR="00FF4198" w:rsidRPr="008A5110">
        <w:rPr>
          <w:sz w:val="24"/>
          <w:szCs w:val="24"/>
        </w:rPr>
        <w:t xml:space="preserve"> </w:t>
      </w:r>
      <w:r w:rsidRPr="008A5110">
        <w:rPr>
          <w:sz w:val="24"/>
          <w:szCs w:val="24"/>
        </w:rPr>
        <w:t>;</w:t>
      </w:r>
      <w:proofErr w:type="gramEnd"/>
      <w:r w:rsidRPr="008A5110">
        <w:rPr>
          <w:sz w:val="24"/>
          <w:szCs w:val="24"/>
        </w:rPr>
        <w:br/>
        <w:t>– при восстановлении в учете остатков прошлых лет применять счет 1.401.10.180 «Прочие доходы».</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b/>
          <w:bCs/>
          <w:sz w:val="24"/>
          <w:szCs w:val="24"/>
        </w:rPr>
        <w:lastRenderedPageBreak/>
        <w:t>III. Правила документооборота</w:t>
      </w:r>
    </w:p>
    <w:p w:rsidR="00FF4198" w:rsidRPr="008A5110" w:rsidRDefault="00FF4198" w:rsidP="00F502CF">
      <w:pPr>
        <w:pStyle w:val="a8"/>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4"/>
          <w:szCs w:val="24"/>
        </w:rPr>
      </w:pPr>
      <w:r w:rsidRPr="008A5110">
        <w:rPr>
          <w:sz w:val="24"/>
          <w:szCs w:val="24"/>
        </w:rPr>
        <w:t xml:space="preserve">Порядок и сроки передачи первичных учетных документов для отражения в бухучете </w:t>
      </w:r>
      <w:r w:rsidRPr="008A5110">
        <w:rPr>
          <w:sz w:val="24"/>
          <w:szCs w:val="24"/>
        </w:rPr>
        <w:br/>
        <w:t xml:space="preserve">устанавливаются в соответствии с </w:t>
      </w:r>
      <w:hyperlink r:id="rId11" w:anchor="/document/118/57350/" w:history="1">
        <w:r w:rsidRPr="008A5110">
          <w:rPr>
            <w:rStyle w:val="a9"/>
            <w:color w:val="auto"/>
            <w:sz w:val="24"/>
            <w:szCs w:val="24"/>
          </w:rPr>
          <w:t xml:space="preserve">приложением </w:t>
        </w:r>
        <w:r w:rsidR="00600F8D" w:rsidRPr="008A5110">
          <w:rPr>
            <w:rStyle w:val="a9"/>
            <w:color w:val="auto"/>
            <w:sz w:val="24"/>
            <w:szCs w:val="24"/>
          </w:rPr>
          <w:t>9</w:t>
        </w:r>
      </w:hyperlink>
      <w:r w:rsidRPr="008A5110">
        <w:rPr>
          <w:sz w:val="24"/>
          <w:szCs w:val="24"/>
        </w:rPr>
        <w:t xml:space="preserve"> к настоящей учетной политике.</w:t>
      </w:r>
    </w:p>
    <w:p w:rsidR="00DD0860" w:rsidRPr="008A5110" w:rsidRDefault="00DD0860" w:rsidP="00F502CF">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Основание: пункт 22 СГС «Концептуальные основы бухучета и отчетности», подпункт «</w:t>
      </w:r>
      <w:proofErr w:type="spellStart"/>
      <w:r w:rsidRPr="008A5110">
        <w:t>д</w:t>
      </w:r>
      <w:proofErr w:type="spellEnd"/>
      <w:r w:rsidRPr="008A5110">
        <w:t>» пункта 9 СГС «Учетная политика, оценочные значения и ошибки».</w:t>
      </w:r>
    </w:p>
    <w:p w:rsidR="00DD0860" w:rsidRPr="008A5110" w:rsidRDefault="00DD0860"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4"/>
          <w:szCs w:val="24"/>
        </w:rPr>
      </w:pPr>
    </w:p>
    <w:p w:rsidR="00DD0860" w:rsidRPr="008A5110" w:rsidRDefault="00FF4198" w:rsidP="00F502CF">
      <w:pPr>
        <w:pStyle w:val="a8"/>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2.</w:t>
      </w:r>
      <w:r w:rsidR="00FA0035" w:rsidRPr="008A5110">
        <w:rPr>
          <w:sz w:val="24"/>
          <w:szCs w:val="24"/>
        </w:rPr>
        <w:t xml:space="preserve">  </w:t>
      </w:r>
      <w:r w:rsidRPr="008A5110">
        <w:rPr>
          <w:sz w:val="24"/>
          <w:szCs w:val="24"/>
        </w:rPr>
        <w:t>При</w:t>
      </w:r>
      <w:r w:rsidR="00FA0035" w:rsidRPr="008A5110">
        <w:rPr>
          <w:sz w:val="24"/>
          <w:szCs w:val="24"/>
        </w:rPr>
        <w:t xml:space="preserve"> </w:t>
      </w:r>
      <w:r w:rsidRPr="008A5110">
        <w:rPr>
          <w:sz w:val="24"/>
          <w:szCs w:val="24"/>
        </w:rPr>
        <w:t>проведении хозяйственных операций</w:t>
      </w:r>
      <w:r w:rsidR="00FA0035" w:rsidRPr="008A5110">
        <w:rPr>
          <w:sz w:val="24"/>
          <w:szCs w:val="24"/>
        </w:rPr>
        <w:t xml:space="preserve"> используются  </w:t>
      </w:r>
      <w:r w:rsidRPr="008A5110">
        <w:rPr>
          <w:sz w:val="24"/>
          <w:szCs w:val="24"/>
        </w:rPr>
        <w:t>типовые формы первичных документов</w:t>
      </w:r>
      <w:r w:rsidR="00FA0035" w:rsidRPr="008A5110">
        <w:rPr>
          <w:sz w:val="24"/>
          <w:szCs w:val="24"/>
        </w:rPr>
        <w:t>.</w:t>
      </w:r>
      <w:r w:rsidRPr="008A5110">
        <w:rPr>
          <w:sz w:val="24"/>
          <w:szCs w:val="24"/>
        </w:rPr>
        <w:br/>
        <w:t xml:space="preserve">Основание: </w:t>
      </w:r>
      <w:hyperlink r:id="rId12" w:anchor="/document/99/420388973/XA00MD02NU/" w:tooltip="25.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w:history="1">
        <w:r w:rsidRPr="008A5110">
          <w:rPr>
            <w:rStyle w:val="a9"/>
            <w:color w:val="auto"/>
            <w:sz w:val="24"/>
            <w:szCs w:val="24"/>
          </w:rPr>
          <w:t>пункты 25–26</w:t>
        </w:r>
      </w:hyperlink>
      <w:r w:rsidRPr="008A5110">
        <w:rPr>
          <w:sz w:val="24"/>
          <w:szCs w:val="24"/>
        </w:rPr>
        <w:t xml:space="preserve"> Стандарта «Концептуальные основы бухучета и отчетности»</w:t>
      </w:r>
      <w:r w:rsidR="00DD0860" w:rsidRPr="008A5110">
        <w:rPr>
          <w:sz w:val="24"/>
          <w:szCs w:val="24"/>
        </w:rPr>
        <w:t>, подпункт «г» пункта 9 СГС «Учетная политика, оценочные значения и ошибки».</w:t>
      </w:r>
    </w:p>
    <w:p w:rsidR="00DD0860" w:rsidRPr="008A5110" w:rsidRDefault="00DD0860" w:rsidP="00F502CF">
      <w:pPr>
        <w:pStyle w:val="a8"/>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 xml:space="preserve"> </w:t>
      </w:r>
      <w:r w:rsidR="00FF4198" w:rsidRPr="008A5110">
        <w:rPr>
          <w:sz w:val="24"/>
          <w:szCs w:val="24"/>
        </w:rPr>
        <w:t xml:space="preserve">3. Право подписи учетных документов предоставлено должностным лицам, перечисленным в </w:t>
      </w:r>
      <w:hyperlink r:id="rId13" w:anchor="/document/118/59416/" w:history="1">
        <w:r w:rsidR="00FF4198" w:rsidRPr="008A5110">
          <w:rPr>
            <w:rStyle w:val="a9"/>
            <w:color w:val="auto"/>
            <w:sz w:val="24"/>
            <w:szCs w:val="24"/>
          </w:rPr>
          <w:t xml:space="preserve">приложении </w:t>
        </w:r>
        <w:r w:rsidR="00600F8D" w:rsidRPr="008A5110">
          <w:rPr>
            <w:rStyle w:val="a9"/>
            <w:color w:val="auto"/>
            <w:sz w:val="24"/>
            <w:szCs w:val="24"/>
          </w:rPr>
          <w:t>11</w:t>
        </w:r>
      </w:hyperlink>
      <w:r w:rsidR="00FF4198" w:rsidRPr="008A5110">
        <w:rPr>
          <w:sz w:val="24"/>
          <w:szCs w:val="24"/>
        </w:rPr>
        <w:t>.</w:t>
      </w:r>
      <w:r w:rsidRPr="008A5110">
        <w:rPr>
          <w:sz w:val="24"/>
          <w:szCs w:val="24"/>
        </w:rPr>
        <w:t xml:space="preserve"> Основание: пункт 11 Инструкции к Единому плану счетов № 157н.</w:t>
      </w:r>
    </w:p>
    <w:p w:rsidR="00DD0860" w:rsidRPr="008A5110" w:rsidRDefault="00FF4198" w:rsidP="00F502CF">
      <w:pPr>
        <w:pStyle w:val="a8"/>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rStyle w:val="sfwc"/>
          <w:sz w:val="24"/>
          <w:szCs w:val="24"/>
        </w:rPr>
        <w:t>4</w:t>
      </w:r>
      <w:r w:rsidRPr="008A5110">
        <w:rPr>
          <w:sz w:val="24"/>
          <w:szCs w:val="24"/>
        </w:rPr>
        <w:t xml:space="preserve">. Учреждение использует унифицированные формы первичных документов, </w:t>
      </w:r>
      <w:r w:rsidRPr="008A5110">
        <w:rPr>
          <w:sz w:val="24"/>
          <w:szCs w:val="24"/>
        </w:rPr>
        <w:br/>
        <w:t xml:space="preserve">перечисленные в </w:t>
      </w:r>
      <w:hyperlink r:id="rId14" w:anchor="/document/99/420266549/XA00M3G2M3/" w:tooltip="Приложение 1. Перечень унифицированных форм первичных учетных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8A5110">
          <w:rPr>
            <w:rStyle w:val="a9"/>
            <w:color w:val="auto"/>
            <w:sz w:val="24"/>
            <w:szCs w:val="24"/>
          </w:rPr>
          <w:t>приложении 1</w:t>
        </w:r>
      </w:hyperlink>
      <w:r w:rsidRPr="008A5110">
        <w:rPr>
          <w:sz w:val="24"/>
          <w:szCs w:val="24"/>
        </w:rPr>
        <w:t xml:space="preserve"> к приказу № 52н. При необходимости формы регистров, </w:t>
      </w:r>
      <w:r w:rsidRPr="008A5110">
        <w:rPr>
          <w:sz w:val="24"/>
          <w:szCs w:val="24"/>
        </w:rPr>
        <w:br/>
        <w:t>которые не унифицированы, разрабатываются самостоятельно.</w:t>
      </w:r>
      <w:r w:rsidR="00FA0035" w:rsidRPr="008A5110">
        <w:rPr>
          <w:sz w:val="24"/>
          <w:szCs w:val="24"/>
        </w:rPr>
        <w:t xml:space="preserve"> </w:t>
      </w:r>
      <w:r w:rsidRPr="008A5110">
        <w:rPr>
          <w:sz w:val="24"/>
          <w:szCs w:val="24"/>
        </w:rPr>
        <w:t xml:space="preserve">Основание: </w:t>
      </w:r>
      <w:hyperlink r:id="rId15"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8A5110">
          <w:rPr>
            <w:rStyle w:val="a9"/>
            <w:color w:val="auto"/>
            <w:sz w:val="24"/>
            <w:szCs w:val="24"/>
          </w:rPr>
          <w:t>пункт 11</w:t>
        </w:r>
      </w:hyperlink>
      <w:r w:rsidRPr="008A5110">
        <w:rPr>
          <w:sz w:val="24"/>
          <w:szCs w:val="24"/>
        </w:rPr>
        <w:t xml:space="preserve"> Инструкции к Единому плану счетов № 157н.</w:t>
      </w:r>
      <w:r w:rsidR="00DD0860" w:rsidRPr="008A5110">
        <w:rPr>
          <w:sz w:val="24"/>
          <w:szCs w:val="24"/>
        </w:rPr>
        <w:t xml:space="preserve"> подпункт «г» пункта 9 СГС «Учетная политика, оценочные значения и ошибки».</w:t>
      </w: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 xml:space="preserve">5. При поступлении документов на иностранном языке построчный перевод таких </w:t>
      </w:r>
      <w:r w:rsidRPr="008A5110">
        <w:rPr>
          <w:sz w:val="24"/>
          <w:szCs w:val="24"/>
        </w:rPr>
        <w:br/>
        <w:t xml:space="preserve">документов на русский язык осуществляется сотрудником учреждения, который владеет </w:t>
      </w:r>
      <w:r w:rsidRPr="008A5110">
        <w:rPr>
          <w:sz w:val="24"/>
          <w:szCs w:val="24"/>
        </w:rPr>
        <w:br/>
        <w:t xml:space="preserve">иностранным языком. В случае невозможности перевода документа переводы </w:t>
      </w:r>
      <w:r w:rsidRPr="008A5110">
        <w:rPr>
          <w:sz w:val="24"/>
          <w:szCs w:val="24"/>
        </w:rPr>
        <w:br/>
        <w:t xml:space="preserve">составляются на отдельном документе, заверяются подписью сотрудника, составившего </w:t>
      </w:r>
      <w:r w:rsidRPr="008A5110">
        <w:rPr>
          <w:sz w:val="24"/>
          <w:szCs w:val="24"/>
        </w:rPr>
        <w:br/>
        <w:t>перевод, и прикладываются к первичным документам.</w:t>
      </w:r>
      <w:r w:rsidR="00FA0035" w:rsidRPr="008A5110">
        <w:rPr>
          <w:sz w:val="24"/>
          <w:szCs w:val="24"/>
        </w:rPr>
        <w:t xml:space="preserve"> </w:t>
      </w:r>
      <w:r w:rsidRPr="008A5110">
        <w:rPr>
          <w:sz w:val="24"/>
          <w:szCs w:val="24"/>
        </w:rPr>
        <w:br/>
        <w:t xml:space="preserve">В случае невозможности перевода документа привлекается профессиональный </w:t>
      </w:r>
      <w:r w:rsidRPr="008A5110">
        <w:rPr>
          <w:sz w:val="24"/>
          <w:szCs w:val="24"/>
        </w:rPr>
        <w:br/>
        <w:t>переводчик. Перевод денежных (финансовых) документов заверяется нотариусом.</w:t>
      </w:r>
      <w:r w:rsidR="00FA0035" w:rsidRPr="008A5110">
        <w:rPr>
          <w:sz w:val="24"/>
          <w:szCs w:val="24"/>
        </w:rPr>
        <w:t xml:space="preserve"> </w:t>
      </w:r>
      <w:r w:rsidRPr="008A5110">
        <w:rPr>
          <w:sz w:val="24"/>
          <w:szCs w:val="24"/>
        </w:rPr>
        <w:t xml:space="preserve">Если документы на иностранном языке составлены по типовой форме (идентичны по </w:t>
      </w:r>
      <w:r w:rsidRPr="008A5110">
        <w:rPr>
          <w:sz w:val="24"/>
          <w:szCs w:val="24"/>
        </w:rPr>
        <w:br/>
        <w:t xml:space="preserve">количеству граф, их названию, расшифровке работ и т. д. и отличаются только суммой), </w:t>
      </w:r>
      <w:r w:rsidRPr="008A5110">
        <w:rPr>
          <w:sz w:val="24"/>
          <w:szCs w:val="24"/>
        </w:rPr>
        <w:br/>
        <w:t xml:space="preserve">то в отношении их постоянных показателей </w:t>
      </w:r>
      <w:proofErr w:type="gramStart"/>
      <w:r w:rsidRPr="008A5110">
        <w:rPr>
          <w:sz w:val="24"/>
          <w:szCs w:val="24"/>
        </w:rPr>
        <w:t>достаточно однократного</w:t>
      </w:r>
      <w:proofErr w:type="gramEnd"/>
      <w:r w:rsidRPr="008A5110">
        <w:rPr>
          <w:sz w:val="24"/>
          <w:szCs w:val="24"/>
        </w:rPr>
        <w:t xml:space="preserve"> перевода на русский </w:t>
      </w:r>
      <w:r w:rsidRPr="008A5110">
        <w:rPr>
          <w:sz w:val="24"/>
          <w:szCs w:val="24"/>
        </w:rPr>
        <w:br/>
        <w:t xml:space="preserve">язык. Впоследствии переводить нужно только изменяющиеся показатели данного </w:t>
      </w:r>
      <w:r w:rsidRPr="008A5110">
        <w:rPr>
          <w:sz w:val="24"/>
          <w:szCs w:val="24"/>
        </w:rPr>
        <w:br/>
        <w:t>первичного документа.</w:t>
      </w:r>
      <w:r w:rsidR="00FA0035" w:rsidRPr="008A5110">
        <w:rPr>
          <w:sz w:val="24"/>
          <w:szCs w:val="24"/>
        </w:rPr>
        <w:t xml:space="preserve"> </w:t>
      </w:r>
      <w:r w:rsidRPr="008A5110">
        <w:rPr>
          <w:sz w:val="24"/>
          <w:szCs w:val="24"/>
        </w:rPr>
        <w:t xml:space="preserve">Основание: </w:t>
      </w:r>
      <w:hyperlink r:id="rId16" w:anchor="/document/99/420388973/XA00MBQ2NN/" w:tooltip="31. Документирование фактов хозяйственной жизни, ведение регистров бухгалтерского учета осуществляется на русском языке." w:history="1">
        <w:r w:rsidRPr="008A5110">
          <w:rPr>
            <w:rStyle w:val="a9"/>
            <w:color w:val="auto"/>
            <w:sz w:val="24"/>
            <w:szCs w:val="24"/>
          </w:rPr>
          <w:t>пункт 31</w:t>
        </w:r>
      </w:hyperlink>
      <w:r w:rsidRPr="008A5110">
        <w:rPr>
          <w:sz w:val="24"/>
          <w:szCs w:val="24"/>
        </w:rPr>
        <w:t xml:space="preserve"> Стандарта «Концептуальные основы бухучета и отчетности». </w:t>
      </w:r>
    </w:p>
    <w:p w:rsidR="00FA0035"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6. Формирование регистров бухучета осуществляется в следующем порядке:</w:t>
      </w:r>
      <w:r w:rsidRPr="008A5110">
        <w:rPr>
          <w:sz w:val="24"/>
          <w:szCs w:val="24"/>
        </w:rPr>
        <w:br/>
        <w:t xml:space="preserve">– в регистрах в хронологическом порядке систематизируются первичные (сводные) </w:t>
      </w:r>
      <w:r w:rsidRPr="008A5110">
        <w:rPr>
          <w:sz w:val="24"/>
          <w:szCs w:val="24"/>
        </w:rPr>
        <w:br/>
        <w:t xml:space="preserve">учетные документы по датам совершения операций, дате принятия к учету первичного </w:t>
      </w:r>
      <w:r w:rsidRPr="008A5110">
        <w:rPr>
          <w:sz w:val="24"/>
          <w:szCs w:val="24"/>
        </w:rPr>
        <w:br/>
        <w:t>документа;</w:t>
      </w:r>
      <w:r w:rsidRPr="008A5110">
        <w:rPr>
          <w:sz w:val="24"/>
          <w:szCs w:val="24"/>
        </w:rPr>
        <w:br/>
        <w:t xml:space="preserve">– журнал регистрации приходных и расходных ордеров составляется ежемесячно, в </w:t>
      </w:r>
      <w:r w:rsidRPr="008A5110">
        <w:rPr>
          <w:sz w:val="24"/>
          <w:szCs w:val="24"/>
        </w:rPr>
        <w:br/>
        <w:t>последний рабочий день месяца;</w:t>
      </w:r>
    </w:p>
    <w:p w:rsidR="00FA0035"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 xml:space="preserve">– инвентарная карточка учета основных средств оформляется при принятии объекта к </w:t>
      </w:r>
      <w:r w:rsidRPr="008A5110">
        <w:rPr>
          <w:sz w:val="24"/>
          <w:szCs w:val="24"/>
        </w:rPr>
        <w:br/>
        <w:t xml:space="preserve">учету, по мере внесения изменений (данных о переоценке, модернизации, реконструкции, </w:t>
      </w:r>
      <w:r w:rsidRPr="008A5110">
        <w:rPr>
          <w:sz w:val="24"/>
          <w:szCs w:val="24"/>
        </w:rPr>
        <w:br/>
        <w:t xml:space="preserve">консервации и т. д.) и при выбытии. При отсутствии указанных событий – ежегодно, на </w:t>
      </w:r>
      <w:r w:rsidRPr="008A5110">
        <w:rPr>
          <w:sz w:val="24"/>
          <w:szCs w:val="24"/>
        </w:rPr>
        <w:br/>
        <w:t>последний рабочий день года, со сведениями о начисленной амортизации;</w:t>
      </w:r>
      <w:r w:rsidRPr="008A5110">
        <w:rPr>
          <w:sz w:val="24"/>
          <w:szCs w:val="24"/>
        </w:rPr>
        <w:br/>
        <w:t xml:space="preserve">– инвентарная карточка группового учета основных средств оформляется при принятии </w:t>
      </w:r>
      <w:r w:rsidRPr="008A5110">
        <w:rPr>
          <w:sz w:val="24"/>
          <w:szCs w:val="24"/>
        </w:rPr>
        <w:br/>
        <w:t xml:space="preserve">объектов к учету, по мере внесения изменений (данных о переоценке, модернизации, </w:t>
      </w:r>
      <w:r w:rsidRPr="008A5110">
        <w:rPr>
          <w:sz w:val="24"/>
          <w:szCs w:val="24"/>
        </w:rPr>
        <w:br/>
        <w:t>реконструкции, консервации и т. д.) и при выбытии;</w:t>
      </w: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proofErr w:type="gramStart"/>
      <w:r w:rsidRPr="008A5110">
        <w:rPr>
          <w:sz w:val="24"/>
          <w:szCs w:val="24"/>
        </w:rPr>
        <w:t xml:space="preserve">– опись инвентарных карточек по учету основных средств, инвентарный список основных </w:t>
      </w:r>
      <w:r w:rsidRPr="008A5110">
        <w:rPr>
          <w:sz w:val="24"/>
          <w:szCs w:val="24"/>
        </w:rPr>
        <w:br/>
        <w:t>средств, реестр карточек заполняются ежегодно, в последний день года;</w:t>
      </w:r>
      <w:r w:rsidRPr="008A5110">
        <w:rPr>
          <w:sz w:val="24"/>
          <w:szCs w:val="24"/>
        </w:rPr>
        <w:br/>
        <w:t xml:space="preserve">– книга учета бланков строгой отчетности, книга аналитического учета депонированной </w:t>
      </w:r>
      <w:r w:rsidRPr="008A5110">
        <w:rPr>
          <w:sz w:val="24"/>
          <w:szCs w:val="24"/>
        </w:rPr>
        <w:br/>
        <w:t>зарплаты и стипендий заполняются ежемесячно, в последний день месяца;</w:t>
      </w:r>
      <w:r w:rsidRPr="008A5110">
        <w:rPr>
          <w:sz w:val="24"/>
          <w:szCs w:val="24"/>
        </w:rPr>
        <w:br/>
        <w:t>– журналы операций, главная книга заполняются ежемесячно;</w:t>
      </w:r>
      <w:r w:rsidRPr="008A5110">
        <w:rPr>
          <w:sz w:val="24"/>
          <w:szCs w:val="24"/>
        </w:rPr>
        <w:br/>
        <w:t xml:space="preserve">– другие регистры, не указанные выше, заполняются по мере необходимости, если иное </w:t>
      </w:r>
      <w:r w:rsidRPr="008A5110">
        <w:rPr>
          <w:sz w:val="24"/>
          <w:szCs w:val="24"/>
        </w:rPr>
        <w:br/>
        <w:t>не установлено законодательством РФ.</w:t>
      </w:r>
      <w:proofErr w:type="gramEnd"/>
      <w:r w:rsidR="00FA0035" w:rsidRPr="008A5110">
        <w:rPr>
          <w:sz w:val="24"/>
          <w:szCs w:val="24"/>
        </w:rPr>
        <w:t xml:space="preserve"> </w:t>
      </w:r>
      <w:r w:rsidRPr="008A5110">
        <w:rPr>
          <w:sz w:val="24"/>
          <w:szCs w:val="24"/>
        </w:rPr>
        <w:t xml:space="preserve">Основание: </w:t>
      </w:r>
      <w:hyperlink r:id="rId17"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8A5110">
          <w:rPr>
            <w:rStyle w:val="a9"/>
            <w:color w:val="auto"/>
            <w:sz w:val="24"/>
            <w:szCs w:val="24"/>
          </w:rPr>
          <w:t>пункт 11</w:t>
        </w:r>
      </w:hyperlink>
      <w:r w:rsidRPr="008A5110">
        <w:rPr>
          <w:sz w:val="24"/>
          <w:szCs w:val="24"/>
        </w:rPr>
        <w:t xml:space="preserve"> Инструкции к Единому плану счетов № 157н.</w:t>
      </w: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 </w:t>
      </w:r>
    </w:p>
    <w:p w:rsidR="00FA0035"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lastRenderedPageBreak/>
        <w:t>7. Журнал операций расчетов по оплате труда, денежному довольствию и стипендиям (</w:t>
      </w:r>
      <w:hyperlink r:id="rId18" w:anchor="/document/140/28663/" w:tooltip="ОКУД 0504071. Журналы операций" w:history="1">
        <w:r w:rsidRPr="008A5110">
          <w:rPr>
            <w:rStyle w:val="a9"/>
            <w:color w:val="auto"/>
            <w:sz w:val="24"/>
            <w:szCs w:val="24"/>
          </w:rPr>
          <w:t xml:space="preserve">ф. </w:t>
        </w:r>
        <w:r w:rsidRPr="008A5110">
          <w:rPr>
            <w:sz w:val="24"/>
            <w:szCs w:val="24"/>
            <w:u w:val="single"/>
          </w:rPr>
          <w:br/>
        </w:r>
        <w:r w:rsidRPr="008A5110">
          <w:rPr>
            <w:rStyle w:val="a9"/>
            <w:color w:val="auto"/>
            <w:sz w:val="24"/>
            <w:szCs w:val="24"/>
          </w:rPr>
          <w:t>0504071</w:t>
        </w:r>
      </w:hyperlink>
      <w:r w:rsidRPr="008A5110">
        <w:rPr>
          <w:sz w:val="24"/>
          <w:szCs w:val="24"/>
        </w:rPr>
        <w:t xml:space="preserve">) ведется раздельно по кодам финансового обеспечения деятельности и </w:t>
      </w:r>
      <w:r w:rsidRPr="008A5110">
        <w:rPr>
          <w:sz w:val="24"/>
          <w:szCs w:val="24"/>
        </w:rPr>
        <w:br/>
        <w:t>раздельно по счетам:</w:t>
      </w:r>
    </w:p>
    <w:p w:rsidR="00FA0035"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 xml:space="preserve">–КБК 1.302.11.000 «Расчеты по заработной плате» и КБК 1.302.13.000 «Расчеты по </w:t>
      </w:r>
      <w:r w:rsidRPr="008A5110">
        <w:rPr>
          <w:sz w:val="24"/>
          <w:szCs w:val="24"/>
        </w:rPr>
        <w:br/>
        <w:t>начислениям на выплаты по оплате труда»;</w:t>
      </w:r>
    </w:p>
    <w:p w:rsidR="00FA0035"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 КБК 1.302.12.000 «Расчеты по прочим выплатам»;</w:t>
      </w:r>
    </w:p>
    <w:p w:rsidR="00FA0035"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 КБК 1. 302.96 «Расчеты по иным расходам».</w:t>
      </w: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 xml:space="preserve">Основание: </w:t>
      </w:r>
      <w:hyperlink r:id="rId19" w:anchor="/document/99/902249301/ZAP2C7K3FI/" w:tooltip="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 w:history="1">
        <w:r w:rsidRPr="008A5110">
          <w:rPr>
            <w:rStyle w:val="a9"/>
            <w:color w:val="auto"/>
            <w:sz w:val="24"/>
            <w:szCs w:val="24"/>
          </w:rPr>
          <w:t>пункт 257</w:t>
        </w:r>
      </w:hyperlink>
      <w:r w:rsidRPr="008A5110">
        <w:rPr>
          <w:sz w:val="24"/>
          <w:szCs w:val="24"/>
        </w:rPr>
        <w:t xml:space="preserve"> Инструкции к Единому плану счетов № 157н.</w:t>
      </w: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 </w:t>
      </w: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 xml:space="preserve">8. Журналам операций присваиваются номера согласно </w:t>
      </w:r>
      <w:hyperlink r:id="rId20" w:anchor="/document/118/57351/" w:history="1">
        <w:r w:rsidRPr="008A5110">
          <w:rPr>
            <w:rStyle w:val="a9"/>
            <w:color w:val="auto"/>
            <w:sz w:val="24"/>
            <w:szCs w:val="24"/>
          </w:rPr>
          <w:t>приложению 1</w:t>
        </w:r>
        <w:r w:rsidR="00600F8D" w:rsidRPr="008A5110">
          <w:rPr>
            <w:rStyle w:val="a9"/>
            <w:color w:val="auto"/>
            <w:sz w:val="24"/>
            <w:szCs w:val="24"/>
          </w:rPr>
          <w:t>2</w:t>
        </w:r>
      </w:hyperlink>
      <w:r w:rsidRPr="008A5110">
        <w:rPr>
          <w:sz w:val="24"/>
          <w:szCs w:val="24"/>
        </w:rPr>
        <w:t xml:space="preserve">. Журналы </w:t>
      </w:r>
      <w:r w:rsidRPr="008A5110">
        <w:rPr>
          <w:sz w:val="24"/>
          <w:szCs w:val="24"/>
        </w:rPr>
        <w:br/>
        <w:t xml:space="preserve">операций подписываются главным бухгалтером и бухгалтером, составившим журнал </w:t>
      </w:r>
      <w:r w:rsidRPr="008A5110">
        <w:rPr>
          <w:sz w:val="24"/>
          <w:szCs w:val="24"/>
        </w:rPr>
        <w:br/>
        <w:t>операций. </w:t>
      </w:r>
    </w:p>
    <w:p w:rsidR="0073571B"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9. Первичные и сводные учетные документы, бухгалтерские регистры составляются на бумажном носителе и завер</w:t>
      </w:r>
      <w:r w:rsidR="00F150FE" w:rsidRPr="008A5110">
        <w:rPr>
          <w:sz w:val="24"/>
          <w:szCs w:val="24"/>
        </w:rPr>
        <w:t>яются</w:t>
      </w:r>
      <w:r w:rsidRPr="008A5110">
        <w:rPr>
          <w:sz w:val="24"/>
          <w:szCs w:val="24"/>
        </w:rPr>
        <w:t xml:space="preserve"> собственноручной подписью.</w:t>
      </w: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 xml:space="preserve">Основание: </w:t>
      </w:r>
      <w:hyperlink r:id="rId21"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8A5110">
          <w:rPr>
            <w:rStyle w:val="a9"/>
            <w:color w:val="auto"/>
            <w:sz w:val="24"/>
            <w:szCs w:val="24"/>
          </w:rPr>
          <w:t>часть 5</w:t>
        </w:r>
      </w:hyperlink>
      <w:r w:rsidRPr="008A5110">
        <w:rPr>
          <w:sz w:val="24"/>
          <w:szCs w:val="24"/>
        </w:rPr>
        <w:t xml:space="preserve"> статьи 9 Закона от 6 декабря 2011 № 402-ФЗ, </w:t>
      </w:r>
      <w:hyperlink r:id="rId22"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8A5110">
          <w:rPr>
            <w:rStyle w:val="a9"/>
            <w:color w:val="auto"/>
            <w:sz w:val="24"/>
            <w:szCs w:val="24"/>
          </w:rPr>
          <w:t>пункт 11</w:t>
        </w:r>
      </w:hyperlink>
      <w:r w:rsidRPr="008A5110">
        <w:rPr>
          <w:sz w:val="24"/>
          <w:szCs w:val="24"/>
        </w:rPr>
        <w:t xml:space="preserve"> Инструкции к </w:t>
      </w:r>
      <w:r w:rsidRPr="008A5110">
        <w:rPr>
          <w:sz w:val="24"/>
          <w:szCs w:val="24"/>
        </w:rPr>
        <w:br/>
        <w:t xml:space="preserve">Единому плану счетов № 157н, </w:t>
      </w:r>
      <w:hyperlink r:id="rId23" w:anchor="/document/99/420388973/XA00MCC2NQ/" w:tooltip="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w:history="1">
        <w:r w:rsidRPr="008A5110">
          <w:rPr>
            <w:rStyle w:val="a9"/>
            <w:color w:val="auto"/>
            <w:sz w:val="24"/>
            <w:szCs w:val="24"/>
          </w:rPr>
          <w:t>пункт 32</w:t>
        </w:r>
      </w:hyperlink>
      <w:r w:rsidRPr="008A5110">
        <w:rPr>
          <w:sz w:val="24"/>
          <w:szCs w:val="24"/>
        </w:rPr>
        <w:t xml:space="preserve"> Стандарта «Концептуальные основы бухучета и </w:t>
      </w:r>
      <w:r w:rsidRPr="008A5110">
        <w:rPr>
          <w:sz w:val="24"/>
          <w:szCs w:val="24"/>
        </w:rPr>
        <w:br/>
        <w:t xml:space="preserve">отчетности», </w:t>
      </w:r>
      <w:hyperlink r:id="rId24"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8A5110">
          <w:rPr>
            <w:rStyle w:val="a9"/>
            <w:color w:val="auto"/>
            <w:sz w:val="24"/>
            <w:szCs w:val="24"/>
          </w:rPr>
          <w:t>Методические указания</w:t>
        </w:r>
      </w:hyperlink>
      <w:r w:rsidRPr="008A5110">
        <w:rPr>
          <w:sz w:val="24"/>
          <w:szCs w:val="24"/>
        </w:rPr>
        <w:t xml:space="preserve">, утвержденные </w:t>
      </w:r>
      <w:hyperlink r:id="rId25" w:anchor="/document/99/420266549/" w:history="1">
        <w:r w:rsidRPr="008A5110">
          <w:rPr>
            <w:rStyle w:val="a9"/>
            <w:color w:val="auto"/>
            <w:sz w:val="24"/>
            <w:szCs w:val="24"/>
          </w:rPr>
          <w:t xml:space="preserve">приказом Минфина России от 30 </w:t>
        </w:r>
        <w:r w:rsidRPr="008A5110">
          <w:rPr>
            <w:sz w:val="24"/>
            <w:szCs w:val="24"/>
            <w:u w:val="single"/>
          </w:rPr>
          <w:br/>
        </w:r>
        <w:r w:rsidRPr="008A5110">
          <w:rPr>
            <w:rStyle w:val="a9"/>
            <w:color w:val="auto"/>
            <w:sz w:val="24"/>
            <w:szCs w:val="24"/>
          </w:rPr>
          <w:t>марта 2015 № 52н</w:t>
        </w:r>
      </w:hyperlink>
      <w:r w:rsidRPr="008A5110">
        <w:rPr>
          <w:sz w:val="24"/>
          <w:szCs w:val="24"/>
        </w:rPr>
        <w:t xml:space="preserve">,  </w:t>
      </w:r>
      <w:hyperlink r:id="rId26" w:anchor="/document/99/902271495/ZA00MKG2NN/" w:tooltip="Статья 2. Основные понятия, используемые в настоящем Федеральном законе" w:history="1">
        <w:r w:rsidRPr="008A5110">
          <w:rPr>
            <w:rStyle w:val="a9"/>
            <w:color w:val="auto"/>
            <w:sz w:val="24"/>
            <w:szCs w:val="24"/>
          </w:rPr>
          <w:t>статья 2</w:t>
        </w:r>
      </w:hyperlink>
      <w:r w:rsidRPr="008A5110">
        <w:rPr>
          <w:sz w:val="24"/>
          <w:szCs w:val="24"/>
        </w:rPr>
        <w:t xml:space="preserve"> Закона от 6 апреля 2011 № 63-ФЗ.</w:t>
      </w: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1</w:t>
      </w:r>
      <w:r w:rsidR="0073571B" w:rsidRPr="008A5110">
        <w:rPr>
          <w:sz w:val="24"/>
          <w:szCs w:val="24"/>
        </w:rPr>
        <w:t>0</w:t>
      </w:r>
      <w:r w:rsidRPr="008A5110">
        <w:rPr>
          <w:sz w:val="24"/>
          <w:szCs w:val="24"/>
        </w:rPr>
        <w:t>. Особенности применения первичных документов: </w:t>
      </w: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rStyle w:val="sfwc"/>
          <w:sz w:val="24"/>
          <w:szCs w:val="24"/>
        </w:rPr>
        <w:t>1</w:t>
      </w:r>
      <w:r w:rsidR="0073571B" w:rsidRPr="008A5110">
        <w:rPr>
          <w:sz w:val="24"/>
          <w:szCs w:val="24"/>
        </w:rPr>
        <w:t>0</w:t>
      </w:r>
      <w:r w:rsidRPr="008A5110">
        <w:rPr>
          <w:sz w:val="24"/>
          <w:szCs w:val="24"/>
        </w:rPr>
        <w:t>.1. При приобретении и реализации нефинансовых активов составляется Акт о приеме-</w:t>
      </w:r>
      <w:r w:rsidRPr="008A5110">
        <w:rPr>
          <w:sz w:val="24"/>
          <w:szCs w:val="24"/>
        </w:rPr>
        <w:br/>
        <w:t>передаче объектов нефинансовых активов (</w:t>
      </w:r>
      <w:hyperlink r:id="rId27" w:anchor="/document/140/33912/" w:tooltip="ОКУД 0504101. Акт о приеме-передаче объектов нефинансовых активов" w:history="1">
        <w:r w:rsidRPr="008A5110">
          <w:rPr>
            <w:rStyle w:val="a9"/>
            <w:color w:val="auto"/>
            <w:sz w:val="24"/>
            <w:szCs w:val="24"/>
          </w:rPr>
          <w:t>ф. 0504101</w:t>
        </w:r>
      </w:hyperlink>
      <w:r w:rsidRPr="008A5110">
        <w:rPr>
          <w:sz w:val="24"/>
          <w:szCs w:val="24"/>
        </w:rPr>
        <w:t>).</w:t>
      </w:r>
    </w:p>
    <w:p w:rsidR="00FF4198" w:rsidRPr="008A5110" w:rsidRDefault="00FF4198" w:rsidP="00F502C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8A5110">
        <w:rPr>
          <w:sz w:val="24"/>
          <w:szCs w:val="24"/>
        </w:rPr>
        <w:t>1</w:t>
      </w:r>
      <w:r w:rsidR="0073571B" w:rsidRPr="008A5110">
        <w:rPr>
          <w:sz w:val="24"/>
          <w:szCs w:val="24"/>
        </w:rPr>
        <w:t>0</w:t>
      </w:r>
      <w:r w:rsidRPr="008A5110">
        <w:rPr>
          <w:sz w:val="24"/>
          <w:szCs w:val="24"/>
        </w:rPr>
        <w:t xml:space="preserve">.2. При ремонте нового оборудования, неисправность которого была выявлена при </w:t>
      </w:r>
      <w:r w:rsidRPr="008A5110">
        <w:rPr>
          <w:sz w:val="24"/>
          <w:szCs w:val="24"/>
        </w:rPr>
        <w:br/>
        <w:t>монтаже, составляется акт о выявленных дефектах оборудования по форме № ОС-16 (</w:t>
      </w:r>
      <w:hyperlink r:id="rId28" w:anchor="/document/140/505/" w:tooltip="Форма № ОС-16. Акт о выявленных дефектах оборудования" w:history="1">
        <w:r w:rsidRPr="008A5110">
          <w:rPr>
            <w:rStyle w:val="a9"/>
            <w:color w:val="auto"/>
            <w:sz w:val="24"/>
            <w:szCs w:val="24"/>
          </w:rPr>
          <w:t xml:space="preserve">ф. </w:t>
        </w:r>
        <w:r w:rsidRPr="008A5110">
          <w:rPr>
            <w:sz w:val="24"/>
            <w:szCs w:val="24"/>
            <w:u w:val="single"/>
          </w:rPr>
          <w:br/>
        </w:r>
        <w:r w:rsidRPr="008A5110">
          <w:rPr>
            <w:rStyle w:val="a9"/>
            <w:color w:val="auto"/>
            <w:sz w:val="24"/>
            <w:szCs w:val="24"/>
          </w:rPr>
          <w:t>0306008</w:t>
        </w:r>
      </w:hyperlink>
      <w:r w:rsidRPr="008A5110">
        <w:rPr>
          <w:sz w:val="24"/>
          <w:szCs w:val="24"/>
        </w:rPr>
        <w:t>). </w:t>
      </w:r>
    </w:p>
    <w:p w:rsidR="00FF4198" w:rsidRPr="008A5110" w:rsidRDefault="00FF4198"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4"/>
          <w:szCs w:val="24"/>
        </w:rPr>
      </w:pPr>
    </w:p>
    <w:p w:rsidR="00590477" w:rsidRPr="008A5110" w:rsidRDefault="0073571B" w:rsidP="00F502CF">
      <w:pPr>
        <w:shd w:val="clear" w:color="auto" w:fill="FFFFFF"/>
        <w:jc w:val="both"/>
        <w:rPr>
          <w:b/>
        </w:rPr>
      </w:pPr>
      <w:r w:rsidRPr="008A5110">
        <w:rPr>
          <w:b/>
        </w:rPr>
        <w:t>IV</w:t>
      </w:r>
      <w:r w:rsidR="00590477" w:rsidRPr="008A5110">
        <w:rPr>
          <w:b/>
          <w:bCs/>
        </w:rPr>
        <w:t>. Рабочий План счетов</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73571B" w:rsidRPr="008A5110" w:rsidRDefault="00590477"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 xml:space="preserve">1. Бюджетный учет ведется с использованием Рабочего плана счетов (приложение </w:t>
      </w:r>
      <w:r w:rsidR="00707C40" w:rsidRPr="008A5110">
        <w:t>3</w:t>
      </w:r>
      <w:r w:rsidRPr="008A5110">
        <w:t xml:space="preserve">), </w:t>
      </w:r>
      <w:r w:rsidR="0073571B" w:rsidRPr="008A5110">
        <w:t>р</w:t>
      </w:r>
      <w:r w:rsidRPr="008A5110">
        <w:t>азработанного в соответствии с Инструкцией к Единому плану счетов № 157н, Инструкцией № 162н.</w:t>
      </w:r>
      <w:r w:rsidRPr="008A5110">
        <w:br/>
        <w:t>Основание: пункты 2 и 6 Инструкции к Единому плану счетов № 157н.</w:t>
      </w:r>
      <w:r w:rsidR="0073571B" w:rsidRPr="008A5110">
        <w:t xml:space="preserve"> </w:t>
      </w:r>
      <w:hyperlink r:id="rId29"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0073571B" w:rsidRPr="008A5110">
          <w:rPr>
            <w:rStyle w:val="a9"/>
            <w:color w:val="auto"/>
          </w:rPr>
          <w:t>пункт 19</w:t>
        </w:r>
      </w:hyperlink>
      <w:r w:rsidR="0073571B" w:rsidRPr="008A5110">
        <w:t xml:space="preserve"> Стандарта </w:t>
      </w:r>
      <w:r w:rsidR="0073571B" w:rsidRPr="008A5110">
        <w:br/>
        <w:t>«Концептуальны</w:t>
      </w:r>
      <w:r w:rsidR="00DD0860" w:rsidRPr="008A5110">
        <w:t>е основы бухучета и отчетности», подпункт «б» пункта 9 СГС «Учетная политика, оценочные значения и ошибки».</w:t>
      </w:r>
    </w:p>
    <w:p w:rsidR="0073571B" w:rsidRPr="008A5110" w:rsidRDefault="00590477" w:rsidP="00F502CF">
      <w:pPr>
        <w:shd w:val="clear" w:color="auto" w:fill="FFFFFF"/>
        <w:ind w:firstLine="851"/>
        <w:jc w:val="both"/>
      </w:pPr>
      <w:r w:rsidRPr="008A5110">
        <w:t xml:space="preserve">Учреждение применяет </w:t>
      </w:r>
      <w:proofErr w:type="spellStart"/>
      <w:r w:rsidRPr="008A5110">
        <w:t>забалансовые</w:t>
      </w:r>
      <w:proofErr w:type="spellEnd"/>
      <w:r w:rsidRPr="008A5110">
        <w:t xml:space="preserve"> счета, утвержденные в Инструкции к Единому плану счетов № 157н. Основание: пункт 332 Инструкции к Единому плану счетов № 157н.</w:t>
      </w:r>
      <w:r w:rsidR="0073571B" w:rsidRPr="008A5110">
        <w:t xml:space="preserve"> </w:t>
      </w:r>
      <w:hyperlink r:id="rId30"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0073571B" w:rsidRPr="008A5110">
          <w:rPr>
            <w:rStyle w:val="a9"/>
            <w:color w:val="auto"/>
          </w:rPr>
          <w:t>пункт 19</w:t>
        </w:r>
      </w:hyperlink>
      <w:r w:rsidR="0073571B" w:rsidRPr="008A5110">
        <w:t xml:space="preserve"> Стандарта «Концептуальные основы бухучета и отчетности».</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bCs/>
          <w:sz w:val="24"/>
          <w:szCs w:val="24"/>
          <w:lang w:val="en-US"/>
        </w:rPr>
        <w:t>V</w:t>
      </w:r>
      <w:r w:rsidRPr="008A5110">
        <w:rPr>
          <w:b/>
          <w:bCs/>
          <w:sz w:val="24"/>
          <w:szCs w:val="24"/>
        </w:rPr>
        <w:t>. Учет отдельных видов имущества и обязательств</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733C5" w:rsidRPr="008A5110" w:rsidRDefault="005733C5" w:rsidP="00F502CF">
      <w:pPr>
        <w:pStyle w:val="af2"/>
        <w:shd w:val="clear" w:color="auto" w:fill="FFFFFF"/>
        <w:ind w:left="0"/>
        <w:jc w:val="both"/>
      </w:pPr>
      <w:r w:rsidRPr="008A5110">
        <w:t xml:space="preserve">1. </w:t>
      </w:r>
      <w:r w:rsidR="00600F8D" w:rsidRPr="008A5110">
        <w:t xml:space="preserve">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00600F8D" w:rsidRPr="008A5110">
        <w:br/>
        <w:t>(</w:t>
      </w:r>
      <w:hyperlink r:id="rId31" w:anchor="/document/118/59228/" w:history="1">
        <w:r w:rsidR="00600F8D" w:rsidRPr="008A5110">
          <w:rPr>
            <w:rStyle w:val="a9"/>
            <w:color w:val="auto"/>
          </w:rPr>
          <w:t>приложение 1</w:t>
        </w:r>
        <w:r w:rsidRPr="008A5110">
          <w:rPr>
            <w:rStyle w:val="a9"/>
            <w:color w:val="auto"/>
          </w:rPr>
          <w:t>0</w:t>
        </w:r>
      </w:hyperlink>
      <w:r w:rsidR="00600F8D" w:rsidRPr="008A5110">
        <w:t>).</w:t>
      </w:r>
    </w:p>
    <w:p w:rsidR="00600F8D" w:rsidRPr="008A5110" w:rsidRDefault="00600F8D" w:rsidP="00F502CF">
      <w:pPr>
        <w:pStyle w:val="af2"/>
        <w:shd w:val="clear" w:color="auto" w:fill="FFFFFF"/>
        <w:ind w:left="0"/>
        <w:jc w:val="both"/>
      </w:pPr>
      <w:r w:rsidRPr="008A5110">
        <w:t xml:space="preserve">Основание: </w:t>
      </w:r>
      <w:hyperlink r:id="rId32"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8A5110">
          <w:rPr>
            <w:rStyle w:val="a9"/>
            <w:color w:val="auto"/>
          </w:rPr>
          <w:t>пункт 3</w:t>
        </w:r>
      </w:hyperlink>
      <w:r w:rsidRPr="008A5110">
        <w:t xml:space="preserve"> Инструкции к Единому плану счетов № 157н, </w:t>
      </w:r>
      <w:hyperlink r:id="rId33" w:anchor="/document/99/420388973/XA00MBS2NO/" w:tooltip="23.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w:history="1">
        <w:r w:rsidRPr="008A5110">
          <w:rPr>
            <w:rStyle w:val="a9"/>
            <w:color w:val="auto"/>
          </w:rPr>
          <w:t>пункт 23</w:t>
        </w:r>
      </w:hyperlink>
      <w:r w:rsidRPr="008A5110">
        <w:t xml:space="preserve"> Стандарта </w:t>
      </w:r>
      <w:r w:rsidRPr="008A5110">
        <w:br/>
        <w:t>«Концептуальные основы бухучета и отчетности».</w:t>
      </w:r>
    </w:p>
    <w:p w:rsidR="00DD0860" w:rsidRPr="008A5110" w:rsidRDefault="00DD0860"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 xml:space="preserve">2. </w:t>
      </w:r>
      <w:r w:rsidR="0044633B" w:rsidRPr="008A5110">
        <w:t xml:space="preserve">  </w:t>
      </w:r>
      <w:r w:rsidRPr="008A5110">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8A5110">
        <w:br/>
        <w:t>Основание: пункт 54 СГС «Концептуальные основы бухучета и отчетности».</w:t>
      </w:r>
    </w:p>
    <w:p w:rsidR="00DD0860" w:rsidRPr="008A5110" w:rsidRDefault="00DD0860"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 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DD0860" w:rsidRPr="008A5110" w:rsidRDefault="00DD0860"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Основание: пункт 6 СГС «Учетная политика, оценочные значения и ошибки».</w:t>
      </w:r>
    </w:p>
    <w:p w:rsidR="00DD0860" w:rsidRPr="008A5110" w:rsidRDefault="00DD0860" w:rsidP="00F502CF">
      <w:pPr>
        <w:pStyle w:val="af2"/>
        <w:shd w:val="clear" w:color="auto" w:fill="FFFFFF"/>
        <w:ind w:left="0"/>
        <w:jc w:val="both"/>
      </w:pP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i/>
          <w:iCs/>
          <w:sz w:val="24"/>
          <w:szCs w:val="24"/>
        </w:rPr>
        <w:t>2. Основные средства</w:t>
      </w:r>
    </w:p>
    <w:p w:rsidR="00EC7E5A"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lastRenderedPageBreak/>
        <w:t>2.1. Учреждение учитывает в составе основных средств материальные объекты, независимо от их стоимости, со сроком полезного использования более 12 месяцев</w:t>
      </w:r>
      <w:r w:rsidR="005733C5" w:rsidRPr="008A5110">
        <w:rPr>
          <w:sz w:val="24"/>
          <w:szCs w:val="24"/>
        </w:rPr>
        <w:t xml:space="preserve">, а также штампы, печати и инвентарь. </w:t>
      </w:r>
      <w:r w:rsidR="001803AC" w:rsidRPr="008A5110">
        <w:rPr>
          <w:sz w:val="24"/>
          <w:szCs w:val="24"/>
        </w:rPr>
        <w:t xml:space="preserve"> </w:t>
      </w:r>
    </w:p>
    <w:p w:rsidR="00EC7E5A" w:rsidRPr="008A5110" w:rsidRDefault="00EC7E5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2.2. В один инвентарный объект, признаваемый комплексом объектов основных средств, </w:t>
      </w:r>
      <w:r w:rsidRPr="008A5110">
        <w:rPr>
          <w:sz w:val="24"/>
          <w:szCs w:val="24"/>
        </w:rPr>
        <w:br/>
        <w:t xml:space="preserve">объединяются объекты имущества несущественной стоимости, имеющие одинаковые </w:t>
      </w:r>
      <w:r w:rsidRPr="008A5110">
        <w:rPr>
          <w:sz w:val="24"/>
          <w:szCs w:val="24"/>
        </w:rPr>
        <w:br/>
        <w:t>сроки полезного и ожидаемого использования:</w:t>
      </w:r>
    </w:p>
    <w:p w:rsidR="00EC7E5A" w:rsidRPr="008A5110" w:rsidRDefault="00EC7E5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 мебель для обстановки одного помещения: столы, стулья, стеллажи, шкафы, </w:t>
      </w:r>
      <w:r w:rsidRPr="008A5110">
        <w:rPr>
          <w:sz w:val="24"/>
          <w:szCs w:val="24"/>
        </w:rPr>
        <w:br/>
        <w:t>полки;</w:t>
      </w:r>
    </w:p>
    <w:p w:rsidR="00EC7E5A" w:rsidRPr="008A5110" w:rsidRDefault="00EC7E5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w:t>
      </w:r>
      <w:proofErr w:type="gramStart"/>
      <w:r w:rsidRPr="008A5110">
        <w:rPr>
          <w:sz w:val="24"/>
          <w:szCs w:val="24"/>
        </w:rPr>
        <w:t>- компьютерное и периферийное оборудование: системные блоки, мониторы,</w:t>
      </w:r>
      <w:r w:rsidRPr="008A5110">
        <w:rPr>
          <w:sz w:val="24"/>
          <w:szCs w:val="24"/>
        </w:rPr>
        <w:br/>
        <w:t xml:space="preserve">компьютерные мыши, клавиатуры, принтеры, сканеры, колонки, акустические </w:t>
      </w:r>
      <w:r w:rsidRPr="008A5110">
        <w:rPr>
          <w:sz w:val="24"/>
          <w:szCs w:val="24"/>
        </w:rPr>
        <w:br/>
        <w:t xml:space="preserve">системы, микрофоны, </w:t>
      </w:r>
      <w:proofErr w:type="spellStart"/>
      <w:r w:rsidRPr="008A5110">
        <w:rPr>
          <w:sz w:val="24"/>
          <w:szCs w:val="24"/>
        </w:rPr>
        <w:t>веб-камеры</w:t>
      </w:r>
      <w:proofErr w:type="spellEnd"/>
      <w:r w:rsidRPr="008A5110">
        <w:rPr>
          <w:sz w:val="24"/>
          <w:szCs w:val="24"/>
        </w:rPr>
        <w:t xml:space="preserve">, устройства захвата видео, внешние </w:t>
      </w:r>
      <w:proofErr w:type="spellStart"/>
      <w:r w:rsidRPr="008A5110">
        <w:rPr>
          <w:sz w:val="24"/>
          <w:szCs w:val="24"/>
        </w:rPr>
        <w:t>ТВ-тюнеры</w:t>
      </w:r>
      <w:proofErr w:type="spellEnd"/>
      <w:r w:rsidRPr="008A5110">
        <w:rPr>
          <w:sz w:val="24"/>
          <w:szCs w:val="24"/>
        </w:rPr>
        <w:t xml:space="preserve">, </w:t>
      </w:r>
      <w:r w:rsidRPr="008A5110">
        <w:rPr>
          <w:sz w:val="24"/>
          <w:szCs w:val="24"/>
        </w:rPr>
        <w:br/>
        <w:t xml:space="preserve">внешние накопители на жестких дисках; </w:t>
      </w:r>
      <w:proofErr w:type="gramEnd"/>
    </w:p>
    <w:p w:rsidR="00EC7E5A" w:rsidRPr="008A5110" w:rsidRDefault="00EC7E5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sidRPr="008A5110">
        <w:rPr>
          <w:sz w:val="24"/>
          <w:szCs w:val="24"/>
        </w:rPr>
        <w:t xml:space="preserve">Не считается существенной стоимость до </w:t>
      </w:r>
      <w:r w:rsidRPr="008A5110">
        <w:rPr>
          <w:rStyle w:val="fill"/>
          <w:color w:val="auto"/>
          <w:sz w:val="24"/>
          <w:szCs w:val="24"/>
        </w:rPr>
        <w:t>40 000</w:t>
      </w:r>
      <w:r w:rsidRPr="008A5110">
        <w:rPr>
          <w:sz w:val="24"/>
          <w:szCs w:val="24"/>
        </w:rPr>
        <w:t xml:space="preserve"> руб. за один имущественный объект. Необходимость объединения и конкретный перечень объединяемых объектов определяет </w:t>
      </w:r>
      <w:r w:rsidRPr="008A5110">
        <w:rPr>
          <w:sz w:val="24"/>
          <w:szCs w:val="24"/>
        </w:rPr>
        <w:br/>
        <w:t>комиссия учреждения по поступлению и выбытию активов.</w:t>
      </w:r>
    </w:p>
    <w:p w:rsidR="00EC7E5A" w:rsidRPr="008A5110" w:rsidRDefault="00EC7E5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Основание: </w:t>
      </w:r>
      <w:hyperlink r:id="rId34"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8A5110">
          <w:rPr>
            <w:rStyle w:val="a9"/>
            <w:color w:val="auto"/>
            <w:sz w:val="24"/>
            <w:szCs w:val="24"/>
          </w:rPr>
          <w:t>пункт 10</w:t>
        </w:r>
      </w:hyperlink>
      <w:r w:rsidRPr="008A5110">
        <w:rPr>
          <w:sz w:val="24"/>
          <w:szCs w:val="24"/>
        </w:rPr>
        <w:t xml:space="preserve"> Стандарта «Основные средства».</w:t>
      </w:r>
    </w:p>
    <w:p w:rsidR="00EC7E5A" w:rsidRPr="008A5110" w:rsidRDefault="00EC7E5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2.3</w:t>
      </w:r>
      <w:r w:rsidR="00590477" w:rsidRPr="008A5110">
        <w:rPr>
          <w:sz w:val="24"/>
          <w:szCs w:val="24"/>
        </w:rPr>
        <w:t xml:space="preserve">. Каждому объекту недвижимого, а также движимого имущества стоимостью свыше </w:t>
      </w:r>
      <w:r w:rsidRPr="008A5110">
        <w:rPr>
          <w:sz w:val="24"/>
          <w:szCs w:val="24"/>
        </w:rPr>
        <w:t>10</w:t>
      </w:r>
      <w:r w:rsidR="00590477" w:rsidRPr="008A5110">
        <w:rPr>
          <w:sz w:val="24"/>
          <w:szCs w:val="24"/>
        </w:rPr>
        <w:t xml:space="preserve">000 руб. присваивается уникальный инвентарный номер, состоящий из </w:t>
      </w:r>
      <w:r w:rsidRPr="008A5110">
        <w:rPr>
          <w:sz w:val="24"/>
          <w:szCs w:val="24"/>
        </w:rPr>
        <w:t>десяти</w:t>
      </w:r>
      <w:r w:rsidR="00590477" w:rsidRPr="008A5110">
        <w:rPr>
          <w:sz w:val="24"/>
          <w:szCs w:val="24"/>
        </w:rPr>
        <w:t xml:space="preserve"> знаков</w:t>
      </w:r>
      <w:r w:rsidRPr="008A5110">
        <w:rPr>
          <w:sz w:val="24"/>
          <w:szCs w:val="24"/>
        </w:rPr>
        <w:t>:</w:t>
      </w:r>
    </w:p>
    <w:p w:rsidR="00EC7E5A" w:rsidRPr="008A5110" w:rsidRDefault="00EC7E5A" w:rsidP="00F502CF">
      <w:pPr>
        <w:shd w:val="clear" w:color="auto" w:fill="FFFFFF"/>
        <w:jc w:val="both"/>
      </w:pPr>
      <w:r w:rsidRPr="008A5110">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8A5110">
        <w:br/>
        <w:t>2–4-й разряды – код объекта учета синтетического счета в Плане счетов бюджетного учет</w:t>
      </w:r>
      <w:proofErr w:type="gramStart"/>
      <w:r w:rsidRPr="008A5110">
        <w:t>а(</w:t>
      </w:r>
      <w:proofErr w:type="gramEnd"/>
      <w:r w:rsidR="00041A90" w:rsidRPr="008A5110">
        <w:fldChar w:fldCharType="begin"/>
      </w:r>
      <w:r w:rsidRPr="008A5110">
        <w:instrText xml:space="preserve"> HYPERLINK "https://www.gosfinansy.ru/" \l "/document/99/902250003/ZAP1TFC3DA/" \o "Приложение N 1" </w:instrText>
      </w:r>
      <w:r w:rsidR="00041A90" w:rsidRPr="008A5110">
        <w:fldChar w:fldCharType="separate"/>
      </w:r>
      <w:r w:rsidRPr="008A5110">
        <w:rPr>
          <w:rStyle w:val="a9"/>
          <w:color w:val="auto"/>
        </w:rPr>
        <w:t>приложение 1</w:t>
      </w:r>
      <w:r w:rsidR="00041A90" w:rsidRPr="008A5110">
        <w:fldChar w:fldCharType="end"/>
      </w:r>
      <w:r w:rsidRPr="008A5110">
        <w:t xml:space="preserve"> к приказу Минфина России от 6 декабря 2010 № 162н);</w:t>
      </w:r>
    </w:p>
    <w:p w:rsidR="00EC7E5A" w:rsidRPr="008A5110" w:rsidRDefault="00EC7E5A" w:rsidP="00F502CF">
      <w:pPr>
        <w:shd w:val="clear" w:color="auto" w:fill="FFFFFF"/>
        <w:jc w:val="both"/>
      </w:pPr>
      <w:r w:rsidRPr="008A5110">
        <w:t>5–6-й разряды – код группы и вида синтетического счета Плана счетов бюджетного учета</w:t>
      </w:r>
      <w:r w:rsidRPr="008A5110">
        <w:br/>
        <w:t>(</w:t>
      </w:r>
      <w:hyperlink r:id="rId35" w:anchor="/document/99/902250003/ZAP1TFC3DA/" w:tooltip="Приложение N 1" w:history="1">
        <w:r w:rsidRPr="008A5110">
          <w:rPr>
            <w:rStyle w:val="a9"/>
            <w:color w:val="auto"/>
          </w:rPr>
          <w:t>приложение 1</w:t>
        </w:r>
      </w:hyperlink>
      <w:r w:rsidRPr="008A5110">
        <w:t xml:space="preserve"> к приказу Минфина России от 6 декабря 2010 № 162н);</w:t>
      </w:r>
    </w:p>
    <w:p w:rsidR="00EC7E5A" w:rsidRPr="008A5110" w:rsidRDefault="00EC7E5A" w:rsidP="00F502CF">
      <w:pPr>
        <w:shd w:val="clear" w:color="auto" w:fill="FFFFFF"/>
        <w:jc w:val="both"/>
      </w:pPr>
      <w:r w:rsidRPr="008A5110">
        <w:t>7–10-й разряды – порядковый номер нефинансового актива.</w:t>
      </w:r>
    </w:p>
    <w:p w:rsidR="00EC7E5A" w:rsidRPr="008A5110" w:rsidRDefault="00EC7E5A" w:rsidP="00F502CF">
      <w:pPr>
        <w:shd w:val="clear" w:color="auto" w:fill="FFFFFF"/>
        <w:jc w:val="both"/>
      </w:pPr>
      <w:r w:rsidRPr="008A5110">
        <w:t xml:space="preserve">Основание: </w:t>
      </w:r>
      <w:hyperlink r:id="rId36" w:anchor="/document/99/420389698/XA00MEI2NC/" w:tooltip="Каждому инвентарному объекту основных средств присваивается инвентарный номер в порядке, установленном учетной политикой субъекта учета с учетом положений настоящего Стандарта и Инструкции по" w:history="1">
        <w:r w:rsidRPr="008A5110">
          <w:rPr>
            <w:rStyle w:val="a9"/>
            <w:color w:val="auto"/>
          </w:rPr>
          <w:t>пункт 9</w:t>
        </w:r>
      </w:hyperlink>
      <w:r w:rsidRPr="008A5110">
        <w:t xml:space="preserve"> Стандарта «Основные средства», </w:t>
      </w:r>
      <w:hyperlink r:id="rId37"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w:history="1">
        <w:r w:rsidRPr="008A5110">
          <w:rPr>
            <w:rStyle w:val="a9"/>
            <w:color w:val="auto"/>
          </w:rPr>
          <w:t>пункт 46</w:t>
        </w:r>
      </w:hyperlink>
      <w:r w:rsidRPr="008A5110">
        <w:t xml:space="preserve"> Инструкции к Единому плану счетов № 157н.</w:t>
      </w:r>
    </w:p>
    <w:p w:rsidR="00590477" w:rsidRPr="008A5110" w:rsidRDefault="001803A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Инвентарный номер, присвоенный объекту основных средств, сохраняется за ним на весь период нахождения  организации. Изменение порядка формирования инвентарных номеров не является основанием для присвоения основным средствам, принятым к учету в прошлые годы</w:t>
      </w:r>
      <w:proofErr w:type="gramStart"/>
      <w:r w:rsidRPr="008A5110">
        <w:rPr>
          <w:sz w:val="24"/>
          <w:szCs w:val="24"/>
        </w:rPr>
        <w:t xml:space="preserve"> ,</w:t>
      </w:r>
      <w:proofErr w:type="gramEnd"/>
      <w:r w:rsidRPr="008A5110">
        <w:rPr>
          <w:sz w:val="24"/>
          <w:szCs w:val="24"/>
        </w:rPr>
        <w:t xml:space="preserve"> инвентарных номеров в соответствии с новым порядком. При получении основных средств</w:t>
      </w:r>
      <w:r w:rsidR="00EC7E5A" w:rsidRPr="008A5110">
        <w:rPr>
          <w:sz w:val="24"/>
          <w:szCs w:val="24"/>
        </w:rPr>
        <w:t xml:space="preserve"> э</w:t>
      </w:r>
      <w:r w:rsidRPr="008A5110">
        <w:rPr>
          <w:sz w:val="24"/>
          <w:szCs w:val="24"/>
        </w:rPr>
        <w:t>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w:t>
      </w:r>
      <w:r w:rsidR="00EC7E5A" w:rsidRPr="008A5110">
        <w:rPr>
          <w:sz w:val="24"/>
          <w:szCs w:val="24"/>
        </w:rPr>
        <w:t>4</w:t>
      </w:r>
      <w:r w:rsidRPr="008A5110">
        <w:rPr>
          <w:sz w:val="24"/>
          <w:szCs w:val="24"/>
        </w:rPr>
        <w:t>.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8A5110">
        <w:rPr>
          <w:sz w:val="24"/>
          <w:szCs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EC7E5A" w:rsidRPr="008A5110" w:rsidRDefault="00585556" w:rsidP="00F502CF">
      <w:pPr>
        <w:spacing w:before="100" w:beforeAutospacing="1" w:after="100" w:afterAutospacing="1"/>
        <w:contextualSpacing/>
        <w:jc w:val="both"/>
      </w:pPr>
      <w:r w:rsidRPr="008A5110">
        <w:t>2.5</w:t>
      </w:r>
      <w:r w:rsidR="00EC7E5A" w:rsidRPr="008A5110">
        <w:t>. Порядок учета при проведении ремонта, обслуживания, реконструкции, модернизации, дооборудования, монтажа объектов основных средств.</w:t>
      </w:r>
    </w:p>
    <w:p w:rsidR="00EC7E5A" w:rsidRPr="008A5110" w:rsidRDefault="00585556" w:rsidP="00F502CF">
      <w:pPr>
        <w:spacing w:before="100" w:beforeAutospacing="1" w:after="100" w:afterAutospacing="1"/>
        <w:contextualSpacing/>
        <w:jc w:val="both"/>
      </w:pPr>
      <w:r w:rsidRPr="008A5110">
        <w:t>2.5</w:t>
      </w:r>
      <w:r w:rsidR="00EC7E5A" w:rsidRPr="008A5110">
        <w:t>.1.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EC7E5A" w:rsidRPr="008A5110" w:rsidRDefault="00585556" w:rsidP="00F502CF">
      <w:pPr>
        <w:spacing w:before="100" w:beforeAutospacing="1" w:after="100" w:afterAutospacing="1"/>
        <w:contextualSpacing/>
        <w:jc w:val="both"/>
      </w:pPr>
      <w:r w:rsidRPr="008A5110">
        <w:t>2.5</w:t>
      </w:r>
      <w:r w:rsidR="00EC7E5A" w:rsidRPr="008A5110">
        <w:t xml:space="preserve">.2.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w:t>
      </w:r>
      <w:r w:rsidR="00EC7E5A" w:rsidRPr="008A5110">
        <w:lastRenderedPageBreak/>
        <w:t>отношении объекта основных средств, первоначальная стоимость которого уже сформирована, то их стоимость списывается на расходы.</w:t>
      </w:r>
    </w:p>
    <w:p w:rsidR="00EC7E5A" w:rsidRPr="008A5110" w:rsidRDefault="00585556" w:rsidP="00F502CF">
      <w:pPr>
        <w:spacing w:before="100" w:beforeAutospacing="1" w:after="100" w:afterAutospacing="1"/>
        <w:contextualSpacing/>
        <w:jc w:val="both"/>
      </w:pPr>
      <w:r w:rsidRPr="008A5110">
        <w:t>2.5</w:t>
      </w:r>
      <w:r w:rsidR="00EC7E5A" w:rsidRPr="008A5110">
        <w:t>.3.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(заменяемых) частей (узлов, деталей), если она существенна.</w:t>
      </w:r>
    </w:p>
    <w:p w:rsidR="00585556" w:rsidRPr="008A5110" w:rsidRDefault="00EC7E5A" w:rsidP="00F502CF">
      <w:pPr>
        <w:spacing w:before="100" w:beforeAutospacing="1" w:after="100" w:afterAutospacing="1"/>
        <w:ind w:firstLine="425"/>
        <w:contextualSpacing/>
        <w:jc w:val="both"/>
      </w:pPr>
      <w:r w:rsidRPr="008A5110">
        <w:t xml:space="preserve">Существенной признается стоимость </w:t>
      </w:r>
      <w:r w:rsidR="00585556" w:rsidRPr="008A5110">
        <w:t>100 000 (сто тысяч) рублей.</w:t>
      </w:r>
    </w:p>
    <w:p w:rsidR="0044633B" w:rsidRPr="008A5110" w:rsidRDefault="00EC7E5A" w:rsidP="00F502CF">
      <w:pPr>
        <w:spacing w:before="100" w:beforeAutospacing="1" w:after="100" w:afterAutospacing="1"/>
        <w:ind w:firstLine="425"/>
        <w:contextualSpacing/>
        <w:jc w:val="both"/>
      </w:pPr>
      <w:r w:rsidRPr="008A5110">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8A5110">
        <w:t>оприходованию</w:t>
      </w:r>
      <w:proofErr w:type="spellEnd"/>
      <w:r w:rsidRPr="008A5110">
        <w:t xml:space="preserve"> и включению в состав материальных запасов по текущей оценочной стоимости.</w:t>
      </w:r>
      <w:r w:rsidR="00585556" w:rsidRPr="008A5110">
        <w:t xml:space="preserve"> Данное правило применяется к следующим группам основных средств: </w:t>
      </w:r>
    </w:p>
    <w:p w:rsidR="0044633B" w:rsidRPr="008A5110" w:rsidRDefault="00585556" w:rsidP="00F502CF">
      <w:pPr>
        <w:spacing w:before="100" w:beforeAutospacing="1" w:after="100" w:afterAutospacing="1"/>
        <w:ind w:firstLine="425"/>
        <w:contextualSpacing/>
        <w:jc w:val="both"/>
      </w:pPr>
      <w:r w:rsidRPr="008A5110">
        <w:t xml:space="preserve">машины и оборудование; </w:t>
      </w:r>
    </w:p>
    <w:p w:rsidR="00585556" w:rsidRPr="008A5110" w:rsidRDefault="00585556" w:rsidP="00F502CF">
      <w:pPr>
        <w:spacing w:before="100" w:beforeAutospacing="1" w:after="100" w:afterAutospacing="1"/>
        <w:ind w:firstLine="425"/>
        <w:contextualSpacing/>
        <w:jc w:val="both"/>
      </w:pPr>
      <w:r w:rsidRPr="008A5110">
        <w:t>транспортные средства;</w:t>
      </w:r>
    </w:p>
    <w:p w:rsidR="00585556" w:rsidRPr="008A5110" w:rsidRDefault="00585556" w:rsidP="00F502CF">
      <w:pPr>
        <w:shd w:val="clear" w:color="auto" w:fill="FFFFFF"/>
        <w:jc w:val="both"/>
      </w:pPr>
      <w:r w:rsidRPr="008A5110">
        <w:t xml:space="preserve">Основание: </w:t>
      </w:r>
      <w:hyperlink r:id="rId38"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Pr="008A5110">
          <w:rPr>
            <w:rStyle w:val="a9"/>
            <w:color w:val="auto"/>
          </w:rPr>
          <w:t>пункт 27</w:t>
        </w:r>
      </w:hyperlink>
      <w:r w:rsidRPr="008A5110">
        <w:t xml:space="preserve"> Стандарта «Основные средства».</w:t>
      </w:r>
    </w:p>
    <w:p w:rsidR="007C4CC2" w:rsidRPr="008A5110" w:rsidRDefault="007C4CC2" w:rsidP="00F502CF">
      <w:pPr>
        <w:shd w:val="clear" w:color="auto" w:fill="FFFFFF"/>
        <w:jc w:val="both"/>
      </w:pPr>
    </w:p>
    <w:p w:rsidR="007C4CC2" w:rsidRPr="008A5110" w:rsidRDefault="007C4CC2" w:rsidP="00F502CF">
      <w:pPr>
        <w:shd w:val="clear" w:color="auto" w:fill="FFFFFF"/>
        <w:spacing w:before="100" w:beforeAutospacing="1" w:after="100" w:afterAutospacing="1"/>
        <w:contextualSpacing/>
        <w:jc w:val="both"/>
      </w:pPr>
      <w:r w:rsidRPr="008A5110">
        <w:t>2.</w:t>
      </w:r>
      <w:r w:rsidR="00C567DC">
        <w:t>6</w:t>
      </w:r>
      <w:r w:rsidRPr="008A5110">
        <w:t xml:space="preserve">. Существенные затраты на создание активов при проведении регулярных осмотров на предмет </w:t>
      </w:r>
      <w:r w:rsidRPr="008A5110">
        <w:br/>
        <w:t xml:space="preserve">наличия дефектов, являющихся обязательным условием их эксплуатации, а также при </w:t>
      </w:r>
      <w:r w:rsidRPr="008A5110">
        <w:br/>
        <w:t xml:space="preserve">проведении ремонтов формируют объем произведенных капитальных вложений с </w:t>
      </w:r>
      <w:r w:rsidRPr="008A5110">
        <w:br/>
        <w:t xml:space="preserve">дальнейшим признанием в стоимости объекта основных средств. Одновременно учтенная </w:t>
      </w:r>
      <w:r w:rsidRPr="008A5110">
        <w:br/>
        <w:t xml:space="preserve">ранее в стоимости объекта основных средств сумма затрат на проведение предыдущего </w:t>
      </w:r>
      <w:r w:rsidRPr="008A5110">
        <w:br/>
        <w:t>ремонта подлежит списанию в расходы текущего периода. Существенной признается стоимость свыше 100 000 (Сто тысяч) рублей.</w:t>
      </w:r>
    </w:p>
    <w:p w:rsidR="007C4CC2" w:rsidRPr="008A5110" w:rsidRDefault="007C4CC2" w:rsidP="00F502CF">
      <w:pPr>
        <w:shd w:val="clear" w:color="auto" w:fill="FFFFFF"/>
        <w:spacing w:before="100" w:beforeAutospacing="1" w:after="100" w:afterAutospacing="1"/>
        <w:contextualSpacing/>
        <w:jc w:val="both"/>
      </w:pPr>
      <w:r w:rsidRPr="008A5110">
        <w:t xml:space="preserve"> Данное правило применяется к следующим группам основных средств:</w:t>
      </w:r>
    </w:p>
    <w:p w:rsidR="007C4CC2" w:rsidRPr="008A5110" w:rsidRDefault="007C4CC2" w:rsidP="00F502CF">
      <w:pPr>
        <w:shd w:val="clear" w:color="auto" w:fill="FFFFFF"/>
        <w:spacing w:before="100" w:beforeAutospacing="1" w:after="100" w:afterAutospacing="1"/>
        <w:contextualSpacing/>
        <w:jc w:val="both"/>
      </w:pPr>
      <w:r w:rsidRPr="008A5110">
        <w:t>  машины и оборудование;</w:t>
      </w:r>
    </w:p>
    <w:p w:rsidR="00EC7E5A" w:rsidRPr="008A5110" w:rsidRDefault="007C4CC2" w:rsidP="00F502CF">
      <w:pPr>
        <w:shd w:val="clear" w:color="auto" w:fill="FFFFFF"/>
        <w:spacing w:before="100" w:beforeAutospacing="1" w:after="100" w:afterAutospacing="1"/>
        <w:contextualSpacing/>
        <w:jc w:val="both"/>
      </w:pPr>
      <w:r w:rsidRPr="008A5110">
        <w:t>  транспортные средства.</w:t>
      </w:r>
    </w:p>
    <w:p w:rsidR="007C4CC2" w:rsidRPr="008A5110" w:rsidRDefault="007C4CC2" w:rsidP="00F502CF">
      <w:pPr>
        <w:shd w:val="clear" w:color="auto" w:fill="FFFFFF"/>
        <w:jc w:val="both"/>
      </w:pPr>
      <w:r w:rsidRPr="008A5110">
        <w:t xml:space="preserve">Основание: </w:t>
      </w:r>
      <w:hyperlink r:id="rId39" w:anchor="/document/99/420389698/XA00MDQ2N6/" w:tooltip="2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history="1">
        <w:r w:rsidRPr="008A5110">
          <w:rPr>
            <w:rStyle w:val="a9"/>
            <w:color w:val="auto"/>
          </w:rPr>
          <w:t>пункт 28</w:t>
        </w:r>
      </w:hyperlink>
      <w:r w:rsidRPr="008A5110">
        <w:t xml:space="preserve"> Стандарта «Основные средства».</w:t>
      </w:r>
    </w:p>
    <w:p w:rsidR="007C4CC2" w:rsidRPr="008A5110" w:rsidRDefault="007C4CC2" w:rsidP="00F502CF">
      <w:pPr>
        <w:shd w:val="clear" w:color="auto" w:fill="FFFFFF"/>
        <w:spacing w:before="100" w:beforeAutospacing="1" w:after="100" w:afterAutospacing="1"/>
        <w:contextualSpacing/>
        <w:jc w:val="both"/>
      </w:pPr>
    </w:p>
    <w:p w:rsidR="007C4CC2" w:rsidRPr="008A5110" w:rsidRDefault="007C4CC2" w:rsidP="00F502CF">
      <w:pPr>
        <w:shd w:val="clear" w:color="auto" w:fill="FFFFFF"/>
        <w:spacing w:before="100" w:beforeAutospacing="1" w:after="100" w:afterAutospacing="1"/>
        <w:contextualSpacing/>
        <w:jc w:val="both"/>
      </w:pPr>
      <w:r w:rsidRPr="008A5110">
        <w:t>2.</w:t>
      </w:r>
      <w:r w:rsidR="00C567DC">
        <w:t>7</w:t>
      </w:r>
      <w:r w:rsidRPr="008A5110">
        <w:t>.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585556" w:rsidRPr="008A5110" w:rsidRDefault="00585556" w:rsidP="00F502CF">
      <w:pPr>
        <w:spacing w:before="100" w:beforeAutospacing="1" w:after="100" w:afterAutospacing="1"/>
        <w:contextualSpacing/>
        <w:jc w:val="both"/>
      </w:pPr>
    </w:p>
    <w:p w:rsidR="00B02904"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w:t>
      </w:r>
      <w:r w:rsidR="00C567DC">
        <w:rPr>
          <w:sz w:val="24"/>
          <w:szCs w:val="24"/>
        </w:rPr>
        <w:t>8</w:t>
      </w:r>
      <w:r w:rsidRPr="008A5110">
        <w:rPr>
          <w:sz w:val="24"/>
          <w:szCs w:val="24"/>
        </w:rPr>
        <w:t xml:space="preserve">.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w:t>
      </w:r>
      <w:proofErr w:type="spellStart"/>
      <w:r w:rsidRPr="008A5110">
        <w:rPr>
          <w:sz w:val="24"/>
          <w:szCs w:val="24"/>
        </w:rPr>
        <w:t>Росстандарта</w:t>
      </w:r>
      <w:proofErr w:type="spellEnd"/>
      <w:r w:rsidRPr="008A5110">
        <w:rPr>
          <w:sz w:val="24"/>
          <w:szCs w:val="24"/>
        </w:rPr>
        <w:t xml:space="preserve"> от 12 декабря 2014 г. № 2018-ст.</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Основание: пункт 45 Инструкции к Единому плану счетов № 157н.</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F1797E" w:rsidRPr="008A5110" w:rsidRDefault="00590477" w:rsidP="00F502CF">
      <w:pPr>
        <w:shd w:val="clear" w:color="auto" w:fill="FFFFFF"/>
        <w:jc w:val="both"/>
      </w:pPr>
      <w:r w:rsidRPr="008A5110">
        <w:t>2.</w:t>
      </w:r>
      <w:r w:rsidR="00C567DC">
        <w:t>9</w:t>
      </w:r>
      <w:r w:rsidRPr="008A5110">
        <w:t>. Начисление амортизации основных сре</w:t>
      </w:r>
      <w:proofErr w:type="gramStart"/>
      <w:r w:rsidRPr="008A5110">
        <w:t>дств в б</w:t>
      </w:r>
      <w:proofErr w:type="gramEnd"/>
      <w:r w:rsidRPr="008A5110">
        <w:t xml:space="preserve">юджетном учете производится линейным способом в соответствии со сроками полезного использования. </w:t>
      </w:r>
      <w:r w:rsidR="00F1797E" w:rsidRPr="008A5110">
        <w:t xml:space="preserve">Основание: пункты </w:t>
      </w:r>
      <w:hyperlink r:id="rId40"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00F1797E" w:rsidRPr="008A5110">
          <w:rPr>
            <w:rStyle w:val="a9"/>
            <w:color w:val="auto"/>
          </w:rPr>
          <w:t>36</w:t>
        </w:r>
      </w:hyperlink>
      <w:r w:rsidR="00F1797E" w:rsidRPr="008A5110">
        <w:t xml:space="preserve">, </w:t>
      </w:r>
      <w:hyperlink r:id="rId41"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00F1797E" w:rsidRPr="008A5110">
          <w:rPr>
            <w:rStyle w:val="a9"/>
            <w:color w:val="auto"/>
          </w:rPr>
          <w:t>37</w:t>
        </w:r>
      </w:hyperlink>
      <w:r w:rsidR="00F1797E" w:rsidRPr="008A5110">
        <w:t xml:space="preserve"> Стандарта «Основные средства».</w:t>
      </w:r>
    </w:p>
    <w:p w:rsidR="00EF696D"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2.</w:t>
      </w:r>
      <w:r w:rsidR="00C567DC">
        <w:rPr>
          <w:sz w:val="24"/>
          <w:szCs w:val="24"/>
        </w:rPr>
        <w:t>10</w:t>
      </w:r>
      <w:r w:rsidRPr="008A5110">
        <w:rPr>
          <w:sz w:val="24"/>
          <w:szCs w:val="24"/>
        </w:rPr>
        <w:t xml:space="preserve">. Срок полезного использования объектов основных средств устанавливает </w:t>
      </w:r>
      <w:r w:rsidR="00EF2D21" w:rsidRPr="008A5110">
        <w:rPr>
          <w:sz w:val="24"/>
          <w:szCs w:val="24"/>
        </w:rPr>
        <w:t>главный бухгалтер</w:t>
      </w:r>
      <w:r w:rsidR="00EF696D" w:rsidRPr="008A5110">
        <w:rPr>
          <w:sz w:val="24"/>
          <w:szCs w:val="24"/>
        </w:rPr>
        <w:t xml:space="preserve"> </w:t>
      </w:r>
      <w:r w:rsidRPr="008A5110">
        <w:rPr>
          <w:sz w:val="24"/>
          <w:szCs w:val="24"/>
        </w:rPr>
        <w:t xml:space="preserve"> </w:t>
      </w:r>
      <w:r w:rsidR="00EF696D" w:rsidRPr="008A5110">
        <w:rPr>
          <w:sz w:val="24"/>
          <w:szCs w:val="24"/>
        </w:rPr>
        <w:t xml:space="preserve">в соответствии с </w:t>
      </w:r>
      <w:hyperlink r:id="rId42" w:anchor="/document/99/420389698/XA00M882MK/" w:tooltip="35. Срок полезного использования объекта основных средств определяется исходя из:" w:history="1">
        <w:r w:rsidR="00EF696D" w:rsidRPr="008A5110">
          <w:rPr>
            <w:rStyle w:val="a9"/>
            <w:color w:val="auto"/>
            <w:sz w:val="24"/>
            <w:szCs w:val="24"/>
          </w:rPr>
          <w:t>пунктом 35</w:t>
        </w:r>
      </w:hyperlink>
      <w:r w:rsidR="00EF696D" w:rsidRPr="008A5110">
        <w:rPr>
          <w:sz w:val="24"/>
          <w:szCs w:val="24"/>
        </w:rPr>
        <w:t xml:space="preserve"> Стандарта «Основные средства». </w:t>
      </w:r>
    </w:p>
    <w:p w:rsidR="00EF696D"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2.</w:t>
      </w:r>
      <w:r w:rsidR="00C567DC">
        <w:rPr>
          <w:sz w:val="24"/>
          <w:szCs w:val="24"/>
        </w:rPr>
        <w:t>11</w:t>
      </w:r>
      <w:r w:rsidRPr="008A5110">
        <w:rPr>
          <w:sz w:val="24"/>
          <w:szCs w:val="24"/>
        </w:rPr>
        <w:t xml:space="preserve">. </w:t>
      </w:r>
      <w:r w:rsidR="00EF696D" w:rsidRPr="008A5110">
        <w:rPr>
          <w:rStyle w:val="sfwc"/>
          <w:sz w:val="24"/>
          <w:szCs w:val="24"/>
        </w:rPr>
        <w:t>При</w:t>
      </w:r>
      <w:r w:rsidR="00EF696D" w:rsidRPr="008A5110">
        <w:rPr>
          <w:sz w:val="24"/>
          <w:szCs w:val="24"/>
        </w:rPr>
        <w:t xml:space="preserve">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Основание: </w:t>
      </w:r>
      <w:hyperlink r:id="rId43"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00EF696D" w:rsidRPr="008A5110">
          <w:rPr>
            <w:rStyle w:val="a9"/>
            <w:color w:val="auto"/>
            <w:sz w:val="24"/>
            <w:szCs w:val="24"/>
          </w:rPr>
          <w:t>пункт 41</w:t>
        </w:r>
      </w:hyperlink>
      <w:r w:rsidR="00EF696D" w:rsidRPr="008A5110">
        <w:rPr>
          <w:sz w:val="24"/>
          <w:szCs w:val="24"/>
        </w:rPr>
        <w:t xml:space="preserve"> Стандарта «Основные средства».</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w:t>
      </w:r>
      <w:r w:rsidR="00C567DC">
        <w:rPr>
          <w:sz w:val="24"/>
          <w:szCs w:val="24"/>
        </w:rPr>
        <w:t>12</w:t>
      </w:r>
      <w:r w:rsidRPr="008A5110">
        <w:rPr>
          <w:sz w:val="24"/>
          <w:szCs w:val="24"/>
        </w:rPr>
        <w:t>.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EF696D"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lastRenderedPageBreak/>
        <w:t> 2.</w:t>
      </w:r>
      <w:r w:rsidR="00C567DC">
        <w:rPr>
          <w:sz w:val="24"/>
          <w:szCs w:val="24"/>
        </w:rPr>
        <w:t>13</w:t>
      </w:r>
      <w:r w:rsidRPr="008A5110">
        <w:rPr>
          <w:sz w:val="24"/>
          <w:szCs w:val="24"/>
        </w:rPr>
        <w:t xml:space="preserve">. </w:t>
      </w:r>
      <w:r w:rsidR="00EF696D" w:rsidRPr="008A5110">
        <w:rPr>
          <w:sz w:val="24"/>
          <w:szCs w:val="24"/>
        </w:rPr>
        <w:t xml:space="preserve">Основные средства стоимостью до </w:t>
      </w:r>
      <w:r w:rsidR="00EF696D" w:rsidRPr="008A5110">
        <w:rPr>
          <w:b/>
          <w:sz w:val="24"/>
          <w:szCs w:val="24"/>
        </w:rPr>
        <w:t>10 000</w:t>
      </w:r>
      <w:r w:rsidR="00EF696D" w:rsidRPr="008A5110">
        <w:rPr>
          <w:sz w:val="24"/>
          <w:szCs w:val="24"/>
        </w:rPr>
        <w:t xml:space="preserve"> руб. включительно, находящиеся в эксплуатации, учитываются на </w:t>
      </w:r>
      <w:hyperlink r:id="rId44" w:anchor="/document/99/902249301/ZA00MO62OD/" w:tooltip="Счет 21 Основные средства в эксплуатации" w:history="1">
        <w:proofErr w:type="spellStart"/>
        <w:r w:rsidR="00EF696D" w:rsidRPr="008A5110">
          <w:rPr>
            <w:rStyle w:val="a9"/>
            <w:color w:val="auto"/>
            <w:sz w:val="24"/>
            <w:szCs w:val="24"/>
          </w:rPr>
          <w:t>забалансовом</w:t>
        </w:r>
        <w:proofErr w:type="spellEnd"/>
        <w:r w:rsidR="00EF696D" w:rsidRPr="008A5110">
          <w:rPr>
            <w:rStyle w:val="a9"/>
            <w:color w:val="auto"/>
            <w:sz w:val="24"/>
            <w:szCs w:val="24"/>
          </w:rPr>
          <w:t xml:space="preserve"> счете 21</w:t>
        </w:r>
      </w:hyperlink>
      <w:r w:rsidR="00EF696D" w:rsidRPr="008A5110">
        <w:rPr>
          <w:sz w:val="24"/>
          <w:szCs w:val="24"/>
        </w:rPr>
        <w:t xml:space="preserve"> </w:t>
      </w:r>
      <w:r w:rsidR="00EF696D" w:rsidRPr="008A5110">
        <w:rPr>
          <w:rStyle w:val="sfwc"/>
          <w:sz w:val="24"/>
          <w:szCs w:val="24"/>
        </w:rPr>
        <w:t>по</w:t>
      </w:r>
      <w:r w:rsidR="00EF696D" w:rsidRPr="008A5110">
        <w:rPr>
          <w:sz w:val="24"/>
          <w:szCs w:val="24"/>
        </w:rPr>
        <w:t xml:space="preserve"> балансовой  стоимости.</w:t>
      </w:r>
      <w:r w:rsidR="00EF696D" w:rsidRPr="008A5110">
        <w:rPr>
          <w:sz w:val="24"/>
          <w:szCs w:val="24"/>
        </w:rPr>
        <w:br/>
        <w:t xml:space="preserve">Основание: </w:t>
      </w:r>
      <w:hyperlink r:id="rId45" w:anchor="/document/99/420389698/XA00MBO2NM/" w:tooltip="39. Амортизация объекта основных средств начисляется с учетом следующих положений:" w:history="1">
        <w:r w:rsidR="00EF696D" w:rsidRPr="008A5110">
          <w:rPr>
            <w:rStyle w:val="a9"/>
            <w:color w:val="auto"/>
            <w:sz w:val="24"/>
            <w:szCs w:val="24"/>
          </w:rPr>
          <w:t>пункт 39</w:t>
        </w:r>
      </w:hyperlink>
      <w:r w:rsidR="00EF696D" w:rsidRPr="008A5110">
        <w:rPr>
          <w:sz w:val="24"/>
          <w:szCs w:val="24"/>
        </w:rPr>
        <w:t xml:space="preserve"> Стандарта «Основные средства», </w:t>
      </w:r>
      <w:hyperlink r:id="rId46" w:anchor="/document/99/902249301/ZAP25MS3JC/" w:tooltip="373. Счет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w:history="1">
        <w:r w:rsidR="00EF696D" w:rsidRPr="008A5110">
          <w:rPr>
            <w:rStyle w:val="a9"/>
            <w:color w:val="auto"/>
            <w:sz w:val="24"/>
            <w:szCs w:val="24"/>
          </w:rPr>
          <w:t>пункт 373</w:t>
        </w:r>
      </w:hyperlink>
      <w:r w:rsidR="00EF696D" w:rsidRPr="008A5110">
        <w:rPr>
          <w:sz w:val="24"/>
          <w:szCs w:val="24"/>
        </w:rPr>
        <w:t xml:space="preserve"> Инструкции к Единому </w:t>
      </w:r>
      <w:r w:rsidR="00EF696D" w:rsidRPr="008A5110">
        <w:rPr>
          <w:sz w:val="24"/>
          <w:szCs w:val="24"/>
        </w:rPr>
        <w:br/>
        <w:t>плану счетов № 157н.</w:t>
      </w:r>
    </w:p>
    <w:p w:rsidR="00EF696D" w:rsidRPr="008A5110" w:rsidRDefault="00590477" w:rsidP="00F502CF">
      <w:pPr>
        <w:shd w:val="clear" w:color="auto" w:fill="FFFFFF"/>
        <w:jc w:val="both"/>
      </w:pPr>
      <w:r w:rsidRPr="008A5110">
        <w:t>2.1</w:t>
      </w:r>
      <w:r w:rsidR="00C567DC">
        <w:t>4</w:t>
      </w:r>
      <w:r w:rsidRPr="008A5110">
        <w:t xml:space="preserve">. </w:t>
      </w:r>
      <w:r w:rsidR="00EF696D" w:rsidRPr="008A5110">
        <w:t xml:space="preserve">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w:t>
      </w:r>
      <w:hyperlink r:id="rId47" w:anchor="/document/118/59377/qwert811/" w:history="1">
        <w:r w:rsidR="00EF696D" w:rsidRPr="008A5110">
          <w:rPr>
            <w:rStyle w:val="a9"/>
            <w:color w:val="auto"/>
          </w:rPr>
          <w:t>пункте 2.2</w:t>
        </w:r>
      </w:hyperlink>
      <w:r w:rsidR="00EF696D" w:rsidRPr="008A5110">
        <w:t xml:space="preserve"> раздела V настоящей Учетной политики.</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2.1</w:t>
      </w:r>
      <w:r w:rsidR="00C567DC">
        <w:rPr>
          <w:sz w:val="24"/>
          <w:szCs w:val="24"/>
        </w:rPr>
        <w:t>5</w:t>
      </w:r>
      <w:r w:rsidRPr="008A5110">
        <w:rPr>
          <w:sz w:val="24"/>
          <w:szCs w:val="24"/>
        </w:rPr>
        <w:t>.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2.1</w:t>
      </w:r>
      <w:r w:rsidR="00C567DC">
        <w:rPr>
          <w:sz w:val="24"/>
          <w:szCs w:val="24"/>
        </w:rPr>
        <w:t>6</w:t>
      </w:r>
      <w:r w:rsidRPr="008A5110">
        <w:rPr>
          <w:sz w:val="24"/>
          <w:szCs w:val="24"/>
        </w:rPr>
        <w:t xml:space="preserve">. В случае частичной ликвидации или </w:t>
      </w:r>
      <w:proofErr w:type="spellStart"/>
      <w:r w:rsidRPr="008A5110">
        <w:rPr>
          <w:sz w:val="24"/>
          <w:szCs w:val="24"/>
        </w:rPr>
        <w:t>разукомплектации</w:t>
      </w:r>
      <w:proofErr w:type="spellEnd"/>
      <w:r w:rsidRPr="008A5110">
        <w:rPr>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90477" w:rsidRPr="008A5110" w:rsidRDefault="00590477" w:rsidP="00F502CF">
      <w:pPr>
        <w:pStyle w:val="a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8A5110">
        <w:rPr>
          <w:sz w:val="24"/>
          <w:szCs w:val="24"/>
        </w:rPr>
        <w:t>площади;</w:t>
      </w:r>
    </w:p>
    <w:p w:rsidR="00590477" w:rsidRPr="008A5110" w:rsidRDefault="00590477" w:rsidP="00F502CF">
      <w:pPr>
        <w:pStyle w:val="a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8A5110">
        <w:rPr>
          <w:sz w:val="24"/>
          <w:szCs w:val="24"/>
        </w:rPr>
        <w:t>объему;</w:t>
      </w:r>
    </w:p>
    <w:p w:rsidR="00590477" w:rsidRPr="008A5110" w:rsidRDefault="00590477" w:rsidP="00F502CF">
      <w:pPr>
        <w:pStyle w:val="a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8A5110">
        <w:rPr>
          <w:sz w:val="24"/>
          <w:szCs w:val="24"/>
        </w:rPr>
        <w:t>весу;</w:t>
      </w:r>
    </w:p>
    <w:p w:rsidR="00590477" w:rsidRPr="008A5110" w:rsidRDefault="00590477" w:rsidP="00F502CF">
      <w:pPr>
        <w:pStyle w:val="a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4"/>
          <w:szCs w:val="24"/>
        </w:rPr>
      </w:pPr>
      <w:r w:rsidRPr="008A5110">
        <w:rPr>
          <w:sz w:val="24"/>
          <w:szCs w:val="24"/>
        </w:rPr>
        <w:t>иному показателю, установленному комиссией по поступлению и выбытию активов.</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i/>
          <w:iCs/>
          <w:sz w:val="24"/>
          <w:szCs w:val="24"/>
        </w:rPr>
        <w:t>3. Материальные запасы</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3.1. Учреждение учитывает в составе материальных запасов материальные объекты, указанные в пунктах 98–99 Инструкции к Единому плану счетов № 157н</w:t>
      </w:r>
      <w:r w:rsidR="00EF2D21" w:rsidRPr="008A5110">
        <w:rPr>
          <w:sz w:val="24"/>
          <w:szCs w:val="24"/>
        </w:rPr>
        <w:t>.</w:t>
      </w:r>
      <w:r w:rsidR="00973B06" w:rsidRPr="008A5110">
        <w:rPr>
          <w:sz w:val="24"/>
          <w:szCs w:val="24"/>
        </w:rPr>
        <w:t xml:space="preserve"> А так же в составе материальных запасов может учитываться оборудование и хозяйственный инвентарь стоимостью до 10 000 рублей.</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3.2.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Единицей учета материальных запасов является номенклатурный номер.</w:t>
      </w:r>
      <w:r w:rsidRPr="008A5110">
        <w:rPr>
          <w:sz w:val="24"/>
          <w:szCs w:val="24"/>
        </w:rPr>
        <w:br/>
        <w:t>Основание: пункты 100, 101–102 Инструкции к Единому плану счетов № 157н.</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3.3. Списание материальных запасов производится по средней фактической стоимости.</w:t>
      </w:r>
      <w:r w:rsidRPr="008A5110">
        <w:rPr>
          <w:sz w:val="24"/>
          <w:szCs w:val="24"/>
        </w:rPr>
        <w:br/>
        <w:t>Основание: пункт 108 Инструкции к Единому плану счетов № 157н.</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iCs/>
          <w:sz w:val="24"/>
          <w:szCs w:val="24"/>
        </w:rPr>
        <w:t>3</w:t>
      </w:r>
      <w:r w:rsidRPr="008A5110">
        <w:rPr>
          <w:sz w:val="24"/>
          <w:szCs w:val="24"/>
        </w:rPr>
        <w:t xml:space="preserve">.4. Нормы на расходы горюче-смазочных материалов (ГСМ) утверждаются </w:t>
      </w:r>
      <w:r w:rsidR="00EF2D21" w:rsidRPr="008A5110">
        <w:rPr>
          <w:sz w:val="24"/>
          <w:szCs w:val="24"/>
        </w:rPr>
        <w:t>Распоряжением администрации Аннинского муниципального района</w:t>
      </w:r>
      <w:r w:rsidRPr="008A5110">
        <w:rPr>
          <w:sz w:val="24"/>
          <w:szCs w:val="24"/>
        </w:rPr>
        <w:t>.</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Ежегодно </w:t>
      </w:r>
      <w:r w:rsidR="00EF2D21" w:rsidRPr="008A5110">
        <w:rPr>
          <w:sz w:val="24"/>
          <w:szCs w:val="24"/>
        </w:rPr>
        <w:t xml:space="preserve">Распоряжением администрации Аннинского муниципального района  </w:t>
      </w:r>
      <w:r w:rsidRPr="008A5110">
        <w:rPr>
          <w:sz w:val="24"/>
          <w:szCs w:val="24"/>
        </w:rPr>
        <w:t>утверждаются период применения зимней надбавки к нормам расхода ГСМ и ее величина.</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ГСМ списывается на расходы по фактическому расходу на основании путевых листов, но не выше норм, установленных </w:t>
      </w:r>
      <w:r w:rsidR="00EF2D21" w:rsidRPr="008A5110">
        <w:rPr>
          <w:sz w:val="24"/>
          <w:szCs w:val="24"/>
        </w:rPr>
        <w:t>Распоряжением администрации Аннинского муниципального района</w:t>
      </w:r>
      <w:r w:rsidRPr="008A5110">
        <w:rPr>
          <w:sz w:val="24"/>
          <w:szCs w:val="24"/>
        </w:rPr>
        <w:t>.</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iCs/>
          <w:sz w:val="24"/>
          <w:szCs w:val="24"/>
        </w:rPr>
        <w:t>3</w:t>
      </w:r>
      <w:r w:rsidRPr="008A5110">
        <w:rPr>
          <w:sz w:val="24"/>
          <w:szCs w:val="24"/>
        </w:rPr>
        <w:t>.5.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r w:rsidRPr="008A5110">
        <w:rPr>
          <w:iCs/>
          <w:sz w:val="24"/>
          <w:szCs w:val="24"/>
        </w:rPr>
        <w:t>3</w:t>
      </w:r>
      <w:r w:rsidRPr="008A5110">
        <w:rPr>
          <w:sz w:val="24"/>
          <w:szCs w:val="24"/>
        </w:rPr>
        <w:t>.6. Мя</w:t>
      </w:r>
      <w:r w:rsidR="00EF2D21" w:rsidRPr="008A5110">
        <w:rPr>
          <w:sz w:val="24"/>
          <w:szCs w:val="24"/>
        </w:rPr>
        <w:t xml:space="preserve">гкий и хозяйственный инвентарь  </w:t>
      </w:r>
      <w:r w:rsidRPr="008A5110">
        <w:rPr>
          <w:sz w:val="24"/>
          <w:szCs w:val="24"/>
        </w:rPr>
        <w:t>списываются по Акту о списании мягкого и хозяйственного инвентаря (ф. 0504143).</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В остальных случаях материальные запасы списываются по акту о списании материальных запасов (ф. 0504230).</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3.7. </w:t>
      </w:r>
      <w:proofErr w:type="gramStart"/>
      <w:r w:rsidRPr="008A5110">
        <w:rPr>
          <w:sz w:val="24"/>
          <w:szCs w:val="24"/>
        </w:rPr>
        <w:t xml:space="preserve">Учет на </w:t>
      </w:r>
      <w:proofErr w:type="spellStart"/>
      <w:r w:rsidRPr="008A5110">
        <w:rPr>
          <w:sz w:val="24"/>
          <w:szCs w:val="24"/>
        </w:rPr>
        <w:t>забалансовом</w:t>
      </w:r>
      <w:proofErr w:type="spellEnd"/>
      <w:r w:rsidRPr="008A5110">
        <w:rPr>
          <w:sz w:val="24"/>
          <w:szCs w:val="24"/>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w:t>
      </w:r>
      <w:r w:rsidRPr="008A5110">
        <w:rPr>
          <w:sz w:val="24"/>
          <w:szCs w:val="24"/>
        </w:rPr>
        <w:lastRenderedPageBreak/>
        <w:t>комплектующие, которые могут быть использованы на других автомобилях (</w:t>
      </w:r>
      <w:proofErr w:type="spellStart"/>
      <w:r w:rsidRPr="008A5110">
        <w:rPr>
          <w:sz w:val="24"/>
          <w:szCs w:val="24"/>
        </w:rPr>
        <w:t>нетипизированные</w:t>
      </w:r>
      <w:proofErr w:type="spellEnd"/>
      <w:r w:rsidRPr="008A5110">
        <w:rPr>
          <w:sz w:val="24"/>
          <w:szCs w:val="24"/>
        </w:rPr>
        <w:t xml:space="preserve"> запчасти и комплектующие), такие как:</w:t>
      </w:r>
      <w:proofErr w:type="gramEnd"/>
    </w:p>
    <w:p w:rsidR="00590477" w:rsidRPr="008A5110" w:rsidRDefault="00590477" w:rsidP="00F502CF">
      <w:pPr>
        <w:pStyle w:val="HTML"/>
        <w:numPr>
          <w:ilvl w:val="0"/>
          <w:numId w:val="1"/>
        </w:numPr>
        <w:tabs>
          <w:tab w:val="clear" w:pos="720"/>
        </w:tabs>
        <w:ind w:left="0" w:firstLine="0"/>
        <w:jc w:val="both"/>
        <w:rPr>
          <w:sz w:val="24"/>
          <w:szCs w:val="24"/>
        </w:rPr>
      </w:pPr>
      <w:r w:rsidRPr="008A5110">
        <w:rPr>
          <w:sz w:val="24"/>
          <w:szCs w:val="24"/>
        </w:rPr>
        <w:t>автомобильные шины;</w:t>
      </w:r>
    </w:p>
    <w:p w:rsidR="00590477" w:rsidRPr="008A5110" w:rsidRDefault="00590477" w:rsidP="00F502CF">
      <w:pPr>
        <w:pStyle w:val="HTML"/>
        <w:numPr>
          <w:ilvl w:val="0"/>
          <w:numId w:val="1"/>
        </w:numPr>
        <w:tabs>
          <w:tab w:val="clear" w:pos="720"/>
        </w:tabs>
        <w:ind w:left="0" w:firstLine="0"/>
        <w:jc w:val="both"/>
        <w:rPr>
          <w:sz w:val="24"/>
          <w:szCs w:val="24"/>
        </w:rPr>
      </w:pPr>
      <w:r w:rsidRPr="008A5110">
        <w:rPr>
          <w:sz w:val="24"/>
          <w:szCs w:val="24"/>
        </w:rPr>
        <w:t>колесные диски;</w:t>
      </w:r>
    </w:p>
    <w:p w:rsidR="00590477" w:rsidRPr="008A5110" w:rsidRDefault="00590477" w:rsidP="00F502CF">
      <w:pPr>
        <w:pStyle w:val="HTML"/>
        <w:numPr>
          <w:ilvl w:val="0"/>
          <w:numId w:val="1"/>
        </w:numPr>
        <w:tabs>
          <w:tab w:val="clear" w:pos="720"/>
        </w:tabs>
        <w:ind w:left="0" w:firstLine="0"/>
        <w:jc w:val="both"/>
        <w:rPr>
          <w:sz w:val="24"/>
          <w:szCs w:val="24"/>
        </w:rPr>
      </w:pPr>
      <w:r w:rsidRPr="008A5110">
        <w:rPr>
          <w:sz w:val="24"/>
          <w:szCs w:val="24"/>
        </w:rPr>
        <w:t>аккумуляторы;</w:t>
      </w:r>
    </w:p>
    <w:p w:rsidR="00590477" w:rsidRPr="008A5110" w:rsidRDefault="00590477" w:rsidP="00F502CF">
      <w:pPr>
        <w:pStyle w:val="HTML"/>
        <w:numPr>
          <w:ilvl w:val="0"/>
          <w:numId w:val="1"/>
        </w:numPr>
        <w:tabs>
          <w:tab w:val="clear" w:pos="720"/>
        </w:tabs>
        <w:ind w:left="0" w:firstLine="0"/>
        <w:jc w:val="both"/>
        <w:rPr>
          <w:sz w:val="24"/>
          <w:szCs w:val="24"/>
        </w:rPr>
      </w:pPr>
      <w:r w:rsidRPr="008A5110">
        <w:rPr>
          <w:sz w:val="24"/>
          <w:szCs w:val="24"/>
        </w:rPr>
        <w:t xml:space="preserve">наборы </w:t>
      </w:r>
      <w:proofErr w:type="spellStart"/>
      <w:r w:rsidRPr="008A5110">
        <w:rPr>
          <w:sz w:val="24"/>
          <w:szCs w:val="24"/>
        </w:rPr>
        <w:t>автоинструмента</w:t>
      </w:r>
      <w:proofErr w:type="spellEnd"/>
      <w:r w:rsidRPr="008A5110">
        <w:rPr>
          <w:sz w:val="24"/>
          <w:szCs w:val="24"/>
        </w:rPr>
        <w:t>;</w:t>
      </w:r>
    </w:p>
    <w:p w:rsidR="00590477" w:rsidRPr="008A5110" w:rsidRDefault="00590477" w:rsidP="00F502CF">
      <w:pPr>
        <w:pStyle w:val="HTML"/>
        <w:numPr>
          <w:ilvl w:val="0"/>
          <w:numId w:val="1"/>
        </w:numPr>
        <w:tabs>
          <w:tab w:val="clear" w:pos="720"/>
        </w:tabs>
        <w:ind w:left="0" w:firstLine="0"/>
        <w:jc w:val="both"/>
        <w:rPr>
          <w:sz w:val="24"/>
          <w:szCs w:val="24"/>
        </w:rPr>
      </w:pPr>
      <w:r w:rsidRPr="008A5110">
        <w:rPr>
          <w:sz w:val="24"/>
          <w:szCs w:val="24"/>
        </w:rPr>
        <w:t>аптечки;</w:t>
      </w:r>
    </w:p>
    <w:p w:rsidR="00590477" w:rsidRPr="008A5110" w:rsidRDefault="00590477" w:rsidP="00F502CF">
      <w:pPr>
        <w:pStyle w:val="HTML"/>
        <w:numPr>
          <w:ilvl w:val="0"/>
          <w:numId w:val="1"/>
        </w:numPr>
        <w:tabs>
          <w:tab w:val="clear" w:pos="720"/>
        </w:tabs>
        <w:ind w:left="0" w:firstLine="0"/>
        <w:jc w:val="both"/>
        <w:rPr>
          <w:sz w:val="24"/>
          <w:szCs w:val="24"/>
        </w:rPr>
      </w:pPr>
      <w:r w:rsidRPr="008A5110">
        <w:rPr>
          <w:sz w:val="24"/>
          <w:szCs w:val="24"/>
        </w:rPr>
        <w:t>огнетушители;</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Аналитический учет по счету ведется в разрезе автомобилей и материально ответственных лиц.</w:t>
      </w:r>
    </w:p>
    <w:p w:rsidR="000A5AA6"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Поступление на счет 09 отражается:</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r w:rsidRPr="008A5110">
        <w:rPr>
          <w:sz w:val="24"/>
          <w:szCs w:val="24"/>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8A5110">
        <w:rPr>
          <w:sz w:val="24"/>
          <w:szCs w:val="24"/>
        </w:rPr>
        <w:t>забалансового</w:t>
      </w:r>
      <w:proofErr w:type="spellEnd"/>
      <w:r w:rsidRPr="008A5110">
        <w:rPr>
          <w:sz w:val="24"/>
          <w:szCs w:val="24"/>
        </w:rPr>
        <w:t xml:space="preserve"> счета 09.</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8A5110">
        <w:rPr>
          <w:sz w:val="24"/>
          <w:szCs w:val="24"/>
        </w:rPr>
        <w:t>оприходование</w:t>
      </w:r>
      <w:proofErr w:type="spellEnd"/>
      <w:r w:rsidRPr="008A5110">
        <w:rPr>
          <w:sz w:val="24"/>
          <w:szCs w:val="24"/>
        </w:rPr>
        <w:t xml:space="preserve"> запчастей на счет 09 не производится.</w:t>
      </w:r>
    </w:p>
    <w:p w:rsidR="000A5AA6"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Внутреннее перемещение по счету отражается:</w:t>
      </w:r>
    </w:p>
    <w:p w:rsidR="000A5AA6"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при передаче на другой автомобиль;</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при передаче другому материально ответственному лицу вместе с автомобилем.</w:t>
      </w:r>
    </w:p>
    <w:p w:rsidR="000A5AA6"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Выбытие со счета 09 отражается:</w:t>
      </w:r>
    </w:p>
    <w:p w:rsidR="000A5AA6"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при списании автомобиля по установленным основаниям;</w:t>
      </w:r>
    </w:p>
    <w:p w:rsidR="000A5AA6"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w:t>
      </w:r>
      <w:r w:rsidR="000A5AA6" w:rsidRPr="008A5110">
        <w:rPr>
          <w:sz w:val="24"/>
          <w:szCs w:val="24"/>
        </w:rPr>
        <w:t xml:space="preserve"> </w:t>
      </w:r>
      <w:r w:rsidRPr="008A5110">
        <w:rPr>
          <w:sz w:val="24"/>
          <w:szCs w:val="24"/>
        </w:rPr>
        <w:t>при установке новых запчастей взамен непригодных к эксплуатации.</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Основание: пункты 349–350 Инструкции к Единому плану счетов № 157н.</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973B06" w:rsidRPr="008A5110" w:rsidRDefault="00590477"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3.8.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8A5110">
        <w:br/>
      </w:r>
      <w:r w:rsidR="00973B06" w:rsidRPr="008A5110">
        <w:t>– их справедливой стоимости на дату принятия к бухгалтерскому учету, рассчитанной методом рыночных цен;</w:t>
      </w:r>
    </w:p>
    <w:p w:rsidR="00973B06" w:rsidRPr="008A5110" w:rsidRDefault="00973B06"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 xml:space="preserve">– сумм, уплачиваемых учреждением за доставку материальных запасов, приведение их в состояние, пригодное для </w:t>
      </w:r>
      <w:proofErr w:type="spellStart"/>
      <w:r w:rsidRPr="008A5110">
        <w:t>использования</w:t>
      </w:r>
      <w:proofErr w:type="gramStart"/>
      <w:r w:rsidRPr="008A5110">
        <w:t>.О</w:t>
      </w:r>
      <w:proofErr w:type="gramEnd"/>
      <w:r w:rsidRPr="008A5110">
        <w:t>снование</w:t>
      </w:r>
      <w:proofErr w:type="spellEnd"/>
      <w:r w:rsidRPr="008A5110">
        <w:t>: пункты 52–60 СГС «Концептуальные основы бухучета и отчетности».</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i/>
          <w:iCs/>
          <w:sz w:val="24"/>
          <w:szCs w:val="24"/>
        </w:rPr>
        <w:t>4. Стоимость безвозмездно полученных нефинансовых активов</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Основание: пункты 25, 31 Инструкции к Единому плану счетов № 157н.</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4.2. Данные о действующей цене должны быть подтверждены документально: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rStyle w:val="fill"/>
          <w:b w:val="0"/>
          <w:i w:val="0"/>
          <w:color w:val="auto"/>
          <w:sz w:val="24"/>
          <w:szCs w:val="24"/>
        </w:rPr>
        <w:t>– справками (другими подтверждающими документами) Росстата;</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rStyle w:val="fill"/>
          <w:b w:val="0"/>
          <w:i w:val="0"/>
          <w:color w:val="auto"/>
          <w:sz w:val="24"/>
          <w:szCs w:val="24"/>
        </w:rPr>
        <w:t>– прайс-листами заводов-изготовителей;</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rStyle w:val="fill"/>
          <w:b w:val="0"/>
          <w:i w:val="0"/>
          <w:color w:val="auto"/>
          <w:sz w:val="24"/>
          <w:szCs w:val="24"/>
        </w:rPr>
        <w:t>– справками (другими подтверждающими документами) оценщиков;</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rStyle w:val="fill"/>
          <w:b w:val="0"/>
          <w:i w:val="0"/>
          <w:color w:val="auto"/>
          <w:sz w:val="24"/>
          <w:szCs w:val="24"/>
        </w:rPr>
        <w:t>– информацией, размещенной в СМИ, и т. д.</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В случаях невозможности документального подтверждения стоимость определяется экспертным путем.</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4.3.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lastRenderedPageBreak/>
        <w:t> </w:t>
      </w:r>
    </w:p>
    <w:p w:rsidR="00590477" w:rsidRPr="008A5110" w:rsidRDefault="009841E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i/>
          <w:iCs/>
          <w:sz w:val="24"/>
          <w:szCs w:val="24"/>
        </w:rPr>
        <w:t>5</w:t>
      </w:r>
      <w:r w:rsidR="00590477" w:rsidRPr="008A5110">
        <w:rPr>
          <w:i/>
          <w:iCs/>
          <w:sz w:val="24"/>
          <w:szCs w:val="24"/>
        </w:rPr>
        <w:t>. Расчеты с подотчетными лицами</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0A5AA6" w:rsidRPr="008A5110" w:rsidRDefault="009841E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5</w:t>
      </w:r>
      <w:r w:rsidR="00590477" w:rsidRPr="008A5110">
        <w:rPr>
          <w:sz w:val="24"/>
          <w:szCs w:val="24"/>
        </w:rPr>
        <w:t xml:space="preserve">.1. Денежные средства выдаются под отчет на основании </w:t>
      </w:r>
      <w:r w:rsidRPr="008A5110">
        <w:rPr>
          <w:sz w:val="24"/>
          <w:szCs w:val="24"/>
        </w:rPr>
        <w:t>Распоряжения администрации Аннинского муниципального района</w:t>
      </w:r>
      <w:r w:rsidR="00590477" w:rsidRPr="008A5110">
        <w:rPr>
          <w:sz w:val="24"/>
          <w:szCs w:val="24"/>
        </w:rPr>
        <w:t xml:space="preserve"> или служебной записки, согласованной с руководителем. Выдача денежных средств под отчет производится путем:</w:t>
      </w:r>
    </w:p>
    <w:p w:rsidR="000A5AA6"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выдачи из кассы. При этом выплаты подотчетных сумм сотрудникам производятся в течение трех рабочих дней, включая день получения денег в банке;</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перечисления на </w:t>
      </w:r>
      <w:proofErr w:type="spellStart"/>
      <w:r w:rsidRPr="008A5110">
        <w:rPr>
          <w:sz w:val="24"/>
          <w:szCs w:val="24"/>
        </w:rPr>
        <w:t>зарплатную</w:t>
      </w:r>
      <w:proofErr w:type="spellEnd"/>
      <w:r w:rsidRPr="008A5110">
        <w:rPr>
          <w:sz w:val="24"/>
          <w:szCs w:val="24"/>
        </w:rPr>
        <w:t xml:space="preserve"> карту материально ответственного лица.</w:t>
      </w:r>
    </w:p>
    <w:p w:rsidR="009D214E"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r w:rsidR="009841E1" w:rsidRPr="008A5110">
        <w:rPr>
          <w:sz w:val="24"/>
          <w:szCs w:val="24"/>
        </w:rPr>
        <w:t>5</w:t>
      </w:r>
      <w:r w:rsidRPr="008A5110">
        <w:rPr>
          <w:sz w:val="24"/>
          <w:szCs w:val="24"/>
        </w:rPr>
        <w:t xml:space="preserve">.2. </w:t>
      </w:r>
      <w:r w:rsidR="009D214E" w:rsidRPr="008A5110">
        <w:rPr>
          <w:sz w:val="24"/>
          <w:szCs w:val="24"/>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r w:rsidR="009841E1" w:rsidRPr="008A5110">
        <w:rPr>
          <w:sz w:val="24"/>
          <w:szCs w:val="24"/>
        </w:rPr>
        <w:t>5</w:t>
      </w:r>
      <w:r w:rsidRPr="008A5110">
        <w:rPr>
          <w:sz w:val="24"/>
          <w:szCs w:val="24"/>
        </w:rPr>
        <w:t xml:space="preserve">.3. Предельная сумма выдачи денежных средств под отчет (за исключением расходов на командировки) устанавливается в размере </w:t>
      </w:r>
      <w:r w:rsidR="009841E1" w:rsidRPr="008A5110">
        <w:rPr>
          <w:sz w:val="24"/>
          <w:szCs w:val="24"/>
        </w:rPr>
        <w:t>10</w:t>
      </w:r>
      <w:r w:rsidRPr="008A5110">
        <w:rPr>
          <w:sz w:val="24"/>
          <w:szCs w:val="24"/>
        </w:rPr>
        <w:t>0 000 (</w:t>
      </w:r>
      <w:r w:rsidR="009841E1" w:rsidRPr="008A5110">
        <w:rPr>
          <w:sz w:val="24"/>
          <w:szCs w:val="24"/>
        </w:rPr>
        <w:t>Сто</w:t>
      </w:r>
      <w:r w:rsidRPr="008A5110">
        <w:rPr>
          <w:sz w:val="24"/>
          <w:szCs w:val="24"/>
        </w:rPr>
        <w:t xml:space="preserve"> тысяч) руб.</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Основание: пункт 6 указания Банка России от 7 октября 2013 г. № 3073-У.</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r w:rsidR="009841E1" w:rsidRPr="008A5110">
        <w:rPr>
          <w:sz w:val="24"/>
          <w:szCs w:val="24"/>
        </w:rPr>
        <w:t>5</w:t>
      </w:r>
      <w:r w:rsidRPr="008A5110">
        <w:rPr>
          <w:sz w:val="24"/>
          <w:szCs w:val="24"/>
        </w:rPr>
        <w:t xml:space="preserve">.4.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9841E1" w:rsidRPr="008A5110">
        <w:rPr>
          <w:sz w:val="24"/>
          <w:szCs w:val="24"/>
        </w:rPr>
        <w:t xml:space="preserve">тридцати календарных </w:t>
      </w:r>
      <w:r w:rsidRPr="008A5110">
        <w:rPr>
          <w:sz w:val="24"/>
          <w:szCs w:val="24"/>
        </w:rPr>
        <w:t xml:space="preserve"> дней. По истечении этого срока сотрудник должен отчитаться в течение трех рабочих дней.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r w:rsidR="009841E1" w:rsidRPr="008A5110">
        <w:rPr>
          <w:sz w:val="24"/>
          <w:szCs w:val="24"/>
        </w:rPr>
        <w:t>5</w:t>
      </w:r>
      <w:r w:rsidRPr="008A5110">
        <w:rPr>
          <w:sz w:val="24"/>
          <w:szCs w:val="24"/>
        </w:rPr>
        <w:t xml:space="preserve">.5.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октября2002 г. № 729.Возмещение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w:t>
      </w:r>
      <w:r w:rsidR="009841E1" w:rsidRPr="008A5110">
        <w:rPr>
          <w:sz w:val="24"/>
          <w:szCs w:val="24"/>
        </w:rPr>
        <w:t>распоряжением</w:t>
      </w:r>
      <w:r w:rsidRPr="008A5110">
        <w:rPr>
          <w:sz w:val="24"/>
          <w:szCs w:val="24"/>
        </w:rPr>
        <w:t>.</w:t>
      </w:r>
      <w:r w:rsidRPr="008A5110">
        <w:rPr>
          <w:sz w:val="24"/>
          <w:szCs w:val="24"/>
        </w:rPr>
        <w:br/>
        <w:t>Основание: пункты 2, 3 постановления Правительства РФ от 2 октября 2002 г. № 729.</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Порядок оформления служебных командировок и возмещения командировочных расходов приведен в приложении</w:t>
      </w:r>
      <w:proofErr w:type="gramStart"/>
      <w:r w:rsidR="009841E1" w:rsidRPr="008A5110">
        <w:rPr>
          <w:sz w:val="24"/>
          <w:szCs w:val="24"/>
        </w:rPr>
        <w:t>4</w:t>
      </w:r>
      <w:proofErr w:type="gramEnd"/>
      <w:r w:rsidRPr="008A5110">
        <w:rPr>
          <w:sz w:val="24"/>
          <w:szCs w:val="24"/>
        </w:rPr>
        <w:t>.</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r w:rsidR="009841E1" w:rsidRPr="008A5110">
        <w:rPr>
          <w:sz w:val="24"/>
          <w:szCs w:val="24"/>
        </w:rPr>
        <w:t>5</w:t>
      </w:r>
      <w:r w:rsidRPr="008A5110">
        <w:rPr>
          <w:sz w:val="24"/>
          <w:szCs w:val="24"/>
        </w:rPr>
        <w:t>.6. По возвращении из командировки сотрудник представляет авансовый отчет об израсходованных суммах в течение трех рабочих дней.</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Основание: пункт 26 постановления Правительства РФ от 13 октября 2008 г. № 749.</w:t>
      </w:r>
    </w:p>
    <w:p w:rsidR="000A5AA6" w:rsidRPr="008A5110" w:rsidRDefault="009841E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5</w:t>
      </w:r>
      <w:r w:rsidR="00590477" w:rsidRPr="008A5110">
        <w:rPr>
          <w:sz w:val="24"/>
          <w:szCs w:val="24"/>
        </w:rPr>
        <w:t>.7. Предельные сроки отчета по выданным доверенностям на получение материальных ценностей устанавливаются следующие:</w:t>
      </w:r>
    </w:p>
    <w:p w:rsidR="000A5AA6"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в течение 10 календарных дней с момента получения;</w:t>
      </w:r>
    </w:p>
    <w:p w:rsidR="009841E1"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в течение трех рабочих дней с момента получения материальных ценностей.</w:t>
      </w:r>
    </w:p>
    <w:p w:rsidR="00B762FC" w:rsidRPr="008A5110" w:rsidRDefault="00B762FC" w:rsidP="00F502CF">
      <w:pPr>
        <w:pStyle w:val="s3"/>
        <w:jc w:val="both"/>
        <w:rPr>
          <w:i/>
        </w:rPr>
      </w:pPr>
      <w:r w:rsidRPr="008A5110">
        <w:t xml:space="preserve">6. </w:t>
      </w:r>
      <w:r w:rsidRPr="008A5110">
        <w:rPr>
          <w:i/>
        </w:rPr>
        <w:t>Особенности учета прав пользования активами</w:t>
      </w:r>
    </w:p>
    <w:p w:rsidR="00B762FC" w:rsidRPr="008A5110" w:rsidRDefault="00B762FC" w:rsidP="00F502CF">
      <w:pPr>
        <w:pStyle w:val="s1"/>
        <w:contextualSpacing/>
        <w:jc w:val="both"/>
      </w:pPr>
      <w:r w:rsidRPr="008A5110">
        <w:t>6.1. Объекты операционной аренды, полученные в безвозмездное пользование, учитываются по тому виду деятельности, в котором будут использоваться.</w:t>
      </w:r>
    </w:p>
    <w:p w:rsidR="00B762FC" w:rsidRPr="008A5110" w:rsidRDefault="00B762FC" w:rsidP="00F502CF">
      <w:pPr>
        <w:pStyle w:val="s1"/>
        <w:contextualSpacing/>
        <w:jc w:val="both"/>
      </w:pPr>
      <w:r w:rsidRPr="008A5110">
        <w:t>6.2. Объекты операционной аренды, которые используются в разных видах деятельности, учитываются</w:t>
      </w:r>
      <w:r w:rsidRPr="008A5110">
        <w:rPr>
          <w:rStyle w:val="s10"/>
        </w:rPr>
        <w:t xml:space="preserve">: </w:t>
      </w:r>
    </w:p>
    <w:p w:rsidR="00B762FC" w:rsidRPr="008A5110" w:rsidRDefault="00B762FC" w:rsidP="00F502CF">
      <w:pPr>
        <w:pStyle w:val="s1"/>
        <w:contextualSpacing/>
        <w:jc w:val="both"/>
      </w:pPr>
      <w:r w:rsidRPr="008A5110">
        <w:rPr>
          <w:rStyle w:val="s10"/>
        </w:rPr>
        <w:t>- по тому КФО, за счет которого осуществляется содержание имущества.</w:t>
      </w:r>
    </w:p>
    <w:p w:rsidR="00B762FC" w:rsidRPr="008A5110" w:rsidRDefault="00B762FC" w:rsidP="00F502CF">
      <w:pPr>
        <w:pStyle w:val="s1"/>
        <w:contextualSpacing/>
        <w:jc w:val="both"/>
      </w:pPr>
      <w:r w:rsidRPr="008A5110">
        <w:t xml:space="preserve">6.3. Льготной операционной арендой признается операционная аренда, если фактическая стоимость арендных платежей меньше их справедливой стоимости </w:t>
      </w:r>
      <w:proofErr w:type="gramStart"/>
      <w:r w:rsidR="008A02BD" w:rsidRPr="008A5110">
        <w:t>белее</w:t>
      </w:r>
      <w:proofErr w:type="gramEnd"/>
      <w:r w:rsidR="008A02BD" w:rsidRPr="008A5110">
        <w:t xml:space="preserve"> чем на 20 процентов</w:t>
      </w:r>
      <w:r w:rsidRPr="008A5110">
        <w:t>.</w:t>
      </w:r>
    </w:p>
    <w:p w:rsidR="00B762FC" w:rsidRPr="008A5110" w:rsidRDefault="00B762F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8A02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8A5110">
        <w:rPr>
          <w:i/>
          <w:sz w:val="24"/>
          <w:szCs w:val="24"/>
        </w:rPr>
        <w:t>7</w:t>
      </w:r>
      <w:r w:rsidR="00590477" w:rsidRPr="008A5110">
        <w:rPr>
          <w:i/>
          <w:sz w:val="24"/>
          <w:szCs w:val="24"/>
        </w:rPr>
        <w:t>. Расчеты по обязательствам</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8A5110">
        <w:rPr>
          <w:i/>
          <w:sz w:val="24"/>
          <w:szCs w:val="24"/>
        </w:rPr>
        <w:t> </w:t>
      </w:r>
    </w:p>
    <w:p w:rsidR="00590477" w:rsidRPr="008A5110" w:rsidRDefault="008A02BD" w:rsidP="00F502CF">
      <w:pPr>
        <w:pStyle w:val="s1"/>
        <w:jc w:val="both"/>
      </w:pPr>
      <w:r w:rsidRPr="008A5110">
        <w:t>7</w:t>
      </w:r>
      <w:r w:rsidR="00590477" w:rsidRPr="008A5110">
        <w:t xml:space="preserve">.1. </w:t>
      </w:r>
      <w:r w:rsidRPr="008A5110">
        <w:t xml:space="preserve">Любые пени, штрафы и иные санкции, перечисляемые в бюджеты, в том числе по страховым взносам, учитываются </w:t>
      </w:r>
      <w:r w:rsidRPr="008A5110">
        <w:rPr>
          <w:rStyle w:val="s10"/>
        </w:rPr>
        <w:t> на счете 303 05 "Расчеты по прочим платежам в бюджет"</w:t>
      </w:r>
    </w:p>
    <w:p w:rsidR="00590477" w:rsidRPr="008A5110" w:rsidRDefault="008A02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7</w:t>
      </w:r>
      <w:r w:rsidR="00590477" w:rsidRPr="008A5110">
        <w:rPr>
          <w:sz w:val="24"/>
          <w:szCs w:val="24"/>
        </w:rPr>
        <w:t>.2. Аналитический учет расчетов по пособиям и иным социальным выплатам ведется в разрезе физических лиц – получателей социальных выплат.</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8A02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lastRenderedPageBreak/>
        <w:t>7</w:t>
      </w:r>
      <w:r w:rsidR="00590477" w:rsidRPr="008A5110">
        <w:rPr>
          <w:sz w:val="24"/>
          <w:szCs w:val="24"/>
        </w:rPr>
        <w:t xml:space="preserve">.3. Аналитический учет расчетов по оплате труда ведется в разрезе сотрудников и </w:t>
      </w:r>
      <w:r w:rsidR="00590477" w:rsidRPr="008A5110">
        <w:rPr>
          <w:sz w:val="24"/>
          <w:szCs w:val="24"/>
        </w:rPr>
        <w:br/>
        <w:t>других физических лиц, с которыми заключены гражданско-правовые договоры.</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477" w:rsidRPr="008A5110" w:rsidRDefault="008A02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8A5110">
        <w:rPr>
          <w:i/>
          <w:sz w:val="24"/>
          <w:szCs w:val="24"/>
        </w:rPr>
        <w:t>8</w:t>
      </w:r>
      <w:r w:rsidR="00590477" w:rsidRPr="008A5110">
        <w:rPr>
          <w:i/>
          <w:sz w:val="24"/>
          <w:szCs w:val="24"/>
        </w:rPr>
        <w:t>. Дебиторская и кредиторская задолженность</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764209" w:rsidRPr="008A5110" w:rsidRDefault="008A02BD"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8</w:t>
      </w:r>
      <w:r w:rsidR="00590477" w:rsidRPr="008A5110">
        <w:t xml:space="preserve">.1. </w:t>
      </w:r>
      <w:r w:rsidR="00764209" w:rsidRPr="008A5110">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764209" w:rsidRPr="008A5110" w:rsidRDefault="00764209"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Основание: пункт 339 Инструкции к Единому плану счетов № 157н, пункт 11 СГС «Доходы».</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477" w:rsidRPr="008A5110" w:rsidRDefault="008A02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8</w:t>
      </w:r>
      <w:r w:rsidR="00590477" w:rsidRPr="008A5110">
        <w:rPr>
          <w:sz w:val="24"/>
          <w:szCs w:val="24"/>
        </w:rPr>
        <w:t xml:space="preserve">.2. Кредиторская задолженность, не востребованная кредитором, списывается на финансовый результат на основании </w:t>
      </w:r>
      <w:r w:rsidR="00627F40" w:rsidRPr="008A5110">
        <w:rPr>
          <w:sz w:val="24"/>
          <w:szCs w:val="24"/>
        </w:rPr>
        <w:t>Распоряжения</w:t>
      </w:r>
      <w:r w:rsidR="00590477" w:rsidRPr="008A5110">
        <w:rPr>
          <w:sz w:val="24"/>
          <w:szCs w:val="24"/>
        </w:rPr>
        <w:t xml:space="preserve">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Одновременно списанная с балансового учета кредиторская задолженность отражается на </w:t>
      </w:r>
      <w:proofErr w:type="spellStart"/>
      <w:r w:rsidRPr="008A5110">
        <w:rPr>
          <w:sz w:val="24"/>
          <w:szCs w:val="24"/>
        </w:rPr>
        <w:t>забалансовом</w:t>
      </w:r>
      <w:proofErr w:type="spellEnd"/>
      <w:r w:rsidRPr="008A5110">
        <w:rPr>
          <w:sz w:val="24"/>
          <w:szCs w:val="24"/>
        </w:rPr>
        <w:t xml:space="preserve"> счете 20 «Задолженность, не востребованная кредиторами».</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Списание задолженности с </w:t>
      </w:r>
      <w:proofErr w:type="spellStart"/>
      <w:r w:rsidRPr="008A5110">
        <w:rPr>
          <w:sz w:val="24"/>
          <w:szCs w:val="24"/>
        </w:rPr>
        <w:t>забалансового</w:t>
      </w:r>
      <w:proofErr w:type="spellEnd"/>
      <w:r w:rsidRPr="008A5110">
        <w:rPr>
          <w:sz w:val="24"/>
          <w:szCs w:val="24"/>
        </w:rPr>
        <w:t xml:space="preserve"> учета осуществляется по итогам инвентаризации задолженности на основании решения инвентаризационной комиссии учреждения (приложение 2):</w:t>
      </w:r>
    </w:p>
    <w:p w:rsidR="000A5AA6"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по истечении </w:t>
      </w:r>
      <w:r w:rsidRPr="008A5110">
        <w:rPr>
          <w:rStyle w:val="fill"/>
          <w:b w:val="0"/>
          <w:i w:val="0"/>
          <w:color w:val="auto"/>
          <w:sz w:val="24"/>
          <w:szCs w:val="24"/>
        </w:rPr>
        <w:t>пяти</w:t>
      </w:r>
      <w:r w:rsidRPr="008A5110">
        <w:rPr>
          <w:sz w:val="24"/>
          <w:szCs w:val="24"/>
        </w:rPr>
        <w:t xml:space="preserve"> лет отражения задолженности на </w:t>
      </w:r>
      <w:proofErr w:type="spellStart"/>
      <w:r w:rsidRPr="008A5110">
        <w:rPr>
          <w:sz w:val="24"/>
          <w:szCs w:val="24"/>
        </w:rPr>
        <w:t>забалансовом</w:t>
      </w:r>
      <w:proofErr w:type="spellEnd"/>
      <w:r w:rsidRPr="008A5110">
        <w:rPr>
          <w:sz w:val="24"/>
          <w:szCs w:val="24"/>
        </w:rPr>
        <w:t xml:space="preserve"> учете;</w:t>
      </w:r>
      <w:r w:rsidRPr="008A5110">
        <w:rPr>
          <w:sz w:val="24"/>
          <w:szCs w:val="24"/>
        </w:rPr>
        <w:br/>
        <w:t xml:space="preserve">– по завершении </w:t>
      </w:r>
      <w:proofErr w:type="gramStart"/>
      <w:r w:rsidRPr="008A5110">
        <w:rPr>
          <w:sz w:val="24"/>
          <w:szCs w:val="24"/>
        </w:rPr>
        <w:t>срока возможного возобновления процедуры взыскания задолженности</w:t>
      </w:r>
      <w:proofErr w:type="gramEnd"/>
      <w:r w:rsidRPr="008A5110">
        <w:rPr>
          <w:sz w:val="24"/>
          <w:szCs w:val="24"/>
        </w:rPr>
        <w:t xml:space="preserve"> согласно действующему законодательству;</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при наличии документов, подтверждающих прекращение обязательства в связи со смертью (ликвидацией) контрагента.</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Кредиторская задолженность списывается с баланса отдельно по каждому обязательству (кредитору).</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Основание: пункты 371, 372 Инструкции к Единому плану счетов № 157н.</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8A02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i/>
          <w:iCs/>
          <w:sz w:val="24"/>
          <w:szCs w:val="24"/>
        </w:rPr>
        <w:t>9</w:t>
      </w:r>
      <w:r w:rsidR="00590477" w:rsidRPr="008A5110">
        <w:rPr>
          <w:i/>
          <w:iCs/>
          <w:sz w:val="24"/>
          <w:szCs w:val="24"/>
        </w:rPr>
        <w:t>. Финансовый результат</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8A02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9</w:t>
      </w:r>
      <w:r w:rsidR="00590477" w:rsidRPr="008A5110">
        <w:rPr>
          <w:sz w:val="24"/>
          <w:szCs w:val="24"/>
        </w:rPr>
        <w:t xml:space="preserve">.1. Учреждение все расходы производит в соответствии с утвержденной </w:t>
      </w:r>
      <w:r w:rsidR="00590477" w:rsidRPr="008A5110">
        <w:rPr>
          <w:rStyle w:val="fill"/>
          <w:b w:val="0"/>
          <w:i w:val="0"/>
          <w:color w:val="auto"/>
          <w:sz w:val="24"/>
          <w:szCs w:val="24"/>
        </w:rPr>
        <w:t>на отчетный</w:t>
      </w:r>
      <w:r w:rsidR="00590477" w:rsidRPr="008A5110">
        <w:rPr>
          <w:sz w:val="24"/>
          <w:szCs w:val="24"/>
        </w:rPr>
        <w:t xml:space="preserve"> </w:t>
      </w:r>
      <w:r w:rsidR="00590477" w:rsidRPr="008A5110">
        <w:rPr>
          <w:rStyle w:val="fill"/>
          <w:b w:val="0"/>
          <w:i w:val="0"/>
          <w:color w:val="auto"/>
          <w:sz w:val="24"/>
          <w:szCs w:val="24"/>
        </w:rPr>
        <w:t>год</w:t>
      </w:r>
      <w:r w:rsidR="00590477" w:rsidRPr="008A5110">
        <w:rPr>
          <w:sz w:val="24"/>
          <w:szCs w:val="24"/>
        </w:rPr>
        <w:t xml:space="preserve"> бюджетной сметой и в пределах установленных норм</w:t>
      </w:r>
      <w:r w:rsidR="00FB63C0" w:rsidRPr="008A5110">
        <w:rPr>
          <w:sz w:val="24"/>
          <w:szCs w:val="24"/>
        </w:rPr>
        <w:t>:</w:t>
      </w:r>
    </w:p>
    <w:p w:rsidR="00FB63C0" w:rsidRPr="008A5110" w:rsidRDefault="00FB63C0" w:rsidP="00F502CF">
      <w:pPr>
        <w:shd w:val="clear" w:color="auto" w:fill="FFFFFF"/>
        <w:jc w:val="both"/>
      </w:pPr>
      <w:r w:rsidRPr="008A5110">
        <w:t>9.1.1. На междугородние переговоры, услуги по доступу в Интернет,  пользование услугами сотовой связи – по фактическому расходу.</w:t>
      </w:r>
    </w:p>
    <w:p w:rsidR="000A5AA6" w:rsidRPr="008A5110" w:rsidRDefault="00FB63C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iCs/>
          <w:sz w:val="24"/>
          <w:szCs w:val="24"/>
        </w:rPr>
        <w:t>9.</w:t>
      </w:r>
      <w:r w:rsidR="00627F40" w:rsidRPr="008A5110">
        <w:rPr>
          <w:iCs/>
          <w:sz w:val="24"/>
          <w:szCs w:val="24"/>
        </w:rPr>
        <w:t>2</w:t>
      </w:r>
      <w:r w:rsidR="00590477" w:rsidRPr="008A5110">
        <w:rPr>
          <w:i/>
          <w:iCs/>
          <w:sz w:val="24"/>
          <w:szCs w:val="24"/>
        </w:rPr>
        <w:t xml:space="preserve">. </w:t>
      </w:r>
      <w:r w:rsidR="00590477" w:rsidRPr="008A5110">
        <w:rPr>
          <w:sz w:val="24"/>
          <w:szCs w:val="24"/>
        </w:rPr>
        <w:t>В учреждении создаются:</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резерв на предстоящую оплату отпусков. Порядок расчета резерва приведен в приложении </w:t>
      </w:r>
      <w:r w:rsidR="00627F40" w:rsidRPr="008A5110">
        <w:rPr>
          <w:sz w:val="24"/>
          <w:szCs w:val="24"/>
        </w:rPr>
        <w:t>5</w:t>
      </w:r>
      <w:r w:rsidRPr="008A5110">
        <w:rPr>
          <w:sz w:val="24"/>
          <w:szCs w:val="24"/>
        </w:rPr>
        <w:t>;</w:t>
      </w:r>
      <w:r w:rsidRPr="008A5110">
        <w:rPr>
          <w:sz w:val="24"/>
          <w:szCs w:val="24"/>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8A5110">
        <w:rPr>
          <w:sz w:val="24"/>
          <w:szCs w:val="24"/>
        </w:rPr>
        <w:t>красное</w:t>
      </w:r>
      <w:proofErr w:type="gramEnd"/>
      <w:r w:rsidRPr="008A5110">
        <w:rPr>
          <w:sz w:val="24"/>
          <w:szCs w:val="24"/>
        </w:rPr>
        <w:t xml:space="preserve"> </w:t>
      </w:r>
      <w:proofErr w:type="spellStart"/>
      <w:r w:rsidRPr="008A5110">
        <w:rPr>
          <w:sz w:val="24"/>
          <w:szCs w:val="24"/>
        </w:rPr>
        <w:t>сторно</w:t>
      </w:r>
      <w:proofErr w:type="spellEnd"/>
      <w:r w:rsidRPr="008A5110">
        <w:rPr>
          <w:sz w:val="24"/>
          <w:szCs w:val="24"/>
        </w:rPr>
        <w:t>».</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Основание: пункты 302, 302.1 Инструкции к Единому плану счетов № 157н.</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FB63C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i/>
          <w:iCs/>
          <w:sz w:val="24"/>
          <w:szCs w:val="24"/>
        </w:rPr>
        <w:t>10</w:t>
      </w:r>
      <w:r w:rsidR="00590477" w:rsidRPr="008A5110">
        <w:rPr>
          <w:i/>
          <w:iCs/>
          <w:sz w:val="24"/>
          <w:szCs w:val="24"/>
        </w:rPr>
        <w:t>. Санкционирование расходов</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Принятие бюджетных (денежных) обязательств к учету осуществлять в пределах </w:t>
      </w:r>
      <w:r w:rsidRPr="008A5110">
        <w:rPr>
          <w:sz w:val="24"/>
          <w:szCs w:val="24"/>
        </w:rPr>
        <w:br/>
        <w:t xml:space="preserve">лимитов бюджетных обязательств в порядке, приведенном в приложении </w:t>
      </w:r>
      <w:r w:rsidR="00627F40" w:rsidRPr="008A5110">
        <w:rPr>
          <w:sz w:val="24"/>
          <w:szCs w:val="24"/>
        </w:rPr>
        <w:t>6</w:t>
      </w:r>
      <w:r w:rsidRPr="008A5110">
        <w:rPr>
          <w:sz w:val="24"/>
          <w:szCs w:val="24"/>
        </w:rPr>
        <w:t>.</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i/>
          <w:iCs/>
          <w:sz w:val="24"/>
          <w:szCs w:val="24"/>
        </w:rPr>
        <w:t>1</w:t>
      </w:r>
      <w:r w:rsidR="00FB63C0" w:rsidRPr="008A5110">
        <w:rPr>
          <w:i/>
          <w:iCs/>
          <w:sz w:val="24"/>
          <w:szCs w:val="24"/>
        </w:rPr>
        <w:t>1</w:t>
      </w:r>
      <w:r w:rsidRPr="008A5110">
        <w:rPr>
          <w:i/>
          <w:iCs/>
          <w:sz w:val="24"/>
          <w:szCs w:val="24"/>
        </w:rPr>
        <w:t>. События после отчетной даты</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Признание и отражение в учете и отчетности событий после отчетной даты осуществляется в пор</w:t>
      </w:r>
      <w:r w:rsidR="00627F40" w:rsidRPr="008A5110">
        <w:rPr>
          <w:sz w:val="24"/>
          <w:szCs w:val="24"/>
        </w:rPr>
        <w:t>ядке, приведенном в приложении </w:t>
      </w:r>
      <w:r w:rsidRPr="008A5110">
        <w:rPr>
          <w:sz w:val="24"/>
          <w:szCs w:val="24"/>
        </w:rPr>
        <w:t>7.</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bCs/>
          <w:sz w:val="24"/>
          <w:szCs w:val="24"/>
          <w:lang w:val="en-US"/>
        </w:rPr>
        <w:t>V</w:t>
      </w:r>
      <w:r w:rsidR="00FB63C0" w:rsidRPr="008A5110">
        <w:rPr>
          <w:b/>
          <w:bCs/>
          <w:sz w:val="24"/>
          <w:szCs w:val="24"/>
          <w:lang w:val="en-US"/>
        </w:rPr>
        <w:t>I</w:t>
      </w:r>
      <w:r w:rsidRPr="008A5110">
        <w:rPr>
          <w:b/>
          <w:bCs/>
          <w:sz w:val="24"/>
          <w:szCs w:val="24"/>
        </w:rPr>
        <w:t>. Инвентаризация имущества и обязательств</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lastRenderedPageBreak/>
        <w:t xml:space="preserve">1. Инвентаризация имущества и обязательств (в т. ч. числящихся на </w:t>
      </w:r>
      <w:proofErr w:type="spellStart"/>
      <w:r w:rsidRPr="008A5110">
        <w:rPr>
          <w:sz w:val="24"/>
          <w:szCs w:val="24"/>
        </w:rPr>
        <w:t>забалансовых</w:t>
      </w:r>
      <w:proofErr w:type="spellEnd"/>
      <w:r w:rsidRPr="008A5110">
        <w:rPr>
          <w:sz w:val="24"/>
          <w:szCs w:val="24"/>
        </w:rPr>
        <w:t xml:space="preserve">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состав которой приведен в приложении</w:t>
      </w:r>
      <w:r w:rsidR="00FB63C0" w:rsidRPr="008A5110">
        <w:rPr>
          <w:sz w:val="24"/>
          <w:szCs w:val="24"/>
        </w:rPr>
        <w:t xml:space="preserve"> </w:t>
      </w:r>
      <w:r w:rsidRPr="008A5110">
        <w:rPr>
          <w:sz w:val="24"/>
          <w:szCs w:val="24"/>
        </w:rPr>
        <w:t>2.</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Порядок и график проведения инвентаризации имущества, финансовых активов и обязатель</w:t>
      </w:r>
      <w:proofErr w:type="gramStart"/>
      <w:r w:rsidRPr="008A5110">
        <w:rPr>
          <w:sz w:val="24"/>
          <w:szCs w:val="24"/>
        </w:rPr>
        <w:t>ств пр</w:t>
      </w:r>
      <w:proofErr w:type="gramEnd"/>
      <w:r w:rsidRPr="008A5110">
        <w:rPr>
          <w:sz w:val="24"/>
          <w:szCs w:val="24"/>
        </w:rPr>
        <w:t xml:space="preserve">иведен в приложении </w:t>
      </w:r>
      <w:r w:rsidR="00627F40" w:rsidRPr="008A5110">
        <w:rPr>
          <w:sz w:val="24"/>
          <w:szCs w:val="24"/>
        </w:rPr>
        <w:t>8</w:t>
      </w:r>
      <w:r w:rsidRPr="008A5110">
        <w:rPr>
          <w:sz w:val="24"/>
          <w:szCs w:val="24"/>
        </w:rPr>
        <w:t xml:space="preserve">. </w:t>
      </w:r>
    </w:p>
    <w:p w:rsidR="00FB63C0" w:rsidRPr="008A5110" w:rsidRDefault="00590477" w:rsidP="00F502CF">
      <w:pPr>
        <w:shd w:val="clear" w:color="auto" w:fill="FFFFFF"/>
        <w:jc w:val="both"/>
      </w:pPr>
      <w:r w:rsidRPr="008A5110">
        <w:t>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r w:rsidRPr="008A5110">
        <w:br/>
      </w:r>
      <w:r w:rsidR="00FB63C0" w:rsidRPr="008A5110">
        <w:t xml:space="preserve">Основание: </w:t>
      </w:r>
      <w:hyperlink r:id="rId48" w:anchor="/document/99/902316088/ZAP24VG3AA/" w:tooltip="Статья 11. Инвентаризация активов и обязательств" w:history="1">
        <w:r w:rsidR="00FB63C0" w:rsidRPr="008A5110">
          <w:rPr>
            <w:rStyle w:val="a9"/>
            <w:color w:val="auto"/>
          </w:rPr>
          <w:t>статья 11</w:t>
        </w:r>
      </w:hyperlink>
      <w:r w:rsidR="00FB63C0" w:rsidRPr="008A5110">
        <w:t xml:space="preserve"> Закона от 6 декабря 2011 № 402-ФЗ, </w:t>
      </w:r>
      <w:hyperlink r:id="rId49" w:anchor="/document/99/420388973/XA00MG02OA/" w:tooltip="VIII. Основные требования к инвентаризации активов и обязательств" w:history="1">
        <w:r w:rsidR="00FB63C0" w:rsidRPr="008A5110">
          <w:rPr>
            <w:rStyle w:val="a9"/>
            <w:color w:val="auto"/>
          </w:rPr>
          <w:t>раздел VIII</w:t>
        </w:r>
      </w:hyperlink>
      <w:r w:rsidR="00FB63C0" w:rsidRPr="008A5110">
        <w:t xml:space="preserve"> Стандарта «Концептуальные основы бухучета и отчетности».</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 Состав комиссии для проведения внезапной ревизии кассы приведен в приложении 4.</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sz w:val="24"/>
          <w:szCs w:val="24"/>
          <w:lang w:val="en-US"/>
        </w:rPr>
        <w:t>VII</w:t>
      </w:r>
      <w:r w:rsidRPr="008A5110">
        <w:rPr>
          <w:b/>
          <w:bCs/>
          <w:sz w:val="24"/>
          <w:szCs w:val="24"/>
        </w:rPr>
        <w:t>. Бюджетная отчетность</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r w:rsidRPr="008A5110">
        <w:rPr>
          <w:sz w:val="24"/>
          <w:szCs w:val="24"/>
        </w:rPr>
        <w:br/>
        <w:t>Основание: пункт 3 Инструкции к Единому плану счетов № 157н.</w:t>
      </w:r>
    </w:p>
    <w:p w:rsidR="00590477" w:rsidRPr="008A5110" w:rsidRDefault="0059047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8F2F1C" w:rsidRPr="008A5110" w:rsidRDefault="008F2F1C" w:rsidP="00F502CF">
      <w:pPr>
        <w:pStyle w:val="a8"/>
        <w:shd w:val="clear" w:color="auto" w:fill="FFFFFF"/>
        <w:jc w:val="both"/>
        <w:rPr>
          <w:sz w:val="24"/>
          <w:szCs w:val="24"/>
        </w:rPr>
      </w:pPr>
      <w:r w:rsidRPr="008A5110">
        <w:rPr>
          <w:b/>
          <w:bCs/>
          <w:sz w:val="24"/>
          <w:szCs w:val="24"/>
        </w:rPr>
        <w:t>VI</w:t>
      </w:r>
      <w:r w:rsidRPr="008A5110">
        <w:rPr>
          <w:b/>
          <w:bCs/>
          <w:sz w:val="24"/>
          <w:szCs w:val="24"/>
          <w:lang w:val="en-US"/>
        </w:rPr>
        <w:t>II</w:t>
      </w:r>
      <w:r w:rsidRPr="008A5110">
        <w:rPr>
          <w:b/>
          <w:bCs/>
          <w:sz w:val="24"/>
          <w:szCs w:val="24"/>
        </w:rPr>
        <w:t>. Порядок организации и обеспечения внутреннего финансового контроля</w:t>
      </w:r>
    </w:p>
    <w:p w:rsidR="008F2F1C" w:rsidRPr="008A5110" w:rsidRDefault="008F2F1C" w:rsidP="00F502CF">
      <w:pPr>
        <w:pStyle w:val="a8"/>
        <w:shd w:val="clear" w:color="auto" w:fill="FFFFFF"/>
        <w:jc w:val="both"/>
        <w:rPr>
          <w:sz w:val="24"/>
          <w:szCs w:val="24"/>
        </w:rPr>
      </w:pPr>
      <w:r w:rsidRPr="008A5110">
        <w:rPr>
          <w:sz w:val="24"/>
          <w:szCs w:val="24"/>
        </w:rPr>
        <w:t xml:space="preserve"> Администрация Аннинского муниципального района осуществляет внутренний финансовый </w:t>
      </w:r>
      <w:proofErr w:type="gramStart"/>
      <w:r w:rsidRPr="008A5110">
        <w:rPr>
          <w:sz w:val="24"/>
          <w:szCs w:val="24"/>
        </w:rPr>
        <w:t>контроль</w:t>
      </w:r>
      <w:proofErr w:type="gramEnd"/>
      <w:r w:rsidRPr="008A5110">
        <w:rPr>
          <w:sz w:val="24"/>
          <w:szCs w:val="24"/>
        </w:rPr>
        <w:t xml:space="preserve"> направленный на:</w:t>
      </w:r>
    </w:p>
    <w:p w:rsidR="008F2F1C" w:rsidRPr="008A5110" w:rsidRDefault="008F2F1C" w:rsidP="00F502CF">
      <w:pPr>
        <w:numPr>
          <w:ilvl w:val="0"/>
          <w:numId w:val="22"/>
        </w:numPr>
        <w:shd w:val="clear" w:color="auto" w:fill="FFFFFF"/>
        <w:spacing w:before="100" w:beforeAutospacing="1" w:after="100" w:afterAutospacing="1"/>
        <w:contextualSpacing/>
        <w:jc w:val="both"/>
      </w:pPr>
      <w:r w:rsidRPr="008A5110">
        <w:t xml:space="preserve">соблюдение внутренних стандартов и процедур составления и исполнения бюджета по расходам, </w:t>
      </w:r>
    </w:p>
    <w:p w:rsidR="008F2F1C" w:rsidRPr="008A5110" w:rsidRDefault="008F2F1C" w:rsidP="00F502CF">
      <w:pPr>
        <w:numPr>
          <w:ilvl w:val="0"/>
          <w:numId w:val="22"/>
        </w:numPr>
        <w:shd w:val="clear" w:color="auto" w:fill="FFFFFF"/>
        <w:spacing w:before="100" w:beforeAutospacing="1" w:after="100" w:afterAutospacing="1"/>
        <w:contextualSpacing/>
        <w:jc w:val="both"/>
      </w:pPr>
      <w:r w:rsidRPr="008A5110">
        <w:t xml:space="preserve">подготовку и организацию мер по повышению экономности и результативности использования бюджетных средств, </w:t>
      </w:r>
    </w:p>
    <w:p w:rsidR="008F2F1C" w:rsidRPr="008A5110" w:rsidRDefault="008F2F1C" w:rsidP="00F502CF">
      <w:pPr>
        <w:numPr>
          <w:ilvl w:val="0"/>
          <w:numId w:val="22"/>
        </w:numPr>
        <w:shd w:val="clear" w:color="auto" w:fill="FFFFFF"/>
        <w:spacing w:before="100" w:beforeAutospacing="1" w:after="100" w:afterAutospacing="1"/>
        <w:contextualSpacing/>
        <w:jc w:val="both"/>
      </w:pPr>
      <w:r w:rsidRPr="008A5110">
        <w:t xml:space="preserve">составления бюджетной отчетности и ведения бюджетного учета </w:t>
      </w:r>
      <w:r w:rsidRPr="008A5110">
        <w:rPr>
          <w:rStyle w:val="fill"/>
          <w:color w:val="auto"/>
        </w:rPr>
        <w:t xml:space="preserve"> </w:t>
      </w:r>
      <w:r w:rsidRPr="008A5110">
        <w:rPr>
          <w:rStyle w:val="fill"/>
          <w:b w:val="0"/>
          <w:i w:val="0"/>
          <w:color w:val="auto"/>
        </w:rPr>
        <w:t>Администрацией Аннинского муниципального район</w:t>
      </w:r>
      <w:proofErr w:type="gramStart"/>
      <w:r w:rsidRPr="008A5110">
        <w:rPr>
          <w:rStyle w:val="fill"/>
          <w:b w:val="0"/>
          <w:i w:val="0"/>
          <w:color w:val="auto"/>
        </w:rPr>
        <w:t>а</w:t>
      </w:r>
      <w:r w:rsidRPr="008A5110">
        <w:t>(</w:t>
      </w:r>
      <w:proofErr w:type="gramEnd"/>
      <w:r w:rsidRPr="008A5110">
        <w:t>как распорядителем) и подведомственными ему получателями бюджетных средств – как распорядитель бюджетных средств;</w:t>
      </w:r>
    </w:p>
    <w:p w:rsidR="008F2F1C" w:rsidRPr="008A5110" w:rsidRDefault="008F2F1C" w:rsidP="00F502CF">
      <w:pPr>
        <w:pStyle w:val="a8"/>
        <w:shd w:val="clear" w:color="auto" w:fill="FFFFFF"/>
        <w:jc w:val="both"/>
        <w:rPr>
          <w:sz w:val="24"/>
          <w:szCs w:val="24"/>
        </w:rPr>
      </w:pPr>
      <w:r w:rsidRPr="008A5110">
        <w:rPr>
          <w:sz w:val="24"/>
          <w:szCs w:val="24"/>
        </w:rPr>
        <w:t xml:space="preserve">2. Внутренний финансовый контроль в </w:t>
      </w:r>
      <w:r w:rsidRPr="008A5110">
        <w:rPr>
          <w:rStyle w:val="fill"/>
          <w:b w:val="0"/>
          <w:i w:val="0"/>
          <w:color w:val="auto"/>
          <w:sz w:val="24"/>
          <w:szCs w:val="24"/>
        </w:rPr>
        <w:t>Администрации Аннинского муниципального района</w:t>
      </w:r>
      <w:r w:rsidRPr="008A5110">
        <w:rPr>
          <w:sz w:val="24"/>
          <w:szCs w:val="24"/>
        </w:rPr>
        <w:t xml:space="preserve"> осуществляет комиссия. Помимо комиссии постоянный текущий контроль в ходе своей деятельности осуществляют в рамках своих полномочий:</w:t>
      </w:r>
    </w:p>
    <w:p w:rsidR="008F2F1C" w:rsidRPr="008A5110" w:rsidRDefault="008F2F1C" w:rsidP="00F502CF">
      <w:pPr>
        <w:numPr>
          <w:ilvl w:val="0"/>
          <w:numId w:val="23"/>
        </w:numPr>
        <w:shd w:val="clear" w:color="auto" w:fill="FFFFFF"/>
        <w:spacing w:before="100" w:beforeAutospacing="1" w:after="100" w:afterAutospacing="1"/>
        <w:jc w:val="both"/>
      </w:pPr>
      <w:r w:rsidRPr="008A5110">
        <w:t>Глава Аннинского муниципального района, его заместители;</w:t>
      </w:r>
    </w:p>
    <w:p w:rsidR="00D5533C" w:rsidRPr="008A5110" w:rsidRDefault="008F2F1C" w:rsidP="00F502CF">
      <w:pPr>
        <w:numPr>
          <w:ilvl w:val="0"/>
          <w:numId w:val="23"/>
        </w:numPr>
        <w:shd w:val="clear" w:color="auto" w:fill="FFFFFF"/>
        <w:spacing w:before="100" w:beforeAutospacing="1" w:after="100" w:afterAutospacing="1"/>
        <w:jc w:val="both"/>
      </w:pPr>
      <w:r w:rsidRPr="008A5110">
        <w:t>Начальник сектора учета и отчетности - главный бухгалтер</w:t>
      </w:r>
      <w:r w:rsidR="00D5533C" w:rsidRPr="008A5110">
        <w:t xml:space="preserve"> администрации района</w:t>
      </w:r>
      <w:r w:rsidRPr="008A5110">
        <w:t xml:space="preserve">, </w:t>
      </w:r>
    </w:p>
    <w:p w:rsidR="008F2F1C" w:rsidRPr="008A5110" w:rsidRDefault="00560957" w:rsidP="00F502CF">
      <w:pPr>
        <w:numPr>
          <w:ilvl w:val="0"/>
          <w:numId w:val="23"/>
        </w:numPr>
        <w:shd w:val="clear" w:color="auto" w:fill="FFFFFF"/>
        <w:spacing w:before="100" w:beforeAutospacing="1" w:after="100" w:afterAutospacing="1"/>
        <w:jc w:val="both"/>
      </w:pPr>
      <w:r w:rsidRPr="008A5110">
        <w:t>Начальник сектора правового обеспечения</w:t>
      </w:r>
      <w:r w:rsidR="00D5533C" w:rsidRPr="008A5110">
        <w:t>.</w:t>
      </w:r>
    </w:p>
    <w:p w:rsidR="008F2F1C" w:rsidRPr="008A5110" w:rsidRDefault="008F2F1C" w:rsidP="00F502CF">
      <w:pPr>
        <w:pStyle w:val="a8"/>
        <w:shd w:val="clear" w:color="auto" w:fill="FFFFFF"/>
        <w:jc w:val="both"/>
        <w:rPr>
          <w:sz w:val="24"/>
          <w:szCs w:val="24"/>
        </w:rPr>
      </w:pPr>
      <w:r w:rsidRPr="008A5110">
        <w:rPr>
          <w:sz w:val="24"/>
          <w:szCs w:val="24"/>
        </w:rPr>
        <w:t>3. Положение о внутреннем финансовом контроле, о комиссии и график проведения</w:t>
      </w:r>
      <w:r w:rsidR="00D5533C" w:rsidRPr="008A5110">
        <w:rPr>
          <w:sz w:val="24"/>
          <w:szCs w:val="24"/>
        </w:rPr>
        <w:t xml:space="preserve"> </w:t>
      </w:r>
      <w:r w:rsidRPr="008A5110">
        <w:rPr>
          <w:sz w:val="24"/>
          <w:szCs w:val="24"/>
        </w:rPr>
        <w:t xml:space="preserve">внутренних проверок финансово-хозяйственной деятельности приведен в </w:t>
      </w:r>
      <w:hyperlink r:id="rId50" w:anchor="/document/118/57367/" w:history="1">
        <w:r w:rsidRPr="008A5110">
          <w:rPr>
            <w:rStyle w:val="a9"/>
            <w:color w:val="auto"/>
            <w:sz w:val="24"/>
            <w:szCs w:val="24"/>
            <w:u w:val="none"/>
          </w:rPr>
          <w:t>приложении </w:t>
        </w:r>
        <w:r w:rsidR="00D5533C" w:rsidRPr="008A5110">
          <w:rPr>
            <w:rStyle w:val="a9"/>
            <w:color w:val="auto"/>
            <w:sz w:val="24"/>
            <w:szCs w:val="24"/>
            <w:u w:val="none"/>
          </w:rPr>
          <w:t>10</w:t>
        </w:r>
      </w:hyperlink>
      <w:r w:rsidRPr="008A5110">
        <w:rPr>
          <w:sz w:val="24"/>
          <w:szCs w:val="24"/>
        </w:rPr>
        <w:t>.</w:t>
      </w:r>
      <w:r w:rsidRPr="008A5110">
        <w:rPr>
          <w:sz w:val="24"/>
          <w:szCs w:val="24"/>
        </w:rPr>
        <w:br/>
        <w:t xml:space="preserve">Основание: </w:t>
      </w:r>
      <w:hyperlink r:id="rId51"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8A5110">
          <w:rPr>
            <w:rStyle w:val="a9"/>
            <w:color w:val="auto"/>
            <w:sz w:val="24"/>
            <w:szCs w:val="24"/>
          </w:rPr>
          <w:t>пункт 6</w:t>
        </w:r>
      </w:hyperlink>
      <w:r w:rsidRPr="008A5110">
        <w:rPr>
          <w:sz w:val="24"/>
          <w:szCs w:val="24"/>
        </w:rPr>
        <w:t xml:space="preserve"> Инструкции к Единому плану счетов № 157н.</w:t>
      </w:r>
    </w:p>
    <w:p w:rsidR="00764209" w:rsidRPr="008A5110" w:rsidRDefault="00764209"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rPr>
          <w:b/>
          <w:lang w:val="en-US"/>
        </w:rPr>
        <w:t>IX</w:t>
      </w:r>
      <w:r w:rsidRPr="008A5110">
        <w:rPr>
          <w:b/>
        </w:rPr>
        <w:t xml:space="preserve">. Порядок передачи документов бухгалтерского учета </w:t>
      </w:r>
      <w:r w:rsidRPr="008A5110">
        <w:rPr>
          <w:b/>
        </w:rPr>
        <w:br/>
        <w:t>при смене руководителя и главного бухгалтера</w:t>
      </w:r>
      <w:r w:rsidR="00C567DC">
        <w:rPr>
          <w:b/>
        </w:rPr>
        <w:t>.</w:t>
      </w:r>
    </w:p>
    <w:p w:rsidR="00764209" w:rsidRPr="008A5110" w:rsidRDefault="00764209" w:rsidP="00F502CF">
      <w:pPr>
        <w:autoSpaceDE w:val="0"/>
        <w:autoSpaceDN w:val="0"/>
        <w:adjustRightInd w:val="0"/>
        <w:jc w:val="both"/>
      </w:pPr>
      <w:r w:rsidRPr="008A5110">
        <w:lastRenderedPageBreak/>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 а также печати и штампы, хранящиеся в бухгалтерии.</w:t>
      </w:r>
    </w:p>
    <w:p w:rsidR="00764209" w:rsidRPr="008A5110" w:rsidRDefault="00764209" w:rsidP="00F502CF">
      <w:pPr>
        <w:autoSpaceDE w:val="0"/>
        <w:autoSpaceDN w:val="0"/>
        <w:adjustRightInd w:val="0"/>
        <w:jc w:val="both"/>
      </w:pPr>
      <w:r w:rsidRPr="008A5110">
        <w:t> </w:t>
      </w:r>
    </w:p>
    <w:p w:rsidR="00764209" w:rsidRPr="008A5110" w:rsidRDefault="00764209" w:rsidP="00F502CF">
      <w:pPr>
        <w:autoSpaceDE w:val="0"/>
        <w:autoSpaceDN w:val="0"/>
        <w:adjustRightInd w:val="0"/>
        <w:jc w:val="both"/>
      </w:pPr>
      <w:r w:rsidRPr="008A5110">
        <w:t>2. Передача бухгалтерских документов и печатей проводится на основании Распоряжения администрации Аннинского муниципального района.</w:t>
      </w:r>
    </w:p>
    <w:p w:rsidR="00764209" w:rsidRPr="008A5110" w:rsidRDefault="00764209" w:rsidP="00F502CF">
      <w:pPr>
        <w:autoSpaceDE w:val="0"/>
        <w:autoSpaceDN w:val="0"/>
        <w:adjustRightInd w:val="0"/>
        <w:jc w:val="both"/>
      </w:pPr>
      <w:r w:rsidRPr="008A5110">
        <w:t> </w:t>
      </w:r>
    </w:p>
    <w:p w:rsidR="00764209" w:rsidRPr="008A5110" w:rsidRDefault="00764209" w:rsidP="00F502CF">
      <w:pPr>
        <w:autoSpaceDE w:val="0"/>
        <w:autoSpaceDN w:val="0"/>
        <w:adjustRightInd w:val="0"/>
        <w:jc w:val="both"/>
      </w:pPr>
      <w:r w:rsidRPr="008A5110">
        <w:t xml:space="preserve">3. Передача документов бухучета, печатей и штампов осуществляется при участии комиссии, создаваемой в учреждении.  </w:t>
      </w:r>
    </w:p>
    <w:p w:rsidR="00764209" w:rsidRPr="008A5110" w:rsidRDefault="00764209" w:rsidP="00F502CF">
      <w:pPr>
        <w:autoSpaceDE w:val="0"/>
        <w:autoSpaceDN w:val="0"/>
        <w:adjustRightInd w:val="0"/>
        <w:jc w:val="both"/>
      </w:pPr>
      <w:r w:rsidRPr="008A5110">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764209" w:rsidRPr="008A5110" w:rsidRDefault="00764209" w:rsidP="00F502CF">
      <w:pPr>
        <w:autoSpaceDE w:val="0"/>
        <w:autoSpaceDN w:val="0"/>
        <w:adjustRightInd w:val="0"/>
        <w:jc w:val="both"/>
      </w:pPr>
      <w:r w:rsidRPr="008A5110">
        <w:t>Акт приема-передачи дел должен полностью отражать все существенные недостатки и нарушения в организации работы бухгалтерии.</w:t>
      </w:r>
    </w:p>
    <w:p w:rsidR="00764209" w:rsidRPr="008A5110" w:rsidRDefault="00764209" w:rsidP="00F502CF">
      <w:pPr>
        <w:autoSpaceDE w:val="0"/>
        <w:autoSpaceDN w:val="0"/>
        <w:adjustRightInd w:val="0"/>
        <w:jc w:val="both"/>
      </w:pPr>
      <w:r w:rsidRPr="008A5110">
        <w:t>Акт приема-передачи подписывается уполномоченным лицом, принимающим дела, и членами комиссии.</w:t>
      </w:r>
    </w:p>
    <w:p w:rsidR="00764209" w:rsidRPr="008A5110" w:rsidRDefault="00764209" w:rsidP="00F502CF">
      <w:pPr>
        <w:autoSpaceDE w:val="0"/>
        <w:autoSpaceDN w:val="0"/>
        <w:adjustRightInd w:val="0"/>
        <w:jc w:val="both"/>
      </w:pPr>
      <w:r w:rsidRPr="008A5110">
        <w:t>При необходимости члены комиссии включают в акт свои рекомендации и предложения, которые возникли при приеме-передаче дел.</w:t>
      </w:r>
    </w:p>
    <w:p w:rsidR="00764209" w:rsidRPr="008A5110" w:rsidRDefault="00764209" w:rsidP="00F502CF">
      <w:pPr>
        <w:autoSpaceDE w:val="0"/>
        <w:autoSpaceDN w:val="0"/>
        <w:adjustRightInd w:val="0"/>
        <w:jc w:val="both"/>
      </w:pPr>
      <w:r w:rsidRPr="008A5110">
        <w:t> </w:t>
      </w:r>
    </w:p>
    <w:p w:rsidR="00764209" w:rsidRPr="008A5110" w:rsidRDefault="00764209" w:rsidP="00F502CF">
      <w:pPr>
        <w:jc w:val="both"/>
      </w:pPr>
      <w:r w:rsidRPr="008A5110">
        <w:t>4. В комиссию, указанную в пункте 3 настоящего Порядка, включаются сотрудники администрации  в соответствии с Распоряжением на передачу бухгалтерских документов.</w:t>
      </w:r>
    </w:p>
    <w:p w:rsidR="00764209" w:rsidRPr="008A5110" w:rsidRDefault="00764209" w:rsidP="00F502CF">
      <w:pPr>
        <w:jc w:val="both"/>
      </w:pPr>
      <w:r w:rsidRPr="008A5110">
        <w:t> </w:t>
      </w:r>
    </w:p>
    <w:p w:rsidR="00764209" w:rsidRPr="008A5110" w:rsidRDefault="00764209" w:rsidP="00F502CF">
      <w:pPr>
        <w:jc w:val="both"/>
      </w:pPr>
      <w:r w:rsidRPr="008A5110">
        <w:t>5. Передаются следующие документы:</w:t>
      </w:r>
    </w:p>
    <w:p w:rsidR="00764209" w:rsidRPr="008A5110" w:rsidRDefault="00764209" w:rsidP="00F502CF">
      <w:pPr>
        <w:pStyle w:val="af2"/>
        <w:numPr>
          <w:ilvl w:val="0"/>
          <w:numId w:val="45"/>
        </w:numPr>
        <w:ind w:left="0" w:firstLine="0"/>
        <w:jc w:val="both"/>
      </w:pPr>
      <w:r w:rsidRPr="008A5110">
        <w:t>учетная политика со всеми приложениями;</w:t>
      </w:r>
    </w:p>
    <w:p w:rsidR="00764209" w:rsidRPr="008A5110" w:rsidRDefault="00764209" w:rsidP="00F502CF">
      <w:pPr>
        <w:pStyle w:val="af2"/>
        <w:numPr>
          <w:ilvl w:val="0"/>
          <w:numId w:val="45"/>
        </w:numPr>
        <w:ind w:left="0" w:firstLine="0"/>
        <w:jc w:val="both"/>
      </w:pPr>
      <w:r w:rsidRPr="008A5110">
        <w:t>квартальные и годовые бухгалтерские отчеты и балансы, налоговые декларации;</w:t>
      </w:r>
    </w:p>
    <w:p w:rsidR="00764209" w:rsidRPr="008A5110" w:rsidRDefault="00764209" w:rsidP="00F502CF">
      <w:pPr>
        <w:pStyle w:val="af2"/>
        <w:numPr>
          <w:ilvl w:val="0"/>
          <w:numId w:val="45"/>
        </w:numPr>
        <w:ind w:left="0" w:firstLine="0"/>
        <w:jc w:val="both"/>
      </w:pPr>
      <w:r w:rsidRPr="008A5110">
        <w:t>по планированию, в том числе бюджетная смета, план-график закупок, обоснования к планам;</w:t>
      </w:r>
    </w:p>
    <w:p w:rsidR="00764209" w:rsidRPr="008A5110" w:rsidRDefault="00764209" w:rsidP="00F502CF">
      <w:pPr>
        <w:pStyle w:val="af2"/>
        <w:numPr>
          <w:ilvl w:val="0"/>
          <w:numId w:val="45"/>
        </w:numPr>
        <w:ind w:left="0" w:firstLine="0"/>
        <w:jc w:val="both"/>
      </w:pPr>
      <w:r w:rsidRPr="008A5110">
        <w:t>бухгалтерские регистры синтетического и аналитического учета: книги, оборотные ведомости, карточки, журналы операций;</w:t>
      </w:r>
    </w:p>
    <w:p w:rsidR="00764209" w:rsidRPr="008A5110" w:rsidRDefault="00764209" w:rsidP="00F502CF">
      <w:pPr>
        <w:pStyle w:val="af2"/>
        <w:numPr>
          <w:ilvl w:val="0"/>
          <w:numId w:val="45"/>
        </w:numPr>
        <w:ind w:left="0" w:firstLine="0"/>
        <w:jc w:val="both"/>
      </w:pPr>
      <w:r w:rsidRPr="008A5110">
        <w:t>налоговые регистры;</w:t>
      </w:r>
    </w:p>
    <w:p w:rsidR="00764209" w:rsidRPr="008A5110" w:rsidRDefault="00764209" w:rsidP="00F502CF">
      <w:pPr>
        <w:pStyle w:val="af2"/>
        <w:numPr>
          <w:ilvl w:val="0"/>
          <w:numId w:val="45"/>
        </w:numPr>
        <w:ind w:left="0" w:firstLine="0"/>
        <w:jc w:val="both"/>
      </w:pPr>
      <w:r w:rsidRPr="008A5110">
        <w:t>о задолженности учреждения, в том числе по уплате налогов;</w:t>
      </w:r>
    </w:p>
    <w:p w:rsidR="00764209" w:rsidRPr="008A5110" w:rsidRDefault="00764209" w:rsidP="00F502CF">
      <w:pPr>
        <w:pStyle w:val="af2"/>
        <w:numPr>
          <w:ilvl w:val="0"/>
          <w:numId w:val="45"/>
        </w:numPr>
        <w:ind w:left="0" w:firstLine="0"/>
        <w:jc w:val="both"/>
      </w:pPr>
      <w:r w:rsidRPr="008A5110">
        <w:t>о состоянии лицевых счетов учреждения;</w:t>
      </w:r>
    </w:p>
    <w:p w:rsidR="00764209" w:rsidRPr="008A5110" w:rsidRDefault="00764209" w:rsidP="00F502CF">
      <w:pPr>
        <w:pStyle w:val="af2"/>
        <w:numPr>
          <w:ilvl w:val="0"/>
          <w:numId w:val="45"/>
        </w:numPr>
        <w:ind w:left="0" w:firstLine="0"/>
        <w:jc w:val="both"/>
      </w:pPr>
      <w:r w:rsidRPr="008A5110">
        <w:t>по учету зарплаты и по персонифицированному учету;</w:t>
      </w:r>
    </w:p>
    <w:p w:rsidR="00764209" w:rsidRPr="008A5110" w:rsidRDefault="00764209" w:rsidP="00F502CF">
      <w:pPr>
        <w:pStyle w:val="af2"/>
        <w:numPr>
          <w:ilvl w:val="0"/>
          <w:numId w:val="45"/>
        </w:numPr>
        <w:ind w:left="0" w:firstLine="0"/>
        <w:jc w:val="both"/>
      </w:pPr>
      <w:r w:rsidRPr="008A5110">
        <w:t>по кассе: кассовые книги, журналы, расходные и приходные кассовые ордера, денежные документы и т. д.;</w:t>
      </w:r>
    </w:p>
    <w:p w:rsidR="00764209" w:rsidRPr="008A5110" w:rsidRDefault="00764209" w:rsidP="00F502CF">
      <w:pPr>
        <w:pStyle w:val="af2"/>
        <w:numPr>
          <w:ilvl w:val="0"/>
          <w:numId w:val="45"/>
        </w:numPr>
        <w:ind w:left="0" w:firstLine="0"/>
        <w:jc w:val="both"/>
      </w:pPr>
      <w:r w:rsidRPr="008A5110">
        <w:t>акт о состоянии кассы, составленный на основании ревизии кассы и скрепленный подписью главного бухгалтера;</w:t>
      </w:r>
    </w:p>
    <w:p w:rsidR="00764209" w:rsidRPr="008A5110" w:rsidRDefault="00764209" w:rsidP="00F502CF">
      <w:pPr>
        <w:pStyle w:val="af2"/>
        <w:numPr>
          <w:ilvl w:val="0"/>
          <w:numId w:val="45"/>
        </w:numPr>
        <w:ind w:left="0" w:firstLine="0"/>
        <w:jc w:val="both"/>
      </w:pPr>
      <w:r w:rsidRPr="008A5110">
        <w:t>об условиях хранения и учета наличных денежных средств;</w:t>
      </w:r>
    </w:p>
    <w:p w:rsidR="00764209" w:rsidRPr="008A5110" w:rsidRDefault="00764209" w:rsidP="00F502CF">
      <w:pPr>
        <w:pStyle w:val="af2"/>
        <w:numPr>
          <w:ilvl w:val="0"/>
          <w:numId w:val="45"/>
        </w:numPr>
        <w:ind w:left="0" w:firstLine="0"/>
        <w:jc w:val="both"/>
      </w:pPr>
      <w:r w:rsidRPr="008A5110">
        <w:t>договоры с поставщиками и подрядчиками, контрагентами, аренды и т. д.;</w:t>
      </w:r>
    </w:p>
    <w:p w:rsidR="00764209" w:rsidRPr="008A5110" w:rsidRDefault="00764209" w:rsidP="00F502CF">
      <w:pPr>
        <w:pStyle w:val="af2"/>
        <w:numPr>
          <w:ilvl w:val="0"/>
          <w:numId w:val="45"/>
        </w:numPr>
        <w:ind w:left="0" w:firstLine="0"/>
        <w:jc w:val="both"/>
      </w:pPr>
      <w:r w:rsidRPr="008A5110">
        <w:t>договоры с покупателями услуг и работ, подрядчиками и поставщиками;</w:t>
      </w:r>
    </w:p>
    <w:p w:rsidR="00764209" w:rsidRPr="008A5110" w:rsidRDefault="00764209" w:rsidP="00F502CF">
      <w:pPr>
        <w:pStyle w:val="af2"/>
        <w:numPr>
          <w:ilvl w:val="0"/>
          <w:numId w:val="45"/>
        </w:numPr>
        <w:ind w:left="0" w:firstLine="0"/>
        <w:jc w:val="both"/>
      </w:pPr>
      <w:r w:rsidRPr="008A5110">
        <w:t>учредительные документы и свидетельства: постановка на учет, присвоение номеров, внесение записей в единый реестр, коды и т. п.;</w:t>
      </w:r>
    </w:p>
    <w:p w:rsidR="00764209" w:rsidRPr="008A5110" w:rsidRDefault="00764209" w:rsidP="00F502CF">
      <w:pPr>
        <w:pStyle w:val="af2"/>
        <w:numPr>
          <w:ilvl w:val="0"/>
          <w:numId w:val="45"/>
        </w:numPr>
        <w:ind w:left="0" w:firstLine="0"/>
        <w:jc w:val="both"/>
      </w:pPr>
      <w:r w:rsidRPr="008A5110">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764209" w:rsidRPr="008A5110" w:rsidRDefault="00764209" w:rsidP="00F502CF">
      <w:pPr>
        <w:pStyle w:val="af2"/>
        <w:numPr>
          <w:ilvl w:val="0"/>
          <w:numId w:val="45"/>
        </w:numPr>
        <w:ind w:left="0" w:firstLine="0"/>
        <w:jc w:val="both"/>
      </w:pPr>
      <w:r w:rsidRPr="008A5110">
        <w:t>об основных средствах, нематериальных активах и товарно-материальных ценностях;</w:t>
      </w:r>
    </w:p>
    <w:p w:rsidR="00764209" w:rsidRPr="008A5110" w:rsidRDefault="00764209" w:rsidP="00F502CF">
      <w:pPr>
        <w:pStyle w:val="af2"/>
        <w:numPr>
          <w:ilvl w:val="0"/>
          <w:numId w:val="45"/>
        </w:numPr>
        <w:ind w:left="0" w:firstLine="0"/>
        <w:jc w:val="both"/>
      </w:pPr>
      <w:r w:rsidRPr="008A5110">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764209" w:rsidRPr="008A5110" w:rsidRDefault="00764209" w:rsidP="00F502CF">
      <w:pPr>
        <w:pStyle w:val="af2"/>
        <w:numPr>
          <w:ilvl w:val="0"/>
          <w:numId w:val="45"/>
        </w:numPr>
        <w:ind w:left="0" w:firstLine="0"/>
        <w:jc w:val="both"/>
      </w:pPr>
      <w:r w:rsidRPr="008A5110">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764209" w:rsidRPr="008A5110" w:rsidRDefault="00764209" w:rsidP="00F502CF">
      <w:pPr>
        <w:pStyle w:val="af2"/>
        <w:numPr>
          <w:ilvl w:val="0"/>
          <w:numId w:val="45"/>
        </w:numPr>
        <w:ind w:left="0" w:firstLine="0"/>
        <w:jc w:val="both"/>
      </w:pPr>
      <w:r w:rsidRPr="008A5110">
        <w:t>акты ревизий и проверок;</w:t>
      </w:r>
    </w:p>
    <w:p w:rsidR="00764209" w:rsidRPr="008A5110" w:rsidRDefault="00764209" w:rsidP="00F502CF">
      <w:pPr>
        <w:pStyle w:val="af2"/>
        <w:numPr>
          <w:ilvl w:val="0"/>
          <w:numId w:val="45"/>
        </w:numPr>
        <w:ind w:left="0" w:firstLine="0"/>
        <w:jc w:val="both"/>
      </w:pPr>
      <w:r w:rsidRPr="008A5110">
        <w:t>материалы о недостачах и хищениях, переданных и не переданных в правоохранительные органы;</w:t>
      </w:r>
    </w:p>
    <w:p w:rsidR="00764209" w:rsidRPr="008A5110" w:rsidRDefault="00764209" w:rsidP="00F502CF">
      <w:pPr>
        <w:pStyle w:val="af2"/>
        <w:numPr>
          <w:ilvl w:val="0"/>
          <w:numId w:val="45"/>
        </w:numPr>
        <w:ind w:left="0" w:firstLine="0"/>
        <w:jc w:val="both"/>
      </w:pPr>
      <w:r w:rsidRPr="008A5110">
        <w:t>бланки строгой отчетности;</w:t>
      </w:r>
    </w:p>
    <w:p w:rsidR="00764209" w:rsidRPr="008A5110" w:rsidRDefault="00764209" w:rsidP="00F502CF">
      <w:pPr>
        <w:pStyle w:val="af2"/>
        <w:numPr>
          <w:ilvl w:val="0"/>
          <w:numId w:val="45"/>
        </w:numPr>
        <w:ind w:left="0" w:firstLine="0"/>
        <w:jc w:val="both"/>
      </w:pPr>
      <w:r w:rsidRPr="008A5110">
        <w:t>иная бухгалтерская документация, свидетельствующая о деятельности учреждения.</w:t>
      </w:r>
    </w:p>
    <w:p w:rsidR="00764209" w:rsidRPr="008A5110" w:rsidRDefault="00764209"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209" w:rsidRPr="008A5110" w:rsidRDefault="00764209"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764209" w:rsidRPr="008A5110" w:rsidRDefault="00764209"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Члены комиссии, имеющие замечания по содержанию акта, подписывают его с отметкой «</w:t>
      </w:r>
      <w:r w:rsidRPr="008A5110">
        <w:rPr>
          <w:i/>
        </w:rPr>
        <w:t>Замечания прилагаются</w:t>
      </w:r>
      <w:r w:rsidRPr="008A5110">
        <w:t>». Текст замечаний излагается на отдельном листе, небольшие по объему замечания допускается фиксировать на самом акте.</w:t>
      </w:r>
    </w:p>
    <w:p w:rsidR="00764209" w:rsidRPr="008A5110" w:rsidRDefault="00764209"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209" w:rsidRPr="008A5110" w:rsidRDefault="00764209"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7. Акт приема-передачи оформляется в последний рабочий день увольняемого лица в учреждении.</w:t>
      </w:r>
    </w:p>
    <w:p w:rsidR="00764209" w:rsidRPr="008A5110" w:rsidRDefault="00764209"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110">
        <w:t>8. Акт приема-передачи дел составляется в трех экземплярах: 1-й экземпляр – учредителю (руководителю, если увольняется главный бухгалтер), 2-й экземпляр – увольняемому лицу, 3-й экземпляр – уполномоченному лицу, которое принимало дела.</w:t>
      </w:r>
    </w:p>
    <w:p w:rsidR="00590477" w:rsidRPr="008A5110" w:rsidRDefault="00590477" w:rsidP="00F502CF">
      <w:pPr>
        <w:pStyle w:val="a8"/>
        <w:spacing w:beforeAutospacing="0" w:afterAutospacing="0"/>
        <w:jc w:val="both"/>
        <w:rPr>
          <w:sz w:val="24"/>
          <w:szCs w:val="24"/>
        </w:rPr>
      </w:pPr>
    </w:p>
    <w:p w:rsidR="0066610A" w:rsidRPr="008A5110" w:rsidRDefault="0066610A"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182406" w:rsidRPr="008A5110" w:rsidRDefault="00182406" w:rsidP="00F502CF">
      <w:pPr>
        <w:pStyle w:val="a8"/>
        <w:spacing w:beforeAutospacing="0" w:afterAutospacing="0"/>
        <w:jc w:val="both"/>
        <w:rPr>
          <w:sz w:val="24"/>
          <w:szCs w:val="24"/>
        </w:rPr>
      </w:pPr>
    </w:p>
    <w:p w:rsidR="00E9279C" w:rsidRPr="008A5110" w:rsidRDefault="00764209"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t>П</w:t>
      </w:r>
      <w:r w:rsidR="008B1A09" w:rsidRPr="008A5110">
        <w:rPr>
          <w:sz w:val="24"/>
          <w:szCs w:val="24"/>
        </w:rPr>
        <w:t>риложение</w:t>
      </w:r>
      <w:r w:rsidR="009750EF" w:rsidRPr="008A5110">
        <w:rPr>
          <w:sz w:val="24"/>
          <w:szCs w:val="24"/>
        </w:rPr>
        <w:t xml:space="preserve"> №1</w:t>
      </w:r>
      <w:r w:rsidR="008B1A09" w:rsidRPr="008A5110">
        <w:rPr>
          <w:sz w:val="24"/>
          <w:szCs w:val="24"/>
        </w:rPr>
        <w:br/>
        <w:t xml:space="preserve">к </w:t>
      </w:r>
      <w:r w:rsidR="00E9279C" w:rsidRPr="008A5110">
        <w:rPr>
          <w:bCs/>
          <w:sz w:val="24"/>
          <w:szCs w:val="24"/>
        </w:rPr>
        <w:t xml:space="preserve">Учетной политики для целей </w:t>
      </w:r>
    </w:p>
    <w:p w:rsidR="00E9279C" w:rsidRPr="008A5110" w:rsidRDefault="00E9279C"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8B1A09" w:rsidRPr="008A5110" w:rsidRDefault="008B1A09" w:rsidP="00182406">
      <w:pPr>
        <w:jc w:val="right"/>
      </w:pPr>
      <w:r w:rsidRPr="008A5110">
        <w:t>Распоряжени</w:t>
      </w:r>
      <w:r w:rsidR="00E9279C" w:rsidRPr="008A5110">
        <w:t>ем</w:t>
      </w:r>
      <w:r w:rsidRPr="008A5110">
        <w:t xml:space="preserve"> администрации </w:t>
      </w:r>
    </w:p>
    <w:p w:rsidR="008B1A09" w:rsidRPr="008A5110" w:rsidRDefault="008B1A09" w:rsidP="00182406">
      <w:pPr>
        <w:jc w:val="right"/>
      </w:pPr>
      <w:r w:rsidRPr="008A5110">
        <w:t xml:space="preserve">Аннинского муниципального района </w:t>
      </w:r>
    </w:p>
    <w:p w:rsidR="009361DA" w:rsidRPr="008A5110" w:rsidRDefault="008B1A09" w:rsidP="00182406">
      <w:pPr>
        <w:ind w:firstLine="851"/>
        <w:jc w:val="right"/>
        <w:rPr>
          <w:rStyle w:val="fill"/>
          <w:b w:val="0"/>
          <w:i w:val="0"/>
          <w:color w:val="auto"/>
        </w:rPr>
      </w:pPr>
      <w:r w:rsidRPr="008A5110">
        <w:t xml:space="preserve"> </w:t>
      </w:r>
      <w:r w:rsidR="00AC5C70" w:rsidRPr="008A5110">
        <w:t xml:space="preserve">от </w:t>
      </w:r>
      <w:r w:rsidR="00AC5C70">
        <w:rPr>
          <w:rStyle w:val="fill"/>
          <w:b w:val="0"/>
          <w:i w:val="0"/>
          <w:color w:val="auto"/>
        </w:rPr>
        <w:t>03.12.2018</w:t>
      </w:r>
      <w:r w:rsidR="00AC5C70" w:rsidRPr="008A5110">
        <w:t xml:space="preserve"> № </w:t>
      </w:r>
      <w:r w:rsidR="00AC5C70">
        <w:rPr>
          <w:rStyle w:val="fill"/>
          <w:b w:val="0"/>
          <w:i w:val="0"/>
          <w:color w:val="auto"/>
        </w:rPr>
        <w:t>604-р</w:t>
      </w:r>
    </w:p>
    <w:p w:rsidR="008B1A09" w:rsidRPr="008A5110" w:rsidRDefault="008B1A09" w:rsidP="00F502CF">
      <w:pPr>
        <w:ind w:firstLine="851"/>
        <w:jc w:val="both"/>
        <w:rPr>
          <w:rStyle w:val="fill"/>
          <w:b w:val="0"/>
          <w:i w:val="0"/>
          <w:color w:val="auto"/>
        </w:rPr>
      </w:pPr>
    </w:p>
    <w:p w:rsidR="009D6503" w:rsidRPr="008A5110" w:rsidRDefault="009D6503"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8A5110">
        <w:rPr>
          <w:sz w:val="24"/>
          <w:szCs w:val="24"/>
        </w:rPr>
        <w:t>Состав комиссии по поступлению и выбытию нефинансовых активов</w:t>
      </w:r>
    </w:p>
    <w:p w:rsidR="009D6503" w:rsidRPr="008A5110" w:rsidRDefault="009D650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9D6503" w:rsidRPr="008A5110" w:rsidRDefault="009D650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9D6503" w:rsidRPr="008A5110" w:rsidRDefault="009D650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1. Для </w:t>
      </w:r>
      <w:proofErr w:type="gramStart"/>
      <w:r w:rsidRPr="008A5110">
        <w:rPr>
          <w:sz w:val="24"/>
          <w:szCs w:val="24"/>
        </w:rPr>
        <w:t>контроля за</w:t>
      </w:r>
      <w:proofErr w:type="gramEnd"/>
      <w:r w:rsidRPr="008A5110">
        <w:rPr>
          <w:sz w:val="24"/>
          <w:szCs w:val="24"/>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9D6503" w:rsidRPr="008A5110" w:rsidRDefault="009D650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Заместитель главы Аннинского муниципального района  Черкасова Н.Ф. (председатель комиссии);</w:t>
      </w:r>
      <w:r w:rsidRPr="008A5110">
        <w:rPr>
          <w:sz w:val="24"/>
          <w:szCs w:val="24"/>
        </w:rPr>
        <w:br/>
        <w:t>– начальник сектора учета и отчетности – главный бухгалтер Рыжикова Л.М.;</w:t>
      </w:r>
      <w:r w:rsidRPr="008A5110">
        <w:rPr>
          <w:sz w:val="24"/>
          <w:szCs w:val="24"/>
        </w:rPr>
        <w:br/>
        <w:t xml:space="preserve">– </w:t>
      </w:r>
      <w:r w:rsidR="00865FC4" w:rsidRPr="008A5110">
        <w:rPr>
          <w:sz w:val="24"/>
          <w:szCs w:val="24"/>
        </w:rPr>
        <w:t>инспектор по управлению имуществом</w:t>
      </w:r>
      <w:r w:rsidRPr="008A5110">
        <w:rPr>
          <w:sz w:val="24"/>
          <w:szCs w:val="24"/>
        </w:rPr>
        <w:t xml:space="preserve"> Сорокина Н.И.;</w:t>
      </w:r>
      <w:r w:rsidRPr="008A5110">
        <w:rPr>
          <w:sz w:val="24"/>
          <w:szCs w:val="24"/>
        </w:rPr>
        <w:br/>
        <w:t xml:space="preserve">– </w:t>
      </w:r>
      <w:r w:rsidR="00865FC4" w:rsidRPr="008A5110">
        <w:rPr>
          <w:sz w:val="24"/>
          <w:szCs w:val="24"/>
        </w:rPr>
        <w:t>инспектор по организационной работе</w:t>
      </w:r>
      <w:r w:rsidRPr="008A5110">
        <w:rPr>
          <w:sz w:val="24"/>
          <w:szCs w:val="24"/>
        </w:rPr>
        <w:t xml:space="preserve"> </w:t>
      </w:r>
      <w:proofErr w:type="spellStart"/>
      <w:r w:rsidRPr="008A5110">
        <w:rPr>
          <w:sz w:val="24"/>
          <w:szCs w:val="24"/>
        </w:rPr>
        <w:t>Полухин</w:t>
      </w:r>
      <w:proofErr w:type="spellEnd"/>
      <w:r w:rsidRPr="008A5110">
        <w:rPr>
          <w:sz w:val="24"/>
          <w:szCs w:val="24"/>
        </w:rPr>
        <w:t xml:space="preserve"> С.Н.</w:t>
      </w:r>
    </w:p>
    <w:p w:rsidR="009D6503" w:rsidRPr="008A5110" w:rsidRDefault="009D650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9D6503" w:rsidRPr="008A5110" w:rsidRDefault="009D6503" w:rsidP="00F502CF">
      <w:pPr>
        <w:ind w:firstLine="851"/>
        <w:jc w:val="both"/>
      </w:pPr>
      <w:r w:rsidRPr="008A5110">
        <w:t>2. Возложить на комиссию следующие обязанности:</w:t>
      </w:r>
    </w:p>
    <w:p w:rsidR="00865FC4" w:rsidRPr="008A5110" w:rsidRDefault="009D6503" w:rsidP="00F502CF">
      <w:pPr>
        <w:jc w:val="both"/>
      </w:pPr>
      <w:r w:rsidRPr="008A5110">
        <w:t xml:space="preserve">–осмотр объектов нефинансовых активов в целях </w:t>
      </w:r>
      <w:r w:rsidR="00865FC4" w:rsidRPr="008A5110">
        <w:t>бухгалтерского учета;</w:t>
      </w:r>
    </w:p>
    <w:p w:rsidR="009D6503" w:rsidRPr="008A5110" w:rsidRDefault="009D6503" w:rsidP="00F502CF">
      <w:pPr>
        <w:jc w:val="both"/>
      </w:pPr>
      <w:r w:rsidRPr="008A5110">
        <w:t>–определение оценочной</w:t>
      </w:r>
      <w:r w:rsidR="00865FC4" w:rsidRPr="008A5110">
        <w:t xml:space="preserve"> (справедливой)</w:t>
      </w:r>
      <w:r w:rsidRPr="008A5110">
        <w:t xml:space="preserve"> стоимости нефинансовых активов в целях </w:t>
      </w:r>
      <w:r w:rsidR="00865FC4" w:rsidRPr="008A5110">
        <w:t>бухгалтерского учета</w:t>
      </w:r>
      <w:r w:rsidRPr="008A5110">
        <w:t>;</w:t>
      </w:r>
    </w:p>
    <w:p w:rsidR="009D6503" w:rsidRPr="008A5110" w:rsidRDefault="009D6503" w:rsidP="00F502CF">
      <w:pPr>
        <w:jc w:val="both"/>
      </w:pPr>
      <w:r w:rsidRPr="008A5110">
        <w:t>–принятие решения об отнесении объектов имущества к основным средствам;</w:t>
      </w:r>
      <w:r w:rsidRPr="008A5110">
        <w:br/>
      </w:r>
      <w:proofErr w:type="gramStart"/>
      <w:r w:rsidRPr="008A5110">
        <w:t>–о</w:t>
      </w:r>
      <w:proofErr w:type="gramEnd"/>
      <w:r w:rsidRPr="008A5110">
        <w:t>смотр объектов нефинансовых активов, подлежащих списанию (выбытию);</w:t>
      </w:r>
      <w:r w:rsidRPr="008A5110">
        <w:br/>
        <w:t>–принятие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8A5110">
        <w:br/>
        <w:t>–определение возможности использования отдельных узлов, деталей, материальных запасов ликвидируемых объектов;</w:t>
      </w:r>
    </w:p>
    <w:p w:rsidR="009D6503" w:rsidRPr="008A5110" w:rsidRDefault="009D6503" w:rsidP="00F502CF">
      <w:pPr>
        <w:jc w:val="both"/>
      </w:pPr>
      <w:r w:rsidRPr="008A5110">
        <w:t>–определение причин списания (физический и моральный износ, авария, стихийные бедствия и т. п.);</w:t>
      </w:r>
      <w:r w:rsidRPr="008A5110">
        <w:br/>
      </w:r>
      <w:proofErr w:type="gramStart"/>
      <w:r w:rsidRPr="008A5110">
        <w:t>–в</w:t>
      </w:r>
      <w:proofErr w:type="gramEnd"/>
      <w:r w:rsidRPr="008A5110">
        <w:t>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9D6503" w:rsidRPr="008A5110" w:rsidRDefault="009D6503" w:rsidP="00F502CF">
      <w:pPr>
        <w:jc w:val="both"/>
      </w:pPr>
      <w:r w:rsidRPr="008A5110">
        <w:t xml:space="preserve">–подготовка акта о списании объекта нефинансового актива и документов для согласования с </w:t>
      </w:r>
      <w:r w:rsidR="00865FC4" w:rsidRPr="008A5110">
        <w:t>Комитетом по управлению муниципальным имуществом</w:t>
      </w:r>
      <w:r w:rsidRPr="008A5110">
        <w:t>;</w:t>
      </w:r>
    </w:p>
    <w:p w:rsidR="00865FC4" w:rsidRPr="008A5110" w:rsidRDefault="009D6503" w:rsidP="00F502CF">
      <w:pPr>
        <w:jc w:val="both"/>
      </w:pPr>
      <w:r w:rsidRPr="008A5110">
        <w:t>–принятие решения о сдаче вторичного сырья в организации приема вторичного сырья</w:t>
      </w:r>
      <w:r w:rsidR="00865FC4" w:rsidRPr="008A5110">
        <w:t>;</w:t>
      </w:r>
    </w:p>
    <w:p w:rsidR="008B1A09" w:rsidRPr="008A5110" w:rsidRDefault="00865FC4" w:rsidP="00F502CF">
      <w:pPr>
        <w:jc w:val="both"/>
      </w:pPr>
      <w:r w:rsidRPr="008A5110">
        <w:t>- выявление сомнительной и безнадежной для взыскания дебиторской задолженности.</w:t>
      </w:r>
      <w:r w:rsidR="009D6503" w:rsidRPr="008A5110">
        <w:br/>
      </w: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F502CF">
      <w:pPr>
        <w:jc w:val="both"/>
      </w:pPr>
    </w:p>
    <w:p w:rsidR="009D6503" w:rsidRPr="008A5110" w:rsidRDefault="009D6503" w:rsidP="00182406">
      <w:pPr>
        <w:jc w:val="right"/>
      </w:pPr>
    </w:p>
    <w:p w:rsidR="00E9279C" w:rsidRPr="008A5110" w:rsidRDefault="009D6503"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t>Приложение №2</w:t>
      </w:r>
      <w:r w:rsidRPr="008A5110">
        <w:rPr>
          <w:sz w:val="24"/>
          <w:szCs w:val="24"/>
        </w:rPr>
        <w:br/>
      </w:r>
      <w:proofErr w:type="gramStart"/>
      <w:r w:rsidR="00E9279C" w:rsidRPr="008A5110">
        <w:rPr>
          <w:sz w:val="24"/>
          <w:szCs w:val="24"/>
        </w:rPr>
        <w:t>к</w:t>
      </w:r>
      <w:proofErr w:type="gramEnd"/>
      <w:r w:rsidR="00E9279C" w:rsidRPr="008A5110">
        <w:rPr>
          <w:sz w:val="24"/>
          <w:szCs w:val="24"/>
        </w:rPr>
        <w:t xml:space="preserve"> </w:t>
      </w:r>
      <w:r w:rsidR="00E9279C" w:rsidRPr="008A5110">
        <w:rPr>
          <w:bCs/>
          <w:sz w:val="24"/>
          <w:szCs w:val="24"/>
        </w:rPr>
        <w:t xml:space="preserve">Учетной политики для целей </w:t>
      </w:r>
    </w:p>
    <w:p w:rsidR="00E9279C" w:rsidRPr="008A5110" w:rsidRDefault="00E9279C"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E9279C" w:rsidRPr="008A5110" w:rsidRDefault="00E9279C" w:rsidP="00182406">
      <w:pPr>
        <w:jc w:val="right"/>
      </w:pPr>
      <w:r w:rsidRPr="008A5110">
        <w:t xml:space="preserve">Распоряжением администрации </w:t>
      </w:r>
    </w:p>
    <w:p w:rsidR="00E9279C" w:rsidRPr="008A5110" w:rsidRDefault="00E9279C" w:rsidP="00182406">
      <w:pPr>
        <w:jc w:val="right"/>
      </w:pPr>
      <w:r w:rsidRPr="008A5110">
        <w:t xml:space="preserve">Аннинского муниципального района </w:t>
      </w:r>
    </w:p>
    <w:p w:rsidR="00E9279C" w:rsidRPr="008A5110" w:rsidRDefault="00E9279C" w:rsidP="00182406">
      <w:pPr>
        <w:ind w:firstLine="851"/>
        <w:jc w:val="right"/>
        <w:rPr>
          <w:rStyle w:val="fill"/>
          <w:b w:val="0"/>
          <w:i w:val="0"/>
          <w:color w:val="auto"/>
        </w:rPr>
      </w:pPr>
      <w:r w:rsidRPr="008A5110">
        <w:t xml:space="preserve"> </w:t>
      </w:r>
      <w:r w:rsidR="00AC5C70" w:rsidRPr="008A5110">
        <w:t xml:space="preserve">от </w:t>
      </w:r>
      <w:r w:rsidR="00AC5C70">
        <w:rPr>
          <w:rStyle w:val="fill"/>
          <w:b w:val="0"/>
          <w:i w:val="0"/>
          <w:color w:val="auto"/>
        </w:rPr>
        <w:t>03.12.2018</w:t>
      </w:r>
      <w:r w:rsidR="00AC5C70" w:rsidRPr="008A5110">
        <w:t xml:space="preserve"> № </w:t>
      </w:r>
      <w:r w:rsidR="00AC5C70">
        <w:rPr>
          <w:rStyle w:val="fill"/>
          <w:b w:val="0"/>
          <w:i w:val="0"/>
          <w:color w:val="auto"/>
        </w:rPr>
        <w:t>604-р</w:t>
      </w:r>
    </w:p>
    <w:p w:rsidR="009D6503" w:rsidRPr="008A5110" w:rsidRDefault="009D6503" w:rsidP="00182406">
      <w:pPr>
        <w:jc w:val="right"/>
      </w:pPr>
    </w:p>
    <w:p w:rsidR="009D6503" w:rsidRPr="008A5110" w:rsidRDefault="009D6503" w:rsidP="00F502CF">
      <w:pPr>
        <w:jc w:val="both"/>
      </w:pPr>
    </w:p>
    <w:p w:rsidR="009D6503" w:rsidRPr="008A5110" w:rsidRDefault="009D650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Состав инвентаризационной комиссии</w:t>
      </w:r>
    </w:p>
    <w:p w:rsidR="009D6503" w:rsidRPr="008A5110" w:rsidRDefault="009D650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9D6503" w:rsidRPr="008A5110" w:rsidRDefault="009D650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1. Создать постоянно действующую инвентаризационную комиссию в следующем составе: </w:t>
      </w:r>
    </w:p>
    <w:p w:rsidR="009D6503" w:rsidRPr="008A5110" w:rsidRDefault="009D650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tbl>
      <w:tblPr>
        <w:tblW w:w="9300" w:type="dxa"/>
        <w:tblCellMar>
          <w:top w:w="15" w:type="dxa"/>
          <w:left w:w="15" w:type="dxa"/>
          <w:bottom w:w="15" w:type="dxa"/>
          <w:right w:w="15" w:type="dxa"/>
        </w:tblCellMar>
        <w:tblLook w:val="04A0"/>
      </w:tblPr>
      <w:tblGrid>
        <w:gridCol w:w="2348"/>
        <w:gridCol w:w="5290"/>
        <w:gridCol w:w="1662"/>
      </w:tblGrid>
      <w:tr w:rsidR="009D6503"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r w:rsidRPr="008A5110">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r w:rsidRPr="008A5110">
              <w:t>Заместитель главы Аннинского муниципального района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r w:rsidRPr="008A5110">
              <w:t xml:space="preserve">Н.Ф.Черкасов </w:t>
            </w:r>
          </w:p>
        </w:tc>
      </w:tr>
      <w:tr w:rsidR="009D6503"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r w:rsidRPr="008A5110">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r w:rsidRPr="008A5110">
              <w:t>начальник сектора учета и отчетности – главный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r w:rsidRPr="008A5110">
              <w:t>Л.М.Рыжикова</w:t>
            </w:r>
          </w:p>
        </w:tc>
      </w:tr>
      <w:tr w:rsidR="009D6503"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r w:rsidRPr="008A5110">
              <w:rPr>
                <w:b/>
                <w:bCs/>
                <w:i/>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865FC4" w:rsidP="00F502CF">
            <w:pPr>
              <w:jc w:val="both"/>
            </w:pPr>
            <w:r w:rsidRPr="008A5110">
              <w:t>инспектор по управлению имуществом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r w:rsidRPr="008A5110">
              <w:t>Н.И.Сорокина</w:t>
            </w:r>
          </w:p>
        </w:tc>
      </w:tr>
      <w:tr w:rsidR="009D6503"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r w:rsidRPr="008A5110">
              <w:rPr>
                <w:b/>
                <w:bCs/>
                <w:i/>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D075F2" w:rsidP="00F502CF">
            <w:pPr>
              <w:jc w:val="both"/>
            </w:pPr>
            <w:r w:rsidRPr="008A5110">
              <w:t>инспектор по организационной работе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proofErr w:type="spellStart"/>
            <w:r w:rsidRPr="008A5110">
              <w:t>С.Н.Полухин</w:t>
            </w:r>
            <w:proofErr w:type="spellEnd"/>
          </w:p>
        </w:tc>
      </w:tr>
      <w:tr w:rsidR="009D6503"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r w:rsidRPr="008A5110">
              <w:rPr>
                <w:b/>
                <w:bCs/>
                <w:i/>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503" w:rsidRPr="008A5110" w:rsidRDefault="009D6503" w:rsidP="00F502CF">
            <w:pPr>
              <w:jc w:val="both"/>
            </w:pPr>
            <w:r w:rsidRPr="008A5110">
              <w:rPr>
                <w:b/>
                <w:bCs/>
                <w:i/>
                <w:iCs/>
              </w:rPr>
              <w:t> </w:t>
            </w:r>
          </w:p>
        </w:tc>
      </w:tr>
    </w:tbl>
    <w:p w:rsidR="009D6503" w:rsidRPr="008A5110" w:rsidRDefault="009D650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w:t>
      </w:r>
    </w:p>
    <w:p w:rsidR="009D6503" w:rsidRPr="008A5110" w:rsidRDefault="009D650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 Возложить на постоянно действующую инвентаризационную комиссию следующие обязанности:</w:t>
      </w:r>
    </w:p>
    <w:p w:rsidR="009D6503" w:rsidRPr="008A5110" w:rsidRDefault="009D6503" w:rsidP="00F502CF">
      <w:pPr>
        <w:pStyle w:val="HTML"/>
        <w:numPr>
          <w:ilvl w:val="0"/>
          <w:numId w:val="6"/>
        </w:numPr>
        <w:tabs>
          <w:tab w:val="clear" w:pos="720"/>
        </w:tabs>
        <w:ind w:left="0" w:firstLine="0"/>
        <w:jc w:val="both"/>
        <w:rPr>
          <w:sz w:val="24"/>
          <w:szCs w:val="24"/>
        </w:rPr>
      </w:pPr>
      <w:r w:rsidRPr="008A5110">
        <w:rPr>
          <w:sz w:val="24"/>
          <w:szCs w:val="24"/>
        </w:rPr>
        <w:t>проводить инвентаризацию (в т. ч. обязательную) в соответствии с графиком проведения инвентаризаций;</w:t>
      </w:r>
    </w:p>
    <w:p w:rsidR="009D6503" w:rsidRPr="008A5110" w:rsidRDefault="009D6503" w:rsidP="00F502CF">
      <w:pPr>
        <w:pStyle w:val="HTML"/>
        <w:numPr>
          <w:ilvl w:val="0"/>
          <w:numId w:val="6"/>
        </w:numPr>
        <w:tabs>
          <w:tab w:val="clear" w:pos="720"/>
        </w:tabs>
        <w:ind w:left="0" w:firstLine="0"/>
        <w:jc w:val="both"/>
        <w:rPr>
          <w:sz w:val="24"/>
          <w:szCs w:val="24"/>
        </w:rPr>
      </w:pPr>
      <w:r w:rsidRPr="008A5110">
        <w:rPr>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9D6503" w:rsidRPr="008A5110" w:rsidRDefault="009D6503" w:rsidP="00F502CF">
      <w:pPr>
        <w:pStyle w:val="HTML"/>
        <w:numPr>
          <w:ilvl w:val="0"/>
          <w:numId w:val="6"/>
        </w:numPr>
        <w:tabs>
          <w:tab w:val="clear" w:pos="720"/>
        </w:tabs>
        <w:ind w:left="0" w:firstLine="0"/>
        <w:jc w:val="both"/>
        <w:rPr>
          <w:sz w:val="24"/>
          <w:szCs w:val="24"/>
        </w:rPr>
      </w:pPr>
      <w:r w:rsidRPr="008A5110">
        <w:rPr>
          <w:sz w:val="24"/>
          <w:szCs w:val="24"/>
        </w:rPr>
        <w:t>правильно и своевременно офо</w:t>
      </w:r>
      <w:r w:rsidR="00B02904" w:rsidRPr="008A5110">
        <w:rPr>
          <w:sz w:val="24"/>
          <w:szCs w:val="24"/>
        </w:rPr>
        <w:t>рмлять материалы инвентаризации.</w:t>
      </w:r>
    </w:p>
    <w:p w:rsidR="009D6503" w:rsidRPr="008A5110" w:rsidRDefault="009D6503" w:rsidP="00F502CF">
      <w:pPr>
        <w:jc w:val="both"/>
      </w:pPr>
    </w:p>
    <w:p w:rsidR="00B02904" w:rsidRPr="008A5110" w:rsidRDefault="00B02904" w:rsidP="00F502CF">
      <w:pPr>
        <w:jc w:val="both"/>
      </w:pPr>
    </w:p>
    <w:p w:rsidR="00B02904" w:rsidRPr="008A5110" w:rsidRDefault="00B02904" w:rsidP="00F502CF">
      <w:pPr>
        <w:jc w:val="both"/>
      </w:pPr>
    </w:p>
    <w:p w:rsidR="00B368A4" w:rsidRPr="008A5110" w:rsidRDefault="00B368A4" w:rsidP="00F502CF">
      <w:pPr>
        <w:shd w:val="clear" w:color="auto" w:fill="FFFFFF"/>
        <w:jc w:val="both"/>
      </w:pPr>
      <w:r w:rsidRPr="008A5110">
        <w:t xml:space="preserve">С приложением </w:t>
      </w:r>
      <w:proofErr w:type="gramStart"/>
      <w:r w:rsidRPr="008A5110">
        <w:t>ознакомлены</w:t>
      </w:r>
      <w:proofErr w:type="gramEnd"/>
      <w:r w:rsidRPr="008A5110">
        <w:t>:</w:t>
      </w:r>
    </w:p>
    <w:p w:rsidR="00B02904" w:rsidRPr="008A5110" w:rsidRDefault="00B02904" w:rsidP="00F502CF">
      <w:pPr>
        <w:jc w:val="both"/>
      </w:pPr>
    </w:p>
    <w:p w:rsidR="00B02904" w:rsidRPr="008A5110" w:rsidRDefault="00B02904" w:rsidP="00F502CF">
      <w:pPr>
        <w:jc w:val="both"/>
      </w:pPr>
    </w:p>
    <w:tbl>
      <w:tblPr>
        <w:tblW w:w="9983" w:type="dxa"/>
        <w:tblCellMar>
          <w:top w:w="15" w:type="dxa"/>
          <w:left w:w="15" w:type="dxa"/>
          <w:bottom w:w="15" w:type="dxa"/>
          <w:right w:w="15" w:type="dxa"/>
        </w:tblCellMar>
        <w:tblLook w:val="04A0"/>
      </w:tblPr>
      <w:tblGrid>
        <w:gridCol w:w="5340"/>
        <w:gridCol w:w="2375"/>
        <w:gridCol w:w="2268"/>
      </w:tblGrid>
      <w:tr w:rsidR="00B368A4" w:rsidRPr="008A5110" w:rsidTr="00B368A4">
        <w:trPr>
          <w:trHeight w:val="786"/>
        </w:trPr>
        <w:tc>
          <w:tcPr>
            <w:tcW w:w="5340" w:type="dxa"/>
            <w:tcMar>
              <w:top w:w="60" w:type="dxa"/>
              <w:left w:w="60" w:type="dxa"/>
              <w:bottom w:w="60" w:type="dxa"/>
              <w:right w:w="60" w:type="dxa"/>
            </w:tcMar>
            <w:hideMark/>
          </w:tcPr>
          <w:p w:rsidR="00B368A4" w:rsidRPr="008A5110" w:rsidRDefault="00B368A4" w:rsidP="00F502CF">
            <w:pPr>
              <w:jc w:val="both"/>
            </w:pPr>
            <w:r w:rsidRPr="008A5110">
              <w:t>Заместитель главы Аннинского муниципального района</w:t>
            </w:r>
          </w:p>
        </w:tc>
        <w:tc>
          <w:tcPr>
            <w:tcW w:w="2375" w:type="dxa"/>
          </w:tcPr>
          <w:p w:rsidR="00B368A4" w:rsidRPr="008A5110" w:rsidRDefault="00B368A4" w:rsidP="00F502CF">
            <w:pPr>
              <w:jc w:val="both"/>
            </w:pPr>
          </w:p>
        </w:tc>
        <w:tc>
          <w:tcPr>
            <w:tcW w:w="2268" w:type="dxa"/>
            <w:tcMar>
              <w:top w:w="60" w:type="dxa"/>
              <w:left w:w="60" w:type="dxa"/>
              <w:bottom w:w="60" w:type="dxa"/>
              <w:right w:w="60" w:type="dxa"/>
            </w:tcMar>
            <w:hideMark/>
          </w:tcPr>
          <w:p w:rsidR="00B368A4" w:rsidRPr="008A5110" w:rsidRDefault="00B368A4" w:rsidP="00F502CF">
            <w:pPr>
              <w:jc w:val="both"/>
            </w:pPr>
            <w:r w:rsidRPr="008A5110">
              <w:t xml:space="preserve">Н.Ф.Черкасов </w:t>
            </w:r>
          </w:p>
        </w:tc>
      </w:tr>
      <w:tr w:rsidR="00B368A4" w:rsidRPr="008A5110" w:rsidTr="00B368A4">
        <w:trPr>
          <w:trHeight w:val="870"/>
        </w:trPr>
        <w:tc>
          <w:tcPr>
            <w:tcW w:w="5340" w:type="dxa"/>
            <w:tcMar>
              <w:top w:w="60" w:type="dxa"/>
              <w:left w:w="60" w:type="dxa"/>
              <w:bottom w:w="60" w:type="dxa"/>
              <w:right w:w="60" w:type="dxa"/>
            </w:tcMar>
            <w:hideMark/>
          </w:tcPr>
          <w:p w:rsidR="00B368A4" w:rsidRPr="008A5110" w:rsidRDefault="00B368A4" w:rsidP="00F502CF">
            <w:pPr>
              <w:jc w:val="both"/>
            </w:pPr>
            <w:r w:rsidRPr="008A5110">
              <w:t>начальник сектора учета и отчетности – главный бухгалтер</w:t>
            </w:r>
          </w:p>
        </w:tc>
        <w:tc>
          <w:tcPr>
            <w:tcW w:w="2375" w:type="dxa"/>
          </w:tcPr>
          <w:p w:rsidR="00B368A4" w:rsidRPr="008A5110" w:rsidRDefault="00B368A4" w:rsidP="00F502CF">
            <w:pPr>
              <w:jc w:val="both"/>
            </w:pPr>
          </w:p>
        </w:tc>
        <w:tc>
          <w:tcPr>
            <w:tcW w:w="2268" w:type="dxa"/>
            <w:tcMar>
              <w:top w:w="60" w:type="dxa"/>
              <w:left w:w="60" w:type="dxa"/>
              <w:bottom w:w="60" w:type="dxa"/>
              <w:right w:w="60" w:type="dxa"/>
            </w:tcMar>
            <w:hideMark/>
          </w:tcPr>
          <w:p w:rsidR="00B368A4" w:rsidRPr="008A5110" w:rsidRDefault="00B368A4" w:rsidP="00F502CF">
            <w:pPr>
              <w:jc w:val="both"/>
            </w:pPr>
            <w:r w:rsidRPr="008A5110">
              <w:t>Л.М.Рыжикова</w:t>
            </w:r>
          </w:p>
        </w:tc>
      </w:tr>
      <w:tr w:rsidR="00B368A4" w:rsidRPr="008A5110" w:rsidTr="00B368A4">
        <w:trPr>
          <w:trHeight w:val="729"/>
        </w:trPr>
        <w:tc>
          <w:tcPr>
            <w:tcW w:w="5340" w:type="dxa"/>
            <w:tcMar>
              <w:top w:w="60" w:type="dxa"/>
              <w:left w:w="60" w:type="dxa"/>
              <w:bottom w:w="60" w:type="dxa"/>
              <w:right w:w="60" w:type="dxa"/>
            </w:tcMar>
            <w:hideMark/>
          </w:tcPr>
          <w:p w:rsidR="00B368A4" w:rsidRPr="008A5110" w:rsidRDefault="00B368A4" w:rsidP="00F502CF">
            <w:pPr>
              <w:jc w:val="both"/>
            </w:pPr>
            <w:r w:rsidRPr="008A5110">
              <w:t>инспектор по управлению имуществом</w:t>
            </w:r>
          </w:p>
        </w:tc>
        <w:tc>
          <w:tcPr>
            <w:tcW w:w="2375" w:type="dxa"/>
          </w:tcPr>
          <w:p w:rsidR="00B368A4" w:rsidRPr="008A5110" w:rsidRDefault="00B368A4" w:rsidP="00F502CF">
            <w:pPr>
              <w:jc w:val="both"/>
            </w:pPr>
          </w:p>
        </w:tc>
        <w:tc>
          <w:tcPr>
            <w:tcW w:w="2268" w:type="dxa"/>
            <w:tcMar>
              <w:top w:w="60" w:type="dxa"/>
              <w:left w:w="60" w:type="dxa"/>
              <w:bottom w:w="60" w:type="dxa"/>
              <w:right w:w="60" w:type="dxa"/>
            </w:tcMar>
            <w:hideMark/>
          </w:tcPr>
          <w:p w:rsidR="00B368A4" w:rsidRPr="008A5110" w:rsidRDefault="00B368A4" w:rsidP="00F502CF">
            <w:pPr>
              <w:jc w:val="both"/>
            </w:pPr>
            <w:r w:rsidRPr="008A5110">
              <w:t>Н.И.Сорокина</w:t>
            </w:r>
          </w:p>
        </w:tc>
      </w:tr>
      <w:tr w:rsidR="00B368A4" w:rsidRPr="008A5110" w:rsidTr="00B368A4">
        <w:tc>
          <w:tcPr>
            <w:tcW w:w="5340" w:type="dxa"/>
            <w:tcMar>
              <w:top w:w="60" w:type="dxa"/>
              <w:left w:w="60" w:type="dxa"/>
              <w:bottom w:w="60" w:type="dxa"/>
              <w:right w:w="60" w:type="dxa"/>
            </w:tcMar>
            <w:hideMark/>
          </w:tcPr>
          <w:p w:rsidR="00B368A4" w:rsidRPr="008A5110" w:rsidRDefault="00B368A4" w:rsidP="00F502CF">
            <w:pPr>
              <w:jc w:val="both"/>
            </w:pPr>
            <w:r w:rsidRPr="008A5110">
              <w:t>инспектор по организационной работе</w:t>
            </w:r>
          </w:p>
        </w:tc>
        <w:tc>
          <w:tcPr>
            <w:tcW w:w="2375" w:type="dxa"/>
          </w:tcPr>
          <w:p w:rsidR="00B368A4" w:rsidRPr="008A5110" w:rsidRDefault="00B368A4" w:rsidP="00F502CF">
            <w:pPr>
              <w:jc w:val="both"/>
            </w:pPr>
          </w:p>
        </w:tc>
        <w:tc>
          <w:tcPr>
            <w:tcW w:w="2268" w:type="dxa"/>
            <w:tcMar>
              <w:top w:w="60" w:type="dxa"/>
              <w:left w:w="60" w:type="dxa"/>
              <w:bottom w:w="60" w:type="dxa"/>
              <w:right w:w="60" w:type="dxa"/>
            </w:tcMar>
            <w:hideMark/>
          </w:tcPr>
          <w:p w:rsidR="00B368A4" w:rsidRPr="008A5110" w:rsidRDefault="00B368A4" w:rsidP="00F502CF">
            <w:pPr>
              <w:jc w:val="both"/>
            </w:pPr>
            <w:proofErr w:type="spellStart"/>
            <w:r w:rsidRPr="008A5110">
              <w:t>С.Н.Полухин</w:t>
            </w:r>
            <w:proofErr w:type="spellEnd"/>
          </w:p>
        </w:tc>
      </w:tr>
    </w:tbl>
    <w:p w:rsidR="00B02904" w:rsidRPr="008A5110" w:rsidRDefault="00B02904" w:rsidP="00F502CF">
      <w:pPr>
        <w:jc w:val="both"/>
      </w:pPr>
    </w:p>
    <w:p w:rsidR="00B02904" w:rsidRPr="008A5110" w:rsidRDefault="00B02904" w:rsidP="00F502CF">
      <w:pPr>
        <w:jc w:val="both"/>
      </w:pPr>
    </w:p>
    <w:p w:rsidR="00B02904" w:rsidRPr="008A5110" w:rsidRDefault="00B02904" w:rsidP="00F502CF">
      <w:pPr>
        <w:jc w:val="both"/>
      </w:pPr>
    </w:p>
    <w:p w:rsidR="00B02904" w:rsidRPr="008A5110" w:rsidRDefault="00B02904" w:rsidP="00F502CF">
      <w:pPr>
        <w:jc w:val="both"/>
      </w:pPr>
    </w:p>
    <w:p w:rsidR="00B02904" w:rsidRPr="008A5110" w:rsidRDefault="00B02904" w:rsidP="00F502CF">
      <w:pPr>
        <w:jc w:val="both"/>
      </w:pPr>
    </w:p>
    <w:p w:rsidR="00182406" w:rsidRPr="008A5110" w:rsidRDefault="00182406" w:rsidP="00F502CF">
      <w:pPr>
        <w:jc w:val="both"/>
      </w:pPr>
    </w:p>
    <w:p w:rsidR="00B02904" w:rsidRPr="008A5110" w:rsidRDefault="00B02904" w:rsidP="00F502CF">
      <w:pPr>
        <w:jc w:val="both"/>
      </w:pPr>
    </w:p>
    <w:p w:rsidR="00E9279C" w:rsidRPr="008A5110" w:rsidRDefault="00B02904"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lastRenderedPageBreak/>
        <w:t>Приложение №3</w:t>
      </w:r>
      <w:r w:rsidRPr="008A5110">
        <w:rPr>
          <w:sz w:val="24"/>
          <w:szCs w:val="24"/>
        </w:rPr>
        <w:br/>
      </w:r>
      <w:proofErr w:type="gramStart"/>
      <w:r w:rsidR="00E9279C" w:rsidRPr="008A5110">
        <w:rPr>
          <w:sz w:val="24"/>
          <w:szCs w:val="24"/>
        </w:rPr>
        <w:t>к</w:t>
      </w:r>
      <w:proofErr w:type="gramEnd"/>
      <w:r w:rsidR="00E9279C" w:rsidRPr="008A5110">
        <w:rPr>
          <w:sz w:val="24"/>
          <w:szCs w:val="24"/>
        </w:rPr>
        <w:t xml:space="preserve"> </w:t>
      </w:r>
      <w:r w:rsidR="00E9279C" w:rsidRPr="008A5110">
        <w:rPr>
          <w:bCs/>
          <w:sz w:val="24"/>
          <w:szCs w:val="24"/>
        </w:rPr>
        <w:t xml:space="preserve">Учетной политики для целей </w:t>
      </w:r>
    </w:p>
    <w:p w:rsidR="00E9279C" w:rsidRPr="008A5110" w:rsidRDefault="00E9279C"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E9279C" w:rsidRPr="008A5110" w:rsidRDefault="00E9279C" w:rsidP="00182406">
      <w:pPr>
        <w:jc w:val="right"/>
      </w:pPr>
      <w:r w:rsidRPr="008A5110">
        <w:t xml:space="preserve">Распоряжением администрации </w:t>
      </w:r>
    </w:p>
    <w:p w:rsidR="00E9279C" w:rsidRPr="008A5110" w:rsidRDefault="00E9279C" w:rsidP="00182406">
      <w:pPr>
        <w:jc w:val="right"/>
      </w:pPr>
      <w:r w:rsidRPr="008A5110">
        <w:t xml:space="preserve">Аннинского муниципального района </w:t>
      </w:r>
    </w:p>
    <w:p w:rsidR="00B02904" w:rsidRPr="008A5110" w:rsidRDefault="00AC5C70" w:rsidP="00AC5C70">
      <w:pPr>
        <w:jc w:val="right"/>
      </w:pPr>
      <w:r w:rsidRPr="008A5110">
        <w:t xml:space="preserve">от </w:t>
      </w:r>
      <w:r>
        <w:rPr>
          <w:rStyle w:val="fill"/>
          <w:b w:val="0"/>
          <w:i w:val="0"/>
          <w:color w:val="auto"/>
        </w:rPr>
        <w:t>03.12.2018</w:t>
      </w:r>
      <w:r w:rsidRPr="008A5110">
        <w:t xml:space="preserve"> № </w:t>
      </w:r>
      <w:r>
        <w:rPr>
          <w:rStyle w:val="fill"/>
          <w:b w:val="0"/>
          <w:i w:val="0"/>
          <w:color w:val="auto"/>
        </w:rPr>
        <w:t>604-р</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bCs/>
          <w:sz w:val="24"/>
          <w:szCs w:val="24"/>
        </w:rPr>
        <w:t>Рабочий план счетов</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0" w:name="dfasnsnb29"/>
      <w:bookmarkEnd w:id="0"/>
      <w:r w:rsidRPr="008A5110">
        <w:rPr>
          <w:sz w:val="24"/>
          <w:szCs w:val="24"/>
        </w:rPr>
        <w:t> </w:t>
      </w:r>
      <w:bookmarkStart w:id="1" w:name="dfashrllax"/>
      <w:bookmarkEnd w:id="1"/>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2" w:name="dfasgtikby"/>
      <w:bookmarkEnd w:id="2"/>
      <w:r w:rsidRPr="008A5110">
        <w:rPr>
          <w:sz w:val="24"/>
          <w:szCs w:val="24"/>
        </w:rPr>
        <w:t> </w:t>
      </w:r>
    </w:p>
    <w:tbl>
      <w:tblPr>
        <w:tblW w:w="13168" w:type="dxa"/>
        <w:tblInd w:w="-45" w:type="dxa"/>
        <w:tblCellMar>
          <w:top w:w="15" w:type="dxa"/>
          <w:left w:w="15" w:type="dxa"/>
          <w:bottom w:w="15" w:type="dxa"/>
          <w:right w:w="15" w:type="dxa"/>
        </w:tblCellMar>
        <w:tblLook w:val="04A0"/>
      </w:tblPr>
      <w:tblGrid>
        <w:gridCol w:w="2070"/>
        <w:gridCol w:w="634"/>
        <w:gridCol w:w="1500"/>
        <w:gridCol w:w="877"/>
        <w:gridCol w:w="591"/>
        <w:gridCol w:w="1718"/>
        <w:gridCol w:w="2735"/>
        <w:gridCol w:w="3043"/>
      </w:tblGrid>
      <w:tr w:rsidR="00351BCC" w:rsidRPr="008A5110" w:rsidTr="00132250">
        <w:trPr>
          <w:gridAfter w:val="1"/>
          <w:wAfter w:w="3043" w:type="dxa"/>
        </w:trPr>
        <w:tc>
          <w:tcPr>
            <w:tcW w:w="2070" w:type="dxa"/>
            <w:vMerge w:val="restart"/>
            <w:tcBorders>
              <w:top w:val="single" w:sz="8" w:space="0" w:color="000000"/>
              <w:left w:val="single" w:sz="8" w:space="0" w:color="000000"/>
              <w:right w:val="single" w:sz="8" w:space="0" w:color="000000"/>
            </w:tcBorders>
            <w:shd w:val="clear" w:color="auto" w:fill="auto"/>
          </w:tcPr>
          <w:p w:rsidR="00351BCC" w:rsidRPr="008A5110" w:rsidRDefault="00351BCC" w:rsidP="00F502CF">
            <w:pPr>
              <w:jc w:val="both"/>
            </w:pPr>
            <w:bookmarkStart w:id="3" w:name="dfasq4g63n"/>
            <w:bookmarkEnd w:id="3"/>
            <w:r w:rsidRPr="008A5110">
              <w:t>КБК</w:t>
            </w:r>
          </w:p>
        </w:tc>
        <w:tc>
          <w:tcPr>
            <w:tcW w:w="634" w:type="dxa"/>
            <w:vMerge w:val="restart"/>
            <w:tcBorders>
              <w:top w:val="single" w:sz="8" w:space="0" w:color="000000"/>
              <w:left w:val="single" w:sz="8" w:space="0" w:color="000000"/>
              <w:right w:val="single" w:sz="8" w:space="0" w:color="000000"/>
            </w:tcBorders>
            <w:shd w:val="clear" w:color="auto" w:fill="auto"/>
          </w:tcPr>
          <w:p w:rsidR="00351BCC" w:rsidRPr="008A5110" w:rsidRDefault="00351BCC" w:rsidP="00F502CF">
            <w:pPr>
              <w:jc w:val="both"/>
            </w:pPr>
            <w:r w:rsidRPr="008A5110">
              <w:t>КФО</w:t>
            </w:r>
            <w:proofErr w:type="gramStart"/>
            <w:r w:rsidRPr="008A5110">
              <w:rPr>
                <w:vertAlign w:val="superscript"/>
              </w:rPr>
              <w:t>2</w:t>
            </w:r>
            <w:proofErr w:type="gramEnd"/>
          </w:p>
        </w:tc>
        <w:tc>
          <w:tcPr>
            <w:tcW w:w="2968" w:type="dxa"/>
            <w:gridSpan w:val="3"/>
            <w:tcBorders>
              <w:top w:val="single" w:sz="8" w:space="0" w:color="000000"/>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351BCC" w:rsidRPr="008A5110" w:rsidRDefault="00351BCC" w:rsidP="00F502CF">
            <w:pPr>
              <w:jc w:val="both"/>
            </w:pPr>
            <w:r w:rsidRPr="008A5110">
              <w:t>Синтетический счет</w:t>
            </w:r>
          </w:p>
        </w:tc>
        <w:tc>
          <w:tcPr>
            <w:tcW w:w="0" w:type="auto"/>
            <w:vMerge w:val="restart"/>
            <w:tcBorders>
              <w:top w:val="single" w:sz="8" w:space="0" w:color="000000"/>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351BCC" w:rsidRPr="008A5110" w:rsidRDefault="00351BCC" w:rsidP="00F502CF">
            <w:pPr>
              <w:jc w:val="both"/>
            </w:pPr>
            <w:r w:rsidRPr="008A5110">
              <w:t xml:space="preserve">Аналитический код </w:t>
            </w:r>
            <w:r w:rsidRPr="008A5110">
              <w:br/>
              <w:t>по КОСГУ</w:t>
            </w:r>
          </w:p>
        </w:tc>
        <w:tc>
          <w:tcPr>
            <w:tcW w:w="2735" w:type="dxa"/>
            <w:vMerge w:val="restart"/>
            <w:tcBorders>
              <w:top w:val="single" w:sz="8" w:space="0" w:color="000000"/>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351BCC" w:rsidRPr="008A5110" w:rsidRDefault="00351BCC" w:rsidP="00F502CF">
            <w:pPr>
              <w:jc w:val="both"/>
            </w:pPr>
            <w:r w:rsidRPr="008A5110">
              <w:t>Наименование счета</w:t>
            </w:r>
          </w:p>
        </w:tc>
      </w:tr>
      <w:tr w:rsidR="00351BCC" w:rsidRPr="008A5110" w:rsidTr="00132250">
        <w:trPr>
          <w:gridAfter w:val="1"/>
          <w:wAfter w:w="3043" w:type="dxa"/>
        </w:trPr>
        <w:tc>
          <w:tcPr>
            <w:tcW w:w="2070" w:type="dxa"/>
            <w:vMerge/>
            <w:tcBorders>
              <w:top w:val="single" w:sz="8" w:space="0" w:color="000000"/>
              <w:left w:val="single" w:sz="8" w:space="0" w:color="000000"/>
              <w:bottom w:val="single" w:sz="8" w:space="0" w:color="000000"/>
              <w:right w:val="single" w:sz="8" w:space="0" w:color="000000"/>
            </w:tcBorders>
            <w:shd w:val="clear" w:color="auto" w:fill="auto"/>
          </w:tcPr>
          <w:p w:rsidR="00351BCC" w:rsidRPr="008A5110" w:rsidRDefault="00351BCC" w:rsidP="00F502CF">
            <w:pPr>
              <w:jc w:val="both"/>
            </w:pPr>
          </w:p>
        </w:tc>
        <w:tc>
          <w:tcPr>
            <w:tcW w:w="634" w:type="dxa"/>
            <w:vMerge/>
            <w:tcBorders>
              <w:top w:val="single" w:sz="8" w:space="0" w:color="000000"/>
              <w:left w:val="single" w:sz="8" w:space="0" w:color="000000"/>
              <w:bottom w:val="single" w:sz="8" w:space="0" w:color="000000"/>
              <w:right w:val="single" w:sz="8" w:space="0" w:color="000000"/>
            </w:tcBorders>
            <w:shd w:val="clear" w:color="auto" w:fill="auto"/>
          </w:tcPr>
          <w:p w:rsidR="00351BCC" w:rsidRPr="008A5110" w:rsidRDefault="00351BCC" w:rsidP="00F502CF">
            <w:pPr>
              <w:jc w:val="both"/>
            </w:pPr>
          </w:p>
        </w:tc>
        <w:tc>
          <w:tcPr>
            <w:tcW w:w="1500" w:type="dxa"/>
            <w:tcBorders>
              <w:top w:val="single" w:sz="4" w:space="0" w:color="auto"/>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351BCC" w:rsidRPr="008A5110" w:rsidRDefault="00351BCC" w:rsidP="00F502CF">
            <w:pPr>
              <w:jc w:val="both"/>
            </w:pPr>
            <w:bookmarkStart w:id="4" w:name="dfasm62diz"/>
            <w:bookmarkEnd w:id="4"/>
            <w:r w:rsidRPr="008A5110">
              <w:t xml:space="preserve">объекта </w:t>
            </w:r>
            <w:r w:rsidRPr="008A5110">
              <w:br/>
              <w:t>учета</w:t>
            </w:r>
          </w:p>
        </w:tc>
        <w:tc>
          <w:tcPr>
            <w:tcW w:w="0" w:type="auto"/>
            <w:tcBorders>
              <w:top w:val="single" w:sz="4" w:space="0" w:color="auto"/>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351BCC" w:rsidRPr="008A5110" w:rsidRDefault="00351BCC" w:rsidP="00F502CF">
            <w:pPr>
              <w:jc w:val="both"/>
            </w:pPr>
            <w:r w:rsidRPr="008A5110">
              <w:t>группы</w:t>
            </w:r>
          </w:p>
        </w:tc>
        <w:tc>
          <w:tcPr>
            <w:tcW w:w="0" w:type="auto"/>
            <w:tcBorders>
              <w:top w:val="single" w:sz="4" w:space="0" w:color="auto"/>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351BCC" w:rsidRPr="008A5110" w:rsidRDefault="00351BCC" w:rsidP="00F502CF">
            <w:pPr>
              <w:jc w:val="both"/>
            </w:pPr>
            <w:r w:rsidRPr="008A5110">
              <w:t>вида</w:t>
            </w:r>
          </w:p>
        </w:tc>
        <w:tc>
          <w:tcPr>
            <w:tcW w:w="0" w:type="auto"/>
            <w:vMerge/>
            <w:tcBorders>
              <w:top w:val="single" w:sz="4" w:space="0" w:color="auto"/>
              <w:left w:val="single" w:sz="8" w:space="0" w:color="000000"/>
              <w:bottom w:val="single" w:sz="8" w:space="0" w:color="000000"/>
              <w:right w:val="single" w:sz="8" w:space="0" w:color="000000"/>
            </w:tcBorders>
            <w:shd w:val="clear" w:color="auto" w:fill="auto"/>
            <w:vAlign w:val="center"/>
            <w:hideMark/>
          </w:tcPr>
          <w:p w:rsidR="00351BCC" w:rsidRPr="008A5110" w:rsidRDefault="00351BCC" w:rsidP="00F502CF">
            <w:pPr>
              <w:jc w:val="both"/>
            </w:pPr>
          </w:p>
        </w:tc>
        <w:tc>
          <w:tcPr>
            <w:tcW w:w="2735" w:type="dxa"/>
            <w:vMerge/>
            <w:tcBorders>
              <w:left w:val="single" w:sz="8" w:space="0" w:color="000000"/>
              <w:bottom w:val="single" w:sz="4" w:space="0" w:color="auto"/>
              <w:right w:val="single" w:sz="8" w:space="0" w:color="000000"/>
            </w:tcBorders>
            <w:shd w:val="clear" w:color="auto" w:fill="auto"/>
            <w:vAlign w:val="center"/>
            <w:hideMark/>
          </w:tcPr>
          <w:p w:rsidR="00351BCC" w:rsidRPr="008A5110" w:rsidRDefault="00351BCC" w:rsidP="00F502CF">
            <w:pPr>
              <w:jc w:val="both"/>
            </w:pPr>
          </w:p>
        </w:tc>
      </w:tr>
      <w:tr w:rsidR="00351BCC" w:rsidRPr="008A5110" w:rsidTr="00132250">
        <w:trPr>
          <w:gridAfter w:val="1"/>
          <w:wAfter w:w="3043" w:type="dxa"/>
        </w:trPr>
        <w:tc>
          <w:tcPr>
            <w:tcW w:w="7390" w:type="dxa"/>
            <w:gridSpan w:val="6"/>
            <w:tcBorders>
              <w:top w:val="single" w:sz="8" w:space="0" w:color="000000"/>
              <w:left w:val="single" w:sz="8" w:space="0" w:color="000000"/>
              <w:bottom w:val="single" w:sz="4" w:space="0" w:color="auto"/>
              <w:right w:val="single" w:sz="8" w:space="0" w:color="000000"/>
            </w:tcBorders>
            <w:shd w:val="clear" w:color="auto" w:fill="auto"/>
          </w:tcPr>
          <w:p w:rsidR="00351BCC" w:rsidRPr="008A5110" w:rsidRDefault="00351BCC" w:rsidP="00F502CF">
            <w:pPr>
              <w:jc w:val="both"/>
            </w:pPr>
            <w:bookmarkStart w:id="5" w:name="dfasqvz78y"/>
            <w:bookmarkEnd w:id="5"/>
            <w:r w:rsidRPr="008A5110">
              <w:t>Разряд номера счета</w:t>
            </w:r>
          </w:p>
        </w:tc>
        <w:tc>
          <w:tcPr>
            <w:tcW w:w="2735" w:type="dxa"/>
            <w:vMerge/>
            <w:tcBorders>
              <w:left w:val="single" w:sz="8" w:space="0" w:color="000000"/>
              <w:bottom w:val="single" w:sz="4" w:space="0" w:color="auto"/>
              <w:right w:val="single" w:sz="8" w:space="0" w:color="000000"/>
            </w:tcBorders>
            <w:shd w:val="clear" w:color="auto" w:fill="auto"/>
            <w:vAlign w:val="center"/>
            <w:hideMark/>
          </w:tcPr>
          <w:p w:rsidR="00351BCC" w:rsidRPr="008A5110" w:rsidRDefault="00351BCC" w:rsidP="00F502CF">
            <w:pPr>
              <w:jc w:val="both"/>
            </w:pPr>
          </w:p>
        </w:tc>
      </w:tr>
      <w:tr w:rsidR="00351BCC" w:rsidRPr="008A5110" w:rsidTr="00132250">
        <w:trPr>
          <w:gridAfter w:val="1"/>
          <w:wAfter w:w="3043" w:type="dxa"/>
        </w:trPr>
        <w:tc>
          <w:tcPr>
            <w:tcW w:w="2070" w:type="dxa"/>
            <w:tcBorders>
              <w:top w:val="single" w:sz="4" w:space="0" w:color="auto"/>
              <w:left w:val="single" w:sz="8" w:space="0" w:color="000000"/>
              <w:bottom w:val="single" w:sz="4" w:space="0" w:color="auto"/>
              <w:right w:val="single" w:sz="8" w:space="0" w:color="000000"/>
            </w:tcBorders>
            <w:shd w:val="clear" w:color="auto" w:fill="auto"/>
          </w:tcPr>
          <w:p w:rsidR="00351BCC" w:rsidRPr="008A5110" w:rsidRDefault="00351BCC" w:rsidP="00F502CF">
            <w:pPr>
              <w:jc w:val="both"/>
              <w:rPr>
                <w:b/>
                <w:bCs/>
              </w:rPr>
            </w:pPr>
            <w:r w:rsidRPr="008A5110">
              <w:rPr>
                <w:b/>
                <w:bCs/>
              </w:rPr>
              <w:t>(1–17)</w:t>
            </w:r>
          </w:p>
        </w:tc>
        <w:tc>
          <w:tcPr>
            <w:tcW w:w="634" w:type="dxa"/>
            <w:tcBorders>
              <w:top w:val="single" w:sz="4" w:space="0" w:color="auto"/>
              <w:left w:val="single" w:sz="8" w:space="0" w:color="000000"/>
              <w:bottom w:val="single" w:sz="4" w:space="0" w:color="auto"/>
              <w:right w:val="single" w:sz="8" w:space="0" w:color="000000"/>
            </w:tcBorders>
            <w:shd w:val="clear" w:color="auto" w:fill="auto"/>
          </w:tcPr>
          <w:p w:rsidR="00351BCC" w:rsidRPr="008A5110" w:rsidRDefault="00351BCC" w:rsidP="00F502CF">
            <w:pPr>
              <w:jc w:val="both"/>
              <w:rPr>
                <w:b/>
                <w:bCs/>
              </w:rPr>
            </w:pPr>
            <w:r w:rsidRPr="008A5110">
              <w:rPr>
                <w:b/>
                <w:bCs/>
              </w:rPr>
              <w:t>(18)</w:t>
            </w:r>
          </w:p>
        </w:tc>
        <w:tc>
          <w:tcPr>
            <w:tcW w:w="1500" w:type="dxa"/>
            <w:tcBorders>
              <w:top w:val="single" w:sz="4" w:space="0" w:color="auto"/>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351BCC" w:rsidRPr="008A5110" w:rsidRDefault="00351BCC" w:rsidP="00F502CF">
            <w:pPr>
              <w:jc w:val="both"/>
            </w:pPr>
            <w:bookmarkStart w:id="6" w:name="dfas3t4tvf"/>
            <w:bookmarkEnd w:id="6"/>
            <w:r w:rsidRPr="008A5110">
              <w:rPr>
                <w:b/>
                <w:bCs/>
              </w:rPr>
              <w:t>(19–21)</w:t>
            </w:r>
          </w:p>
        </w:tc>
        <w:tc>
          <w:tcPr>
            <w:tcW w:w="0" w:type="auto"/>
            <w:tcBorders>
              <w:top w:val="single" w:sz="4" w:space="0" w:color="auto"/>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351BCC" w:rsidRPr="008A5110" w:rsidRDefault="00351BCC" w:rsidP="00F502CF">
            <w:pPr>
              <w:jc w:val="both"/>
            </w:pPr>
            <w:r w:rsidRPr="008A5110">
              <w:rPr>
                <w:b/>
                <w:bCs/>
              </w:rPr>
              <w:t>(22)</w:t>
            </w:r>
          </w:p>
        </w:tc>
        <w:tc>
          <w:tcPr>
            <w:tcW w:w="0" w:type="auto"/>
            <w:tcBorders>
              <w:top w:val="single" w:sz="4" w:space="0" w:color="auto"/>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351BCC" w:rsidRPr="008A5110" w:rsidRDefault="00351BCC" w:rsidP="00F502CF">
            <w:pPr>
              <w:jc w:val="both"/>
            </w:pPr>
            <w:r w:rsidRPr="008A5110">
              <w:rPr>
                <w:b/>
                <w:bCs/>
              </w:rPr>
              <w:t>(23)</w:t>
            </w:r>
          </w:p>
        </w:tc>
        <w:tc>
          <w:tcPr>
            <w:tcW w:w="0" w:type="auto"/>
            <w:tcBorders>
              <w:top w:val="single" w:sz="4" w:space="0" w:color="auto"/>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351BCC" w:rsidRPr="008A5110" w:rsidRDefault="00351BCC" w:rsidP="00F502CF">
            <w:pPr>
              <w:jc w:val="both"/>
            </w:pPr>
            <w:r w:rsidRPr="008A5110">
              <w:rPr>
                <w:b/>
                <w:bCs/>
              </w:rPr>
              <w:t>(24–26)</w:t>
            </w:r>
          </w:p>
        </w:tc>
        <w:tc>
          <w:tcPr>
            <w:tcW w:w="2735" w:type="dxa"/>
            <w:vMerge/>
            <w:tcBorders>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351BCC" w:rsidRPr="008A5110" w:rsidRDefault="00351BCC" w:rsidP="00F502CF">
            <w:pPr>
              <w:jc w:val="both"/>
            </w:pPr>
          </w:p>
        </w:tc>
      </w:tr>
      <w:tr w:rsidR="00942597" w:rsidRPr="008A5110" w:rsidTr="00132250">
        <w:trPr>
          <w:gridAfter w:val="1"/>
          <w:wAfter w:w="3043" w:type="dxa"/>
        </w:trPr>
        <w:tc>
          <w:tcPr>
            <w:tcW w:w="2070" w:type="dxa"/>
            <w:tcBorders>
              <w:top w:val="single" w:sz="8" w:space="0" w:color="000000"/>
              <w:left w:val="single" w:sz="8" w:space="0" w:color="000000"/>
              <w:right w:val="single" w:sz="8" w:space="0" w:color="000000"/>
            </w:tcBorders>
            <w:vAlign w:val="center"/>
          </w:tcPr>
          <w:p w:rsidR="00942597" w:rsidRPr="008A5110" w:rsidRDefault="00942597" w:rsidP="00F502CF">
            <w:pPr>
              <w:jc w:val="both"/>
              <w:rPr>
                <w:rStyle w:val="fill"/>
                <w:color w:val="auto"/>
              </w:rPr>
            </w:pPr>
            <w:bookmarkStart w:id="7" w:name="dfas9c4nqm"/>
            <w:bookmarkEnd w:id="7"/>
            <w:r w:rsidRPr="008A5110">
              <w:rPr>
                <w:rStyle w:val="s10"/>
              </w:rPr>
              <w:t>КРБ</w:t>
            </w:r>
            <w:r w:rsidRPr="008A5110">
              <w:t xml:space="preserve"> - код раздела, подраздела, целевой статьи и вида расходов (с 4 по 20 разряд кода классификации расходов бюджетов)</w:t>
            </w:r>
          </w:p>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bookmarkStart w:id="8" w:name="dfasrb0ulh"/>
            <w:bookmarkEnd w:id="8"/>
            <w:r w:rsidRPr="008A5110">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310</w:t>
            </w:r>
          </w:p>
          <w:p w:rsidR="00942597" w:rsidRPr="008A5110" w:rsidRDefault="00942597" w:rsidP="00F502CF">
            <w:pPr>
              <w:jc w:val="both"/>
            </w:pPr>
            <w:r w:rsidRPr="008A5110">
              <w:t>410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Нежилые помещения (здания и сооружения) – недвижимое имущество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310</w:t>
            </w:r>
          </w:p>
          <w:p w:rsidR="00942597" w:rsidRPr="008A5110" w:rsidRDefault="00942597" w:rsidP="00F502CF">
            <w:pPr>
              <w:jc w:val="both"/>
            </w:pPr>
            <w:r w:rsidRPr="008A5110">
              <w:t>410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машины и оборудование - иное движимое имущество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310</w:t>
            </w:r>
          </w:p>
          <w:p w:rsidR="00942597" w:rsidRPr="008A5110" w:rsidRDefault="00942597" w:rsidP="00F502CF">
            <w:pPr>
              <w:jc w:val="both"/>
            </w:pPr>
            <w:r w:rsidRPr="008A5110">
              <w:t>410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Транспортные средства - иное движимое имущество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310</w:t>
            </w:r>
          </w:p>
          <w:p w:rsidR="00942597" w:rsidRPr="008A5110" w:rsidRDefault="00942597" w:rsidP="00F502CF">
            <w:pPr>
              <w:jc w:val="both"/>
            </w:pPr>
            <w:r w:rsidRPr="008A5110">
              <w:t>410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Инвентарь производственный и хозяйственный инвентарь - иное движимое имущество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330</w:t>
            </w:r>
          </w:p>
          <w:p w:rsidR="00942597" w:rsidRPr="008A5110" w:rsidRDefault="00942597" w:rsidP="00F502CF">
            <w:pPr>
              <w:jc w:val="both"/>
            </w:pPr>
            <w:r w:rsidRPr="008A5110">
              <w:t>430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Земля - недвижимое имущество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411</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Амортизация нежилых помещений (здания и сооружения) - недвижимого имущества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411</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Амортизация машин и оборудования - иного движимого имущества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411</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Амортизация транспортных средств - иного движимого имущества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bookmarkStart w:id="9" w:name="dfasmkopcf"/>
            <w:bookmarkEnd w:id="9"/>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bookmarkStart w:id="10" w:name="dfasi6bbn4"/>
            <w:bookmarkEnd w:id="10"/>
            <w:r w:rsidRPr="008A5110">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411</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Амортизация инвентаря производственного и хозяйственного - иного движимого имущества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bookmarkStart w:id="11" w:name="dfasqezxkd"/>
            <w:bookmarkEnd w:id="11"/>
            <w:r w:rsidRPr="008A5110">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411</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Амортизация недвижимого имущества в составе имущества казны</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411</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Амортизация движимого имущества в составе имущества казны</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 xml:space="preserve">340 </w:t>
            </w:r>
          </w:p>
          <w:p w:rsidR="00942597" w:rsidRPr="008A5110" w:rsidRDefault="00942597" w:rsidP="00F502CF">
            <w:pPr>
              <w:jc w:val="both"/>
            </w:pPr>
            <w:r w:rsidRPr="008A5110">
              <w:t>440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Горюче-смазочные материалы - иное движимое имущество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bookmarkStart w:id="12" w:name="dfaswy41ui"/>
            <w:bookmarkEnd w:id="12"/>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bookmarkStart w:id="13" w:name="dfaswws5n0"/>
            <w:bookmarkEnd w:id="13"/>
            <w:r w:rsidRPr="008A5110">
              <w:t>105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 xml:space="preserve">340 </w:t>
            </w:r>
          </w:p>
          <w:p w:rsidR="00942597" w:rsidRPr="008A5110" w:rsidRDefault="00942597" w:rsidP="00F502CF">
            <w:pPr>
              <w:jc w:val="both"/>
            </w:pPr>
            <w:r w:rsidRPr="008A5110">
              <w:t>440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Мягкий инвентарь - иное движимое имущество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 xml:space="preserve">340 </w:t>
            </w:r>
          </w:p>
          <w:p w:rsidR="00942597" w:rsidRPr="008A5110" w:rsidRDefault="00942597" w:rsidP="00F502CF">
            <w:pPr>
              <w:jc w:val="both"/>
            </w:pPr>
            <w:r w:rsidRPr="008A5110">
              <w:t>440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Прочие материальные запасы - иное движимое имущество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310</w:t>
            </w:r>
          </w:p>
          <w:p w:rsidR="00942597" w:rsidRPr="008A5110" w:rsidRDefault="00942597" w:rsidP="00F502CF">
            <w:pPr>
              <w:jc w:val="both"/>
            </w:pPr>
            <w:r w:rsidRPr="008A5110">
              <w:t>410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Вложения в основные средства - недвижимое имущество</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310</w:t>
            </w:r>
          </w:p>
          <w:p w:rsidR="00942597" w:rsidRPr="008A5110" w:rsidRDefault="00942597" w:rsidP="00F502CF">
            <w:pPr>
              <w:jc w:val="both"/>
            </w:pPr>
            <w:r w:rsidRPr="008A5110">
              <w:t>410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Вложения в основные средства - иное движимое имущество</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bookmarkStart w:id="14" w:name="dfasyzwzha"/>
            <w:bookmarkStart w:id="15" w:name="dfas746qhq"/>
            <w:bookmarkEnd w:id="14"/>
            <w:bookmarkEnd w:id="15"/>
            <w:r w:rsidRPr="008A5110">
              <w:t>108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310</w:t>
            </w:r>
          </w:p>
          <w:p w:rsidR="00942597" w:rsidRPr="008A5110" w:rsidRDefault="00942597" w:rsidP="00F502CF">
            <w:pPr>
              <w:jc w:val="both"/>
            </w:pPr>
            <w:r w:rsidRPr="008A5110">
              <w:t>410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bookmarkStart w:id="16" w:name="dfasnyudef"/>
            <w:bookmarkEnd w:id="16"/>
            <w:r w:rsidRPr="008A5110">
              <w:t>Недвижимое имущество, составляющее казну</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310</w:t>
            </w:r>
          </w:p>
          <w:p w:rsidR="00942597" w:rsidRPr="008A5110" w:rsidRDefault="00942597" w:rsidP="00F502CF">
            <w:pPr>
              <w:jc w:val="both"/>
            </w:pPr>
            <w:r w:rsidRPr="008A5110">
              <w:t>410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Движимое имущество, составляющее казну</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330</w:t>
            </w:r>
          </w:p>
          <w:p w:rsidR="00942597" w:rsidRPr="008A5110" w:rsidRDefault="00942597" w:rsidP="00F502CF">
            <w:pPr>
              <w:jc w:val="both"/>
            </w:pPr>
            <w:r w:rsidRPr="008A5110">
              <w:t>430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proofErr w:type="spellStart"/>
            <w:r w:rsidRPr="008A5110">
              <w:t>Непроизведенные</w:t>
            </w:r>
            <w:proofErr w:type="spellEnd"/>
            <w:r w:rsidRPr="008A5110">
              <w:t xml:space="preserve"> активы, составляющие казну</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340</w:t>
            </w:r>
          </w:p>
          <w:p w:rsidR="00942597" w:rsidRPr="008A5110" w:rsidRDefault="00942597" w:rsidP="00F502CF">
            <w:pPr>
              <w:jc w:val="both"/>
            </w:pPr>
            <w:r w:rsidRPr="008A5110">
              <w:t>440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Материальные запасы, составляющие казну</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350</w:t>
            </w:r>
          </w:p>
          <w:p w:rsidR="00942597" w:rsidRPr="008A5110" w:rsidRDefault="00942597" w:rsidP="00F502CF">
            <w:pPr>
              <w:jc w:val="both"/>
            </w:pPr>
            <w:r w:rsidRPr="008A5110">
              <w:t>450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Права пользования машинами и оборудованием</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350</w:t>
            </w:r>
          </w:p>
          <w:p w:rsidR="00942597" w:rsidRPr="008A5110" w:rsidRDefault="00942597" w:rsidP="00F502CF">
            <w:pPr>
              <w:jc w:val="both"/>
            </w:pPr>
            <w:r w:rsidRPr="008A5110">
              <w:t>450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Права пользования инвентарем производственным и хозяйственным</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412</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Обесценение нежилых помещений (зданий и сооружений)- недвижимого имущества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412</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Обесценение машин и оборудования - иного движимого имущества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412</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Обесценение транспортных средств - иного движимого имущества учреждения</w:t>
            </w:r>
          </w:p>
        </w:tc>
      </w:tr>
      <w:tr w:rsidR="00942597" w:rsidRPr="008A5110" w:rsidTr="00132250">
        <w:trPr>
          <w:gridAfter w:val="1"/>
          <w:wAfter w:w="3043" w:type="dxa"/>
        </w:trPr>
        <w:tc>
          <w:tcPr>
            <w:tcW w:w="2070" w:type="dxa"/>
            <w:tcBorders>
              <w:left w:val="single" w:sz="8" w:space="0" w:color="000000"/>
              <w:right w:val="single" w:sz="8" w:space="0" w:color="000000"/>
            </w:tcBorders>
            <w:vAlign w:val="center"/>
          </w:tcPr>
          <w:p w:rsidR="00942597" w:rsidRPr="008A5110" w:rsidRDefault="00942597" w:rsidP="00F502CF">
            <w:pPr>
              <w:jc w:val="both"/>
            </w:pPr>
          </w:p>
        </w:tc>
        <w:tc>
          <w:tcPr>
            <w:tcW w:w="634" w:type="dxa"/>
            <w:tcBorders>
              <w:top w:val="single" w:sz="8" w:space="0" w:color="000000"/>
              <w:left w:val="single" w:sz="8" w:space="0" w:color="000000"/>
              <w:bottom w:val="single" w:sz="8" w:space="0" w:color="000000"/>
              <w:right w:val="single" w:sz="8" w:space="0" w:color="000000"/>
            </w:tcBorders>
            <w:vAlign w:val="center"/>
          </w:tcPr>
          <w:p w:rsidR="00942597" w:rsidRPr="008A5110" w:rsidRDefault="00942597"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114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412</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2597" w:rsidRPr="008A5110" w:rsidRDefault="00942597" w:rsidP="00F502CF">
            <w:pPr>
              <w:jc w:val="both"/>
            </w:pPr>
            <w:r w:rsidRPr="008A5110">
              <w:t>Обесценение инвентаря производственного и хозяйственного - иного движимого имущества учреждения</w:t>
            </w:r>
          </w:p>
        </w:tc>
      </w:tr>
      <w:tr w:rsidR="00DB7BE5" w:rsidRPr="008A5110" w:rsidTr="00DB7BE5">
        <w:trPr>
          <w:gridAfter w:val="1"/>
          <w:wAfter w:w="3043" w:type="dxa"/>
        </w:trPr>
        <w:tc>
          <w:tcPr>
            <w:tcW w:w="2070" w:type="dxa"/>
            <w:vMerge w:val="restart"/>
            <w:tcBorders>
              <w:top w:val="single" w:sz="4" w:space="0" w:color="auto"/>
              <w:left w:val="single" w:sz="8" w:space="0" w:color="000000"/>
              <w:right w:val="single" w:sz="8" w:space="0" w:color="000000"/>
            </w:tcBorders>
            <w:vAlign w:val="center"/>
          </w:tcPr>
          <w:p w:rsidR="00DB7BE5" w:rsidRPr="008A5110" w:rsidRDefault="00DB7BE5" w:rsidP="00F502CF">
            <w:pPr>
              <w:jc w:val="both"/>
            </w:pPr>
            <w:r w:rsidRPr="008A5110">
              <w:rPr>
                <w:rStyle w:val="s10"/>
              </w:rPr>
              <w:t>КИФ</w:t>
            </w:r>
            <w:r w:rsidRPr="008A5110">
              <w:t xml:space="preserve"> - коды группы, подгруппы, статьи и вида источников финансирования дефицитов бюджетов: подвид, аналитическая группа (с 4 по 20 разряд </w:t>
            </w:r>
            <w:proofErr w:type="gramStart"/>
            <w:r w:rsidRPr="008A5110">
              <w:t>кода классификации источников финансирования дефицитов бюджетов</w:t>
            </w:r>
            <w:proofErr w:type="gramEnd"/>
            <w:r w:rsidRPr="008A5110">
              <w:t>)</w:t>
            </w: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510</w:t>
            </w:r>
          </w:p>
          <w:p w:rsidR="00DB7BE5" w:rsidRPr="008A5110" w:rsidRDefault="00DB7BE5" w:rsidP="00F502CF">
            <w:pPr>
              <w:jc w:val="both"/>
            </w:pPr>
            <w:r w:rsidRPr="008A5110">
              <w:t>610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Денежные средства учреждения на лицевых счетах в органе казначейства</w:t>
            </w:r>
          </w:p>
        </w:tc>
      </w:tr>
      <w:tr w:rsidR="00DB7BE5" w:rsidRPr="008A5110" w:rsidTr="0007629A">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b w:val="0"/>
                <w:i w:val="0"/>
                <w:color w:val="auto"/>
              </w:rPr>
            </w:pPr>
            <w:bookmarkStart w:id="17" w:name="dfasxn25xp"/>
            <w:bookmarkStart w:id="18" w:name="dfasrpxxvw"/>
            <w:bookmarkEnd w:id="17"/>
            <w:bookmarkEnd w:id="18"/>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bookmarkStart w:id="19" w:name="dfasc2psaw"/>
            <w:bookmarkEnd w:id="19"/>
            <w:r w:rsidRPr="008A5110">
              <w:t>201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510</w:t>
            </w:r>
          </w:p>
          <w:p w:rsidR="00DB7BE5" w:rsidRPr="008A5110" w:rsidRDefault="00DB7BE5" w:rsidP="00F502CF">
            <w:pPr>
              <w:jc w:val="both"/>
            </w:pPr>
            <w:r w:rsidRPr="008A5110">
              <w:t>610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Касса</w:t>
            </w:r>
          </w:p>
        </w:tc>
      </w:tr>
      <w:tr w:rsidR="00394D84" w:rsidRPr="008A5110" w:rsidTr="00132250">
        <w:trPr>
          <w:gridAfter w:val="1"/>
          <w:wAfter w:w="3043" w:type="dxa"/>
        </w:trPr>
        <w:tc>
          <w:tcPr>
            <w:tcW w:w="2070" w:type="dxa"/>
            <w:vMerge w:val="restart"/>
            <w:tcBorders>
              <w:top w:val="single" w:sz="4" w:space="0" w:color="auto"/>
              <w:left w:val="single" w:sz="8" w:space="0" w:color="000000"/>
              <w:right w:val="single" w:sz="8" w:space="0" w:color="000000"/>
            </w:tcBorders>
            <w:vAlign w:val="center"/>
          </w:tcPr>
          <w:p w:rsidR="00394D84" w:rsidRPr="008A5110" w:rsidRDefault="00394D84" w:rsidP="00F502CF">
            <w:pPr>
              <w:jc w:val="both"/>
              <w:rPr>
                <w:rStyle w:val="fill"/>
                <w:b w:val="0"/>
                <w:i w:val="0"/>
                <w:color w:val="auto"/>
              </w:rPr>
            </w:pPr>
            <w:r w:rsidRPr="008A5110">
              <w:rPr>
                <w:rStyle w:val="s10"/>
              </w:rPr>
              <w:t>КРБ</w:t>
            </w:r>
            <w:r w:rsidRPr="008A5110">
              <w:t xml:space="preserve"> - код раздела, подраздела, целевой статьи и вида расходов (с 4 по 20 разряд кода классификации расходов бюджетов)</w:t>
            </w:r>
          </w:p>
        </w:tc>
        <w:tc>
          <w:tcPr>
            <w:tcW w:w="634" w:type="dxa"/>
            <w:tcBorders>
              <w:top w:val="single" w:sz="8" w:space="0" w:color="000000"/>
              <w:left w:val="single" w:sz="8" w:space="0" w:color="000000"/>
              <w:bottom w:val="single" w:sz="8" w:space="0" w:color="000000"/>
              <w:right w:val="single" w:sz="8" w:space="0" w:color="000000"/>
            </w:tcBorders>
            <w:vAlign w:val="center"/>
          </w:tcPr>
          <w:p w:rsidR="00394D84" w:rsidRPr="008A5110" w:rsidRDefault="00394D84"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201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510</w:t>
            </w:r>
          </w:p>
          <w:p w:rsidR="00394D84" w:rsidRPr="008A5110" w:rsidRDefault="00394D84" w:rsidP="00F502CF">
            <w:pPr>
              <w:jc w:val="both"/>
            </w:pPr>
            <w:r w:rsidRPr="008A5110">
              <w:t>610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Денежные документы</w:t>
            </w:r>
          </w:p>
        </w:tc>
      </w:tr>
      <w:tr w:rsidR="00394D84" w:rsidRPr="008A5110" w:rsidTr="00132250">
        <w:trPr>
          <w:gridAfter w:val="1"/>
          <w:wAfter w:w="3043" w:type="dxa"/>
        </w:trPr>
        <w:tc>
          <w:tcPr>
            <w:tcW w:w="2070" w:type="dxa"/>
            <w:vMerge/>
            <w:tcBorders>
              <w:left w:val="single" w:sz="8" w:space="0" w:color="000000"/>
              <w:right w:val="single" w:sz="8" w:space="0" w:color="000000"/>
            </w:tcBorders>
            <w:vAlign w:val="center"/>
          </w:tcPr>
          <w:p w:rsidR="00394D84" w:rsidRPr="008A5110" w:rsidRDefault="00394D84"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394D84" w:rsidRPr="008A5110" w:rsidRDefault="00394D84"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204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530</w:t>
            </w:r>
          </w:p>
          <w:p w:rsidR="00394D84" w:rsidRPr="008A5110" w:rsidRDefault="00394D84" w:rsidP="00F502CF">
            <w:pPr>
              <w:jc w:val="both"/>
            </w:pPr>
            <w:r w:rsidRPr="008A5110">
              <w:t>630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Участие в государственных (муниципальных) учреждениях</w:t>
            </w:r>
          </w:p>
        </w:tc>
      </w:tr>
      <w:tr w:rsidR="00394D84" w:rsidRPr="008A5110" w:rsidTr="00132250">
        <w:trPr>
          <w:gridAfter w:val="1"/>
          <w:wAfter w:w="3043" w:type="dxa"/>
        </w:trPr>
        <w:tc>
          <w:tcPr>
            <w:tcW w:w="2070" w:type="dxa"/>
            <w:vMerge w:val="restart"/>
            <w:tcBorders>
              <w:top w:val="single" w:sz="4" w:space="0" w:color="auto"/>
              <w:left w:val="single" w:sz="8" w:space="0" w:color="000000"/>
              <w:right w:val="single" w:sz="8" w:space="0" w:color="000000"/>
            </w:tcBorders>
            <w:vAlign w:val="center"/>
          </w:tcPr>
          <w:p w:rsidR="00394D84" w:rsidRPr="008A5110" w:rsidRDefault="00394D84" w:rsidP="00F502CF">
            <w:pPr>
              <w:jc w:val="both"/>
              <w:rPr>
                <w:rStyle w:val="fill"/>
                <w:color w:val="auto"/>
              </w:rPr>
            </w:pPr>
            <w:r w:rsidRPr="008A5110">
              <w:rPr>
                <w:rStyle w:val="s10"/>
              </w:rPr>
              <w:t>КДБ</w:t>
            </w:r>
            <w:r w:rsidRPr="008A5110">
              <w:t xml:space="preserve"> - код вида доходов бюджетов: группа, подгруппа, статья, подстатья, элемент доходов; код подвида доходов бюджетов: группа, аналитическая группа (с 4 по 20 разряд кода классификации доходов бюджетов)</w:t>
            </w:r>
          </w:p>
        </w:tc>
        <w:tc>
          <w:tcPr>
            <w:tcW w:w="634" w:type="dxa"/>
            <w:tcBorders>
              <w:top w:val="single" w:sz="8" w:space="0" w:color="000000"/>
              <w:left w:val="single" w:sz="8" w:space="0" w:color="000000"/>
              <w:bottom w:val="single" w:sz="8" w:space="0" w:color="000000"/>
              <w:right w:val="single" w:sz="8" w:space="0" w:color="000000"/>
            </w:tcBorders>
            <w:vAlign w:val="center"/>
          </w:tcPr>
          <w:p w:rsidR="00394D84" w:rsidRPr="008A5110" w:rsidRDefault="00394D84"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205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560</w:t>
            </w:r>
          </w:p>
          <w:p w:rsidR="00394D84" w:rsidRPr="008A5110" w:rsidRDefault="00394D84"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Расчеты с плательщиками доходов от операционной аренды</w:t>
            </w:r>
          </w:p>
        </w:tc>
      </w:tr>
      <w:tr w:rsidR="00394D84" w:rsidRPr="008A5110" w:rsidTr="00132250">
        <w:trPr>
          <w:gridAfter w:val="1"/>
          <w:wAfter w:w="3043" w:type="dxa"/>
        </w:trPr>
        <w:tc>
          <w:tcPr>
            <w:tcW w:w="2070" w:type="dxa"/>
            <w:vMerge/>
            <w:tcBorders>
              <w:left w:val="single" w:sz="8" w:space="0" w:color="000000"/>
              <w:right w:val="single" w:sz="8" w:space="0" w:color="000000"/>
            </w:tcBorders>
            <w:vAlign w:val="center"/>
          </w:tcPr>
          <w:p w:rsidR="00394D84" w:rsidRPr="008A5110" w:rsidRDefault="00394D84"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394D84" w:rsidRPr="008A5110" w:rsidRDefault="00394D84"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205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560</w:t>
            </w:r>
          </w:p>
          <w:p w:rsidR="00394D84" w:rsidRPr="008A5110" w:rsidRDefault="00394D84"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 Расчеты по доходам от финансовой аренды</w:t>
            </w:r>
          </w:p>
        </w:tc>
      </w:tr>
      <w:tr w:rsidR="00394D84" w:rsidRPr="008A5110" w:rsidTr="00132250">
        <w:trPr>
          <w:gridAfter w:val="1"/>
          <w:wAfter w:w="3043" w:type="dxa"/>
        </w:trPr>
        <w:tc>
          <w:tcPr>
            <w:tcW w:w="2070" w:type="dxa"/>
            <w:vMerge/>
            <w:tcBorders>
              <w:left w:val="single" w:sz="8" w:space="0" w:color="000000"/>
              <w:right w:val="single" w:sz="8" w:space="0" w:color="000000"/>
            </w:tcBorders>
            <w:vAlign w:val="center"/>
          </w:tcPr>
          <w:p w:rsidR="00394D84" w:rsidRPr="008A5110" w:rsidRDefault="00394D84"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394D84" w:rsidRPr="008A5110" w:rsidRDefault="00394D84"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205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560</w:t>
            </w:r>
          </w:p>
          <w:p w:rsidR="00394D84" w:rsidRPr="008A5110" w:rsidRDefault="00394D84"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D84" w:rsidRPr="008A5110" w:rsidRDefault="00394D84" w:rsidP="00F502CF">
            <w:pPr>
              <w:jc w:val="both"/>
            </w:pPr>
            <w:r w:rsidRPr="008A5110">
              <w:t>Расчеты по доходам от штрафных санкций за нарушение законодательства о закупках</w:t>
            </w:r>
          </w:p>
        </w:tc>
      </w:tr>
      <w:tr w:rsidR="00DB7BE5" w:rsidRPr="008A5110" w:rsidTr="00132250">
        <w:trPr>
          <w:gridAfter w:val="1"/>
          <w:wAfter w:w="3043" w:type="dxa"/>
        </w:trPr>
        <w:tc>
          <w:tcPr>
            <w:tcW w:w="2070" w:type="dxa"/>
            <w:vMerge w:val="restart"/>
            <w:tcBorders>
              <w:top w:val="single" w:sz="4" w:space="0" w:color="auto"/>
              <w:left w:val="single" w:sz="8" w:space="0" w:color="000000"/>
              <w:right w:val="single" w:sz="8" w:space="0" w:color="000000"/>
            </w:tcBorders>
            <w:vAlign w:val="center"/>
          </w:tcPr>
          <w:p w:rsidR="00DB7BE5" w:rsidRPr="008A5110" w:rsidRDefault="00DB7BE5" w:rsidP="00F502CF">
            <w:pPr>
              <w:jc w:val="both"/>
              <w:rPr>
                <w:rStyle w:val="fill"/>
                <w:color w:val="auto"/>
              </w:rPr>
            </w:pPr>
            <w:r w:rsidRPr="008A5110">
              <w:rPr>
                <w:rStyle w:val="s10"/>
              </w:rPr>
              <w:t>КРБ</w:t>
            </w:r>
            <w:r w:rsidRPr="008A5110">
              <w:t xml:space="preserve"> - код раздела, подраздела, целевой статьи и вида расходов (с 4 </w:t>
            </w:r>
            <w:r w:rsidRPr="008A5110">
              <w:lastRenderedPageBreak/>
              <w:t>по 20 разряд кода классификации расходов бюджетов)</w:t>
            </w: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lastRenderedPageBreak/>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p w:rsidR="00DB7BE5" w:rsidRPr="008A5110" w:rsidRDefault="00DB7BE5" w:rsidP="00F502CF">
            <w:pPr>
              <w:jc w:val="both"/>
            </w:pPr>
            <w:r w:rsidRPr="008A5110">
              <w:t>2</w:t>
            </w:r>
          </w:p>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w:t>
            </w:r>
            <w:r w:rsidRPr="008A5110">
              <w:rPr>
                <w:rStyle w:val="s10"/>
              </w:rPr>
              <w:t>Расчеты по авансам по оплате труда и начислениям на выплаты по оплате труда</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Расчеты по авансам по коммунальным услугам</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по авансам по прочим работам, услугам</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p w:rsidR="00DB7BE5" w:rsidRPr="008A5110" w:rsidRDefault="00DB7BE5" w:rsidP="00F502CF">
            <w:pPr>
              <w:jc w:val="both"/>
            </w:pPr>
            <w:r w:rsidRPr="008A5110">
              <w:t>2</w:t>
            </w:r>
          </w:p>
          <w:p w:rsidR="00DB7BE5" w:rsidRPr="008A5110" w:rsidRDefault="00DB7BE5" w:rsidP="00F502CF">
            <w:pPr>
              <w:jc w:val="both"/>
            </w:pPr>
            <w:r w:rsidRPr="008A5110">
              <w:t>3</w:t>
            </w:r>
          </w:p>
          <w:p w:rsidR="00DB7BE5" w:rsidRPr="008A5110" w:rsidRDefault="00DB7BE5"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rPr>
                <w:rStyle w:val="s10"/>
              </w:rPr>
              <w:t>Расчеты с подотчетными лицами по оплате труда и начислениями на выплаты по оплате труда</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Расчеты с подотчетными лицами по оплате услуг связи</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Расчеты с подотчетными лицами по оплате работ, услуг по содержанию имущества</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с подотчетными лицами по оплате прочих работ, услуг</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Расчеты с подотчетными лицами по оплате страхования</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с подотчетными лицами по приобретению основных средств</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Расчеты с подотчетными лицами по приобретению материальных запасов</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с подотчетными лицами по оплате пошлин и сборов</w:t>
            </w:r>
          </w:p>
        </w:tc>
      </w:tr>
      <w:tr w:rsidR="00DB7BE5" w:rsidRPr="008A5110" w:rsidTr="00DB7BE5">
        <w:trPr>
          <w:gridAfter w:val="1"/>
          <w:wAfter w:w="3043" w:type="dxa"/>
        </w:trPr>
        <w:tc>
          <w:tcPr>
            <w:tcW w:w="2070" w:type="dxa"/>
            <w:vMerge/>
            <w:tcBorders>
              <w:left w:val="single" w:sz="8" w:space="0" w:color="000000"/>
              <w:bottom w:val="single" w:sz="4" w:space="0" w:color="auto"/>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Расчеты с подотчетными лицами по оплате иных расходов</w:t>
            </w:r>
          </w:p>
        </w:tc>
      </w:tr>
      <w:tr w:rsidR="0007629A" w:rsidRPr="008A5110" w:rsidTr="0007629A">
        <w:trPr>
          <w:gridAfter w:val="1"/>
          <w:wAfter w:w="3043" w:type="dxa"/>
        </w:trPr>
        <w:tc>
          <w:tcPr>
            <w:tcW w:w="2070" w:type="dxa"/>
            <w:vMerge w:val="restart"/>
            <w:tcBorders>
              <w:top w:val="single" w:sz="4" w:space="0" w:color="auto"/>
              <w:left w:val="single" w:sz="8" w:space="0" w:color="000000"/>
              <w:right w:val="single" w:sz="8" w:space="0" w:color="000000"/>
            </w:tcBorders>
            <w:vAlign w:val="center"/>
          </w:tcPr>
          <w:p w:rsidR="0007629A" w:rsidRPr="008A5110" w:rsidRDefault="0007629A" w:rsidP="00F502CF">
            <w:pPr>
              <w:jc w:val="both"/>
              <w:rPr>
                <w:rStyle w:val="fill"/>
                <w:color w:val="auto"/>
              </w:rPr>
            </w:pPr>
            <w:r w:rsidRPr="008A5110">
              <w:rPr>
                <w:rStyle w:val="s10"/>
              </w:rPr>
              <w:t>КИФ</w:t>
            </w:r>
            <w:r w:rsidRPr="008A5110">
              <w:t xml:space="preserve"> - коды группы, подгруппы, статьи и вида источников финансирования дефицитов бюджетов: подвид, аналитическая группа (с 4 по 20 разряд </w:t>
            </w:r>
            <w:proofErr w:type="gramStart"/>
            <w:r w:rsidRPr="008A5110">
              <w:t xml:space="preserve">кода классификации источников финансирования </w:t>
            </w:r>
            <w:r w:rsidRPr="008A5110">
              <w:lastRenderedPageBreak/>
              <w:t>дефицитов бюджетов</w:t>
            </w:r>
            <w:proofErr w:type="gramEnd"/>
            <w:r w:rsidRPr="008A5110">
              <w:t>)</w:t>
            </w:r>
          </w:p>
        </w:tc>
        <w:tc>
          <w:tcPr>
            <w:tcW w:w="634" w:type="dxa"/>
            <w:tcBorders>
              <w:top w:val="single" w:sz="8" w:space="0" w:color="000000"/>
              <w:left w:val="single" w:sz="8" w:space="0" w:color="000000"/>
              <w:bottom w:val="single" w:sz="8" w:space="0" w:color="000000"/>
              <w:right w:val="single" w:sz="8" w:space="0" w:color="000000"/>
            </w:tcBorders>
            <w:vAlign w:val="center"/>
          </w:tcPr>
          <w:p w:rsidR="0007629A" w:rsidRPr="008A5110" w:rsidRDefault="0007629A" w:rsidP="00F502CF">
            <w:pPr>
              <w:jc w:val="both"/>
            </w:pPr>
            <w:r w:rsidRPr="008A5110">
              <w:lastRenderedPageBreak/>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29A" w:rsidRPr="008A5110" w:rsidRDefault="0007629A" w:rsidP="00F502CF">
            <w:pPr>
              <w:jc w:val="both"/>
            </w:pPr>
            <w:r w:rsidRPr="008A5110">
              <w:t>209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29A" w:rsidRPr="008A5110" w:rsidRDefault="0007629A" w:rsidP="00F502CF">
            <w:pPr>
              <w:jc w:val="both"/>
            </w:pPr>
            <w:r w:rsidRPr="008A5110">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29A" w:rsidRPr="008A5110" w:rsidRDefault="0007629A"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29A" w:rsidRPr="008A5110" w:rsidRDefault="0007629A" w:rsidP="00F502CF">
            <w:pPr>
              <w:jc w:val="both"/>
            </w:pPr>
            <w:r w:rsidRPr="008A5110">
              <w:t>560</w:t>
            </w:r>
          </w:p>
          <w:p w:rsidR="0007629A" w:rsidRPr="008A5110" w:rsidRDefault="0007629A"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29A" w:rsidRPr="008A5110" w:rsidRDefault="0007629A" w:rsidP="00F502CF">
            <w:pPr>
              <w:jc w:val="both"/>
            </w:pPr>
            <w:r w:rsidRPr="008A5110">
              <w:t>Расчеты по недостачам денежных средств</w:t>
            </w:r>
          </w:p>
        </w:tc>
      </w:tr>
      <w:tr w:rsidR="0007629A" w:rsidRPr="008A5110" w:rsidTr="0007629A">
        <w:trPr>
          <w:gridAfter w:val="1"/>
          <w:wAfter w:w="3043" w:type="dxa"/>
        </w:trPr>
        <w:tc>
          <w:tcPr>
            <w:tcW w:w="2070" w:type="dxa"/>
            <w:vMerge/>
            <w:tcBorders>
              <w:left w:val="single" w:sz="8" w:space="0" w:color="000000"/>
              <w:bottom w:val="single" w:sz="4" w:space="0" w:color="auto"/>
              <w:right w:val="single" w:sz="8" w:space="0" w:color="000000"/>
            </w:tcBorders>
            <w:vAlign w:val="center"/>
          </w:tcPr>
          <w:p w:rsidR="0007629A" w:rsidRPr="008A5110" w:rsidRDefault="0007629A"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07629A" w:rsidRPr="008A5110" w:rsidRDefault="0007629A"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29A" w:rsidRPr="008A5110" w:rsidRDefault="0007629A" w:rsidP="00F502CF">
            <w:pPr>
              <w:jc w:val="both"/>
            </w:pPr>
            <w:r w:rsidRPr="008A5110">
              <w:t>209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29A" w:rsidRPr="008A5110" w:rsidRDefault="0007629A" w:rsidP="00F502CF">
            <w:pPr>
              <w:jc w:val="both"/>
            </w:pPr>
            <w:r w:rsidRPr="008A5110">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29A" w:rsidRPr="008A5110" w:rsidRDefault="0007629A"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29A" w:rsidRPr="008A5110" w:rsidRDefault="0007629A" w:rsidP="00F502CF">
            <w:pPr>
              <w:jc w:val="both"/>
            </w:pPr>
            <w:r w:rsidRPr="008A5110">
              <w:t>560</w:t>
            </w:r>
          </w:p>
          <w:p w:rsidR="0007629A" w:rsidRPr="008A5110" w:rsidRDefault="0007629A"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29A" w:rsidRPr="008A5110" w:rsidRDefault="0007629A" w:rsidP="00F502CF">
            <w:pPr>
              <w:jc w:val="both"/>
            </w:pPr>
            <w:r w:rsidRPr="008A5110">
              <w:t>Расчеты по недостачам иных финансовых активов</w:t>
            </w:r>
          </w:p>
        </w:tc>
      </w:tr>
      <w:tr w:rsidR="00DB7BE5" w:rsidRPr="008A5110" w:rsidTr="00DB7BE5">
        <w:trPr>
          <w:gridAfter w:val="1"/>
          <w:wAfter w:w="3043" w:type="dxa"/>
        </w:trPr>
        <w:tc>
          <w:tcPr>
            <w:tcW w:w="2070" w:type="dxa"/>
            <w:vMerge w:val="restart"/>
            <w:tcBorders>
              <w:top w:val="single" w:sz="4" w:space="0" w:color="auto"/>
              <w:left w:val="single" w:sz="8" w:space="0" w:color="000000"/>
              <w:right w:val="single" w:sz="8" w:space="0" w:color="000000"/>
            </w:tcBorders>
            <w:vAlign w:val="center"/>
          </w:tcPr>
          <w:p w:rsidR="00DB7BE5" w:rsidRPr="008A5110" w:rsidRDefault="00DB7BE5" w:rsidP="00F502CF">
            <w:pPr>
              <w:jc w:val="both"/>
              <w:rPr>
                <w:rStyle w:val="fill"/>
                <w:color w:val="auto"/>
              </w:rPr>
            </w:pPr>
            <w:r w:rsidRPr="008A5110">
              <w:rPr>
                <w:rStyle w:val="s10"/>
              </w:rPr>
              <w:lastRenderedPageBreak/>
              <w:t>КРБ</w:t>
            </w:r>
            <w:r w:rsidRPr="008A5110">
              <w:t xml:space="preserve"> - код раздела, подраздела, целевой статьи и вида расходов (с 4 по 20 разряд кода классификации расходов бюджетов)</w:t>
            </w: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560</w:t>
            </w:r>
          </w:p>
          <w:p w:rsidR="00DB7BE5" w:rsidRPr="008A5110" w:rsidRDefault="00DB7BE5" w:rsidP="00F502CF">
            <w:pPr>
              <w:jc w:val="both"/>
            </w:pPr>
            <w:r w:rsidRPr="008A5110">
              <w:t>660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с финансовым органом по наличным денежным средствам (в части расходов)</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p w:rsidR="00DB7BE5" w:rsidRPr="008A5110" w:rsidRDefault="00DB7BE5" w:rsidP="00F502CF">
            <w:pPr>
              <w:jc w:val="both"/>
            </w:pPr>
            <w:r w:rsidRPr="008A5110">
              <w:t>2</w:t>
            </w:r>
          </w:p>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w:t>
            </w:r>
            <w:r w:rsidRPr="008A5110">
              <w:rPr>
                <w:rStyle w:val="s10"/>
              </w:rPr>
              <w:t>Расчеты по оплате труда и начислениям на выплаты по оплате труда</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по услугам связи</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7BE5" w:rsidRPr="008A5110" w:rsidRDefault="00DB7BE5" w:rsidP="00F502CF">
            <w:pPr>
              <w:jc w:val="both"/>
            </w:pPr>
            <w:r w:rsidRPr="008A5110">
              <w:t>Расчеты по транспортным услугам</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по коммунальным услугам</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7BE5" w:rsidRPr="008A5110" w:rsidRDefault="00DB7BE5" w:rsidP="00F502CF">
            <w:pPr>
              <w:jc w:val="both"/>
            </w:pPr>
            <w:r w:rsidRPr="008A5110">
              <w:t>Расчеты по работам, услугам по содержанию имущества</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по прочим работам, услугам</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7BE5" w:rsidRPr="008A5110" w:rsidRDefault="00DB7BE5" w:rsidP="00F502CF">
            <w:pPr>
              <w:jc w:val="both"/>
            </w:pPr>
            <w:r w:rsidRPr="008A5110">
              <w:t>Расчеты по страхованию</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по услугам, работам для целей капитальных вложений</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7BE5" w:rsidRPr="008A5110" w:rsidRDefault="00DB7BE5" w:rsidP="00F502CF">
            <w:pPr>
              <w:jc w:val="both"/>
            </w:pPr>
            <w:r w:rsidRPr="008A5110">
              <w:t>Расчеты по приобретению основных средств</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по приобретению материальных запасов</w:t>
            </w:r>
          </w:p>
        </w:tc>
      </w:tr>
      <w:tr w:rsidR="00DB7BE5" w:rsidRPr="008A5110" w:rsidTr="00132250">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7BE5" w:rsidRPr="008A5110" w:rsidRDefault="00DB7BE5" w:rsidP="00F502CF">
            <w:pPr>
              <w:pStyle w:val="s16"/>
              <w:jc w:val="both"/>
            </w:pPr>
            <w:r w:rsidRPr="008A5110">
              <w:t>Расчеты по безвозмездным перечислениям государственным и муниципальным организациям</w:t>
            </w:r>
          </w:p>
        </w:tc>
        <w:tc>
          <w:tcPr>
            <w:tcW w:w="3043" w:type="dxa"/>
          </w:tcPr>
          <w:p w:rsidR="00DB7BE5" w:rsidRPr="008A5110" w:rsidRDefault="00DB7BE5" w:rsidP="00F502CF">
            <w:pPr>
              <w:jc w:val="both"/>
            </w:pP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по безвозмездным перечислениям организациям, за исключением государственных и муниципальных организаций</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7BE5" w:rsidRPr="008A5110" w:rsidRDefault="00DB7BE5" w:rsidP="00F502CF">
            <w:pPr>
              <w:jc w:val="both"/>
            </w:pPr>
            <w:r w:rsidRPr="008A5110">
              <w:t xml:space="preserve">Расчеты по пенсиям, пособиям и выплатам по пенсионному, социальному и </w:t>
            </w:r>
            <w:r w:rsidRPr="008A5110">
              <w:lastRenderedPageBreak/>
              <w:t>медицинскому страхованию населения</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по пособиям по социальной помощи населению</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7BE5" w:rsidRPr="008A5110" w:rsidRDefault="00DB7BE5" w:rsidP="00F502CF">
            <w:pPr>
              <w:jc w:val="both"/>
            </w:pPr>
            <w:r w:rsidRPr="008A5110">
              <w:t>Расчеты по пенсиям, пособиям, выплачиваемым организациями сектора государственного управления</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по штрафам за нарушение условий контрактов (договоров)</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7BE5" w:rsidRPr="008A5110" w:rsidRDefault="00DB7BE5" w:rsidP="00F502CF">
            <w:pPr>
              <w:jc w:val="both"/>
            </w:pPr>
            <w:r w:rsidRPr="008A5110">
              <w:t>Расчеты по иным расходам</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по налогу на доходы физических лиц</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7BE5" w:rsidRPr="008A5110" w:rsidRDefault="00DB7BE5" w:rsidP="00F502CF">
            <w:pPr>
              <w:jc w:val="both"/>
            </w:pPr>
            <w:r w:rsidRPr="008A5110">
              <w:t>Расчеты по страховым взносам на обязательное социальное страхование на случай временной нетрудоспособности и в связи с материнством</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7BE5" w:rsidRPr="008A5110" w:rsidRDefault="00DB7BE5" w:rsidP="00F502CF">
            <w:pPr>
              <w:jc w:val="both"/>
            </w:pPr>
            <w:r w:rsidRPr="008A5110">
              <w:t xml:space="preserve">Расчеты по страховым взносам на обязательное медицинское страхование в </w:t>
            </w:r>
            <w:proofErr w:type="gramStart"/>
            <w:r w:rsidRPr="008A5110">
              <w:t>Федеральный</w:t>
            </w:r>
            <w:proofErr w:type="gramEnd"/>
            <w:r w:rsidRPr="008A5110">
              <w:t xml:space="preserve"> ФОМС</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 Расчеты по страховым взносам на обязательное пенсионное страхование на выплату страховой части трудовой пенсии</w:t>
            </w:r>
          </w:p>
        </w:tc>
      </w:tr>
      <w:tr w:rsidR="00DB7BE5" w:rsidRPr="008A5110" w:rsidTr="00132250">
        <w:trPr>
          <w:gridAfter w:val="1"/>
          <w:wAfter w:w="3043" w:type="dxa"/>
        </w:trPr>
        <w:tc>
          <w:tcPr>
            <w:tcW w:w="2070" w:type="dxa"/>
            <w:vMerge/>
            <w:tcBorders>
              <w:left w:val="single" w:sz="8" w:space="0" w:color="000000"/>
              <w:right w:val="single" w:sz="8" w:space="0" w:color="000000"/>
            </w:tcBorders>
            <w:vAlign w:val="center"/>
          </w:tcPr>
          <w:p w:rsidR="00DB7BE5" w:rsidRPr="008A5110" w:rsidRDefault="00DB7BE5"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DB7BE5" w:rsidRPr="008A5110" w:rsidRDefault="00DB7BE5"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7BE5" w:rsidRPr="008A5110" w:rsidRDefault="00DB7BE5" w:rsidP="00F502CF">
            <w:pPr>
              <w:jc w:val="both"/>
            </w:pPr>
            <w:r w:rsidRPr="008A5110">
              <w:t>730</w:t>
            </w:r>
          </w:p>
          <w:p w:rsidR="00DB7BE5" w:rsidRPr="008A5110" w:rsidRDefault="00DB7BE5"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7BE5" w:rsidRPr="008A5110" w:rsidRDefault="00DB7BE5" w:rsidP="00F502CF">
            <w:pPr>
              <w:jc w:val="both"/>
            </w:pPr>
            <w:r w:rsidRPr="008A5110">
              <w:t>Расчеты по налогу на имущество организаций</w:t>
            </w:r>
          </w:p>
        </w:tc>
      </w:tr>
      <w:tr w:rsidR="00A20293" w:rsidRPr="008A5110" w:rsidTr="00DB7BE5">
        <w:trPr>
          <w:gridAfter w:val="1"/>
          <w:wAfter w:w="3043" w:type="dxa"/>
        </w:trPr>
        <w:tc>
          <w:tcPr>
            <w:tcW w:w="2070" w:type="dxa"/>
            <w:vMerge w:val="restart"/>
            <w:tcBorders>
              <w:top w:val="single" w:sz="4" w:space="0" w:color="auto"/>
              <w:left w:val="single" w:sz="8" w:space="0" w:color="000000"/>
              <w:right w:val="single" w:sz="8" w:space="0" w:color="000000"/>
            </w:tcBorders>
            <w:vAlign w:val="center"/>
          </w:tcPr>
          <w:p w:rsidR="00A20293" w:rsidRPr="008A5110" w:rsidRDefault="00A20293" w:rsidP="00F502CF">
            <w:pPr>
              <w:jc w:val="both"/>
              <w:rPr>
                <w:rStyle w:val="fill"/>
                <w:color w:val="auto"/>
              </w:rPr>
            </w:pPr>
            <w:r w:rsidRPr="008A5110">
              <w:rPr>
                <w:rStyle w:val="s10"/>
              </w:rPr>
              <w:t>КРБ</w:t>
            </w:r>
            <w:r w:rsidRPr="008A5110">
              <w:t xml:space="preserve"> - код раздела, подраздела, целевой статьи и вида расходов (с 4 по 20 разряд кода классификации </w:t>
            </w:r>
            <w:r w:rsidRPr="008A5110">
              <w:lastRenderedPageBreak/>
              <w:t>расходов бюджетов)</w:t>
            </w:r>
          </w:p>
        </w:tc>
        <w:tc>
          <w:tcPr>
            <w:tcW w:w="634" w:type="dxa"/>
            <w:tcBorders>
              <w:top w:val="single" w:sz="4" w:space="0" w:color="auto"/>
              <w:left w:val="single" w:sz="8" w:space="0" w:color="000000"/>
              <w:bottom w:val="single" w:sz="8" w:space="0" w:color="000000"/>
              <w:right w:val="single" w:sz="8" w:space="0" w:color="000000"/>
            </w:tcBorders>
            <w:vAlign w:val="center"/>
          </w:tcPr>
          <w:p w:rsidR="00A20293" w:rsidRPr="008A5110" w:rsidRDefault="00A20293" w:rsidP="00F502CF">
            <w:pPr>
              <w:jc w:val="both"/>
            </w:pPr>
            <w:r w:rsidRPr="008A5110">
              <w:lastRenderedPageBreak/>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730</w:t>
            </w:r>
          </w:p>
          <w:p w:rsidR="00A20293" w:rsidRPr="008A5110" w:rsidRDefault="00A20293" w:rsidP="00F502CF">
            <w:pPr>
              <w:jc w:val="both"/>
            </w:pPr>
            <w:r w:rsidRPr="008A5110">
              <w:t>830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 xml:space="preserve"> Расчеты по удержаниям из выплат по оплате </w:t>
            </w:r>
          </w:p>
        </w:tc>
      </w:tr>
      <w:tr w:rsidR="00A20293" w:rsidRPr="008A5110" w:rsidTr="00132250">
        <w:trPr>
          <w:gridAfter w:val="1"/>
          <w:wAfter w:w="3043" w:type="dxa"/>
        </w:trPr>
        <w:tc>
          <w:tcPr>
            <w:tcW w:w="2070" w:type="dxa"/>
            <w:vMerge/>
            <w:tcBorders>
              <w:left w:val="single" w:sz="8" w:space="0" w:color="000000"/>
              <w:right w:val="single" w:sz="8" w:space="0" w:color="000000"/>
            </w:tcBorders>
            <w:vAlign w:val="center"/>
          </w:tcPr>
          <w:p w:rsidR="00A20293" w:rsidRPr="008A5110" w:rsidRDefault="00A20293"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A20293" w:rsidRPr="008A5110" w:rsidRDefault="00A20293"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310</w:t>
            </w:r>
          </w:p>
          <w:p w:rsidR="00A20293" w:rsidRPr="008A5110" w:rsidRDefault="00A20293" w:rsidP="00F502CF">
            <w:pPr>
              <w:jc w:val="both"/>
            </w:pPr>
            <w:r w:rsidRPr="008A5110">
              <w:t>340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20293" w:rsidRPr="008A5110" w:rsidRDefault="00A20293" w:rsidP="00F502CF">
            <w:pPr>
              <w:jc w:val="both"/>
            </w:pPr>
            <w:r w:rsidRPr="008A5110">
              <w:t>Внутриведомственные расчеты (в части расчетов по расходам бюджета)</w:t>
            </w:r>
          </w:p>
        </w:tc>
      </w:tr>
      <w:tr w:rsidR="00A20293" w:rsidRPr="008A5110" w:rsidTr="00132250">
        <w:trPr>
          <w:gridAfter w:val="1"/>
          <w:wAfter w:w="3043" w:type="dxa"/>
        </w:trPr>
        <w:tc>
          <w:tcPr>
            <w:tcW w:w="2070" w:type="dxa"/>
            <w:vMerge/>
            <w:tcBorders>
              <w:left w:val="single" w:sz="8" w:space="0" w:color="000000"/>
              <w:right w:val="single" w:sz="8" w:space="0" w:color="000000"/>
            </w:tcBorders>
            <w:vAlign w:val="center"/>
          </w:tcPr>
          <w:p w:rsidR="00A20293" w:rsidRPr="008A5110" w:rsidRDefault="00A20293"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A20293" w:rsidRPr="008A5110" w:rsidRDefault="00A20293"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041A90" w:rsidP="00F502CF">
            <w:pPr>
              <w:pStyle w:val="s1"/>
              <w:contextualSpacing/>
              <w:jc w:val="both"/>
            </w:pPr>
            <w:hyperlink r:id="rId52" w:anchor="/document/70408460/entry/100516" w:history="1">
              <w:r w:rsidR="00A20293" w:rsidRPr="008A5110">
                <w:rPr>
                  <w:rStyle w:val="a9"/>
                  <w:color w:val="auto"/>
                </w:rPr>
                <w:t>211</w:t>
              </w:r>
            </w:hyperlink>
            <w:r w:rsidR="00A20293" w:rsidRPr="008A5110">
              <w:t xml:space="preserve">, </w:t>
            </w:r>
            <w:hyperlink r:id="rId53" w:anchor="/document/70408460/entry/100517" w:history="1">
              <w:r w:rsidR="00A20293" w:rsidRPr="008A5110">
                <w:rPr>
                  <w:rStyle w:val="a9"/>
                  <w:color w:val="auto"/>
                </w:rPr>
                <w:t>212</w:t>
              </w:r>
            </w:hyperlink>
            <w:r w:rsidR="00A20293" w:rsidRPr="008A5110">
              <w:t>,</w:t>
            </w:r>
            <w:hyperlink r:id="rId54" w:anchor="/document/70408460/entry/100518" w:history="1">
              <w:r w:rsidR="00A20293" w:rsidRPr="008A5110">
                <w:rPr>
                  <w:rStyle w:val="a9"/>
                  <w:color w:val="auto"/>
                </w:rPr>
                <w:t>213</w:t>
              </w:r>
            </w:hyperlink>
            <w:r w:rsidR="00A20293" w:rsidRPr="008A5110">
              <w:t xml:space="preserve">, </w:t>
            </w:r>
            <w:hyperlink r:id="rId55" w:anchor="/document/70408460/entry/100519" w:history="1">
              <w:r w:rsidR="00A20293" w:rsidRPr="008A5110">
                <w:rPr>
                  <w:rStyle w:val="a9"/>
                  <w:color w:val="auto"/>
                </w:rPr>
                <w:t>220</w:t>
              </w:r>
            </w:hyperlink>
            <w:r w:rsidR="00A20293" w:rsidRPr="008A5110">
              <w:t xml:space="preserve">, </w:t>
            </w:r>
            <w:hyperlink r:id="rId56" w:anchor="/document/70408460/entry/100520" w:history="1">
              <w:r w:rsidR="00A20293" w:rsidRPr="008A5110">
                <w:rPr>
                  <w:rStyle w:val="a9"/>
                  <w:color w:val="auto"/>
                </w:rPr>
                <w:t>221</w:t>
              </w:r>
            </w:hyperlink>
            <w:r w:rsidR="00A20293" w:rsidRPr="008A5110">
              <w:t>,</w:t>
            </w:r>
            <w:hyperlink r:id="rId57" w:anchor="/document/70408460/entry/100521" w:history="1">
              <w:r w:rsidR="00A20293" w:rsidRPr="008A5110">
                <w:rPr>
                  <w:rStyle w:val="a9"/>
                  <w:color w:val="auto"/>
                </w:rPr>
                <w:t>222</w:t>
              </w:r>
            </w:hyperlink>
          </w:p>
          <w:p w:rsidR="00A20293" w:rsidRPr="008A5110" w:rsidRDefault="00041A90" w:rsidP="00F502CF">
            <w:pPr>
              <w:pStyle w:val="s1"/>
              <w:contextualSpacing/>
              <w:jc w:val="both"/>
            </w:pPr>
            <w:hyperlink r:id="rId58" w:anchor="/document/70408460/entry/100522" w:history="1">
              <w:r w:rsidR="00A20293" w:rsidRPr="008A5110">
                <w:rPr>
                  <w:rStyle w:val="a9"/>
                  <w:color w:val="auto"/>
                </w:rPr>
                <w:t>223</w:t>
              </w:r>
            </w:hyperlink>
            <w:r w:rsidR="00A20293" w:rsidRPr="008A5110">
              <w:t xml:space="preserve">, </w:t>
            </w:r>
            <w:hyperlink r:id="rId59" w:anchor="/document/70408460/entry/100523" w:history="1">
              <w:r w:rsidR="00A20293" w:rsidRPr="008A5110">
                <w:rPr>
                  <w:rStyle w:val="a9"/>
                  <w:color w:val="auto"/>
                </w:rPr>
                <w:t>224</w:t>
              </w:r>
            </w:hyperlink>
            <w:r w:rsidR="00A20293" w:rsidRPr="008A5110">
              <w:t>,</w:t>
            </w:r>
            <w:hyperlink r:id="rId60" w:anchor="/document/70408460/entry/100524" w:history="1">
              <w:r w:rsidR="00A20293" w:rsidRPr="008A5110">
                <w:rPr>
                  <w:rStyle w:val="a9"/>
                  <w:color w:val="auto"/>
                </w:rPr>
                <w:t>225</w:t>
              </w:r>
            </w:hyperlink>
          </w:p>
          <w:p w:rsidR="00A20293" w:rsidRPr="008A5110" w:rsidRDefault="00041A90" w:rsidP="00F502CF">
            <w:pPr>
              <w:pStyle w:val="s1"/>
              <w:contextualSpacing/>
              <w:jc w:val="both"/>
            </w:pPr>
            <w:hyperlink r:id="rId61" w:anchor="/document/70408460/entry/100525" w:history="1">
              <w:r w:rsidR="00A20293" w:rsidRPr="008A5110">
                <w:rPr>
                  <w:rStyle w:val="a9"/>
                  <w:color w:val="auto"/>
                </w:rPr>
                <w:t>226</w:t>
              </w:r>
            </w:hyperlink>
            <w:r w:rsidR="00A20293" w:rsidRPr="008A5110">
              <w:t>,</w:t>
            </w:r>
            <w:hyperlink r:id="rId62" w:anchor="/document/70408460/entry/100526" w:history="1">
              <w:r w:rsidR="00A20293" w:rsidRPr="008A5110">
                <w:rPr>
                  <w:rStyle w:val="a9"/>
                  <w:color w:val="auto"/>
                </w:rPr>
                <w:t>230</w:t>
              </w:r>
            </w:hyperlink>
            <w:r w:rsidR="00A20293" w:rsidRPr="008A5110">
              <w:t>,</w:t>
            </w:r>
            <w:hyperlink r:id="rId63" w:anchor="/document/70408460/entry/100527" w:history="1">
              <w:r w:rsidR="00A20293" w:rsidRPr="008A5110">
                <w:rPr>
                  <w:rStyle w:val="a9"/>
                  <w:color w:val="auto"/>
                </w:rPr>
                <w:t>231</w:t>
              </w:r>
            </w:hyperlink>
          </w:p>
          <w:p w:rsidR="00A20293" w:rsidRPr="008A5110" w:rsidRDefault="00041A90" w:rsidP="00F502CF">
            <w:pPr>
              <w:pStyle w:val="s1"/>
              <w:contextualSpacing/>
              <w:jc w:val="both"/>
            </w:pPr>
            <w:hyperlink r:id="rId64" w:anchor="/document/70408460/entry/100528" w:history="1">
              <w:r w:rsidR="00A20293" w:rsidRPr="008A5110">
                <w:rPr>
                  <w:rStyle w:val="a9"/>
                  <w:color w:val="auto"/>
                </w:rPr>
                <w:t>232</w:t>
              </w:r>
            </w:hyperlink>
            <w:r w:rsidR="00A20293" w:rsidRPr="008A5110">
              <w:t>,</w:t>
            </w:r>
            <w:hyperlink r:id="rId65" w:anchor="/document/70408460/entry/100529" w:history="1">
              <w:r w:rsidR="00A20293" w:rsidRPr="008A5110">
                <w:rPr>
                  <w:rStyle w:val="a9"/>
                  <w:color w:val="auto"/>
                </w:rPr>
                <w:t>240</w:t>
              </w:r>
            </w:hyperlink>
            <w:r w:rsidR="00A20293" w:rsidRPr="008A5110">
              <w:t>,</w:t>
            </w:r>
            <w:hyperlink r:id="rId66" w:anchor="/document/70408460/entry/100530" w:history="1">
              <w:r w:rsidR="00A20293" w:rsidRPr="008A5110">
                <w:rPr>
                  <w:rStyle w:val="a9"/>
                  <w:color w:val="auto"/>
                </w:rPr>
                <w:t>241</w:t>
              </w:r>
            </w:hyperlink>
            <w:r w:rsidR="00A20293" w:rsidRPr="008A5110">
              <w:t>,</w:t>
            </w:r>
          </w:p>
          <w:p w:rsidR="00A20293" w:rsidRPr="008A5110" w:rsidRDefault="00041A90" w:rsidP="00F502CF">
            <w:pPr>
              <w:pStyle w:val="s1"/>
              <w:contextualSpacing/>
              <w:jc w:val="both"/>
            </w:pPr>
            <w:hyperlink r:id="rId67" w:anchor="/document/70408460/entry/100531" w:history="1">
              <w:r w:rsidR="00A20293" w:rsidRPr="008A5110">
                <w:rPr>
                  <w:rStyle w:val="a9"/>
                  <w:color w:val="auto"/>
                </w:rPr>
                <w:t>242</w:t>
              </w:r>
            </w:hyperlink>
            <w:r w:rsidR="00A20293" w:rsidRPr="008A5110">
              <w:t>,</w:t>
            </w:r>
            <w:hyperlink r:id="rId68" w:anchor="/document/70408460/entry/100532" w:history="1">
              <w:r w:rsidR="00A20293" w:rsidRPr="008A5110">
                <w:rPr>
                  <w:rStyle w:val="a9"/>
                  <w:color w:val="auto"/>
                </w:rPr>
                <w:t>250</w:t>
              </w:r>
            </w:hyperlink>
            <w:r w:rsidR="00A20293" w:rsidRPr="008A5110">
              <w:t>,</w:t>
            </w:r>
            <w:hyperlink r:id="rId69" w:anchor="/document/70408460/entry/100533" w:history="1">
              <w:r w:rsidR="00A20293" w:rsidRPr="008A5110">
                <w:rPr>
                  <w:rStyle w:val="a9"/>
                  <w:color w:val="auto"/>
                </w:rPr>
                <w:t>251</w:t>
              </w:r>
            </w:hyperlink>
            <w:r w:rsidR="00A20293" w:rsidRPr="008A5110">
              <w:t>,</w:t>
            </w:r>
          </w:p>
          <w:p w:rsidR="00A20293" w:rsidRPr="008A5110" w:rsidRDefault="00041A90" w:rsidP="00F502CF">
            <w:pPr>
              <w:pStyle w:val="s1"/>
              <w:contextualSpacing/>
              <w:jc w:val="both"/>
            </w:pPr>
            <w:hyperlink r:id="rId70" w:anchor="/document/70408460/entry/100534" w:history="1">
              <w:r w:rsidR="00A20293" w:rsidRPr="008A5110">
                <w:rPr>
                  <w:rStyle w:val="a9"/>
                  <w:color w:val="auto"/>
                </w:rPr>
                <w:t>252</w:t>
              </w:r>
            </w:hyperlink>
            <w:r w:rsidR="00A20293" w:rsidRPr="008A5110">
              <w:t>,</w:t>
            </w:r>
            <w:hyperlink r:id="rId71" w:anchor="/document/70408460/entry/100535" w:history="1">
              <w:r w:rsidR="00A20293" w:rsidRPr="008A5110">
                <w:rPr>
                  <w:rStyle w:val="a9"/>
                  <w:color w:val="auto"/>
                </w:rPr>
                <w:t>253</w:t>
              </w:r>
            </w:hyperlink>
            <w:r w:rsidR="00A20293" w:rsidRPr="008A5110">
              <w:t>,</w:t>
            </w:r>
            <w:hyperlink r:id="rId72" w:anchor="/document/70408460/entry/100536" w:history="1">
              <w:r w:rsidR="00A20293" w:rsidRPr="008A5110">
                <w:rPr>
                  <w:rStyle w:val="a9"/>
                  <w:color w:val="auto"/>
                </w:rPr>
                <w:t>260</w:t>
              </w:r>
            </w:hyperlink>
            <w:r w:rsidR="00A20293" w:rsidRPr="008A5110">
              <w:t>,</w:t>
            </w:r>
          </w:p>
          <w:p w:rsidR="00A20293" w:rsidRPr="008A5110" w:rsidRDefault="00041A90" w:rsidP="00F502CF">
            <w:pPr>
              <w:pStyle w:val="s1"/>
              <w:contextualSpacing/>
              <w:jc w:val="both"/>
            </w:pPr>
            <w:hyperlink r:id="rId73" w:anchor="/document/70408460/entry/100537" w:history="1">
              <w:r w:rsidR="00A20293" w:rsidRPr="008A5110">
                <w:rPr>
                  <w:rStyle w:val="a9"/>
                  <w:color w:val="auto"/>
                </w:rPr>
                <w:t>261</w:t>
              </w:r>
            </w:hyperlink>
            <w:r w:rsidR="00A20293" w:rsidRPr="008A5110">
              <w:t>,</w:t>
            </w:r>
            <w:hyperlink r:id="rId74" w:anchor="/document/70408460/entry/100538" w:history="1">
              <w:r w:rsidR="00A20293" w:rsidRPr="008A5110">
                <w:rPr>
                  <w:rStyle w:val="a9"/>
                  <w:color w:val="auto"/>
                </w:rPr>
                <w:t>262</w:t>
              </w:r>
            </w:hyperlink>
            <w:r w:rsidR="00A20293" w:rsidRPr="008A5110">
              <w:t>,</w:t>
            </w:r>
            <w:hyperlink r:id="rId75" w:anchor="/document/70408460/entry/100539" w:history="1">
              <w:r w:rsidR="00A20293" w:rsidRPr="008A5110">
                <w:rPr>
                  <w:rStyle w:val="a9"/>
                  <w:color w:val="auto"/>
                </w:rPr>
                <w:t>263</w:t>
              </w:r>
            </w:hyperlink>
            <w:r w:rsidR="00A20293" w:rsidRPr="008A5110">
              <w:t>,</w:t>
            </w:r>
          </w:p>
          <w:p w:rsidR="00A20293" w:rsidRPr="008A5110" w:rsidRDefault="00041A90" w:rsidP="00F502CF">
            <w:pPr>
              <w:pStyle w:val="s1"/>
              <w:contextualSpacing/>
              <w:jc w:val="both"/>
            </w:pPr>
            <w:hyperlink r:id="rId76" w:anchor="/document/70408460/entry/2730" w:history="1">
              <w:r w:rsidR="00A20293" w:rsidRPr="008A5110">
                <w:rPr>
                  <w:rStyle w:val="a9"/>
                  <w:color w:val="auto"/>
                </w:rPr>
                <w:t>273</w:t>
              </w:r>
            </w:hyperlink>
            <w:r w:rsidR="00A20293" w:rsidRPr="008A5110">
              <w:t>,</w:t>
            </w:r>
            <w:hyperlink r:id="rId77" w:anchor="/document/70408460/entry/100540" w:history="1">
              <w:r w:rsidR="00A20293" w:rsidRPr="008A5110">
                <w:rPr>
                  <w:rStyle w:val="a9"/>
                  <w:color w:val="auto"/>
                </w:rPr>
                <w:t>290</w:t>
              </w:r>
            </w:hyperlink>
            <w:r w:rsidR="00A20293" w:rsidRPr="008A5110">
              <w:t>,</w:t>
            </w:r>
            <w:hyperlink r:id="rId78" w:anchor="/document/70408460/entry/100542" w:history="1">
              <w:r w:rsidR="00A20293" w:rsidRPr="008A5110">
                <w:rPr>
                  <w:rStyle w:val="a9"/>
                  <w:color w:val="auto"/>
                </w:rPr>
                <w:t>310</w:t>
              </w:r>
            </w:hyperlink>
            <w:r w:rsidR="00A20293" w:rsidRPr="008A5110">
              <w:t>,</w:t>
            </w:r>
          </w:p>
          <w:p w:rsidR="00A20293" w:rsidRPr="008A5110" w:rsidRDefault="00041A90" w:rsidP="00F502CF">
            <w:pPr>
              <w:pStyle w:val="s1"/>
              <w:contextualSpacing/>
              <w:jc w:val="both"/>
            </w:pPr>
            <w:hyperlink r:id="rId79" w:anchor="/document/70408460/entry/100543" w:history="1">
              <w:r w:rsidR="00A20293" w:rsidRPr="008A5110">
                <w:rPr>
                  <w:rStyle w:val="a9"/>
                  <w:color w:val="auto"/>
                </w:rPr>
                <w:t>320</w:t>
              </w:r>
            </w:hyperlink>
            <w:r w:rsidR="00A20293" w:rsidRPr="008A5110">
              <w:t>,</w:t>
            </w:r>
            <w:hyperlink r:id="rId80" w:anchor="/document/70408460/entry/100544" w:history="1">
              <w:r w:rsidR="00A20293" w:rsidRPr="008A5110">
                <w:rPr>
                  <w:rStyle w:val="a9"/>
                  <w:color w:val="auto"/>
                </w:rPr>
                <w:t>330</w:t>
              </w:r>
            </w:hyperlink>
            <w:r w:rsidR="00A20293" w:rsidRPr="008A5110">
              <w:t>,</w:t>
            </w:r>
            <w:hyperlink r:id="rId81" w:anchor="/document/70408460/entry/100545" w:history="1">
              <w:r w:rsidR="00A20293" w:rsidRPr="008A5110">
                <w:rPr>
                  <w:rStyle w:val="a9"/>
                  <w:color w:val="auto"/>
                </w:rPr>
                <w:t>340</w:t>
              </w:r>
            </w:hyperlink>
            <w:r w:rsidR="00A20293" w:rsidRPr="008A5110">
              <w:t>,</w:t>
            </w:r>
          </w:p>
          <w:p w:rsidR="00A20293" w:rsidRPr="008A5110" w:rsidRDefault="00041A90" w:rsidP="00F502CF">
            <w:pPr>
              <w:pStyle w:val="s1"/>
              <w:contextualSpacing/>
              <w:jc w:val="both"/>
            </w:pPr>
            <w:hyperlink r:id="rId82" w:anchor="/document/70408460/entry/100554" w:history="1">
              <w:r w:rsidR="00A20293" w:rsidRPr="008A5110">
                <w:rPr>
                  <w:rStyle w:val="a9"/>
                  <w:color w:val="auto"/>
                </w:rPr>
                <w:t>530</w:t>
              </w:r>
            </w:hyperlink>
            <w:r w:rsidR="00A20293" w:rsidRPr="008A5110">
              <w:t>,</w:t>
            </w:r>
            <w:hyperlink r:id="rId83" w:anchor="/document/70408460/entry/100555" w:history="1">
              <w:r w:rsidR="00A20293" w:rsidRPr="008A5110">
                <w:rPr>
                  <w:rStyle w:val="a9"/>
                  <w:color w:val="auto"/>
                </w:rPr>
                <w:t>540</w:t>
              </w:r>
            </w:hyperlink>
            <w:r w:rsidR="00A20293" w:rsidRPr="008A5110">
              <w:t>,</w:t>
            </w:r>
            <w:hyperlink r:id="rId84" w:anchor="/document/70408460/entry/100556" w:history="1">
              <w:r w:rsidR="00A20293" w:rsidRPr="008A5110">
                <w:rPr>
                  <w:rStyle w:val="a9"/>
                  <w:color w:val="auto"/>
                </w:rPr>
                <w:t>560</w:t>
              </w:r>
            </w:hyperlink>
            <w:r w:rsidR="00A20293" w:rsidRPr="008A5110">
              <w:t>,</w:t>
            </w:r>
          </w:p>
          <w:p w:rsidR="00A20293" w:rsidRPr="008A5110" w:rsidRDefault="00041A90" w:rsidP="00F502CF">
            <w:pPr>
              <w:pStyle w:val="s1"/>
              <w:contextualSpacing/>
              <w:jc w:val="both"/>
            </w:pPr>
            <w:hyperlink r:id="rId85" w:anchor="/document/70408460/entry/4660" w:history="1">
              <w:r w:rsidR="00A20293" w:rsidRPr="008A5110">
                <w:rPr>
                  <w:rStyle w:val="a9"/>
                  <w:color w:val="auto"/>
                </w:rPr>
                <w:t>660</w:t>
              </w:r>
            </w:hyperlink>
            <w:r w:rsidR="00A20293" w:rsidRPr="008A5110">
              <w:t>,</w:t>
            </w:r>
            <w:hyperlink r:id="rId86" w:anchor="/document/70408460/entry/4730" w:history="1">
              <w:r w:rsidR="00A20293" w:rsidRPr="008A5110">
                <w:rPr>
                  <w:rStyle w:val="a9"/>
                  <w:color w:val="auto"/>
                </w:rPr>
                <w:t>730</w:t>
              </w:r>
            </w:hyperlink>
            <w:r w:rsidR="00A20293" w:rsidRPr="008A5110">
              <w:t>,</w:t>
            </w:r>
            <w:hyperlink r:id="rId87" w:anchor="/document/70408460/entry/4830" w:history="1">
              <w:r w:rsidR="00A20293" w:rsidRPr="008A5110">
                <w:rPr>
                  <w:rStyle w:val="a9"/>
                  <w:color w:val="auto"/>
                </w:rPr>
                <w:t>830</w:t>
              </w:r>
            </w:hyperlink>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 Расчеты по платежам из бюджета с финансовыми органами (в части расчетов по расходам бюджетов)</w:t>
            </w:r>
          </w:p>
        </w:tc>
      </w:tr>
      <w:tr w:rsidR="00A20293" w:rsidRPr="008A5110" w:rsidTr="00A20293">
        <w:trPr>
          <w:gridAfter w:val="1"/>
          <w:wAfter w:w="3043" w:type="dxa"/>
        </w:trPr>
        <w:tc>
          <w:tcPr>
            <w:tcW w:w="2070" w:type="dxa"/>
            <w:vMerge w:val="restart"/>
            <w:tcBorders>
              <w:top w:val="single" w:sz="4" w:space="0" w:color="auto"/>
              <w:left w:val="single" w:sz="8" w:space="0" w:color="000000"/>
              <w:right w:val="single" w:sz="8" w:space="0" w:color="000000"/>
            </w:tcBorders>
            <w:vAlign w:val="center"/>
          </w:tcPr>
          <w:p w:rsidR="00A20293" w:rsidRPr="008A5110" w:rsidRDefault="00A20293" w:rsidP="00F502CF">
            <w:pPr>
              <w:jc w:val="both"/>
              <w:rPr>
                <w:rStyle w:val="fill"/>
                <w:color w:val="auto"/>
              </w:rPr>
            </w:pPr>
            <w:r w:rsidRPr="008A5110">
              <w:rPr>
                <w:rStyle w:val="s10"/>
              </w:rPr>
              <w:lastRenderedPageBreak/>
              <w:t>КДБ</w:t>
            </w:r>
            <w:r w:rsidRPr="008A5110">
              <w:t xml:space="preserve"> - код вида доходов бюджетов: группа, подгруппа, статья, подстатья, элемент доходов; код подвида доходов бюджетов: группа, аналитическая группа (с 4 по 20 разряд кода классификации доходов бюджетов)</w:t>
            </w:r>
          </w:p>
        </w:tc>
        <w:tc>
          <w:tcPr>
            <w:tcW w:w="634" w:type="dxa"/>
            <w:tcBorders>
              <w:top w:val="single" w:sz="8" w:space="0" w:color="000000"/>
              <w:left w:val="single" w:sz="8" w:space="0" w:color="000000"/>
              <w:bottom w:val="single" w:sz="8" w:space="0" w:color="000000"/>
              <w:right w:val="single" w:sz="8" w:space="0" w:color="000000"/>
            </w:tcBorders>
            <w:vAlign w:val="center"/>
          </w:tcPr>
          <w:p w:rsidR="00A20293" w:rsidRPr="008A5110" w:rsidRDefault="00A20293"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120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20293" w:rsidRPr="008A5110" w:rsidRDefault="00A20293" w:rsidP="00F502CF">
            <w:pPr>
              <w:jc w:val="both"/>
            </w:pPr>
            <w:r w:rsidRPr="008A5110">
              <w:t>Доходы от собственности</w:t>
            </w:r>
          </w:p>
        </w:tc>
      </w:tr>
      <w:tr w:rsidR="00A20293" w:rsidRPr="008A5110" w:rsidTr="00132250">
        <w:trPr>
          <w:gridAfter w:val="1"/>
          <w:wAfter w:w="3043" w:type="dxa"/>
        </w:trPr>
        <w:tc>
          <w:tcPr>
            <w:tcW w:w="2070" w:type="dxa"/>
            <w:vMerge/>
            <w:tcBorders>
              <w:left w:val="single" w:sz="8" w:space="0" w:color="000000"/>
              <w:right w:val="single" w:sz="8" w:space="0" w:color="000000"/>
            </w:tcBorders>
            <w:vAlign w:val="center"/>
          </w:tcPr>
          <w:p w:rsidR="00A20293" w:rsidRPr="008A5110" w:rsidRDefault="00A20293"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A20293" w:rsidRPr="008A5110" w:rsidRDefault="00A20293"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151</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 Доходы от безвозмездных поступлений от бюджетов</w:t>
            </w:r>
          </w:p>
        </w:tc>
      </w:tr>
      <w:tr w:rsidR="00A20293" w:rsidRPr="008A5110" w:rsidTr="00132250">
        <w:trPr>
          <w:gridAfter w:val="1"/>
          <w:wAfter w:w="3043" w:type="dxa"/>
        </w:trPr>
        <w:tc>
          <w:tcPr>
            <w:tcW w:w="2070" w:type="dxa"/>
            <w:vMerge/>
            <w:tcBorders>
              <w:left w:val="single" w:sz="8" w:space="0" w:color="000000"/>
              <w:right w:val="single" w:sz="8" w:space="0" w:color="000000"/>
            </w:tcBorders>
            <w:vAlign w:val="center"/>
          </w:tcPr>
          <w:p w:rsidR="00A20293" w:rsidRPr="008A5110" w:rsidRDefault="00A20293" w:rsidP="00F502CF">
            <w:pPr>
              <w:jc w:val="both"/>
              <w:rPr>
                <w:rStyle w:val="fill"/>
                <w:color w:val="auto"/>
              </w:rPr>
            </w:pPr>
          </w:p>
        </w:tc>
        <w:tc>
          <w:tcPr>
            <w:tcW w:w="634" w:type="dxa"/>
            <w:tcBorders>
              <w:top w:val="single" w:sz="8" w:space="0" w:color="000000"/>
              <w:left w:val="single" w:sz="8" w:space="0" w:color="000000"/>
              <w:bottom w:val="single" w:sz="8" w:space="0" w:color="000000"/>
              <w:right w:val="single" w:sz="8" w:space="0" w:color="000000"/>
            </w:tcBorders>
            <w:vAlign w:val="center"/>
          </w:tcPr>
          <w:p w:rsidR="00A20293" w:rsidRPr="008A5110" w:rsidRDefault="00A20293"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170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20293" w:rsidRPr="008A5110" w:rsidRDefault="00A20293" w:rsidP="00F502CF">
            <w:pPr>
              <w:jc w:val="both"/>
            </w:pPr>
            <w:r w:rsidRPr="008A5110">
              <w:t>Доходы от операций с активами</w:t>
            </w:r>
          </w:p>
        </w:tc>
      </w:tr>
      <w:tr w:rsidR="00A20293" w:rsidRPr="008A5110" w:rsidTr="00A20293">
        <w:trPr>
          <w:gridAfter w:val="1"/>
          <w:wAfter w:w="3043" w:type="dxa"/>
        </w:trPr>
        <w:tc>
          <w:tcPr>
            <w:tcW w:w="2070" w:type="dxa"/>
            <w:vMerge/>
            <w:tcBorders>
              <w:left w:val="single" w:sz="8" w:space="0" w:color="000000"/>
              <w:bottom w:val="single" w:sz="4" w:space="0" w:color="auto"/>
              <w:right w:val="single" w:sz="8" w:space="0" w:color="000000"/>
            </w:tcBorders>
            <w:vAlign w:val="center"/>
          </w:tcPr>
          <w:p w:rsidR="00A20293" w:rsidRPr="008A5110" w:rsidRDefault="00A20293" w:rsidP="00F502CF">
            <w:pPr>
              <w:jc w:val="both"/>
              <w:rPr>
                <w:rStyle w:val="fill"/>
                <w:color w:val="auto"/>
              </w:rPr>
            </w:pPr>
          </w:p>
        </w:tc>
        <w:tc>
          <w:tcPr>
            <w:tcW w:w="634" w:type="dxa"/>
            <w:tcBorders>
              <w:top w:val="single" w:sz="8" w:space="0" w:color="000000"/>
              <w:left w:val="single" w:sz="8" w:space="0" w:color="000000"/>
              <w:bottom w:val="single" w:sz="4" w:space="0" w:color="auto"/>
              <w:right w:val="single" w:sz="8" w:space="0" w:color="000000"/>
            </w:tcBorders>
            <w:vAlign w:val="center"/>
          </w:tcPr>
          <w:p w:rsidR="00A20293" w:rsidRPr="008A5110" w:rsidRDefault="00A20293"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180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 Прочие доходы</w:t>
            </w:r>
          </w:p>
        </w:tc>
      </w:tr>
      <w:tr w:rsidR="00A20293" w:rsidRPr="008A5110" w:rsidTr="00A20293">
        <w:trPr>
          <w:gridAfter w:val="1"/>
          <w:wAfter w:w="3043" w:type="dxa"/>
        </w:trPr>
        <w:tc>
          <w:tcPr>
            <w:tcW w:w="2070" w:type="dxa"/>
            <w:tcBorders>
              <w:left w:val="single" w:sz="4" w:space="0" w:color="auto"/>
              <w:right w:val="single" w:sz="8" w:space="0" w:color="000000"/>
            </w:tcBorders>
            <w:vAlign w:val="center"/>
          </w:tcPr>
          <w:p w:rsidR="00A20293" w:rsidRPr="008A5110" w:rsidRDefault="00A20293" w:rsidP="00F502CF">
            <w:pPr>
              <w:jc w:val="both"/>
              <w:rPr>
                <w:rStyle w:val="fill"/>
                <w:color w:val="auto"/>
              </w:rPr>
            </w:pPr>
          </w:p>
        </w:tc>
        <w:tc>
          <w:tcPr>
            <w:tcW w:w="634" w:type="dxa"/>
            <w:tcBorders>
              <w:top w:val="single" w:sz="4" w:space="0" w:color="auto"/>
              <w:left w:val="single" w:sz="8" w:space="0" w:color="000000"/>
              <w:bottom w:val="single" w:sz="8" w:space="0" w:color="000000"/>
              <w:right w:val="single" w:sz="8" w:space="0" w:color="000000"/>
            </w:tcBorders>
            <w:vAlign w:val="center"/>
          </w:tcPr>
          <w:p w:rsidR="00A20293" w:rsidRPr="008A5110" w:rsidRDefault="00A20293"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20293" w:rsidRPr="008A5110" w:rsidRDefault="00A20293" w:rsidP="00F502CF">
            <w:pPr>
              <w:jc w:val="both"/>
            </w:pPr>
            <w:r w:rsidRPr="008A5110">
              <w:t>000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20293" w:rsidRPr="008A5110" w:rsidRDefault="00A20293" w:rsidP="00F502CF">
            <w:pPr>
              <w:jc w:val="both"/>
            </w:pPr>
            <w:r w:rsidRPr="008A5110">
              <w:rPr>
                <w:rStyle w:val="s10"/>
              </w:rPr>
              <w:t>Финансовый результат прошлых отчетных периодов</w:t>
            </w:r>
          </w:p>
        </w:tc>
      </w:tr>
      <w:tr w:rsidR="00132250" w:rsidRPr="008A5110" w:rsidTr="00A20293">
        <w:trPr>
          <w:gridAfter w:val="1"/>
          <w:wAfter w:w="3043" w:type="dxa"/>
        </w:trPr>
        <w:tc>
          <w:tcPr>
            <w:tcW w:w="2070" w:type="dxa"/>
            <w:tcBorders>
              <w:top w:val="single" w:sz="4" w:space="0" w:color="auto"/>
              <w:left w:val="single" w:sz="4" w:space="0" w:color="auto"/>
              <w:right w:val="single" w:sz="8" w:space="0" w:color="000000"/>
            </w:tcBorders>
            <w:vAlign w:val="center"/>
          </w:tcPr>
          <w:p w:rsidR="00132250" w:rsidRPr="008A5110" w:rsidRDefault="009A00AB" w:rsidP="00F502CF">
            <w:pPr>
              <w:jc w:val="both"/>
              <w:rPr>
                <w:rStyle w:val="fill"/>
                <w:color w:val="auto"/>
              </w:rPr>
            </w:pPr>
            <w:r w:rsidRPr="008A5110">
              <w:rPr>
                <w:rStyle w:val="s10"/>
              </w:rPr>
              <w:t>КДБ</w:t>
            </w:r>
          </w:p>
        </w:tc>
        <w:tc>
          <w:tcPr>
            <w:tcW w:w="634" w:type="dxa"/>
            <w:tcBorders>
              <w:top w:val="single" w:sz="8" w:space="0" w:color="000000"/>
              <w:left w:val="single" w:sz="8" w:space="0" w:color="000000"/>
              <w:bottom w:val="single" w:sz="8" w:space="0" w:color="000000"/>
              <w:right w:val="single" w:sz="8" w:space="0" w:color="000000"/>
            </w:tcBorders>
            <w:vAlign w:val="center"/>
          </w:tcPr>
          <w:p w:rsidR="00132250" w:rsidRPr="008A5110" w:rsidRDefault="00132250"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32250" w:rsidRPr="008A5110" w:rsidRDefault="009A00AB" w:rsidP="00F502CF">
            <w:pPr>
              <w:jc w:val="both"/>
            </w:pPr>
            <w:r w:rsidRPr="008A5110">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32250" w:rsidRPr="008A5110" w:rsidRDefault="009A00AB"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32250" w:rsidRPr="008A5110" w:rsidRDefault="00132250"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32250" w:rsidRPr="008A5110" w:rsidRDefault="009A00AB" w:rsidP="00F502CF">
            <w:pPr>
              <w:jc w:val="both"/>
            </w:pPr>
            <w:r w:rsidRPr="008A5110">
              <w:t>120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32250" w:rsidRPr="008A5110" w:rsidRDefault="00132250" w:rsidP="00F502CF">
            <w:pPr>
              <w:jc w:val="both"/>
            </w:pPr>
            <w:r w:rsidRPr="008A5110">
              <w:t> </w:t>
            </w:r>
            <w:r w:rsidR="00A20293" w:rsidRPr="008A5110">
              <w:rPr>
                <w:rStyle w:val="s10"/>
              </w:rPr>
              <w:t>Доходы будущих периодов</w:t>
            </w:r>
          </w:p>
        </w:tc>
      </w:tr>
      <w:tr w:rsidR="00132250" w:rsidRPr="008A5110" w:rsidTr="009A00AB">
        <w:trPr>
          <w:gridAfter w:val="1"/>
          <w:wAfter w:w="3043" w:type="dxa"/>
        </w:trPr>
        <w:tc>
          <w:tcPr>
            <w:tcW w:w="2070" w:type="dxa"/>
            <w:tcBorders>
              <w:top w:val="single" w:sz="4" w:space="0" w:color="auto"/>
              <w:left w:val="single" w:sz="8" w:space="0" w:color="000000"/>
              <w:bottom w:val="single" w:sz="4" w:space="0" w:color="auto"/>
              <w:right w:val="single" w:sz="8" w:space="0" w:color="000000"/>
            </w:tcBorders>
            <w:vAlign w:val="center"/>
          </w:tcPr>
          <w:p w:rsidR="00132250" w:rsidRPr="008A5110" w:rsidRDefault="009A00AB" w:rsidP="00F502CF">
            <w:pPr>
              <w:jc w:val="both"/>
              <w:rPr>
                <w:rStyle w:val="fill"/>
                <w:color w:val="auto"/>
              </w:rPr>
            </w:pPr>
            <w:proofErr w:type="spellStart"/>
            <w:r w:rsidRPr="008A5110">
              <w:rPr>
                <w:rStyle w:val="s10"/>
              </w:rPr>
              <w:t>гКБК</w:t>
            </w:r>
            <w:proofErr w:type="spellEnd"/>
            <w:r w:rsidRPr="008A5110">
              <w:t xml:space="preserve"> - в 4 - 17 разрядах номера счета указываются нули</w:t>
            </w:r>
          </w:p>
        </w:tc>
        <w:tc>
          <w:tcPr>
            <w:tcW w:w="634" w:type="dxa"/>
            <w:tcBorders>
              <w:top w:val="single" w:sz="8" w:space="0" w:color="000000"/>
              <w:left w:val="single" w:sz="8" w:space="0" w:color="000000"/>
              <w:bottom w:val="single" w:sz="4" w:space="0" w:color="auto"/>
              <w:right w:val="single" w:sz="8" w:space="0" w:color="000000"/>
            </w:tcBorders>
            <w:vAlign w:val="center"/>
          </w:tcPr>
          <w:p w:rsidR="00132250" w:rsidRPr="008A5110" w:rsidRDefault="00132250" w:rsidP="00F502CF">
            <w:pPr>
              <w:jc w:val="both"/>
            </w:pPr>
            <w:r w:rsidRPr="008A5110">
              <w:t>1</w:t>
            </w:r>
          </w:p>
        </w:tc>
        <w:tc>
          <w:tcPr>
            <w:tcW w:w="1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32250" w:rsidRPr="008A5110" w:rsidRDefault="009A00AB" w:rsidP="00F502CF">
            <w:pPr>
              <w:jc w:val="both"/>
            </w:pPr>
            <w:r w:rsidRPr="008A5110">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32250" w:rsidRPr="008A5110" w:rsidRDefault="009A00AB" w:rsidP="00F502CF">
            <w:pPr>
              <w:jc w:val="both"/>
            </w:pPr>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32250" w:rsidRPr="008A5110" w:rsidRDefault="00132250" w:rsidP="00F502CF">
            <w:pPr>
              <w:jc w:val="both"/>
            </w:pPr>
            <w:r w:rsidRPr="008A5110">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32250" w:rsidRPr="008A5110" w:rsidRDefault="009A00AB" w:rsidP="00F502CF">
            <w:pPr>
              <w:jc w:val="both"/>
            </w:pPr>
            <w:r w:rsidRPr="008A5110">
              <w:t>200</w:t>
            </w:r>
          </w:p>
        </w:tc>
        <w:tc>
          <w:tcPr>
            <w:tcW w:w="27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32250" w:rsidRPr="008A5110" w:rsidRDefault="009A00AB" w:rsidP="00F502CF">
            <w:pPr>
              <w:jc w:val="both"/>
            </w:pPr>
            <w:r w:rsidRPr="008A5110">
              <w:rPr>
                <w:rStyle w:val="s10"/>
              </w:rPr>
              <w:t>Резервы предстоящих расходов</w:t>
            </w:r>
          </w:p>
        </w:tc>
      </w:tr>
    </w:tbl>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20" w:name="dfas3524ts"/>
      <w:bookmarkStart w:id="21" w:name="dfasfn9rgv"/>
      <w:bookmarkStart w:id="22" w:name="dfas6laam6"/>
      <w:bookmarkStart w:id="23" w:name="dfasspg2p9"/>
      <w:bookmarkEnd w:id="20"/>
      <w:bookmarkEnd w:id="21"/>
      <w:bookmarkEnd w:id="22"/>
      <w:bookmarkEnd w:id="23"/>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spellStart"/>
      <w:r w:rsidRPr="008A5110">
        <w:rPr>
          <w:b/>
          <w:bCs/>
          <w:sz w:val="24"/>
          <w:szCs w:val="24"/>
        </w:rPr>
        <w:t>Забалансовые</w:t>
      </w:r>
      <w:proofErr w:type="spellEnd"/>
      <w:r w:rsidRPr="008A5110">
        <w:rPr>
          <w:b/>
          <w:bCs/>
          <w:sz w:val="24"/>
          <w:szCs w:val="24"/>
        </w:rPr>
        <w:t xml:space="preserve"> счета</w:t>
      </w:r>
    </w:p>
    <w:tbl>
      <w:tblPr>
        <w:tblW w:w="9135" w:type="dxa"/>
        <w:tblCellMar>
          <w:top w:w="15" w:type="dxa"/>
          <w:left w:w="15" w:type="dxa"/>
          <w:bottom w:w="15" w:type="dxa"/>
          <w:right w:w="15" w:type="dxa"/>
        </w:tblCellMar>
        <w:tblLook w:val="04A0"/>
      </w:tblPr>
      <w:tblGrid>
        <w:gridCol w:w="444"/>
        <w:gridCol w:w="7362"/>
        <w:gridCol w:w="1329"/>
      </w:tblGrid>
      <w:tr w:rsidR="00351BCC" w:rsidRPr="008A5110" w:rsidTr="00351BC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351BCC" w:rsidRPr="008A5110" w:rsidRDefault="00351BCC" w:rsidP="00F502CF">
            <w:pPr>
              <w:jc w:val="both"/>
            </w:pPr>
            <w:bookmarkStart w:id="24" w:name="dfasgnszry"/>
            <w:bookmarkEnd w:id="24"/>
            <w:r w:rsidRPr="008A5110">
              <w:t xml:space="preserve">№ </w:t>
            </w:r>
            <w:r w:rsidRPr="008A5110">
              <w:br/>
            </w:r>
            <w:proofErr w:type="spellStart"/>
            <w:proofErr w:type="gramStart"/>
            <w:r w:rsidRPr="008A5110">
              <w:t>п</w:t>
            </w:r>
            <w:proofErr w:type="spellEnd"/>
            <w:proofErr w:type="gramEnd"/>
            <w:r w:rsidRPr="008A5110">
              <w:t>/</w:t>
            </w:r>
            <w:proofErr w:type="spellStart"/>
            <w:r w:rsidRPr="008A5110">
              <w:t>п</w:t>
            </w:r>
            <w:proofErr w:type="spellEnd"/>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351BCC" w:rsidRPr="008A5110" w:rsidRDefault="00351BCC" w:rsidP="00F502CF">
            <w:pPr>
              <w:jc w:val="both"/>
            </w:pPr>
            <w:r w:rsidRPr="008A5110">
              <w:t>Наименование счета</w:t>
            </w:r>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351BCC" w:rsidRPr="008A5110" w:rsidRDefault="00351BCC" w:rsidP="00F502CF">
            <w:pPr>
              <w:jc w:val="both"/>
            </w:pPr>
            <w:r w:rsidRPr="008A5110">
              <w:t>Номер счета</w:t>
            </w:r>
          </w:p>
        </w:tc>
      </w:tr>
      <w:tr w:rsidR="00351BCC" w:rsidRPr="008A5110" w:rsidTr="00351BC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bookmarkStart w:id="25" w:name="dfasewfy9e"/>
            <w:bookmarkEnd w:id="25"/>
            <w:r w:rsidRPr="008A5110">
              <w:t>1</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Имущество, полученное в пользование</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01</w:t>
            </w:r>
          </w:p>
        </w:tc>
      </w:tr>
      <w:tr w:rsidR="00351BCC"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bookmarkStart w:id="26" w:name="dfashb2v4b"/>
            <w:bookmarkEnd w:id="26"/>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Материальные ценности, принятые (принимаемые) на хранение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02</w:t>
            </w:r>
          </w:p>
        </w:tc>
      </w:tr>
      <w:tr w:rsidR="00351BCC"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bookmarkStart w:id="27" w:name="dfasy7pby7"/>
            <w:bookmarkEnd w:id="27"/>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03</w:t>
            </w:r>
          </w:p>
        </w:tc>
      </w:tr>
      <w:tr w:rsidR="00351BCC"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bookmarkStart w:id="28" w:name="dfasgblt0x"/>
            <w:bookmarkEnd w:id="28"/>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04</w:t>
            </w:r>
          </w:p>
        </w:tc>
      </w:tr>
      <w:tr w:rsidR="00351BCC"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bookmarkStart w:id="29" w:name="dfas8g149h"/>
            <w:bookmarkEnd w:id="29"/>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07</w:t>
            </w:r>
          </w:p>
        </w:tc>
      </w:tr>
      <w:tr w:rsidR="00351BCC"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bookmarkStart w:id="30" w:name="dfass6kk8i"/>
            <w:bookmarkEnd w:id="30"/>
            <w:r w:rsidRPr="008A5110">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 xml:space="preserve">Запасные части к транспортным средствам, выданные взамен </w:t>
            </w:r>
            <w:proofErr w:type="gramStart"/>
            <w:r w:rsidRPr="008A5110">
              <w:t>изношенных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09</w:t>
            </w:r>
          </w:p>
        </w:tc>
      </w:tr>
      <w:tr w:rsidR="009A00AB"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00AB" w:rsidRPr="008A5110" w:rsidRDefault="005465C5" w:rsidP="00F502CF">
            <w:pPr>
              <w:jc w:val="both"/>
            </w:pPr>
            <w:r w:rsidRPr="008A5110">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00AB" w:rsidRPr="008A5110" w:rsidRDefault="005465C5" w:rsidP="00F502CF">
            <w:pPr>
              <w:jc w:val="both"/>
            </w:pPr>
            <w:r w:rsidRPr="008A5110">
              <w:t>Поступления денежных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A00AB" w:rsidRPr="008A5110" w:rsidRDefault="005465C5" w:rsidP="00F502CF">
            <w:pPr>
              <w:jc w:val="both"/>
            </w:pPr>
            <w:r w:rsidRPr="008A5110">
              <w:t>17</w:t>
            </w:r>
          </w:p>
        </w:tc>
      </w:tr>
      <w:tr w:rsidR="005465C5"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465C5" w:rsidRPr="008A5110" w:rsidRDefault="005465C5" w:rsidP="00F502CF">
            <w:pPr>
              <w:jc w:val="both"/>
            </w:pPr>
            <w:r w:rsidRPr="008A5110">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465C5" w:rsidRPr="008A5110" w:rsidRDefault="005465C5" w:rsidP="00F502CF">
            <w:pPr>
              <w:jc w:val="both"/>
            </w:pPr>
            <w:r w:rsidRPr="008A5110">
              <w:t>Выбытия денежных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465C5" w:rsidRPr="008A5110" w:rsidRDefault="005465C5" w:rsidP="00F502CF">
            <w:pPr>
              <w:jc w:val="both"/>
            </w:pPr>
            <w:r w:rsidRPr="008A5110">
              <w:t>18</w:t>
            </w:r>
          </w:p>
        </w:tc>
      </w:tr>
      <w:tr w:rsidR="00351BCC"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5465C5" w:rsidP="00F502CF">
            <w:pPr>
              <w:jc w:val="both"/>
            </w:pPr>
            <w:bookmarkStart w:id="31" w:name="dfas8iain9"/>
            <w:bookmarkEnd w:id="31"/>
            <w:r w:rsidRPr="008A5110">
              <w:lastRenderedPageBreak/>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20</w:t>
            </w:r>
          </w:p>
        </w:tc>
      </w:tr>
      <w:tr w:rsidR="00351BCC"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5465C5" w:rsidP="00F502CF">
            <w:pPr>
              <w:jc w:val="both"/>
            </w:pPr>
            <w:bookmarkStart w:id="32" w:name="dfasr1skxv"/>
            <w:bookmarkStart w:id="33" w:name="dfasypcwnw"/>
            <w:bookmarkEnd w:id="32"/>
            <w:bookmarkEnd w:id="33"/>
            <w:r w:rsidRPr="008A5110">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 xml:space="preserve">Основные средства стоимостью до </w:t>
            </w:r>
            <w:r w:rsidR="005465C5" w:rsidRPr="008A5110">
              <w:t>10</w:t>
            </w:r>
            <w:r w:rsidRPr="008A5110">
              <w:t>000 руб. включительно в 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51BCC" w:rsidRPr="008A5110" w:rsidRDefault="00351BCC" w:rsidP="00F502CF">
            <w:pPr>
              <w:jc w:val="both"/>
            </w:pPr>
            <w:r w:rsidRPr="008A5110">
              <w:t>21</w:t>
            </w:r>
          </w:p>
        </w:tc>
      </w:tr>
      <w:tr w:rsidR="005465C5"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465C5" w:rsidRPr="008A5110" w:rsidRDefault="005465C5" w:rsidP="00F502CF">
            <w:pPr>
              <w:jc w:val="both"/>
            </w:pPr>
            <w:r w:rsidRPr="008A5110">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465C5" w:rsidRPr="008A5110" w:rsidRDefault="005465C5" w:rsidP="00F502CF">
            <w:pPr>
              <w:jc w:val="both"/>
            </w:pPr>
            <w:r w:rsidRPr="008A5110">
              <w:t>Имущество, переданное в возмездное пользование (аренду)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465C5" w:rsidRPr="008A5110" w:rsidRDefault="005465C5" w:rsidP="00F502CF">
            <w:pPr>
              <w:jc w:val="both"/>
            </w:pPr>
            <w:r w:rsidRPr="008A5110">
              <w:t>25</w:t>
            </w:r>
          </w:p>
        </w:tc>
      </w:tr>
      <w:tr w:rsidR="005465C5" w:rsidRPr="008A5110" w:rsidTr="00351BC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465C5" w:rsidRPr="008A5110" w:rsidRDefault="005465C5" w:rsidP="00F502CF">
            <w:pPr>
              <w:jc w:val="both"/>
            </w:pPr>
            <w:r w:rsidRPr="008A5110">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465C5" w:rsidRPr="008A5110" w:rsidRDefault="005465C5" w:rsidP="00F502CF">
            <w:pPr>
              <w:jc w:val="both"/>
            </w:pPr>
            <w:r w:rsidRPr="008A5110">
              <w:t>Имущество, переданное в безвозмездное пользование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465C5" w:rsidRPr="008A5110" w:rsidRDefault="005465C5" w:rsidP="00F502CF">
            <w:pPr>
              <w:jc w:val="both"/>
            </w:pPr>
            <w:r w:rsidRPr="008A5110">
              <w:t>26</w:t>
            </w:r>
          </w:p>
        </w:tc>
      </w:tr>
    </w:tbl>
    <w:p w:rsidR="00351BCC" w:rsidRPr="008A5110" w:rsidRDefault="00351BCC" w:rsidP="00F502CF">
      <w:pPr>
        <w:pStyle w:val="a8"/>
        <w:spacing w:beforeAutospacing="0" w:afterAutospacing="0"/>
        <w:jc w:val="both"/>
        <w:rPr>
          <w:sz w:val="24"/>
          <w:szCs w:val="24"/>
        </w:rPr>
      </w:pPr>
      <w:bookmarkStart w:id="34" w:name="dfasf0fd91"/>
      <w:bookmarkStart w:id="35" w:name="dfas4ovu3q"/>
      <w:bookmarkStart w:id="36" w:name="dfasmh7o9w"/>
      <w:bookmarkStart w:id="37" w:name="dfasl74agw"/>
      <w:bookmarkStart w:id="38" w:name="dfasei5vwc"/>
      <w:bookmarkStart w:id="39" w:name="dfasdbfl73"/>
      <w:bookmarkEnd w:id="34"/>
      <w:bookmarkEnd w:id="35"/>
      <w:bookmarkEnd w:id="36"/>
      <w:bookmarkEnd w:id="37"/>
      <w:bookmarkEnd w:id="38"/>
      <w:bookmarkEnd w:id="39"/>
      <w:proofErr w:type="spellStart"/>
      <w:r w:rsidRPr="008A5110">
        <w:rPr>
          <w:sz w:val="24"/>
          <w:szCs w:val="24"/>
        </w:rPr>
        <w:t>Забалансовые</w:t>
      </w:r>
      <w:proofErr w:type="spellEnd"/>
      <w:r w:rsidRPr="008A5110">
        <w:rPr>
          <w:sz w:val="24"/>
          <w:szCs w:val="24"/>
        </w:rPr>
        <w:t xml:space="preserve"> счета при отражении бухгалтерских записей формируются с учетом кода финансового обеспечения (КФО):</w:t>
      </w:r>
      <w:r w:rsidRPr="008A5110">
        <w:rPr>
          <w:bCs/>
          <w:sz w:val="24"/>
          <w:szCs w:val="24"/>
        </w:rPr>
        <w:t xml:space="preserve"> </w:t>
      </w:r>
      <w:r w:rsidRPr="008A5110">
        <w:rPr>
          <w:bCs/>
          <w:sz w:val="24"/>
          <w:szCs w:val="24"/>
        </w:rPr>
        <w:br/>
        <w:t xml:space="preserve">– </w:t>
      </w:r>
      <w:r w:rsidRPr="008A5110">
        <w:rPr>
          <w:sz w:val="24"/>
          <w:szCs w:val="24"/>
        </w:rPr>
        <w:t>1 – бюджетная деятельность;</w:t>
      </w:r>
      <w:r w:rsidRPr="008A5110">
        <w:rPr>
          <w:sz w:val="24"/>
          <w:szCs w:val="24"/>
        </w:rPr>
        <w:br/>
        <w:t>– 3 – средства во временном распоряжении.</w:t>
      </w:r>
    </w:p>
    <w:p w:rsidR="00B02904" w:rsidRPr="008A5110" w:rsidRDefault="00B02904" w:rsidP="00F502CF">
      <w:pPr>
        <w:jc w:val="both"/>
      </w:pPr>
    </w:p>
    <w:p w:rsidR="00B02904" w:rsidRPr="008A5110" w:rsidRDefault="00B02904" w:rsidP="00F502CF">
      <w:pPr>
        <w:jc w:val="both"/>
      </w:pPr>
    </w:p>
    <w:p w:rsidR="00351BCC" w:rsidRPr="008A5110" w:rsidRDefault="00351BCC"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5465C5" w:rsidRPr="008A5110" w:rsidRDefault="005465C5"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182406" w:rsidRPr="008A5110" w:rsidRDefault="00182406" w:rsidP="00F502CF">
      <w:pPr>
        <w:jc w:val="both"/>
      </w:pPr>
    </w:p>
    <w:p w:rsidR="00182406" w:rsidRPr="008A5110" w:rsidRDefault="00182406" w:rsidP="00F502CF">
      <w:pPr>
        <w:jc w:val="both"/>
      </w:pPr>
    </w:p>
    <w:p w:rsidR="00182406" w:rsidRPr="008A5110" w:rsidRDefault="00182406"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lastRenderedPageBreak/>
        <w:t>Приложение №4</w:t>
      </w:r>
      <w:r w:rsidRPr="008A5110">
        <w:rPr>
          <w:sz w:val="24"/>
          <w:szCs w:val="24"/>
        </w:rPr>
        <w:br/>
      </w:r>
      <w:proofErr w:type="gramStart"/>
      <w:r w:rsidRPr="008A5110">
        <w:rPr>
          <w:sz w:val="24"/>
          <w:szCs w:val="24"/>
        </w:rPr>
        <w:t>к</w:t>
      </w:r>
      <w:proofErr w:type="gramEnd"/>
      <w:r w:rsidRPr="008A5110">
        <w:rPr>
          <w:sz w:val="24"/>
          <w:szCs w:val="24"/>
        </w:rPr>
        <w:t xml:space="preserve"> </w:t>
      </w:r>
      <w:r w:rsidRPr="008A5110">
        <w:rPr>
          <w:bCs/>
          <w:sz w:val="24"/>
          <w:szCs w:val="24"/>
        </w:rPr>
        <w:t xml:space="preserve">Учетной политики для целей </w:t>
      </w:r>
    </w:p>
    <w:p w:rsidR="00351BCC" w:rsidRPr="008A5110" w:rsidRDefault="00351BCC"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351BCC" w:rsidRPr="008A5110" w:rsidRDefault="00351BCC" w:rsidP="00182406">
      <w:pPr>
        <w:jc w:val="right"/>
      </w:pPr>
      <w:r w:rsidRPr="008A5110">
        <w:t xml:space="preserve">Распоряжением администрации </w:t>
      </w:r>
    </w:p>
    <w:p w:rsidR="00351BCC" w:rsidRPr="008A5110" w:rsidRDefault="00351BCC" w:rsidP="00182406">
      <w:pPr>
        <w:jc w:val="right"/>
      </w:pPr>
      <w:r w:rsidRPr="008A5110">
        <w:t xml:space="preserve">Аннинского муниципального района </w:t>
      </w:r>
    </w:p>
    <w:p w:rsidR="00351BCC" w:rsidRPr="008A5110" w:rsidRDefault="00AC5C70" w:rsidP="00182406">
      <w:pPr>
        <w:jc w:val="right"/>
      </w:pPr>
      <w:r w:rsidRPr="008A5110">
        <w:t xml:space="preserve">от </w:t>
      </w:r>
      <w:r>
        <w:rPr>
          <w:rStyle w:val="fill"/>
          <w:b w:val="0"/>
          <w:i w:val="0"/>
          <w:color w:val="auto"/>
        </w:rPr>
        <w:t>03.12.2018</w:t>
      </w:r>
      <w:r w:rsidRPr="008A5110">
        <w:t xml:space="preserve"> № </w:t>
      </w:r>
      <w:r>
        <w:rPr>
          <w:rStyle w:val="fill"/>
          <w:b w:val="0"/>
          <w:i w:val="0"/>
          <w:color w:val="auto"/>
        </w:rPr>
        <w:t>604-р</w:t>
      </w:r>
    </w:p>
    <w:p w:rsidR="00351BCC" w:rsidRPr="008A5110" w:rsidRDefault="00351BCC" w:rsidP="00F502CF">
      <w:pPr>
        <w:jc w:val="both"/>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bCs/>
          <w:sz w:val="24"/>
          <w:szCs w:val="24"/>
        </w:rPr>
        <w:t>Положение о служебных командировках</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0" w:name="dfasgt3ebg"/>
      <w:bookmarkEnd w:id="40"/>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1" w:name="dfascdgz9r"/>
      <w:bookmarkEnd w:id="41"/>
      <w:r w:rsidRPr="008A5110">
        <w:rPr>
          <w:b/>
          <w:bCs/>
          <w:sz w:val="24"/>
          <w:szCs w:val="24"/>
        </w:rPr>
        <w:t>1. Общие положения</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2" w:name="dfasyd3vvn"/>
      <w:bookmarkEnd w:id="42"/>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3" w:name="dfascahepn"/>
      <w:bookmarkEnd w:id="43"/>
      <w:r w:rsidRPr="008A5110">
        <w:rPr>
          <w:sz w:val="24"/>
          <w:szCs w:val="24"/>
        </w:rPr>
        <w:t xml:space="preserve">1.1. Настоящее Положение определяет порядок </w:t>
      </w:r>
      <w:proofErr w:type="gramStart"/>
      <w:r w:rsidRPr="008A5110">
        <w:rPr>
          <w:sz w:val="24"/>
          <w:szCs w:val="24"/>
        </w:rPr>
        <w:t>организации служебных командировок сотрудников Администрации Аннинского муниципального района Воронежской области</w:t>
      </w:r>
      <w:proofErr w:type="gramEnd"/>
      <w:r w:rsidRPr="008A5110">
        <w:rPr>
          <w:sz w:val="24"/>
          <w:szCs w:val="24"/>
        </w:rPr>
        <w:t xml:space="preserve"> на территории России и за ее пределами.</w:t>
      </w:r>
      <w:r w:rsidR="00B368A4" w:rsidRPr="008A5110">
        <w:rPr>
          <w:sz w:val="24"/>
          <w:szCs w:val="24"/>
        </w:rPr>
        <w:t xml:space="preserve"> </w:t>
      </w:r>
      <w:bookmarkStart w:id="44" w:name="dfasbk66q1"/>
      <w:bookmarkEnd w:id="44"/>
      <w:r w:rsidRPr="008A5110">
        <w:rPr>
          <w:sz w:val="24"/>
          <w:szCs w:val="24"/>
        </w:rPr>
        <w:t xml:space="preserve">Положение распространяется на представителей руководства, муниципальных служащих, а также на всех иных сотрудников, состоящих с учреждением в трудовых отношениях.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5" w:name="dfas19zhgq"/>
      <w:bookmarkEnd w:id="45"/>
      <w:r w:rsidRPr="008A5110">
        <w:rPr>
          <w:sz w:val="24"/>
          <w:szCs w:val="24"/>
        </w:rPr>
        <w:t xml:space="preserve">1.2. Настоящее Положение не распространяется на поездки за границу по персональным </w:t>
      </w:r>
      <w:bookmarkStart w:id="46" w:name="dfasfs7faq"/>
      <w:bookmarkEnd w:id="46"/>
      <w:r w:rsidR="00B368A4" w:rsidRPr="008A5110">
        <w:rPr>
          <w:sz w:val="24"/>
          <w:szCs w:val="24"/>
        </w:rPr>
        <w:t>приглашениям</w:t>
      </w:r>
      <w:r w:rsidRPr="008A5110">
        <w:rPr>
          <w:sz w:val="24"/>
          <w:szCs w:val="24"/>
        </w:rPr>
        <w:t>.</w:t>
      </w:r>
      <w:r w:rsidR="00B368A4" w:rsidRPr="008A5110">
        <w:rPr>
          <w:sz w:val="24"/>
          <w:szCs w:val="24"/>
        </w:rPr>
        <w:t xml:space="preserve"> </w:t>
      </w:r>
      <w:r w:rsidRPr="008A5110">
        <w:rPr>
          <w:sz w:val="24"/>
          <w:szCs w:val="24"/>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руководителем учреждения.</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7" w:name="dfasf6xyl7"/>
      <w:bookmarkEnd w:id="47"/>
      <w:r w:rsidRPr="008A5110">
        <w:rPr>
          <w:sz w:val="24"/>
          <w:szCs w:val="24"/>
        </w:rPr>
        <w:t>1.3. Служебной командировкой сотрудника является поездка сотрудника по распоряжению Главы Аннинского муниципального района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48" w:name="dfasdyggft"/>
      <w:bookmarkEnd w:id="48"/>
      <w:r w:rsidRPr="008A5110">
        <w:rPr>
          <w:sz w:val="24"/>
          <w:szCs w:val="24"/>
        </w:rPr>
        <w:t>1.4. Основными задачами служебных командировок Администрации Аннинского муниципального района являются:</w:t>
      </w:r>
    </w:p>
    <w:p w:rsidR="00351BCC" w:rsidRPr="008A5110" w:rsidRDefault="00351BCC" w:rsidP="00F502CF">
      <w:pPr>
        <w:pStyle w:val="HTML"/>
        <w:numPr>
          <w:ilvl w:val="0"/>
          <w:numId w:val="7"/>
        </w:numPr>
        <w:tabs>
          <w:tab w:val="clear" w:pos="720"/>
        </w:tabs>
        <w:ind w:left="0" w:firstLine="0"/>
        <w:jc w:val="both"/>
        <w:rPr>
          <w:sz w:val="24"/>
          <w:szCs w:val="24"/>
        </w:rPr>
      </w:pPr>
      <w:bookmarkStart w:id="49" w:name="dfas8volu3"/>
      <w:bookmarkEnd w:id="49"/>
      <w:r w:rsidRPr="008A5110">
        <w:rPr>
          <w:sz w:val="24"/>
          <w:szCs w:val="24"/>
        </w:rPr>
        <w:t>решение конкретных задач производственно-хозяйственной, финансовой и иной деятельности учреждения;</w:t>
      </w:r>
    </w:p>
    <w:p w:rsidR="00351BCC" w:rsidRPr="008A5110" w:rsidRDefault="00351BCC" w:rsidP="00F502CF">
      <w:pPr>
        <w:pStyle w:val="HTML"/>
        <w:numPr>
          <w:ilvl w:val="0"/>
          <w:numId w:val="7"/>
        </w:numPr>
        <w:tabs>
          <w:tab w:val="clear" w:pos="720"/>
        </w:tabs>
        <w:ind w:left="0" w:firstLine="0"/>
        <w:jc w:val="both"/>
        <w:rPr>
          <w:sz w:val="24"/>
          <w:szCs w:val="24"/>
        </w:rPr>
      </w:pPr>
      <w:r w:rsidRPr="008A5110">
        <w:rPr>
          <w:sz w:val="24"/>
          <w:szCs w:val="24"/>
        </w:rPr>
        <w:t>оказание организационно-методической и практической помощи администрациям сельских поселений;</w:t>
      </w:r>
    </w:p>
    <w:p w:rsidR="00351BCC" w:rsidRPr="008A5110" w:rsidRDefault="00351BCC" w:rsidP="00F502CF">
      <w:pPr>
        <w:pStyle w:val="HTML"/>
        <w:numPr>
          <w:ilvl w:val="0"/>
          <w:numId w:val="7"/>
        </w:numPr>
        <w:tabs>
          <w:tab w:val="clear" w:pos="720"/>
        </w:tabs>
        <w:ind w:left="0" w:firstLine="0"/>
        <w:jc w:val="both"/>
        <w:rPr>
          <w:sz w:val="24"/>
          <w:szCs w:val="24"/>
        </w:rPr>
      </w:pPr>
      <w:r w:rsidRPr="008A5110">
        <w:rPr>
          <w:sz w:val="24"/>
          <w:szCs w:val="24"/>
        </w:rPr>
        <w:t>проведение конференций, совещаний, семинаров и иных мероприятий, непосредственное участие в них;</w:t>
      </w:r>
    </w:p>
    <w:p w:rsidR="00351BCC" w:rsidRPr="008A5110" w:rsidRDefault="00351BCC" w:rsidP="00F502CF">
      <w:pPr>
        <w:pStyle w:val="HTML"/>
        <w:numPr>
          <w:ilvl w:val="0"/>
          <w:numId w:val="7"/>
        </w:numPr>
        <w:tabs>
          <w:tab w:val="clear" w:pos="720"/>
        </w:tabs>
        <w:ind w:left="0" w:firstLine="0"/>
        <w:jc w:val="both"/>
        <w:rPr>
          <w:sz w:val="24"/>
          <w:szCs w:val="24"/>
        </w:rPr>
      </w:pPr>
      <w:r w:rsidRPr="008A5110">
        <w:rPr>
          <w:sz w:val="24"/>
          <w:szCs w:val="24"/>
        </w:rPr>
        <w:t>изучение, обобщение и распространение опыта, новых форм и методов работы.</w:t>
      </w:r>
    </w:p>
    <w:p w:rsidR="00351BCC" w:rsidRPr="008A5110" w:rsidRDefault="00351BCC" w:rsidP="00F502CF">
      <w:pPr>
        <w:pStyle w:val="HTML"/>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0" w:name="dfas1doyde"/>
      <w:bookmarkEnd w:id="50"/>
      <w:r w:rsidRPr="008A5110">
        <w:rPr>
          <w:sz w:val="24"/>
          <w:szCs w:val="24"/>
        </w:rPr>
        <w:t xml:space="preserve">1.5. Не являются служебными командировками: </w:t>
      </w:r>
    </w:p>
    <w:p w:rsidR="00351BCC" w:rsidRPr="008A5110" w:rsidRDefault="00351BCC" w:rsidP="00F502CF">
      <w:pPr>
        <w:pStyle w:val="HTML"/>
        <w:numPr>
          <w:ilvl w:val="0"/>
          <w:numId w:val="8"/>
        </w:numPr>
        <w:tabs>
          <w:tab w:val="clear" w:pos="720"/>
        </w:tabs>
        <w:ind w:left="0" w:firstLine="0"/>
        <w:jc w:val="both"/>
        <w:rPr>
          <w:sz w:val="24"/>
          <w:szCs w:val="24"/>
        </w:rPr>
      </w:pPr>
      <w:bookmarkStart w:id="51" w:name="dfas10y498"/>
      <w:bookmarkEnd w:id="51"/>
      <w:r w:rsidRPr="008A5110">
        <w:rPr>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351BCC" w:rsidRPr="008A5110" w:rsidRDefault="00351BCC" w:rsidP="00F502CF">
      <w:pPr>
        <w:pStyle w:val="HTML"/>
        <w:numPr>
          <w:ilvl w:val="0"/>
          <w:numId w:val="8"/>
        </w:numPr>
        <w:tabs>
          <w:tab w:val="clear" w:pos="720"/>
        </w:tabs>
        <w:ind w:left="0" w:firstLine="0"/>
        <w:jc w:val="both"/>
        <w:rPr>
          <w:sz w:val="24"/>
          <w:szCs w:val="24"/>
        </w:rPr>
      </w:pPr>
      <w:r w:rsidRPr="008A5110">
        <w:rPr>
          <w:sz w:val="24"/>
          <w:szCs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8A5110">
        <w:rPr>
          <w:sz w:val="24"/>
          <w:szCs w:val="24"/>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глава Аннинского муниципального района, осуществивший командирование сотрудника;</w:t>
      </w:r>
    </w:p>
    <w:p w:rsidR="00351BCC" w:rsidRPr="008A5110" w:rsidRDefault="00351BCC" w:rsidP="00F502CF">
      <w:pPr>
        <w:pStyle w:val="HTML"/>
        <w:numPr>
          <w:ilvl w:val="0"/>
          <w:numId w:val="8"/>
        </w:numPr>
        <w:tabs>
          <w:tab w:val="clear" w:pos="720"/>
        </w:tabs>
        <w:ind w:left="0" w:firstLine="0"/>
        <w:jc w:val="both"/>
        <w:rPr>
          <w:sz w:val="24"/>
          <w:szCs w:val="24"/>
        </w:rPr>
      </w:pPr>
      <w:r w:rsidRPr="008A5110">
        <w:rPr>
          <w:sz w:val="24"/>
          <w:szCs w:val="24"/>
        </w:rPr>
        <w:t>выезды по личным вопросам (без производственной необходимости, соответствующего договора или вызова приглашающей стороны).</w:t>
      </w:r>
    </w:p>
    <w:p w:rsidR="00351BCC" w:rsidRPr="008A5110" w:rsidRDefault="00351BCC" w:rsidP="00F502CF">
      <w:pPr>
        <w:pStyle w:val="HTML"/>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2" w:name="dfasr0ef0f"/>
      <w:bookmarkStart w:id="53" w:name="dfas98v6cw"/>
      <w:bookmarkEnd w:id="52"/>
      <w:bookmarkEnd w:id="53"/>
      <w:r w:rsidRPr="008A5110">
        <w:rPr>
          <w:sz w:val="24"/>
          <w:szCs w:val="24"/>
        </w:rPr>
        <w:t>1.6. Командирование руководителей отделов допускается только в случаях, если это не вызовет нарушений в нормальном режиме рабочего процесса.</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4" w:name="dfas92bi8m"/>
      <w:bookmarkEnd w:id="54"/>
      <w:r w:rsidRPr="008A5110">
        <w:rPr>
          <w:sz w:val="24"/>
          <w:szCs w:val="24"/>
        </w:rPr>
        <w:t xml:space="preserve">В случае командирования руководящего состава руководитель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5" w:name="dfas1gr1lc"/>
      <w:bookmarkEnd w:id="55"/>
      <w:r w:rsidRPr="008A5110">
        <w:rPr>
          <w:sz w:val="24"/>
          <w:szCs w:val="24"/>
        </w:rPr>
        <w:t>1.7. Запрещается направление в служебные командировки беременных женщин.</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6" w:name="dfasmwbcqz"/>
      <w:bookmarkEnd w:id="56"/>
      <w:r w:rsidRPr="008A5110">
        <w:rPr>
          <w:sz w:val="24"/>
          <w:szCs w:val="24"/>
        </w:rPr>
        <w:t>1.8.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7" w:name="dfasr45ckq"/>
      <w:bookmarkEnd w:id="57"/>
      <w:r w:rsidRPr="008A5110">
        <w:rPr>
          <w:sz w:val="24"/>
          <w:szCs w:val="24"/>
        </w:rPr>
        <w:t>1.9. В служебные командировки только с письменного согласия допускается направлять:</w:t>
      </w:r>
    </w:p>
    <w:p w:rsidR="00351BCC" w:rsidRPr="008A5110" w:rsidRDefault="00351BCC" w:rsidP="00F502CF">
      <w:pPr>
        <w:pStyle w:val="HTML"/>
        <w:numPr>
          <w:ilvl w:val="0"/>
          <w:numId w:val="9"/>
        </w:numPr>
        <w:tabs>
          <w:tab w:val="clear" w:pos="720"/>
        </w:tabs>
        <w:ind w:left="0" w:firstLine="0"/>
        <w:jc w:val="both"/>
        <w:rPr>
          <w:sz w:val="24"/>
          <w:szCs w:val="24"/>
        </w:rPr>
      </w:pPr>
      <w:bookmarkStart w:id="58" w:name="dfas0gc2u3"/>
      <w:bookmarkEnd w:id="58"/>
      <w:r w:rsidRPr="008A5110">
        <w:rPr>
          <w:sz w:val="24"/>
          <w:szCs w:val="24"/>
        </w:rPr>
        <w:t>матерей и отцов, воспитывающих без супруга (супруги) детей в возрасте до пяти лет;</w:t>
      </w:r>
    </w:p>
    <w:p w:rsidR="00351BCC" w:rsidRPr="008A5110" w:rsidRDefault="00351BCC" w:rsidP="00F502CF">
      <w:pPr>
        <w:pStyle w:val="HTML"/>
        <w:numPr>
          <w:ilvl w:val="0"/>
          <w:numId w:val="9"/>
        </w:numPr>
        <w:tabs>
          <w:tab w:val="clear" w:pos="720"/>
        </w:tabs>
        <w:ind w:left="0" w:firstLine="0"/>
        <w:jc w:val="both"/>
        <w:rPr>
          <w:sz w:val="24"/>
          <w:szCs w:val="24"/>
        </w:rPr>
      </w:pPr>
      <w:r w:rsidRPr="008A5110">
        <w:rPr>
          <w:sz w:val="24"/>
          <w:szCs w:val="24"/>
        </w:rPr>
        <w:t>сотрудников, имеющих детей-инвалидов;</w:t>
      </w:r>
    </w:p>
    <w:p w:rsidR="00351BCC" w:rsidRPr="008A5110" w:rsidRDefault="00351BCC" w:rsidP="00F502CF">
      <w:pPr>
        <w:pStyle w:val="HTML"/>
        <w:numPr>
          <w:ilvl w:val="0"/>
          <w:numId w:val="9"/>
        </w:numPr>
        <w:tabs>
          <w:tab w:val="clear" w:pos="720"/>
        </w:tabs>
        <w:ind w:left="0" w:firstLine="0"/>
        <w:jc w:val="both"/>
        <w:rPr>
          <w:sz w:val="24"/>
          <w:szCs w:val="24"/>
        </w:rPr>
      </w:pPr>
      <w:r w:rsidRPr="008A5110">
        <w:rPr>
          <w:sz w:val="24"/>
          <w:szCs w:val="24"/>
        </w:rPr>
        <w:t xml:space="preserve">сотрудников, осуществляющих уход за больными членами их семей в соответствии с медицинским заключением.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59" w:name="dfashzz3el"/>
      <w:bookmarkEnd w:id="59"/>
      <w:r w:rsidRPr="008A5110">
        <w:rPr>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0" w:name="dfasm9gnwx"/>
      <w:bookmarkEnd w:id="60"/>
      <w:r w:rsidRPr="008A5110">
        <w:rPr>
          <w:sz w:val="24"/>
          <w:szCs w:val="24"/>
        </w:rPr>
        <w:t>1.10.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1" w:name="dfasuefdyl"/>
      <w:bookmarkEnd w:id="61"/>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2" w:name="dfasowma0s"/>
      <w:bookmarkEnd w:id="62"/>
      <w:r w:rsidRPr="008A5110">
        <w:rPr>
          <w:b/>
          <w:bCs/>
          <w:sz w:val="24"/>
          <w:szCs w:val="24"/>
        </w:rPr>
        <w:t>2. Срок и режим командировки</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3" w:name="dfasl1611g"/>
      <w:bookmarkEnd w:id="63"/>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4" w:name="dfas9w3cdy"/>
      <w:bookmarkEnd w:id="64"/>
      <w:r w:rsidRPr="008A5110">
        <w:rPr>
          <w:sz w:val="24"/>
          <w:szCs w:val="24"/>
        </w:rPr>
        <w:t>2.1. Срок командировки сотрудника (как по России, так и за рубеж) определяет Глава Аннинского муниципального района с учетом объема, сложности и других особенностей служебного поручения.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5" w:name="dfase71ebo"/>
      <w:bookmarkEnd w:id="65"/>
      <w:r w:rsidRPr="008A5110">
        <w:rPr>
          <w:sz w:val="24"/>
          <w:szCs w:val="24"/>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6" w:name="dfas22cxpv"/>
      <w:bookmarkEnd w:id="66"/>
      <w:r w:rsidRPr="008A5110">
        <w:rPr>
          <w:sz w:val="24"/>
          <w:szCs w:val="24"/>
        </w:rPr>
        <w:t xml:space="preserve">Днем выезда сотрудника в командировку считается день отправления автобуса или другого транспортного средства из </w:t>
      </w:r>
      <w:proofErr w:type="spellStart"/>
      <w:r w:rsidRPr="008A5110">
        <w:rPr>
          <w:sz w:val="24"/>
          <w:szCs w:val="24"/>
        </w:rPr>
        <w:t>пгт</w:t>
      </w:r>
      <w:proofErr w:type="spellEnd"/>
      <w:r w:rsidRPr="008A5110">
        <w:rPr>
          <w:sz w:val="24"/>
          <w:szCs w:val="24"/>
        </w:rPr>
        <w:t xml:space="preserve"> Анна, а днем прибытия из командировки – день прибытия транспортного средства в </w:t>
      </w:r>
      <w:proofErr w:type="spellStart"/>
      <w:r w:rsidR="0017384F" w:rsidRPr="008A5110">
        <w:rPr>
          <w:sz w:val="24"/>
          <w:szCs w:val="24"/>
        </w:rPr>
        <w:t>пгт</w:t>
      </w:r>
      <w:proofErr w:type="spellEnd"/>
      <w:r w:rsidR="0017384F" w:rsidRPr="008A5110">
        <w:rPr>
          <w:sz w:val="24"/>
          <w:szCs w:val="24"/>
        </w:rPr>
        <w:t xml:space="preserve"> Анна</w:t>
      </w:r>
      <w:r w:rsidRPr="008A5110">
        <w:rPr>
          <w:sz w:val="24"/>
          <w:szCs w:val="24"/>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w:t>
      </w:r>
      <w:proofErr w:type="gramStart"/>
      <w:r w:rsidRPr="008A5110">
        <w:rPr>
          <w:sz w:val="24"/>
          <w:szCs w:val="24"/>
        </w:rPr>
        <w:t>в место постоянной работы</w:t>
      </w:r>
      <w:proofErr w:type="gramEnd"/>
      <w:r w:rsidRPr="008A5110">
        <w:rPr>
          <w:sz w:val="24"/>
          <w:szCs w:val="24"/>
        </w:rPr>
        <w:t>.</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7" w:name="dfaspx6kz4"/>
      <w:bookmarkEnd w:id="67"/>
      <w:r w:rsidRPr="008A5110">
        <w:rPr>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8" w:name="dfasagmcg3"/>
      <w:bookmarkEnd w:id="68"/>
      <w:r w:rsidRPr="008A5110">
        <w:rPr>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69" w:name="dfaso298ye"/>
      <w:bookmarkEnd w:id="69"/>
      <w:r w:rsidRPr="008A5110">
        <w:rPr>
          <w:sz w:val="24"/>
          <w:szCs w:val="24"/>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w:t>
      </w:r>
      <w:proofErr w:type="gramStart"/>
      <w:r w:rsidRPr="008A5110">
        <w:rPr>
          <w:sz w:val="24"/>
          <w:szCs w:val="24"/>
        </w:rPr>
        <w:t>командировку</w:t>
      </w:r>
      <w:proofErr w:type="gramEnd"/>
      <w:r w:rsidRPr="008A5110">
        <w:rPr>
          <w:sz w:val="24"/>
          <w:szCs w:val="24"/>
        </w:rPr>
        <w:t xml:space="preserve"> либо прибывает из командировки в выходной день, ему после возвращения из командировки предоставляется другой день отдыха.</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0" w:name="dfashhl9df"/>
      <w:bookmarkEnd w:id="70"/>
      <w:r w:rsidRPr="008A5110">
        <w:rPr>
          <w:sz w:val="24"/>
          <w:szCs w:val="24"/>
        </w:rPr>
        <w:lastRenderedPageBreak/>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1" w:name="dfas8fwyze"/>
      <w:bookmarkEnd w:id="71"/>
      <w:r w:rsidRPr="008A5110">
        <w:rPr>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2" w:name="dfasgpxxhw"/>
      <w:bookmarkEnd w:id="72"/>
      <w:r w:rsidRPr="008A5110">
        <w:rPr>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2.6. Явка сотрудника на работу в день выезда в командировку или в день приезда из командировки решается по договоренности с руководителем учреждения.</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3" w:name="dfasp9w5tf"/>
      <w:bookmarkEnd w:id="73"/>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4" w:name="dfasvdd1gq"/>
      <w:bookmarkEnd w:id="74"/>
      <w:r w:rsidRPr="008A5110">
        <w:rPr>
          <w:b/>
          <w:bCs/>
          <w:sz w:val="24"/>
          <w:szCs w:val="24"/>
        </w:rPr>
        <w:t>3. Порядок оформления служебных командировок</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5" w:name="dfastxlvg2"/>
      <w:bookmarkEnd w:id="75"/>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4"/>
          <w:szCs w:val="24"/>
        </w:rPr>
      </w:pPr>
      <w:bookmarkStart w:id="76" w:name="dfasuu0pxg"/>
      <w:bookmarkEnd w:id="76"/>
      <w:r w:rsidRPr="008A5110">
        <w:rPr>
          <w:i/>
          <w:sz w:val="24"/>
          <w:szCs w:val="24"/>
        </w:rPr>
        <w:t>3.1. Оформление служебных командировок по России и в страны СНГ</w:t>
      </w:r>
      <w:r w:rsidRPr="008A5110">
        <w:rPr>
          <w:bCs/>
          <w:sz w:val="24"/>
          <w:szCs w:val="24"/>
        </w:rPr>
        <w:t>.</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7" w:name="dfasgggq41"/>
      <w:bookmarkEnd w:id="77"/>
      <w:r w:rsidRPr="008A5110">
        <w:rPr>
          <w:sz w:val="24"/>
          <w:szCs w:val="24"/>
        </w:rPr>
        <w:t>3.1.1. Планирование командировок осуществляется на основании комплексного плана командировок на год, утвержденного руководителем по согласованию с главным бухгалтером.</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8" w:name="dfas0bzw85"/>
      <w:bookmarkEnd w:id="78"/>
      <w:proofErr w:type="gramStart"/>
      <w:r w:rsidRPr="008A5110">
        <w:rPr>
          <w:sz w:val="24"/>
          <w:szCs w:val="24"/>
        </w:rPr>
        <w:t>Контроль за</w:t>
      </w:r>
      <w:proofErr w:type="gramEnd"/>
      <w:r w:rsidRPr="008A5110">
        <w:rPr>
          <w:sz w:val="24"/>
          <w:szCs w:val="24"/>
        </w:rPr>
        <w:t xml:space="preserve"> эффективностью использования командировочных расходов возлагается на бухгалтерию.</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79" w:name="dfas1dormf"/>
      <w:bookmarkEnd w:id="79"/>
      <w:r w:rsidRPr="008A5110">
        <w:rPr>
          <w:sz w:val="24"/>
          <w:szCs w:val="24"/>
        </w:rPr>
        <w:t>3.1.2. Внеплановые командировки сотрудников осуществляются по решению руководителя учреждения при наличии финансовых средств на командировочные расходы.</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80" w:name="dfasygnyap"/>
      <w:bookmarkEnd w:id="80"/>
      <w:r w:rsidRPr="008A5110">
        <w:rPr>
          <w:sz w:val="24"/>
          <w:szCs w:val="24"/>
        </w:rPr>
        <w:t xml:space="preserve">3.1.3. Основанием для командирования сотрудников считается </w:t>
      </w:r>
      <w:r w:rsidR="0017384F" w:rsidRPr="008A5110">
        <w:rPr>
          <w:sz w:val="24"/>
          <w:szCs w:val="24"/>
        </w:rPr>
        <w:t>Распоряжение Администрации Аннинского муниципального района.</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81" w:name="dfasg3ww3g"/>
      <w:bookmarkEnd w:id="81"/>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82" w:name="dfasqldzy4"/>
      <w:bookmarkEnd w:id="82"/>
      <w:r w:rsidRPr="008A5110">
        <w:rPr>
          <w:sz w:val="24"/>
          <w:szCs w:val="24"/>
        </w:rPr>
        <w:t>3.1.</w:t>
      </w:r>
      <w:r w:rsidR="0017384F" w:rsidRPr="008A5110">
        <w:rPr>
          <w:sz w:val="24"/>
          <w:szCs w:val="24"/>
        </w:rPr>
        <w:t>4</w:t>
      </w:r>
      <w:r w:rsidRPr="008A5110">
        <w:rPr>
          <w:sz w:val="24"/>
          <w:szCs w:val="24"/>
        </w:rPr>
        <w:t xml:space="preserve">. Не позднее, чем за </w:t>
      </w:r>
      <w:r w:rsidR="00521256" w:rsidRPr="008A5110">
        <w:rPr>
          <w:sz w:val="24"/>
          <w:szCs w:val="24"/>
        </w:rPr>
        <w:t>три рабочих дня</w:t>
      </w:r>
      <w:r w:rsidRPr="008A5110">
        <w:rPr>
          <w:sz w:val="24"/>
          <w:szCs w:val="24"/>
        </w:rPr>
        <w:t xml:space="preserve"> до начала командировки копия </w:t>
      </w:r>
      <w:r w:rsidR="0017384F" w:rsidRPr="008A5110">
        <w:rPr>
          <w:sz w:val="24"/>
          <w:szCs w:val="24"/>
        </w:rPr>
        <w:t>Распоряжения</w:t>
      </w:r>
      <w:r w:rsidRPr="008A5110">
        <w:rPr>
          <w:sz w:val="24"/>
          <w:szCs w:val="24"/>
        </w:rPr>
        <w:t xml:space="preserve"> о </w:t>
      </w:r>
      <w:proofErr w:type="gramStart"/>
      <w:r w:rsidRPr="008A5110">
        <w:rPr>
          <w:sz w:val="24"/>
          <w:szCs w:val="24"/>
        </w:rPr>
        <w:t>командировке</w:t>
      </w:r>
      <w:proofErr w:type="gramEnd"/>
      <w:r w:rsidRPr="008A5110">
        <w:rPr>
          <w:sz w:val="24"/>
          <w:szCs w:val="24"/>
        </w:rPr>
        <w:t xml:space="preserve">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83" w:name="dfas6gzzk7"/>
      <w:bookmarkStart w:id="84" w:name="dfas1ikmxd"/>
      <w:bookmarkEnd w:id="83"/>
      <w:bookmarkEnd w:id="84"/>
      <w:r w:rsidRPr="008A5110">
        <w:rPr>
          <w:sz w:val="24"/>
          <w:szCs w:val="24"/>
        </w:rPr>
        <w:t>3.1.</w:t>
      </w:r>
      <w:r w:rsidR="0017384F" w:rsidRPr="008A5110">
        <w:rPr>
          <w:sz w:val="24"/>
          <w:szCs w:val="24"/>
        </w:rPr>
        <w:t>5</w:t>
      </w:r>
      <w:r w:rsidRPr="008A5110">
        <w:rPr>
          <w:sz w:val="24"/>
          <w:szCs w:val="24"/>
        </w:rPr>
        <w:t xml:space="preserve">.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w:t>
      </w:r>
      <w:r w:rsidR="0017384F" w:rsidRPr="008A5110">
        <w:rPr>
          <w:sz w:val="24"/>
          <w:szCs w:val="24"/>
        </w:rPr>
        <w:t>Распоряжения</w:t>
      </w:r>
      <w:r w:rsidRPr="008A5110">
        <w:rPr>
          <w:sz w:val="24"/>
          <w:szCs w:val="24"/>
        </w:rPr>
        <w:t xml:space="preserve"> о командировке. </w:t>
      </w:r>
      <w:r w:rsidR="0017384F" w:rsidRPr="008A5110">
        <w:rPr>
          <w:sz w:val="24"/>
          <w:szCs w:val="24"/>
        </w:rPr>
        <w:t>Распоряжение</w:t>
      </w:r>
      <w:r w:rsidRPr="008A5110">
        <w:rPr>
          <w:sz w:val="24"/>
          <w:szCs w:val="24"/>
        </w:rPr>
        <w:t xml:space="preserve"> издается после отъезда сотрудника в течение следующего рабочего дня.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bookmarkStart w:id="85" w:name="dfasbxc4nd"/>
      <w:bookmarkEnd w:id="85"/>
      <w:r w:rsidRPr="008A5110">
        <w:rPr>
          <w:i/>
          <w:sz w:val="24"/>
          <w:szCs w:val="24"/>
        </w:rPr>
        <w:t>3.2. Оформление служебных командировок за рубеж.</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86" w:name="dfasxc8cfc"/>
      <w:bookmarkEnd w:id="86"/>
      <w:r w:rsidRPr="008A5110">
        <w:rPr>
          <w:sz w:val="24"/>
          <w:szCs w:val="24"/>
        </w:rPr>
        <w:t>3.2.1. Целями загранкомандировок являются:</w:t>
      </w:r>
    </w:p>
    <w:p w:rsidR="00351BCC" w:rsidRPr="008A5110" w:rsidRDefault="00351BCC" w:rsidP="00F502CF">
      <w:pPr>
        <w:pStyle w:val="HTML"/>
        <w:numPr>
          <w:ilvl w:val="0"/>
          <w:numId w:val="10"/>
        </w:numPr>
        <w:tabs>
          <w:tab w:val="clear" w:pos="720"/>
        </w:tabs>
        <w:ind w:left="0" w:firstLine="0"/>
        <w:jc w:val="both"/>
        <w:rPr>
          <w:sz w:val="24"/>
          <w:szCs w:val="24"/>
        </w:rPr>
      </w:pPr>
      <w:bookmarkStart w:id="87" w:name="dfasnz4su4"/>
      <w:bookmarkEnd w:id="87"/>
      <w:r w:rsidRPr="008A5110">
        <w:rPr>
          <w:sz w:val="24"/>
          <w:szCs w:val="24"/>
        </w:rPr>
        <w:t>участие в международных форумах (конференциях, конгрессах, симпозиумах и т. д.);</w:t>
      </w:r>
    </w:p>
    <w:p w:rsidR="00351BCC" w:rsidRPr="008A5110" w:rsidRDefault="00351BCC" w:rsidP="00F502CF">
      <w:pPr>
        <w:pStyle w:val="HTML"/>
        <w:numPr>
          <w:ilvl w:val="0"/>
          <w:numId w:val="10"/>
        </w:numPr>
        <w:tabs>
          <w:tab w:val="clear" w:pos="720"/>
        </w:tabs>
        <w:ind w:left="0" w:firstLine="0"/>
        <w:jc w:val="both"/>
        <w:rPr>
          <w:sz w:val="24"/>
          <w:szCs w:val="24"/>
        </w:rPr>
      </w:pPr>
      <w:r w:rsidRPr="008A5110">
        <w:rPr>
          <w:sz w:val="24"/>
          <w:szCs w:val="24"/>
        </w:rPr>
        <w:t>проведение переговоров;</w:t>
      </w:r>
    </w:p>
    <w:p w:rsidR="00351BCC" w:rsidRPr="008A5110" w:rsidRDefault="00351BCC" w:rsidP="00F502CF">
      <w:pPr>
        <w:pStyle w:val="HTML"/>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88" w:name="dfas0i1nwc"/>
      <w:bookmarkEnd w:id="88"/>
      <w:r w:rsidRPr="008A5110">
        <w:rPr>
          <w:sz w:val="24"/>
          <w:szCs w:val="24"/>
        </w:rPr>
        <w:t xml:space="preserve">3.2.2. Основанием загранкомандировки служит: </w:t>
      </w:r>
    </w:p>
    <w:p w:rsidR="00351BCC" w:rsidRPr="008A5110" w:rsidRDefault="00351BCC" w:rsidP="00F502CF">
      <w:pPr>
        <w:pStyle w:val="HTML"/>
        <w:numPr>
          <w:ilvl w:val="0"/>
          <w:numId w:val="11"/>
        </w:numPr>
        <w:tabs>
          <w:tab w:val="clear" w:pos="720"/>
        </w:tabs>
        <w:ind w:left="0" w:firstLine="0"/>
        <w:jc w:val="both"/>
        <w:rPr>
          <w:rStyle w:val="fill"/>
          <w:b w:val="0"/>
          <w:bCs w:val="0"/>
          <w:i w:val="0"/>
          <w:iCs w:val="0"/>
          <w:color w:val="auto"/>
          <w:sz w:val="24"/>
          <w:szCs w:val="24"/>
        </w:rPr>
      </w:pPr>
      <w:bookmarkStart w:id="89" w:name="dfasdp7d6z"/>
      <w:bookmarkEnd w:id="89"/>
      <w:r w:rsidRPr="008A5110">
        <w:rPr>
          <w:sz w:val="24"/>
          <w:szCs w:val="24"/>
        </w:rPr>
        <w:t>официальное приглашение на участие в международных форумах (конференциях, конгрессах, симпозиумах и т. д.).</w:t>
      </w:r>
    </w:p>
    <w:p w:rsidR="00351BCC" w:rsidRPr="008A5110" w:rsidRDefault="00351BCC" w:rsidP="00F502CF">
      <w:pPr>
        <w:pStyle w:val="HTML"/>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90" w:name="dfast3om5y"/>
      <w:bookmarkEnd w:id="90"/>
      <w:r w:rsidRPr="008A5110">
        <w:rPr>
          <w:sz w:val="24"/>
          <w:szCs w:val="24"/>
        </w:rPr>
        <w:t xml:space="preserve">3.2.3. Ответственность за обоснованность загранкомандировки несет </w:t>
      </w:r>
      <w:r w:rsidR="0017384F" w:rsidRPr="008A5110">
        <w:rPr>
          <w:sz w:val="24"/>
          <w:szCs w:val="24"/>
        </w:rPr>
        <w:t>глава Аннинского муниципального района</w:t>
      </w:r>
      <w:r w:rsidRPr="008A5110">
        <w:rPr>
          <w:sz w:val="24"/>
          <w:szCs w:val="24"/>
        </w:rPr>
        <w:t xml:space="preserve">.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91" w:name="dfast6cz98"/>
      <w:bookmarkEnd w:id="91"/>
      <w:r w:rsidRPr="008A5110">
        <w:rPr>
          <w:sz w:val="24"/>
          <w:szCs w:val="24"/>
        </w:rPr>
        <w:t xml:space="preserve">Направление сотрудника в загранкомандировку оформляется </w:t>
      </w:r>
      <w:r w:rsidR="0017384F" w:rsidRPr="008A5110">
        <w:rPr>
          <w:sz w:val="24"/>
          <w:szCs w:val="24"/>
        </w:rPr>
        <w:t>Распоряжением администрации Аннинского муниципального района</w:t>
      </w:r>
      <w:r w:rsidRPr="008A5110">
        <w:rPr>
          <w:sz w:val="24"/>
          <w:szCs w:val="24"/>
        </w:rPr>
        <w:t xml:space="preserve">.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92" w:name="dfasa9kp95"/>
      <w:bookmarkEnd w:id="92"/>
      <w:r w:rsidRPr="008A5110">
        <w:rPr>
          <w:sz w:val="24"/>
          <w:szCs w:val="24"/>
        </w:rPr>
        <w:t xml:space="preserve">В </w:t>
      </w:r>
      <w:r w:rsidR="0017384F" w:rsidRPr="008A5110">
        <w:rPr>
          <w:sz w:val="24"/>
          <w:szCs w:val="24"/>
        </w:rPr>
        <w:t>Распоряжении</w:t>
      </w:r>
      <w:r w:rsidRPr="008A5110">
        <w:rPr>
          <w:sz w:val="24"/>
          <w:szCs w:val="24"/>
        </w:rPr>
        <w:t xml:space="preserve"> указывается:</w:t>
      </w:r>
    </w:p>
    <w:p w:rsidR="00351BCC" w:rsidRPr="008A5110" w:rsidRDefault="00351BCC" w:rsidP="00F502CF">
      <w:pPr>
        <w:pStyle w:val="HTML"/>
        <w:numPr>
          <w:ilvl w:val="0"/>
          <w:numId w:val="12"/>
        </w:numPr>
        <w:tabs>
          <w:tab w:val="clear" w:pos="720"/>
        </w:tabs>
        <w:ind w:left="0" w:firstLine="0"/>
        <w:jc w:val="both"/>
        <w:rPr>
          <w:sz w:val="24"/>
          <w:szCs w:val="24"/>
        </w:rPr>
      </w:pPr>
      <w:bookmarkStart w:id="93" w:name="dfas3ucgk4"/>
      <w:bookmarkEnd w:id="93"/>
      <w:r w:rsidRPr="008A5110">
        <w:rPr>
          <w:sz w:val="24"/>
          <w:szCs w:val="24"/>
        </w:rPr>
        <w:t>фамилия, имя, отчество, должность командируемого сотрудника;</w:t>
      </w:r>
    </w:p>
    <w:p w:rsidR="00351BCC" w:rsidRPr="008A5110" w:rsidRDefault="00351BCC" w:rsidP="00F502CF">
      <w:pPr>
        <w:pStyle w:val="HTML"/>
        <w:numPr>
          <w:ilvl w:val="0"/>
          <w:numId w:val="12"/>
        </w:numPr>
        <w:tabs>
          <w:tab w:val="clear" w:pos="720"/>
        </w:tabs>
        <w:ind w:left="0" w:firstLine="0"/>
        <w:jc w:val="both"/>
        <w:rPr>
          <w:sz w:val="24"/>
          <w:szCs w:val="24"/>
        </w:rPr>
      </w:pPr>
      <w:r w:rsidRPr="008A5110">
        <w:rPr>
          <w:sz w:val="24"/>
          <w:szCs w:val="24"/>
        </w:rPr>
        <w:t>в какую страну (город), на какой срок, с какой целью и за чей счет командируется сотрудник.</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94" w:name="dfasklrrst"/>
      <w:bookmarkEnd w:id="94"/>
      <w:r w:rsidRPr="008A5110">
        <w:rPr>
          <w:sz w:val="24"/>
          <w:szCs w:val="24"/>
        </w:rPr>
        <w:lastRenderedPageBreak/>
        <w:t>К приказу прилагаются:</w:t>
      </w:r>
    </w:p>
    <w:p w:rsidR="00351BCC" w:rsidRPr="008A5110" w:rsidRDefault="00351BCC" w:rsidP="00F502CF">
      <w:pPr>
        <w:pStyle w:val="HTML"/>
        <w:numPr>
          <w:ilvl w:val="0"/>
          <w:numId w:val="13"/>
        </w:numPr>
        <w:tabs>
          <w:tab w:val="clear" w:pos="720"/>
        </w:tabs>
        <w:ind w:left="0" w:firstLine="0"/>
        <w:jc w:val="both"/>
        <w:rPr>
          <w:sz w:val="24"/>
          <w:szCs w:val="24"/>
        </w:rPr>
      </w:pPr>
      <w:bookmarkStart w:id="95" w:name="dfas1ckf2o"/>
      <w:bookmarkEnd w:id="95"/>
      <w:r w:rsidRPr="008A5110">
        <w:rPr>
          <w:sz w:val="24"/>
          <w:szCs w:val="24"/>
        </w:rPr>
        <w:t>переведенные на русский язык документы, поступившие от принимающей стороны (вызов);</w:t>
      </w:r>
    </w:p>
    <w:p w:rsidR="00351BCC" w:rsidRPr="008A5110" w:rsidRDefault="00351BCC" w:rsidP="00F502CF">
      <w:pPr>
        <w:pStyle w:val="HTML"/>
        <w:numPr>
          <w:ilvl w:val="0"/>
          <w:numId w:val="13"/>
        </w:numPr>
        <w:tabs>
          <w:tab w:val="clear" w:pos="720"/>
        </w:tabs>
        <w:ind w:left="0" w:firstLine="0"/>
        <w:jc w:val="both"/>
        <w:rPr>
          <w:sz w:val="24"/>
          <w:szCs w:val="24"/>
        </w:rPr>
      </w:pPr>
      <w:r w:rsidRPr="008A5110">
        <w:rPr>
          <w:sz w:val="24"/>
          <w:szCs w:val="24"/>
        </w:rPr>
        <w:t>смета командировочных расходов.</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96" w:name="dfaso5sf3f"/>
      <w:bookmarkEnd w:id="96"/>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97" w:name="dfasqf0wyu"/>
      <w:bookmarkEnd w:id="97"/>
      <w:r w:rsidRPr="008A5110">
        <w:rPr>
          <w:sz w:val="24"/>
          <w:szCs w:val="24"/>
        </w:rPr>
        <w:t>3.2.4. Фактическое время пребывания в командировке за пределами России определяется:</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98" w:name="dfasgz0ly2"/>
      <w:bookmarkEnd w:id="98"/>
      <w:r w:rsidRPr="008A5110">
        <w:rPr>
          <w:sz w:val="24"/>
          <w:szCs w:val="24"/>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99" w:name="dfascq2vv7"/>
      <w:bookmarkEnd w:id="99"/>
      <w:r w:rsidRPr="008A5110">
        <w:rPr>
          <w:sz w:val="24"/>
          <w:szCs w:val="24"/>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00" w:name="dfas02gqlu"/>
      <w:bookmarkEnd w:id="100"/>
      <w:r w:rsidRPr="008A5110">
        <w:rPr>
          <w:sz w:val="24"/>
          <w:szCs w:val="24"/>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01" w:name="dfas9fykiy"/>
      <w:bookmarkEnd w:id="101"/>
      <w:r w:rsidRPr="008A5110">
        <w:rPr>
          <w:sz w:val="24"/>
          <w:szCs w:val="24"/>
        </w:rPr>
        <w:t>3.2.5.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02" w:name="dfas8h1gc4"/>
      <w:bookmarkEnd w:id="102"/>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03" w:name="dfas3or8ho"/>
      <w:bookmarkEnd w:id="103"/>
      <w:r w:rsidRPr="008A5110">
        <w:rPr>
          <w:b/>
          <w:bCs/>
          <w:sz w:val="24"/>
          <w:szCs w:val="24"/>
        </w:rPr>
        <w:t>3.3. Выдача денежных средств на командировочные расходы</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04" w:name="dfasnlsq4b"/>
      <w:bookmarkEnd w:id="104"/>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05" w:name="dfas58y4b0"/>
      <w:bookmarkEnd w:id="105"/>
      <w:r w:rsidRPr="008A5110">
        <w:rPr>
          <w:sz w:val="24"/>
          <w:szCs w:val="24"/>
        </w:rPr>
        <w:t xml:space="preserve">3.3.1. Финансирование командировочных расходов производится в пределах ассигнований, выделенных </w:t>
      </w:r>
      <w:r w:rsidR="0017384F" w:rsidRPr="008A5110">
        <w:rPr>
          <w:sz w:val="24"/>
          <w:szCs w:val="24"/>
        </w:rPr>
        <w:t>районного</w:t>
      </w:r>
      <w:r w:rsidRPr="008A5110">
        <w:rPr>
          <w:sz w:val="24"/>
          <w:szCs w:val="24"/>
        </w:rPr>
        <w:t xml:space="preserve"> бюджета на служебные командировки.</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8446F3" w:rsidRPr="008A5110" w:rsidRDefault="00351BCC" w:rsidP="00F502CF">
      <w:pPr>
        <w:shd w:val="clear" w:color="auto" w:fill="FFFFFF"/>
        <w:jc w:val="both"/>
      </w:pPr>
      <w:bookmarkStart w:id="106" w:name="dfasgresbg"/>
      <w:bookmarkEnd w:id="106"/>
      <w:r w:rsidRPr="008A5110">
        <w:t>3.3.2. Выдача командируемым сотрудникам денежных средств на командировочные расходы осуществляется на</w:t>
      </w:r>
      <w:r w:rsidR="0017384F" w:rsidRPr="008A5110">
        <w:t xml:space="preserve"> основании заявления сотрудника или</w:t>
      </w:r>
      <w:r w:rsidRPr="008A5110">
        <w:t xml:space="preserve"> сметы (предварительного расчета) командировочных расходов и </w:t>
      </w:r>
      <w:r w:rsidR="0017384F" w:rsidRPr="008A5110">
        <w:t>Распоряжения</w:t>
      </w:r>
      <w:r w:rsidRPr="008A5110">
        <w:t xml:space="preserve"> о направлении сотрудника в командировку.</w:t>
      </w:r>
      <w:r w:rsidR="008446F3" w:rsidRPr="008A5110">
        <w:t xml:space="preserve"> Не позднее, чем за три рабочих дня до начала командировки копия Распоряжения о </w:t>
      </w:r>
      <w:proofErr w:type="gramStart"/>
      <w:r w:rsidR="008446F3" w:rsidRPr="008A5110">
        <w:t>командировке</w:t>
      </w:r>
      <w:proofErr w:type="gramEnd"/>
      <w:r w:rsidR="008446F3" w:rsidRPr="008A5110">
        <w:t xml:space="preserve"> и смета командировочных расходов направляются в бухгалтерию для заказа денег (перевода денег на банковскую карту командированному сотруднику).</w:t>
      </w:r>
    </w:p>
    <w:p w:rsidR="008446F3" w:rsidRPr="008A5110" w:rsidRDefault="008446F3" w:rsidP="00F502CF">
      <w:pPr>
        <w:shd w:val="clear" w:color="auto" w:fill="FFFFFF"/>
        <w:ind w:firstLine="567"/>
        <w:jc w:val="both"/>
      </w:pPr>
      <w:r w:rsidRPr="008A5110">
        <w:t>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Распоряжения о командировке. Распоряжение издается после отъезда сотрудника в течение следующего рабочего дня.</w:t>
      </w:r>
    </w:p>
    <w:p w:rsidR="008446F3" w:rsidRPr="008A5110" w:rsidRDefault="008446F3" w:rsidP="00F502CF">
      <w:pPr>
        <w:shd w:val="clear" w:color="auto" w:fill="FFFFFF"/>
        <w:ind w:firstLine="567"/>
        <w:jc w:val="both"/>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07" w:name="dfasok2xs7"/>
      <w:bookmarkEnd w:id="107"/>
      <w:r w:rsidRPr="008A5110">
        <w:rPr>
          <w:sz w:val="24"/>
          <w:szCs w:val="24"/>
        </w:rPr>
        <w:t>3.3.3. При командировках по России аванс выдается в рублях.</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08" w:name="dfasmhgsin"/>
      <w:bookmarkEnd w:id="108"/>
      <w:r w:rsidRPr="008A5110">
        <w:rPr>
          <w:sz w:val="24"/>
          <w:szCs w:val="24"/>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09" w:name="dfas3n6zqt"/>
      <w:bookmarkEnd w:id="109"/>
      <w:r w:rsidRPr="008A5110">
        <w:rPr>
          <w:sz w:val="24"/>
          <w:szCs w:val="24"/>
        </w:rPr>
        <w:t xml:space="preserve">3.3.5. Выдача денежных средств на командировочные расходы производится путем выдачи наличными из кассы бухгалтерии либо </w:t>
      </w:r>
      <w:r w:rsidR="00521256" w:rsidRPr="008A5110">
        <w:rPr>
          <w:sz w:val="24"/>
          <w:szCs w:val="24"/>
        </w:rPr>
        <w:t xml:space="preserve">перечислением </w:t>
      </w:r>
      <w:r w:rsidRPr="008A5110">
        <w:rPr>
          <w:sz w:val="24"/>
          <w:szCs w:val="24"/>
        </w:rPr>
        <w:t>на банковскую карточку сотрудника.</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10" w:name="dfast7inu8"/>
      <w:bookmarkEnd w:id="110"/>
      <w:r w:rsidRPr="008A5110">
        <w:rPr>
          <w:sz w:val="24"/>
          <w:szCs w:val="24"/>
        </w:rPr>
        <w:t>Денежные средства в валюте на загранкомандировку перечисляются на банковскую карту сотрудника.</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11" w:name="dfassvkgoh"/>
      <w:bookmarkEnd w:id="111"/>
      <w:r w:rsidRPr="008A5110">
        <w:rPr>
          <w:sz w:val="24"/>
          <w:szCs w:val="24"/>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24D37"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12" w:name="dfass3h8gt"/>
      <w:bookmarkEnd w:id="112"/>
      <w:r w:rsidRPr="008A5110">
        <w:rPr>
          <w:sz w:val="24"/>
          <w:szCs w:val="24"/>
        </w:rPr>
        <w:t>3.3.7. Проездные документы приобретаются командированным сотрудником самостоятельно</w:t>
      </w:r>
      <w:bookmarkStart w:id="113" w:name="dfasm13a06"/>
      <w:bookmarkEnd w:id="113"/>
      <w:r w:rsidR="0017384F" w:rsidRPr="008A5110">
        <w:rPr>
          <w:sz w:val="24"/>
          <w:szCs w:val="24"/>
        </w:rPr>
        <w:t>.</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14" w:name="dfas90uimk"/>
      <w:bookmarkEnd w:id="114"/>
      <w:r w:rsidRPr="008A5110">
        <w:rPr>
          <w:b/>
          <w:bCs/>
          <w:sz w:val="24"/>
          <w:szCs w:val="24"/>
        </w:rPr>
        <w:t>4. Гарантии и компенсации при направлении сотрудников в служебные командировки</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15" w:name="dfasvpaefx"/>
      <w:bookmarkEnd w:id="115"/>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16" w:name="dfasdf9e8g"/>
      <w:bookmarkEnd w:id="116"/>
      <w:r w:rsidRPr="008A5110">
        <w:rPr>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17" w:name="dfasig59n7"/>
      <w:bookmarkEnd w:id="117"/>
      <w:r w:rsidRPr="008A5110">
        <w:rPr>
          <w:sz w:val="24"/>
          <w:szCs w:val="24"/>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18" w:name="dfas3lqdag"/>
      <w:bookmarkStart w:id="119" w:name="dfasdodpye"/>
      <w:bookmarkStart w:id="120" w:name="dfasta7r12"/>
      <w:bookmarkEnd w:id="118"/>
      <w:bookmarkEnd w:id="119"/>
      <w:bookmarkEnd w:id="120"/>
      <w:r w:rsidRPr="008A5110">
        <w:rPr>
          <w:sz w:val="24"/>
          <w:szCs w:val="24"/>
        </w:rPr>
        <w:t>4.2. Командированному</w:t>
      </w:r>
      <w:bookmarkStart w:id="121" w:name="h2"/>
      <w:bookmarkEnd w:id="121"/>
      <w:r w:rsidRPr="008A5110">
        <w:rPr>
          <w:sz w:val="24"/>
          <w:szCs w:val="24"/>
        </w:rPr>
        <w:t xml:space="preserve"> сотруднику учреждение обязано возместить:</w:t>
      </w:r>
    </w:p>
    <w:p w:rsidR="00351BCC" w:rsidRPr="008A5110" w:rsidRDefault="00351BCC" w:rsidP="00F502CF">
      <w:pPr>
        <w:pStyle w:val="HTML"/>
        <w:numPr>
          <w:ilvl w:val="0"/>
          <w:numId w:val="14"/>
        </w:numPr>
        <w:tabs>
          <w:tab w:val="clear" w:pos="720"/>
        </w:tabs>
        <w:ind w:left="0" w:firstLine="0"/>
        <w:jc w:val="both"/>
        <w:rPr>
          <w:sz w:val="24"/>
          <w:szCs w:val="24"/>
        </w:rPr>
      </w:pPr>
      <w:bookmarkStart w:id="122" w:name="dfasx884y4"/>
      <w:bookmarkEnd w:id="122"/>
      <w:r w:rsidRPr="008A5110">
        <w:rPr>
          <w:sz w:val="24"/>
          <w:szCs w:val="24"/>
        </w:rPr>
        <w:t>расходы на проезд;</w:t>
      </w:r>
    </w:p>
    <w:p w:rsidR="00351BCC" w:rsidRPr="008A5110" w:rsidRDefault="00351BCC" w:rsidP="00F502CF">
      <w:pPr>
        <w:pStyle w:val="HTML"/>
        <w:numPr>
          <w:ilvl w:val="0"/>
          <w:numId w:val="14"/>
        </w:numPr>
        <w:tabs>
          <w:tab w:val="clear" w:pos="720"/>
        </w:tabs>
        <w:ind w:left="0" w:firstLine="0"/>
        <w:jc w:val="both"/>
        <w:rPr>
          <w:sz w:val="24"/>
          <w:szCs w:val="24"/>
        </w:rPr>
      </w:pPr>
      <w:r w:rsidRPr="008A5110">
        <w:rPr>
          <w:sz w:val="24"/>
          <w:szCs w:val="24"/>
        </w:rPr>
        <w:t>расходы по найму жилого помещения;</w:t>
      </w:r>
    </w:p>
    <w:p w:rsidR="00351BCC" w:rsidRPr="008A5110" w:rsidRDefault="00351BCC" w:rsidP="00F502CF">
      <w:pPr>
        <w:pStyle w:val="HTML"/>
        <w:numPr>
          <w:ilvl w:val="0"/>
          <w:numId w:val="14"/>
        </w:numPr>
        <w:tabs>
          <w:tab w:val="clear" w:pos="720"/>
        </w:tabs>
        <w:ind w:left="0" w:firstLine="0"/>
        <w:jc w:val="both"/>
        <w:rPr>
          <w:sz w:val="24"/>
          <w:szCs w:val="24"/>
        </w:rPr>
      </w:pPr>
      <w:r w:rsidRPr="008A5110">
        <w:rPr>
          <w:sz w:val="24"/>
          <w:szCs w:val="24"/>
        </w:rPr>
        <w:t>дополнительные расходы, связанные с проживанием вне постоянного местожительства (суточные);</w:t>
      </w:r>
    </w:p>
    <w:p w:rsidR="00351BCC" w:rsidRPr="008A5110" w:rsidRDefault="00351BCC" w:rsidP="00F502CF">
      <w:pPr>
        <w:pStyle w:val="HTML"/>
        <w:numPr>
          <w:ilvl w:val="0"/>
          <w:numId w:val="14"/>
        </w:numPr>
        <w:tabs>
          <w:tab w:val="clear" w:pos="720"/>
        </w:tabs>
        <w:ind w:left="0" w:firstLine="0"/>
        <w:jc w:val="both"/>
        <w:rPr>
          <w:sz w:val="24"/>
          <w:szCs w:val="24"/>
        </w:rPr>
      </w:pPr>
      <w:r w:rsidRPr="008A5110">
        <w:rPr>
          <w:sz w:val="24"/>
          <w:szCs w:val="24"/>
        </w:rPr>
        <w:t xml:space="preserve">другие расходы, произведенные с разрешения или </w:t>
      </w:r>
      <w:proofErr w:type="gramStart"/>
      <w:r w:rsidRPr="008A5110">
        <w:rPr>
          <w:sz w:val="24"/>
          <w:szCs w:val="24"/>
        </w:rPr>
        <w:t>ведома</w:t>
      </w:r>
      <w:proofErr w:type="gramEnd"/>
      <w:r w:rsidRPr="008A5110">
        <w:rPr>
          <w:sz w:val="24"/>
          <w:szCs w:val="24"/>
        </w:rPr>
        <w:t xml:space="preserve"> администрации.</w:t>
      </w:r>
    </w:p>
    <w:p w:rsidR="00351BCC" w:rsidRPr="008A5110" w:rsidRDefault="00351BCC" w:rsidP="00F502CF">
      <w:pPr>
        <w:pStyle w:val="HTML"/>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23" w:name="dfasd90t33"/>
      <w:bookmarkEnd w:id="123"/>
      <w:r w:rsidRPr="008A5110">
        <w:rPr>
          <w:sz w:val="24"/>
          <w:szCs w:val="24"/>
        </w:rPr>
        <w:t>4.3. Расходы на проезд учреждение возмещает сотруднику:</w:t>
      </w:r>
    </w:p>
    <w:p w:rsidR="00351BCC" w:rsidRPr="008A5110" w:rsidRDefault="00351BCC" w:rsidP="00F502CF">
      <w:pPr>
        <w:pStyle w:val="HTML"/>
        <w:numPr>
          <w:ilvl w:val="0"/>
          <w:numId w:val="15"/>
        </w:numPr>
        <w:tabs>
          <w:tab w:val="clear" w:pos="720"/>
        </w:tabs>
        <w:ind w:left="0" w:firstLine="0"/>
        <w:jc w:val="both"/>
        <w:rPr>
          <w:sz w:val="24"/>
          <w:szCs w:val="24"/>
        </w:rPr>
      </w:pPr>
      <w:bookmarkStart w:id="124" w:name="dfasnot81k"/>
      <w:bookmarkEnd w:id="124"/>
      <w:r w:rsidRPr="008A5110">
        <w:rPr>
          <w:sz w:val="24"/>
          <w:szCs w:val="24"/>
        </w:rPr>
        <w:t>до места командировки и обратно;</w:t>
      </w:r>
    </w:p>
    <w:p w:rsidR="00351BCC" w:rsidRPr="008A5110" w:rsidRDefault="00351BCC" w:rsidP="00F502CF">
      <w:pPr>
        <w:pStyle w:val="HTML"/>
        <w:numPr>
          <w:ilvl w:val="0"/>
          <w:numId w:val="15"/>
        </w:numPr>
        <w:tabs>
          <w:tab w:val="clear" w:pos="720"/>
        </w:tabs>
        <w:ind w:left="0" w:firstLine="0"/>
        <w:jc w:val="both"/>
        <w:rPr>
          <w:sz w:val="24"/>
          <w:szCs w:val="24"/>
        </w:rPr>
      </w:pPr>
      <w:r w:rsidRPr="008A5110">
        <w:rPr>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25" w:name="dfassihgqo"/>
      <w:bookmarkEnd w:id="125"/>
      <w:r w:rsidRPr="008A5110">
        <w:rPr>
          <w:sz w:val="24"/>
          <w:szCs w:val="24"/>
        </w:rPr>
        <w:t>В состав этих расходов входят:</w:t>
      </w:r>
    </w:p>
    <w:p w:rsidR="00351BCC" w:rsidRPr="008A5110" w:rsidRDefault="00351BCC" w:rsidP="00F502CF">
      <w:pPr>
        <w:pStyle w:val="HTML"/>
        <w:numPr>
          <w:ilvl w:val="0"/>
          <w:numId w:val="16"/>
        </w:numPr>
        <w:tabs>
          <w:tab w:val="clear" w:pos="720"/>
        </w:tabs>
        <w:ind w:left="0" w:firstLine="0"/>
        <w:jc w:val="both"/>
        <w:rPr>
          <w:sz w:val="24"/>
          <w:szCs w:val="24"/>
        </w:rPr>
      </w:pPr>
      <w:bookmarkStart w:id="126" w:name="dfaspf2kst"/>
      <w:bookmarkEnd w:id="126"/>
      <w:r w:rsidRPr="008A5110">
        <w:rPr>
          <w:sz w:val="24"/>
          <w:szCs w:val="24"/>
        </w:rPr>
        <w:t>стоимость проездного билета на транспорт общего пользования (самолет, поезд и т. д.);</w:t>
      </w:r>
    </w:p>
    <w:p w:rsidR="00351BCC" w:rsidRPr="008A5110" w:rsidRDefault="00351BCC" w:rsidP="00F502CF">
      <w:pPr>
        <w:pStyle w:val="HTML"/>
        <w:numPr>
          <w:ilvl w:val="0"/>
          <w:numId w:val="16"/>
        </w:numPr>
        <w:tabs>
          <w:tab w:val="clear" w:pos="720"/>
        </w:tabs>
        <w:ind w:left="0" w:firstLine="0"/>
        <w:jc w:val="both"/>
        <w:rPr>
          <w:sz w:val="24"/>
          <w:szCs w:val="24"/>
        </w:rPr>
      </w:pPr>
      <w:r w:rsidRPr="008A5110">
        <w:rPr>
          <w:sz w:val="24"/>
          <w:szCs w:val="24"/>
        </w:rPr>
        <w:t>стоимость услуг по оформлению проездных билетов;</w:t>
      </w:r>
    </w:p>
    <w:p w:rsidR="00351BCC" w:rsidRPr="008A5110" w:rsidRDefault="00351BCC" w:rsidP="00F502CF">
      <w:pPr>
        <w:pStyle w:val="HTML"/>
        <w:numPr>
          <w:ilvl w:val="0"/>
          <w:numId w:val="16"/>
        </w:numPr>
        <w:tabs>
          <w:tab w:val="clear" w:pos="720"/>
        </w:tabs>
        <w:ind w:left="0" w:firstLine="0"/>
        <w:jc w:val="both"/>
        <w:rPr>
          <w:sz w:val="24"/>
          <w:szCs w:val="24"/>
        </w:rPr>
      </w:pPr>
      <w:r w:rsidRPr="008A5110">
        <w:rPr>
          <w:sz w:val="24"/>
          <w:szCs w:val="24"/>
        </w:rPr>
        <w:t>расходы на оплату постельных принадлежностей в поездах;</w:t>
      </w:r>
    </w:p>
    <w:p w:rsidR="00351BCC" w:rsidRPr="008A5110" w:rsidRDefault="00351BCC" w:rsidP="00F502CF">
      <w:pPr>
        <w:pStyle w:val="HTML"/>
        <w:numPr>
          <w:ilvl w:val="0"/>
          <w:numId w:val="16"/>
        </w:numPr>
        <w:tabs>
          <w:tab w:val="clear" w:pos="720"/>
        </w:tabs>
        <w:ind w:left="0" w:firstLine="0"/>
        <w:jc w:val="both"/>
        <w:rPr>
          <w:sz w:val="24"/>
          <w:szCs w:val="24"/>
        </w:rPr>
      </w:pPr>
      <w:r w:rsidRPr="008A5110">
        <w:rPr>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27" w:name="dfashxieqe"/>
      <w:bookmarkEnd w:id="127"/>
      <w:r w:rsidRPr="008A5110">
        <w:rPr>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28" w:name="dfasw9hk8u"/>
      <w:bookmarkStart w:id="129" w:name="dfasizzdqg"/>
      <w:bookmarkEnd w:id="128"/>
      <w:bookmarkEnd w:id="129"/>
      <w:r w:rsidRPr="008A5110">
        <w:rPr>
          <w:sz w:val="24"/>
          <w:szCs w:val="24"/>
        </w:rPr>
        <w:t>4.</w:t>
      </w:r>
      <w:r w:rsidR="00A24D37" w:rsidRPr="008A5110">
        <w:rPr>
          <w:sz w:val="24"/>
          <w:szCs w:val="24"/>
        </w:rPr>
        <w:t>4</w:t>
      </w:r>
      <w:r w:rsidRPr="008A5110">
        <w:rPr>
          <w:sz w:val="24"/>
          <w:szCs w:val="24"/>
        </w:rPr>
        <w:t>. При направлении сотрудника в загранкомандировку ему дополнительно возмещаются расходы:</w:t>
      </w:r>
    </w:p>
    <w:p w:rsidR="00351BCC" w:rsidRPr="008A5110" w:rsidRDefault="00351BCC" w:rsidP="00F502CF">
      <w:pPr>
        <w:pStyle w:val="HTML"/>
        <w:numPr>
          <w:ilvl w:val="0"/>
          <w:numId w:val="17"/>
        </w:numPr>
        <w:tabs>
          <w:tab w:val="clear" w:pos="720"/>
        </w:tabs>
        <w:ind w:left="0" w:firstLine="0"/>
        <w:jc w:val="both"/>
        <w:rPr>
          <w:sz w:val="24"/>
          <w:szCs w:val="24"/>
        </w:rPr>
      </w:pPr>
      <w:bookmarkStart w:id="130" w:name="dfasgbu7bh"/>
      <w:bookmarkEnd w:id="130"/>
      <w:r w:rsidRPr="008A5110">
        <w:rPr>
          <w:sz w:val="24"/>
          <w:szCs w:val="24"/>
        </w:rPr>
        <w:t>на оформление загранпаспорта (визы, др. выездных документов);</w:t>
      </w:r>
    </w:p>
    <w:p w:rsidR="00351BCC" w:rsidRPr="008A5110" w:rsidRDefault="00351BCC" w:rsidP="00F502CF">
      <w:pPr>
        <w:pStyle w:val="HTML"/>
        <w:numPr>
          <w:ilvl w:val="0"/>
          <w:numId w:val="17"/>
        </w:numPr>
        <w:tabs>
          <w:tab w:val="clear" w:pos="720"/>
        </w:tabs>
        <w:ind w:left="0" w:firstLine="0"/>
        <w:jc w:val="both"/>
        <w:rPr>
          <w:sz w:val="24"/>
          <w:szCs w:val="24"/>
        </w:rPr>
      </w:pPr>
      <w:r w:rsidRPr="008A5110">
        <w:rPr>
          <w:sz w:val="24"/>
          <w:szCs w:val="24"/>
        </w:rPr>
        <w:t>на оформление обязательной медицинской страховки;</w:t>
      </w:r>
    </w:p>
    <w:p w:rsidR="00351BCC" w:rsidRPr="008A5110" w:rsidRDefault="00351BCC" w:rsidP="00F502CF">
      <w:pPr>
        <w:pStyle w:val="HTML"/>
        <w:numPr>
          <w:ilvl w:val="0"/>
          <w:numId w:val="17"/>
        </w:numPr>
        <w:tabs>
          <w:tab w:val="clear" w:pos="720"/>
        </w:tabs>
        <w:ind w:left="0" w:firstLine="0"/>
        <w:jc w:val="both"/>
        <w:rPr>
          <w:sz w:val="24"/>
          <w:szCs w:val="24"/>
        </w:rPr>
      </w:pPr>
      <w:r w:rsidRPr="008A5110">
        <w:rPr>
          <w:sz w:val="24"/>
          <w:szCs w:val="24"/>
        </w:rPr>
        <w:t>по уплате обязательных консульских и аэродромных сборов;</w:t>
      </w:r>
    </w:p>
    <w:p w:rsidR="00351BCC" w:rsidRPr="008A5110" w:rsidRDefault="00351BCC" w:rsidP="00F502CF">
      <w:pPr>
        <w:pStyle w:val="HTML"/>
        <w:numPr>
          <w:ilvl w:val="0"/>
          <w:numId w:val="17"/>
        </w:numPr>
        <w:tabs>
          <w:tab w:val="clear" w:pos="720"/>
        </w:tabs>
        <w:ind w:left="0" w:firstLine="0"/>
        <w:jc w:val="both"/>
        <w:rPr>
          <w:sz w:val="24"/>
          <w:szCs w:val="24"/>
        </w:rPr>
      </w:pPr>
      <w:r w:rsidRPr="008A5110">
        <w:rPr>
          <w:sz w:val="24"/>
          <w:szCs w:val="24"/>
        </w:rPr>
        <w:t>по уплате сборов на право въезда или транзита автомобиля;</w:t>
      </w:r>
    </w:p>
    <w:p w:rsidR="00351BCC" w:rsidRPr="008A5110" w:rsidRDefault="00351BCC" w:rsidP="00F502CF">
      <w:pPr>
        <w:pStyle w:val="HTML"/>
        <w:numPr>
          <w:ilvl w:val="0"/>
          <w:numId w:val="17"/>
        </w:numPr>
        <w:tabs>
          <w:tab w:val="clear" w:pos="720"/>
        </w:tabs>
        <w:ind w:left="0" w:firstLine="0"/>
        <w:jc w:val="both"/>
        <w:rPr>
          <w:sz w:val="24"/>
          <w:szCs w:val="24"/>
        </w:rPr>
      </w:pPr>
      <w:r w:rsidRPr="008A5110">
        <w:rPr>
          <w:sz w:val="24"/>
          <w:szCs w:val="24"/>
        </w:rPr>
        <w:t>по уплате иных обязательных платежей и сборов.</w:t>
      </w:r>
    </w:p>
    <w:p w:rsidR="00351BCC" w:rsidRPr="008A5110" w:rsidRDefault="00351BCC" w:rsidP="00F502CF">
      <w:pPr>
        <w:pStyle w:val="HTML"/>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31" w:name="dfasaxiraw"/>
      <w:bookmarkEnd w:id="131"/>
      <w:r w:rsidRPr="008A5110">
        <w:rPr>
          <w:sz w:val="24"/>
          <w:szCs w:val="24"/>
        </w:rPr>
        <w:t>4.</w:t>
      </w:r>
      <w:r w:rsidR="00A24D37" w:rsidRPr="008A5110">
        <w:rPr>
          <w:sz w:val="24"/>
          <w:szCs w:val="24"/>
        </w:rPr>
        <w:t>5</w:t>
      </w:r>
      <w:r w:rsidRPr="008A5110">
        <w:rPr>
          <w:sz w:val="24"/>
          <w:szCs w:val="24"/>
        </w:rPr>
        <w:t>.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32" w:name="dfasorf85g"/>
      <w:bookmarkEnd w:id="132"/>
      <w:r w:rsidRPr="008A5110">
        <w:rPr>
          <w:sz w:val="24"/>
          <w:szCs w:val="24"/>
        </w:rPr>
        <w:t>4.</w:t>
      </w:r>
      <w:r w:rsidR="00A24D37" w:rsidRPr="008A5110">
        <w:rPr>
          <w:sz w:val="24"/>
          <w:szCs w:val="24"/>
        </w:rPr>
        <w:t>6</w:t>
      </w:r>
      <w:r w:rsidRPr="008A5110">
        <w:rPr>
          <w:sz w:val="24"/>
          <w:szCs w:val="24"/>
        </w:rPr>
        <w:t>.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33" w:name="dfasgek8t0"/>
      <w:bookmarkEnd w:id="133"/>
      <w:r w:rsidRPr="008A5110">
        <w:rPr>
          <w:sz w:val="24"/>
          <w:szCs w:val="24"/>
        </w:rPr>
        <w:t xml:space="preserve">4.8. При командировках по России размер суточных составляет 100 руб. за каждый день нахождения в командировке.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34" w:name="dfasgwmnac"/>
      <w:bookmarkEnd w:id="134"/>
      <w:r w:rsidRPr="008A5110">
        <w:rPr>
          <w:sz w:val="24"/>
          <w:szCs w:val="24"/>
        </w:rPr>
        <w:t>При направлении сотрудника в командировку за границу из России суточные выплачиваются в размере и порядке, установленном</w:t>
      </w:r>
      <w:r w:rsidRPr="008A5110">
        <w:rPr>
          <w:i/>
          <w:iCs/>
          <w:sz w:val="24"/>
          <w:szCs w:val="24"/>
        </w:rPr>
        <w:t xml:space="preserve"> </w:t>
      </w:r>
      <w:r w:rsidRPr="008A5110">
        <w:rPr>
          <w:sz w:val="24"/>
          <w:szCs w:val="24"/>
        </w:rPr>
        <w:t>постановлением Правительства РФ от 26 декабря 2005 г. № 812</w:t>
      </w:r>
      <w:r w:rsidRPr="008A5110">
        <w:rPr>
          <w:rStyle w:val="fill"/>
          <w:color w:val="auto"/>
          <w:sz w:val="24"/>
          <w:szCs w:val="24"/>
        </w:rPr>
        <w:t>.</w:t>
      </w:r>
      <w:r w:rsidRPr="008A5110">
        <w:rPr>
          <w:b/>
          <w:i/>
          <w:sz w:val="24"/>
          <w:szCs w:val="24"/>
        </w:rPr>
        <w:t xml:space="preserve">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35" w:name="dfas306dz9"/>
      <w:bookmarkEnd w:id="135"/>
      <w:r w:rsidRPr="008A5110">
        <w:rPr>
          <w:sz w:val="24"/>
          <w:szCs w:val="24"/>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36" w:name="dfas8u6usb"/>
      <w:bookmarkEnd w:id="136"/>
      <w:r w:rsidRPr="008A5110">
        <w:rPr>
          <w:sz w:val="24"/>
          <w:szCs w:val="24"/>
        </w:rPr>
        <w:t xml:space="preserve">Выплата суточных производится также, если </w:t>
      </w:r>
      <w:proofErr w:type="gramStart"/>
      <w:r w:rsidRPr="008A5110">
        <w:rPr>
          <w:sz w:val="24"/>
          <w:szCs w:val="24"/>
        </w:rPr>
        <w:t>заболевший</w:t>
      </w:r>
      <w:proofErr w:type="gramEnd"/>
      <w:r w:rsidRPr="008A5110">
        <w:rPr>
          <w:sz w:val="24"/>
          <w:szCs w:val="24"/>
        </w:rPr>
        <w:t xml:space="preserve"> находился на лечении в стационарном лечебном учреждении, на основании </w:t>
      </w:r>
      <w:r w:rsidR="00A24D37" w:rsidRPr="008A5110">
        <w:rPr>
          <w:sz w:val="24"/>
          <w:szCs w:val="24"/>
        </w:rPr>
        <w:t>Распоряжения</w:t>
      </w:r>
      <w:r w:rsidRPr="008A5110">
        <w:rPr>
          <w:sz w:val="24"/>
          <w:szCs w:val="24"/>
        </w:rPr>
        <w:t xml:space="preserve"> о продлении срока командировки в установленном порядке.</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37" w:name="dfasvien1t"/>
      <w:bookmarkEnd w:id="137"/>
      <w:r w:rsidRPr="008A5110">
        <w:rPr>
          <w:sz w:val="24"/>
          <w:szCs w:val="24"/>
        </w:rPr>
        <w:t xml:space="preserve">4.9. При командировках по России расходы на наем жилья во время командировки (при наличии подтверждающих документов) </w:t>
      </w:r>
      <w:r w:rsidR="00A24D37" w:rsidRPr="008A5110">
        <w:rPr>
          <w:sz w:val="24"/>
          <w:szCs w:val="24"/>
        </w:rPr>
        <w:t xml:space="preserve">оплачиваются </w:t>
      </w:r>
      <w:proofErr w:type="gramStart"/>
      <w:r w:rsidR="00A24D37" w:rsidRPr="008A5110">
        <w:rPr>
          <w:sz w:val="24"/>
          <w:szCs w:val="24"/>
        </w:rPr>
        <w:t>согласно</w:t>
      </w:r>
      <w:proofErr w:type="gramEnd"/>
      <w:r w:rsidR="00A24D37" w:rsidRPr="008A5110">
        <w:rPr>
          <w:sz w:val="24"/>
          <w:szCs w:val="24"/>
        </w:rPr>
        <w:t xml:space="preserve"> предоставленных документов</w:t>
      </w:r>
      <w:r w:rsidRPr="008A5110">
        <w:rPr>
          <w:sz w:val="24"/>
          <w:szCs w:val="24"/>
        </w:rPr>
        <w:t>. При отсутствии документов, подтверждающих эти расходы, – 12 руб. в сутки.</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38" w:name="dfasiqlf3r"/>
      <w:bookmarkEnd w:id="138"/>
      <w:r w:rsidRPr="008A5110">
        <w:rPr>
          <w:sz w:val="24"/>
          <w:szCs w:val="24"/>
        </w:rPr>
        <w:t>При направлении сотрудника в командировку за границу размер возмещения расходов на наем жилья зависит от страны поездки. При его определении руководствуются</w:t>
      </w:r>
      <w:r w:rsidRPr="008A5110">
        <w:rPr>
          <w:i/>
          <w:iCs/>
          <w:sz w:val="24"/>
          <w:szCs w:val="24"/>
        </w:rPr>
        <w:t xml:space="preserve"> </w:t>
      </w:r>
      <w:r w:rsidRPr="008A5110">
        <w:rPr>
          <w:sz w:val="24"/>
          <w:szCs w:val="24"/>
        </w:rPr>
        <w:t>приказом Минфина России от 2 августа 2004 г. № 64н.</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39" w:name="dfasaff3ge"/>
      <w:bookmarkEnd w:id="139"/>
      <w:r w:rsidRPr="008A5110">
        <w:rPr>
          <w:sz w:val="24"/>
          <w:szCs w:val="24"/>
        </w:rPr>
        <w:lastRenderedPageBreak/>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40" w:name="dfasdxvfre"/>
      <w:bookmarkEnd w:id="140"/>
      <w:r w:rsidRPr="008A5110">
        <w:rPr>
          <w:sz w:val="24"/>
          <w:szCs w:val="24"/>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41" w:name="dfasps103e"/>
      <w:bookmarkEnd w:id="141"/>
      <w:r w:rsidRPr="008A5110">
        <w:rPr>
          <w:sz w:val="24"/>
          <w:szCs w:val="24"/>
        </w:rPr>
        <w:t>Возмещение расходов на перевозку багажа весом свыше установленных транспортными предприятиями предельных норм не производится.</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42" w:name="dfasr1f4v4"/>
      <w:bookmarkEnd w:id="142"/>
      <w:r w:rsidRPr="008A5110">
        <w:rPr>
          <w:sz w:val="24"/>
          <w:szCs w:val="24"/>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6610A"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43" w:name="dfasxmkg5f"/>
      <w:bookmarkEnd w:id="143"/>
      <w:r w:rsidRPr="008A5110">
        <w:rPr>
          <w:sz w:val="24"/>
          <w:szCs w:val="24"/>
        </w:rPr>
        <w:t>4.11. Сотруднику, направленному в однодневную командировку, согласно статьям 167, 168 Трудового кодекса РФ, оплачиваются:</w:t>
      </w:r>
    </w:p>
    <w:p w:rsidR="0066610A"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средний заработок за день командировки;</w:t>
      </w:r>
    </w:p>
    <w:p w:rsidR="0066610A"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расходы на проезд;</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иные расходы, произведенные сотрудником с разрешения руководителя учреждения.</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44" w:name="dfasogq93y"/>
      <w:bookmarkEnd w:id="144"/>
      <w:r w:rsidRPr="008A5110">
        <w:rPr>
          <w:sz w:val="24"/>
          <w:szCs w:val="24"/>
        </w:rPr>
        <w:t>Суточные (надбавки взамен суточных) при однодневной командировке не выплачиваются.</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45" w:name="dfas644xft"/>
      <w:bookmarkEnd w:id="145"/>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46" w:name="dfastry0l1"/>
      <w:bookmarkEnd w:id="146"/>
      <w:r w:rsidRPr="008A5110">
        <w:rPr>
          <w:b/>
          <w:bCs/>
          <w:sz w:val="24"/>
          <w:szCs w:val="24"/>
        </w:rPr>
        <w:t>5. Порядок отчета сотрудника о служебной командировке</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47" w:name="dfasbiedrr"/>
      <w:bookmarkEnd w:id="147"/>
      <w:r w:rsidRPr="008A5110">
        <w:rPr>
          <w:sz w:val="24"/>
          <w:szCs w:val="24"/>
        </w:rPr>
        <w:t> </w:t>
      </w:r>
    </w:p>
    <w:p w:rsidR="00A24D37"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48" w:name="dfasad50zp"/>
      <w:bookmarkEnd w:id="148"/>
      <w:r w:rsidRPr="008A5110">
        <w:rPr>
          <w:sz w:val="24"/>
          <w:szCs w:val="24"/>
        </w:rPr>
        <w:t xml:space="preserve">5.1. В течение трех рабочих дней со дня возвращения из служебной командировки сотрудник заполняет авансовый отчет (ф. 0504505) об израсходованных им суммах. </w:t>
      </w:r>
      <w:bookmarkStart w:id="149" w:name="dfasq3ifu7"/>
      <w:bookmarkEnd w:id="149"/>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351BCC" w:rsidRPr="008A5110" w:rsidRDefault="00351BCC" w:rsidP="00F502CF">
      <w:pPr>
        <w:pStyle w:val="HTML"/>
        <w:numPr>
          <w:ilvl w:val="0"/>
          <w:numId w:val="18"/>
        </w:numPr>
        <w:tabs>
          <w:tab w:val="clear" w:pos="720"/>
        </w:tabs>
        <w:ind w:left="0" w:firstLine="0"/>
        <w:jc w:val="both"/>
        <w:rPr>
          <w:sz w:val="24"/>
          <w:szCs w:val="24"/>
        </w:rPr>
      </w:pPr>
      <w:bookmarkStart w:id="150" w:name="dfaslu6igg"/>
      <w:bookmarkEnd w:id="150"/>
      <w:r w:rsidRPr="008A5110">
        <w:rPr>
          <w:sz w:val="24"/>
          <w:szCs w:val="24"/>
        </w:rPr>
        <w:t>проездные билеты;</w:t>
      </w:r>
    </w:p>
    <w:p w:rsidR="00351BCC" w:rsidRPr="008A5110" w:rsidRDefault="00351BCC" w:rsidP="00F502CF">
      <w:pPr>
        <w:pStyle w:val="HTML"/>
        <w:numPr>
          <w:ilvl w:val="0"/>
          <w:numId w:val="18"/>
        </w:numPr>
        <w:tabs>
          <w:tab w:val="clear" w:pos="720"/>
        </w:tabs>
        <w:ind w:left="0" w:firstLine="0"/>
        <w:jc w:val="both"/>
        <w:rPr>
          <w:sz w:val="24"/>
          <w:szCs w:val="24"/>
        </w:rPr>
      </w:pPr>
      <w:r w:rsidRPr="008A5110">
        <w:rPr>
          <w:sz w:val="24"/>
          <w:szCs w:val="24"/>
        </w:rPr>
        <w:t>счета за проживание;</w:t>
      </w:r>
    </w:p>
    <w:p w:rsidR="00351BCC" w:rsidRPr="008A5110" w:rsidRDefault="00351BCC" w:rsidP="00F502CF">
      <w:pPr>
        <w:pStyle w:val="HTML"/>
        <w:numPr>
          <w:ilvl w:val="0"/>
          <w:numId w:val="18"/>
        </w:numPr>
        <w:tabs>
          <w:tab w:val="clear" w:pos="720"/>
        </w:tabs>
        <w:ind w:left="0" w:firstLine="0"/>
        <w:jc w:val="both"/>
        <w:rPr>
          <w:sz w:val="24"/>
          <w:szCs w:val="24"/>
        </w:rPr>
      </w:pPr>
      <w:r w:rsidRPr="008A5110">
        <w:rPr>
          <w:sz w:val="24"/>
          <w:szCs w:val="24"/>
        </w:rPr>
        <w:t>чеки ККТ;</w:t>
      </w:r>
    </w:p>
    <w:p w:rsidR="00351BCC" w:rsidRPr="008A5110" w:rsidRDefault="00351BCC" w:rsidP="00F502CF">
      <w:pPr>
        <w:pStyle w:val="HTML"/>
        <w:numPr>
          <w:ilvl w:val="0"/>
          <w:numId w:val="18"/>
        </w:numPr>
        <w:tabs>
          <w:tab w:val="clear" w:pos="720"/>
        </w:tabs>
        <w:ind w:left="0" w:firstLine="0"/>
        <w:jc w:val="both"/>
        <w:rPr>
          <w:sz w:val="24"/>
          <w:szCs w:val="24"/>
        </w:rPr>
      </w:pPr>
      <w:r w:rsidRPr="008A5110">
        <w:rPr>
          <w:sz w:val="24"/>
          <w:szCs w:val="24"/>
        </w:rPr>
        <w:t>товарные чеки;</w:t>
      </w:r>
    </w:p>
    <w:p w:rsidR="00351BCC" w:rsidRPr="008A5110" w:rsidRDefault="00351BCC" w:rsidP="00F502CF">
      <w:pPr>
        <w:pStyle w:val="HTML"/>
        <w:numPr>
          <w:ilvl w:val="0"/>
          <w:numId w:val="18"/>
        </w:numPr>
        <w:tabs>
          <w:tab w:val="clear" w:pos="720"/>
        </w:tabs>
        <w:ind w:left="0" w:firstLine="0"/>
        <w:jc w:val="both"/>
        <w:rPr>
          <w:sz w:val="24"/>
          <w:szCs w:val="24"/>
        </w:rPr>
      </w:pPr>
      <w:r w:rsidRPr="008A5110">
        <w:rPr>
          <w:sz w:val="24"/>
          <w:szCs w:val="24"/>
        </w:rPr>
        <w:t>квитанции электронных терминалов (слипы);</w:t>
      </w:r>
    </w:p>
    <w:p w:rsidR="00351BCC" w:rsidRPr="008A5110" w:rsidRDefault="00351BCC" w:rsidP="00F502CF">
      <w:pPr>
        <w:pStyle w:val="HTML"/>
        <w:numPr>
          <w:ilvl w:val="0"/>
          <w:numId w:val="19"/>
        </w:numPr>
        <w:tabs>
          <w:tab w:val="clear" w:pos="720"/>
        </w:tabs>
        <w:ind w:left="0" w:firstLine="0"/>
        <w:jc w:val="both"/>
        <w:rPr>
          <w:sz w:val="24"/>
          <w:szCs w:val="24"/>
        </w:rPr>
      </w:pPr>
      <w:bookmarkStart w:id="151" w:name="dfasgxgbx1"/>
      <w:bookmarkEnd w:id="151"/>
      <w:r w:rsidRPr="008A5110">
        <w:rPr>
          <w:sz w:val="24"/>
          <w:szCs w:val="24"/>
        </w:rPr>
        <w:t xml:space="preserve">ксерокопии загранпаспорта с отметками о пересечении границы (при загранкомандировках); </w:t>
      </w:r>
    </w:p>
    <w:p w:rsidR="00351BCC" w:rsidRPr="008A5110" w:rsidRDefault="00351BCC" w:rsidP="00F502CF">
      <w:pPr>
        <w:pStyle w:val="HTML"/>
        <w:numPr>
          <w:ilvl w:val="0"/>
          <w:numId w:val="19"/>
        </w:numPr>
        <w:tabs>
          <w:tab w:val="clear" w:pos="720"/>
        </w:tabs>
        <w:ind w:left="0" w:firstLine="0"/>
        <w:jc w:val="both"/>
        <w:rPr>
          <w:sz w:val="24"/>
          <w:szCs w:val="24"/>
        </w:rPr>
      </w:pPr>
      <w:r w:rsidRPr="008A5110">
        <w:rPr>
          <w:sz w:val="24"/>
          <w:szCs w:val="24"/>
        </w:rPr>
        <w:t>документы, подтверждающие стоимость служебных телефонных переговоров, и т. д.</w:t>
      </w:r>
    </w:p>
    <w:p w:rsidR="00351BCC" w:rsidRPr="008A5110" w:rsidRDefault="00351BCC" w:rsidP="00F502CF">
      <w:pPr>
        <w:pStyle w:val="HTML"/>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52" w:name="dfasl0ta55"/>
      <w:bookmarkEnd w:id="152"/>
      <w:r w:rsidRPr="008A5110">
        <w:rPr>
          <w:sz w:val="24"/>
          <w:szCs w:val="24"/>
        </w:rPr>
        <w:t xml:space="preserve">5.2. Остаток денежных средств, превышающий сумму, использованную </w:t>
      </w:r>
      <w:proofErr w:type="gramStart"/>
      <w:r w:rsidRPr="008A5110">
        <w:rPr>
          <w:sz w:val="24"/>
          <w:szCs w:val="24"/>
        </w:rPr>
        <w:t>согласно</w:t>
      </w:r>
      <w:proofErr w:type="gramEnd"/>
      <w:r w:rsidRPr="008A5110">
        <w:rPr>
          <w:sz w:val="24"/>
          <w:szCs w:val="24"/>
        </w:rPr>
        <w:t xml:space="preserve"> авансового отчета, подлежит возвращению сотрудником в кассу не позднее трех рабочих дней после возвращения из командировки.</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53" w:name="dfash94wkx"/>
      <w:bookmarkEnd w:id="153"/>
      <w:r w:rsidRPr="008A5110">
        <w:rPr>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54" w:name="dfasnnkiyw"/>
      <w:bookmarkStart w:id="155" w:name="dfasw1emqn"/>
      <w:bookmarkEnd w:id="154"/>
      <w:bookmarkEnd w:id="155"/>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56" w:name="dfasp9tdwp"/>
      <w:bookmarkEnd w:id="156"/>
      <w:r w:rsidRPr="008A5110">
        <w:rPr>
          <w:b/>
          <w:bCs/>
          <w:sz w:val="24"/>
          <w:szCs w:val="24"/>
        </w:rPr>
        <w:t>6. Отзыв сотрудника из командировки или отмена командировки осуществляется в следующем порядке</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57" w:name="dfasngzxz4"/>
      <w:bookmarkEnd w:id="157"/>
      <w:r w:rsidRPr="008A5110">
        <w:rPr>
          <w:sz w:val="24"/>
          <w:szCs w:val="24"/>
        </w:rPr>
        <w:t>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58" w:name="dfas0lkg6q"/>
      <w:bookmarkEnd w:id="158"/>
      <w:r w:rsidRPr="008A5110">
        <w:rPr>
          <w:sz w:val="24"/>
          <w:szCs w:val="24"/>
        </w:rPr>
        <w:t xml:space="preserve">6.1. </w:t>
      </w:r>
      <w:bookmarkStart w:id="159" w:name="dfas5heon6"/>
      <w:bookmarkEnd w:id="159"/>
      <w:r w:rsidRPr="008A5110">
        <w:rPr>
          <w:sz w:val="24"/>
          <w:szCs w:val="24"/>
        </w:rPr>
        <w:t xml:space="preserve">После решения руководителя готовится </w:t>
      </w:r>
      <w:r w:rsidR="00A24D37" w:rsidRPr="008A5110">
        <w:rPr>
          <w:sz w:val="24"/>
          <w:szCs w:val="24"/>
        </w:rPr>
        <w:t>Распоряжение</w:t>
      </w:r>
      <w:r w:rsidRPr="008A5110">
        <w:rPr>
          <w:sz w:val="24"/>
          <w:szCs w:val="24"/>
        </w:rPr>
        <w:t xml:space="preserve"> об отмене командировки или отзыве из командировки. </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60" w:name="dfasb2oovc"/>
      <w:bookmarkEnd w:id="160"/>
      <w:r w:rsidRPr="008A5110">
        <w:rPr>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61" w:name="dfasegi0q0"/>
      <w:bookmarkEnd w:id="161"/>
      <w:r w:rsidRPr="008A5110">
        <w:rPr>
          <w:sz w:val="24"/>
          <w:szCs w:val="24"/>
        </w:rPr>
        <w:lastRenderedPageBreak/>
        <w:t>6.2. Командировка может быть прекращена досрочно по решению руководителя учреждения в случаях:</w:t>
      </w:r>
    </w:p>
    <w:p w:rsidR="00351BCC" w:rsidRPr="008A5110" w:rsidRDefault="00351BCC" w:rsidP="00F502CF">
      <w:pPr>
        <w:pStyle w:val="HTML"/>
        <w:numPr>
          <w:ilvl w:val="0"/>
          <w:numId w:val="20"/>
        </w:numPr>
        <w:tabs>
          <w:tab w:val="clear" w:pos="720"/>
        </w:tabs>
        <w:ind w:left="0" w:firstLine="0"/>
        <w:jc w:val="both"/>
        <w:rPr>
          <w:sz w:val="24"/>
          <w:szCs w:val="24"/>
        </w:rPr>
      </w:pPr>
      <w:bookmarkStart w:id="162" w:name="dfasluabi1"/>
      <w:bookmarkEnd w:id="162"/>
      <w:r w:rsidRPr="008A5110">
        <w:rPr>
          <w:sz w:val="24"/>
          <w:szCs w:val="24"/>
        </w:rPr>
        <w:t>выполнения служебного задания в полном объеме;</w:t>
      </w:r>
    </w:p>
    <w:p w:rsidR="00351BCC" w:rsidRPr="008A5110" w:rsidRDefault="00351BCC" w:rsidP="00F502CF">
      <w:pPr>
        <w:pStyle w:val="HTML"/>
        <w:numPr>
          <w:ilvl w:val="0"/>
          <w:numId w:val="20"/>
        </w:numPr>
        <w:tabs>
          <w:tab w:val="clear" w:pos="720"/>
        </w:tabs>
        <w:ind w:left="0" w:firstLine="0"/>
        <w:jc w:val="both"/>
        <w:rPr>
          <w:sz w:val="24"/>
          <w:szCs w:val="24"/>
        </w:rPr>
      </w:pPr>
      <w:r w:rsidRPr="008A5110">
        <w:rPr>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351BCC" w:rsidRPr="008A5110" w:rsidRDefault="00351BCC" w:rsidP="00F502CF">
      <w:pPr>
        <w:pStyle w:val="HTML"/>
        <w:numPr>
          <w:ilvl w:val="0"/>
          <w:numId w:val="20"/>
        </w:numPr>
        <w:tabs>
          <w:tab w:val="clear" w:pos="720"/>
        </w:tabs>
        <w:ind w:left="0" w:firstLine="0"/>
        <w:jc w:val="both"/>
        <w:rPr>
          <w:sz w:val="24"/>
          <w:szCs w:val="24"/>
        </w:rPr>
      </w:pPr>
      <w:r w:rsidRPr="008A5110">
        <w:rPr>
          <w:sz w:val="24"/>
          <w:szCs w:val="24"/>
        </w:rPr>
        <w:t>наличия служебной необходимости;</w:t>
      </w:r>
    </w:p>
    <w:p w:rsidR="00351BCC" w:rsidRPr="008A5110" w:rsidRDefault="00351BCC" w:rsidP="00F502CF">
      <w:pPr>
        <w:pStyle w:val="HTML"/>
        <w:numPr>
          <w:ilvl w:val="0"/>
          <w:numId w:val="20"/>
        </w:numPr>
        <w:tabs>
          <w:tab w:val="clear" w:pos="720"/>
        </w:tabs>
        <w:ind w:left="0" w:firstLine="0"/>
        <w:jc w:val="both"/>
        <w:rPr>
          <w:sz w:val="24"/>
          <w:szCs w:val="24"/>
        </w:rPr>
      </w:pPr>
      <w:r w:rsidRPr="008A5110">
        <w:rPr>
          <w:sz w:val="24"/>
          <w:szCs w:val="24"/>
        </w:rPr>
        <w:t>нарушения сотрудником трудовой дисциплины в период нахождения в командировке.</w:t>
      </w:r>
    </w:p>
    <w:p w:rsidR="00351BCC" w:rsidRPr="008A5110" w:rsidRDefault="00351BCC" w:rsidP="00F502CF">
      <w:pPr>
        <w:pStyle w:val="HTML"/>
        <w:jc w:val="both"/>
        <w:rPr>
          <w:sz w:val="24"/>
          <w:szCs w:val="24"/>
        </w:rPr>
      </w:pPr>
    </w:p>
    <w:p w:rsidR="00351BCC" w:rsidRPr="008A5110" w:rsidRDefault="00351BC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63" w:name="dfasu8iv45"/>
      <w:bookmarkEnd w:id="163"/>
      <w:r w:rsidRPr="008A5110">
        <w:rPr>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351BCC" w:rsidRPr="008A5110" w:rsidRDefault="00351BCC" w:rsidP="00F502CF">
      <w:pPr>
        <w:pStyle w:val="a8"/>
        <w:spacing w:beforeAutospacing="0" w:afterAutospacing="0"/>
        <w:jc w:val="both"/>
        <w:rPr>
          <w:sz w:val="24"/>
          <w:szCs w:val="24"/>
        </w:rPr>
      </w:pPr>
    </w:p>
    <w:p w:rsidR="00351BCC" w:rsidRPr="008A5110" w:rsidRDefault="00351BCC" w:rsidP="00F502CF">
      <w:pPr>
        <w:pStyle w:val="a8"/>
        <w:spacing w:beforeAutospacing="0" w:afterAutospacing="0"/>
        <w:jc w:val="both"/>
        <w:rPr>
          <w:sz w:val="24"/>
          <w:szCs w:val="24"/>
        </w:rPr>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351BCC" w:rsidRPr="008A5110" w:rsidRDefault="00351BCC" w:rsidP="00F502CF">
      <w:pPr>
        <w:jc w:val="both"/>
      </w:pPr>
    </w:p>
    <w:p w:rsidR="00A24D37" w:rsidRPr="008A5110" w:rsidRDefault="00A24D37" w:rsidP="00F502CF">
      <w:pPr>
        <w:jc w:val="both"/>
      </w:pPr>
    </w:p>
    <w:p w:rsidR="00A24D37" w:rsidRPr="008A5110" w:rsidRDefault="00A24D37" w:rsidP="00F502CF">
      <w:pPr>
        <w:jc w:val="both"/>
      </w:pPr>
    </w:p>
    <w:p w:rsidR="00A24D37" w:rsidRPr="008A5110" w:rsidRDefault="00A24D37" w:rsidP="00F502CF">
      <w:pPr>
        <w:jc w:val="both"/>
      </w:pPr>
    </w:p>
    <w:p w:rsidR="00A24D37" w:rsidRPr="008A5110" w:rsidRDefault="00A24D37" w:rsidP="00F502CF">
      <w:pPr>
        <w:jc w:val="both"/>
      </w:pPr>
    </w:p>
    <w:p w:rsidR="00A24D37" w:rsidRPr="008A5110" w:rsidRDefault="00A24D37" w:rsidP="00F502CF">
      <w:pPr>
        <w:jc w:val="both"/>
      </w:pPr>
    </w:p>
    <w:p w:rsidR="00A24D37" w:rsidRPr="008A5110" w:rsidRDefault="00A24D37" w:rsidP="00F502CF">
      <w:pPr>
        <w:jc w:val="both"/>
      </w:pPr>
    </w:p>
    <w:p w:rsidR="00A24D37" w:rsidRPr="008A5110" w:rsidRDefault="00A24D37" w:rsidP="00F502CF">
      <w:pPr>
        <w:jc w:val="both"/>
      </w:pPr>
    </w:p>
    <w:p w:rsidR="00A24D37" w:rsidRPr="008A5110" w:rsidRDefault="00A24D37" w:rsidP="00F502CF">
      <w:pPr>
        <w:jc w:val="both"/>
      </w:pPr>
    </w:p>
    <w:p w:rsidR="00A24D37" w:rsidRPr="008A5110" w:rsidRDefault="00A24D37" w:rsidP="00F502CF">
      <w:pPr>
        <w:jc w:val="both"/>
      </w:pPr>
    </w:p>
    <w:p w:rsidR="00A24D37" w:rsidRPr="008A5110" w:rsidRDefault="00A24D37" w:rsidP="00F502CF">
      <w:pPr>
        <w:jc w:val="both"/>
      </w:pPr>
    </w:p>
    <w:p w:rsidR="00A24D37" w:rsidRPr="008A5110" w:rsidRDefault="00A24D37"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66610A" w:rsidRPr="008A5110" w:rsidRDefault="0066610A" w:rsidP="00F502CF">
      <w:pPr>
        <w:jc w:val="both"/>
      </w:pPr>
    </w:p>
    <w:p w:rsidR="005465C5" w:rsidRPr="008A5110" w:rsidRDefault="005465C5" w:rsidP="00F502CF">
      <w:pPr>
        <w:jc w:val="both"/>
      </w:pPr>
    </w:p>
    <w:p w:rsidR="005465C5" w:rsidRPr="008A5110" w:rsidRDefault="005465C5" w:rsidP="00F502CF">
      <w:pPr>
        <w:jc w:val="both"/>
      </w:pPr>
    </w:p>
    <w:p w:rsidR="0066610A" w:rsidRPr="008A5110" w:rsidRDefault="0066610A" w:rsidP="00F502CF">
      <w:pPr>
        <w:jc w:val="both"/>
      </w:pPr>
    </w:p>
    <w:p w:rsidR="00A24D37" w:rsidRPr="008A5110" w:rsidRDefault="00A24D37"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t>Приложение №5</w:t>
      </w:r>
      <w:r w:rsidRPr="008A5110">
        <w:rPr>
          <w:sz w:val="24"/>
          <w:szCs w:val="24"/>
        </w:rPr>
        <w:br/>
      </w:r>
      <w:proofErr w:type="gramStart"/>
      <w:r w:rsidRPr="008A5110">
        <w:rPr>
          <w:sz w:val="24"/>
          <w:szCs w:val="24"/>
        </w:rPr>
        <w:t>к</w:t>
      </w:r>
      <w:proofErr w:type="gramEnd"/>
      <w:r w:rsidRPr="008A5110">
        <w:rPr>
          <w:sz w:val="24"/>
          <w:szCs w:val="24"/>
        </w:rPr>
        <w:t xml:space="preserve"> </w:t>
      </w:r>
      <w:r w:rsidRPr="008A5110">
        <w:rPr>
          <w:bCs/>
          <w:sz w:val="24"/>
          <w:szCs w:val="24"/>
        </w:rPr>
        <w:t xml:space="preserve">Учетной политики для целей </w:t>
      </w:r>
    </w:p>
    <w:p w:rsidR="00A24D37" w:rsidRPr="008A5110" w:rsidRDefault="00A24D37"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A24D37" w:rsidRPr="008A5110" w:rsidRDefault="00A24D37" w:rsidP="00182406">
      <w:pPr>
        <w:jc w:val="right"/>
      </w:pPr>
      <w:r w:rsidRPr="008A5110">
        <w:t xml:space="preserve">Распоряжением администрации </w:t>
      </w:r>
    </w:p>
    <w:p w:rsidR="00A24D37" w:rsidRPr="008A5110" w:rsidRDefault="00A24D37" w:rsidP="00182406">
      <w:pPr>
        <w:jc w:val="right"/>
      </w:pPr>
      <w:r w:rsidRPr="008A5110">
        <w:t xml:space="preserve">Аннинского муниципального района </w:t>
      </w:r>
    </w:p>
    <w:p w:rsidR="00A24D37" w:rsidRPr="008A5110" w:rsidRDefault="00A24D37" w:rsidP="00182406">
      <w:pPr>
        <w:ind w:firstLine="851"/>
        <w:jc w:val="right"/>
        <w:rPr>
          <w:rStyle w:val="fill"/>
          <w:b w:val="0"/>
          <w:i w:val="0"/>
          <w:color w:val="auto"/>
        </w:rPr>
      </w:pPr>
      <w:r w:rsidRPr="008A5110">
        <w:t xml:space="preserve"> </w:t>
      </w:r>
      <w:r w:rsidR="00AC5C70" w:rsidRPr="008A5110">
        <w:t xml:space="preserve">от </w:t>
      </w:r>
      <w:r w:rsidR="00AC5C70">
        <w:rPr>
          <w:rStyle w:val="fill"/>
          <w:b w:val="0"/>
          <w:i w:val="0"/>
          <w:color w:val="auto"/>
        </w:rPr>
        <w:t>03.12.2018</w:t>
      </w:r>
      <w:r w:rsidR="00AC5C70" w:rsidRPr="008A5110">
        <w:t xml:space="preserve"> № </w:t>
      </w:r>
      <w:r w:rsidR="00AC5C70">
        <w:rPr>
          <w:rStyle w:val="fill"/>
          <w:b w:val="0"/>
          <w:i w:val="0"/>
          <w:color w:val="auto"/>
        </w:rPr>
        <w:t>604-р</w:t>
      </w:r>
    </w:p>
    <w:p w:rsidR="00A24D37" w:rsidRPr="008A5110" w:rsidRDefault="00A24D37" w:rsidP="00F502CF">
      <w:pPr>
        <w:jc w:val="both"/>
      </w:pPr>
    </w:p>
    <w:p w:rsidR="00A24D37" w:rsidRPr="008A5110" w:rsidRDefault="00A24D37" w:rsidP="00F502CF">
      <w:pPr>
        <w:jc w:val="both"/>
      </w:pPr>
    </w:p>
    <w:p w:rsidR="00A24D37" w:rsidRPr="008A5110" w:rsidRDefault="00A24D37"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8A5110">
        <w:rPr>
          <w:b/>
          <w:bCs/>
          <w:sz w:val="24"/>
          <w:szCs w:val="24"/>
        </w:rPr>
        <w:t xml:space="preserve">Порядок </w:t>
      </w:r>
      <w:r w:rsidRPr="008A5110">
        <w:rPr>
          <w:b/>
          <w:sz w:val="24"/>
          <w:szCs w:val="24"/>
        </w:rPr>
        <w:t>расчета резервов по отпускам</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r w:rsidRPr="008A5110">
        <w:rPr>
          <w:sz w:val="24"/>
          <w:szCs w:val="24"/>
        </w:rPr>
        <w:br/>
        <w:t>– в сторону увеличения – дополнительными бухгалтерскими проводками;</w:t>
      </w:r>
      <w:r w:rsidRPr="008A5110">
        <w:rPr>
          <w:sz w:val="24"/>
          <w:szCs w:val="24"/>
        </w:rPr>
        <w:br/>
        <w:t>– в сторону уменьшения – проводками, оформленными методом «</w:t>
      </w:r>
      <w:proofErr w:type="gramStart"/>
      <w:r w:rsidRPr="008A5110">
        <w:rPr>
          <w:sz w:val="24"/>
          <w:szCs w:val="24"/>
        </w:rPr>
        <w:t>красное</w:t>
      </w:r>
      <w:proofErr w:type="gramEnd"/>
      <w:r w:rsidRPr="008A5110">
        <w:rPr>
          <w:sz w:val="24"/>
          <w:szCs w:val="24"/>
        </w:rPr>
        <w:t xml:space="preserve"> </w:t>
      </w:r>
      <w:proofErr w:type="spellStart"/>
      <w:r w:rsidRPr="008A5110">
        <w:rPr>
          <w:sz w:val="24"/>
          <w:szCs w:val="24"/>
        </w:rPr>
        <w:t>сторно</w:t>
      </w:r>
      <w:proofErr w:type="spellEnd"/>
      <w:r w:rsidRPr="008A5110">
        <w:rPr>
          <w:sz w:val="24"/>
          <w:szCs w:val="24"/>
        </w:rPr>
        <w:t>».</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 В величину резерва на оплату отпусков включается:</w:t>
      </w:r>
      <w:r w:rsidRPr="008A5110">
        <w:rPr>
          <w:sz w:val="24"/>
          <w:szCs w:val="24"/>
        </w:rPr>
        <w:br/>
        <w:t>1) сумма оплаты отпусков сотрудникам за фактически отработанное время на дату расчета резерва;</w:t>
      </w:r>
      <w:r w:rsidRPr="008A5110">
        <w:rPr>
          <w:sz w:val="24"/>
          <w:szCs w:val="24"/>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3. Сумма оплаты отпусков рассчитывается по формуле:</w:t>
      </w:r>
    </w:p>
    <w:tbl>
      <w:tblPr>
        <w:tblW w:w="0" w:type="auto"/>
        <w:tblLook w:val="04A0"/>
      </w:tblPr>
      <w:tblGrid>
        <w:gridCol w:w="1674"/>
        <w:gridCol w:w="352"/>
        <w:gridCol w:w="4827"/>
        <w:gridCol w:w="352"/>
        <w:gridCol w:w="3358"/>
      </w:tblGrid>
      <w:tr w:rsidR="00A24D37" w:rsidRPr="008A5110" w:rsidTr="00A12CB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Сумма оплаты отпусков</w:t>
            </w:r>
          </w:p>
        </w:tc>
        <w:tc>
          <w:tcPr>
            <w:tcW w:w="0" w:type="auto"/>
            <w:tcBorders>
              <w:left w:val="single" w:sz="4" w:space="0" w:color="auto"/>
              <w:right w:val="single" w:sz="4" w:space="0" w:color="auto"/>
            </w:tcBorders>
            <w:shd w:val="clear" w:color="auto" w:fill="auto"/>
            <w:vAlign w:val="center"/>
          </w:tcPr>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Средний дневной заработок по учреждению за </w:t>
            </w:r>
            <w:proofErr w:type="gramStart"/>
            <w:r w:rsidRPr="008A5110">
              <w:rPr>
                <w:sz w:val="24"/>
                <w:szCs w:val="24"/>
              </w:rPr>
              <w:t>последние</w:t>
            </w:r>
            <w:proofErr w:type="gramEnd"/>
            <w:r w:rsidRPr="008A5110">
              <w:rPr>
                <w:sz w:val="24"/>
                <w:szCs w:val="24"/>
              </w:rPr>
              <w:t xml:space="preserve"> 12 мес.</w:t>
            </w:r>
          </w:p>
        </w:tc>
      </w:tr>
    </w:tbl>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4. Данные о количестве дней неиспользованного отпуска представляет кадровая служба в соответствии с графиком документооборота.</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5. Средний дневной заработок (</w:t>
      </w:r>
      <w:proofErr w:type="gramStart"/>
      <w:r w:rsidRPr="008A5110">
        <w:rPr>
          <w:sz w:val="24"/>
          <w:szCs w:val="24"/>
        </w:rPr>
        <w:t>З</w:t>
      </w:r>
      <w:proofErr w:type="gramEnd"/>
      <w:r w:rsidRPr="008A5110">
        <w:rPr>
          <w:sz w:val="24"/>
          <w:szCs w:val="24"/>
        </w:rPr>
        <w:t xml:space="preserve"> ср.д.) в целом по учреждению определяется по формуле:</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gramStart"/>
      <w:r w:rsidRPr="008A5110">
        <w:rPr>
          <w:b/>
          <w:sz w:val="24"/>
          <w:szCs w:val="24"/>
        </w:rPr>
        <w:t>З</w:t>
      </w:r>
      <w:proofErr w:type="gramEnd"/>
      <w:r w:rsidRPr="008A5110">
        <w:rPr>
          <w:b/>
          <w:sz w:val="24"/>
          <w:szCs w:val="24"/>
        </w:rPr>
        <w:t xml:space="preserve"> ср.д. = ФОТ</w:t>
      </w:r>
      <w:proofErr w:type="gramStart"/>
      <w:r w:rsidRPr="008A5110">
        <w:rPr>
          <w:b/>
          <w:sz w:val="24"/>
          <w:szCs w:val="24"/>
        </w:rPr>
        <w:t xml:space="preserve"> :</w:t>
      </w:r>
      <w:proofErr w:type="gramEnd"/>
      <w:r w:rsidRPr="008A5110">
        <w:rPr>
          <w:b/>
          <w:sz w:val="24"/>
          <w:szCs w:val="24"/>
        </w:rPr>
        <w:t xml:space="preserve"> 12 мес. : Ч : 29,3</w:t>
      </w:r>
      <w:r w:rsidRPr="008A5110">
        <w:rPr>
          <w:sz w:val="24"/>
          <w:szCs w:val="24"/>
        </w:rPr>
        <w:t xml:space="preserve"> </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где:</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ФОТ – фонд оплаты труда в целом по учреждению за 12 месяцев, предшествующих дате расчета резерва;</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Ч – количество штатных единиц по штатному расписанию, действующему на дату расчета резерва;</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29,3 – среднемесячное число календарных дней, установленное статьей 139 Трудового кодекса РФ.</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6. В сумму обязательных страховых взносов для формирования резерва включается:</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1) сумма, рассчитанная по общеустановленной ставке страховых взносов;</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 сумма, рассчитанная из дополнительных тарифов страховых взносов в Пенсионный фонд РФ.</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A24D37" w:rsidRPr="008A5110" w:rsidRDefault="00A24D37"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715E4" w:rsidRPr="008A5110" w:rsidRDefault="00A715E4"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715E4" w:rsidRPr="008A5110" w:rsidRDefault="00A715E4"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715E4" w:rsidRPr="008A5110" w:rsidRDefault="00A715E4"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lastRenderedPageBreak/>
        <w:t>Приложение №7</w:t>
      </w:r>
      <w:r w:rsidRPr="008A5110">
        <w:rPr>
          <w:sz w:val="24"/>
          <w:szCs w:val="24"/>
        </w:rPr>
        <w:br/>
      </w:r>
      <w:proofErr w:type="gramStart"/>
      <w:r w:rsidRPr="008A5110">
        <w:rPr>
          <w:sz w:val="24"/>
          <w:szCs w:val="24"/>
        </w:rPr>
        <w:t>к</w:t>
      </w:r>
      <w:proofErr w:type="gramEnd"/>
      <w:r w:rsidRPr="008A5110">
        <w:rPr>
          <w:sz w:val="24"/>
          <w:szCs w:val="24"/>
        </w:rPr>
        <w:t xml:space="preserve"> </w:t>
      </w:r>
      <w:r w:rsidRPr="008A5110">
        <w:rPr>
          <w:bCs/>
          <w:sz w:val="24"/>
          <w:szCs w:val="24"/>
        </w:rPr>
        <w:t xml:space="preserve">Учетной политики для целей </w:t>
      </w:r>
    </w:p>
    <w:p w:rsidR="00A715E4" w:rsidRPr="008A5110" w:rsidRDefault="00A715E4"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A715E4" w:rsidRPr="008A5110" w:rsidRDefault="00A715E4" w:rsidP="00182406">
      <w:pPr>
        <w:jc w:val="right"/>
      </w:pPr>
      <w:r w:rsidRPr="008A5110">
        <w:t xml:space="preserve">Распоряжением администрации </w:t>
      </w:r>
    </w:p>
    <w:p w:rsidR="00A715E4" w:rsidRPr="008A5110" w:rsidRDefault="00A715E4" w:rsidP="00182406">
      <w:pPr>
        <w:jc w:val="right"/>
      </w:pPr>
      <w:r w:rsidRPr="008A5110">
        <w:t xml:space="preserve">Аннинского муниципального района </w:t>
      </w:r>
    </w:p>
    <w:p w:rsidR="001631C3" w:rsidRPr="008A5110" w:rsidRDefault="00A715E4" w:rsidP="00AC5C70">
      <w:pPr>
        <w:jc w:val="right"/>
        <w:rPr>
          <w:b/>
          <w:bCs/>
        </w:rPr>
      </w:pPr>
      <w:r w:rsidRPr="008A5110">
        <w:t xml:space="preserve"> </w:t>
      </w:r>
      <w:r w:rsidR="00AC5C70" w:rsidRPr="008A5110">
        <w:t xml:space="preserve">от </w:t>
      </w:r>
      <w:r w:rsidR="00AC5C70">
        <w:rPr>
          <w:rStyle w:val="fill"/>
          <w:b w:val="0"/>
          <w:i w:val="0"/>
          <w:color w:val="auto"/>
        </w:rPr>
        <w:t>03.12.2018</w:t>
      </w:r>
      <w:r w:rsidR="00AC5C70" w:rsidRPr="008A5110">
        <w:t xml:space="preserve"> № </w:t>
      </w:r>
      <w:r w:rsidR="00AC5C70">
        <w:rPr>
          <w:rStyle w:val="fill"/>
          <w:b w:val="0"/>
          <w:i w:val="0"/>
          <w:color w:val="auto"/>
        </w:rPr>
        <w:t>604-р</w:t>
      </w:r>
    </w:p>
    <w:p w:rsidR="001631C3" w:rsidRPr="008A5110" w:rsidRDefault="001631C3" w:rsidP="00F502CF">
      <w:pPr>
        <w:pStyle w:val="a8"/>
        <w:spacing w:before="0" w:beforeAutospacing="0" w:after="0" w:afterAutospacing="0"/>
        <w:jc w:val="both"/>
        <w:rPr>
          <w:b/>
          <w:bCs/>
          <w:sz w:val="24"/>
          <w:szCs w:val="24"/>
        </w:rPr>
      </w:pPr>
    </w:p>
    <w:p w:rsidR="00A715E4" w:rsidRPr="008A5110" w:rsidRDefault="00A715E4" w:rsidP="00F502CF">
      <w:pPr>
        <w:pStyle w:val="a8"/>
        <w:spacing w:before="0" w:beforeAutospacing="0" w:after="0" w:afterAutospacing="0"/>
        <w:jc w:val="both"/>
        <w:rPr>
          <w:b/>
          <w:sz w:val="24"/>
          <w:szCs w:val="24"/>
        </w:rPr>
      </w:pPr>
      <w:r w:rsidRPr="008A5110">
        <w:rPr>
          <w:b/>
          <w:bCs/>
          <w:sz w:val="24"/>
          <w:szCs w:val="24"/>
        </w:rPr>
        <w:t>Порядок признания и отражения в учете и бухгалтерской отчетности событий после отчетной даты</w:t>
      </w:r>
    </w:p>
    <w:p w:rsidR="00A715E4" w:rsidRPr="008A5110" w:rsidRDefault="00A715E4" w:rsidP="00F502CF">
      <w:pPr>
        <w:pStyle w:val="a8"/>
        <w:spacing w:before="0" w:beforeAutospacing="0" w:after="0" w:afterAutospacing="0"/>
        <w:jc w:val="both"/>
        <w:rPr>
          <w:sz w:val="24"/>
          <w:szCs w:val="24"/>
        </w:rPr>
      </w:pPr>
      <w:r w:rsidRPr="008A5110">
        <w:rPr>
          <w:sz w:val="24"/>
          <w:szCs w:val="24"/>
        </w:rPr>
        <w:t> </w:t>
      </w:r>
    </w:p>
    <w:p w:rsidR="00F502CF" w:rsidRPr="008A5110" w:rsidRDefault="00F502CF" w:rsidP="00F502CF">
      <w:pPr>
        <w:jc w:val="both"/>
      </w:pPr>
      <w:r w:rsidRPr="008A5110">
        <w:t xml:space="preserve">1. </w:t>
      </w:r>
      <w:proofErr w:type="gramStart"/>
      <w:r w:rsidRPr="008A5110">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F502CF" w:rsidRPr="008A5110" w:rsidRDefault="00F502CF" w:rsidP="00F502CF">
      <w:pPr>
        <w:jc w:val="both"/>
      </w:pPr>
      <w:r w:rsidRPr="008A5110">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8A5110">
        <w:rPr>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F502CF" w:rsidRPr="008A5110" w:rsidRDefault="00F502CF" w:rsidP="00F502CF">
      <w:pPr>
        <w:jc w:val="both"/>
      </w:pPr>
    </w:p>
    <w:p w:rsidR="00F502CF" w:rsidRPr="008A5110" w:rsidRDefault="00F502CF" w:rsidP="00F502CF">
      <w:pPr>
        <w:jc w:val="both"/>
      </w:pPr>
      <w:r w:rsidRPr="008A5110">
        <w:t> 2. Событиями после отчетной даты признаются:</w:t>
      </w:r>
    </w:p>
    <w:p w:rsidR="00F502CF" w:rsidRPr="008A5110" w:rsidRDefault="00F502CF" w:rsidP="00F502CF">
      <w:pPr>
        <w:jc w:val="both"/>
      </w:pPr>
      <w:r w:rsidRPr="008A5110">
        <w:t> </w:t>
      </w:r>
    </w:p>
    <w:p w:rsidR="00F502CF" w:rsidRPr="008A5110" w:rsidRDefault="00F502CF" w:rsidP="00F502CF">
      <w:pPr>
        <w:jc w:val="both"/>
        <w:rPr>
          <w:shd w:val="clear" w:color="auto" w:fill="FFFFFF"/>
        </w:rPr>
      </w:pPr>
      <w:r w:rsidRPr="008A5110">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8A5110">
        <w:rPr>
          <w:shd w:val="clear" w:color="auto" w:fill="FFFFFF"/>
        </w:rPr>
        <w:t>События после отчетной даты».</w:t>
      </w:r>
    </w:p>
    <w:p w:rsidR="00F502CF" w:rsidRPr="008A5110" w:rsidRDefault="00F502CF" w:rsidP="00F502CF">
      <w:pPr>
        <w:jc w:val="both"/>
      </w:pPr>
    </w:p>
    <w:p w:rsidR="00F502CF" w:rsidRPr="008A5110" w:rsidRDefault="00F502CF" w:rsidP="00F502CF">
      <w:pPr>
        <w:jc w:val="both"/>
        <w:rPr>
          <w:shd w:val="clear" w:color="auto" w:fill="FFFFFF"/>
        </w:rPr>
      </w:pPr>
      <w:r w:rsidRPr="008A5110">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8A5110">
        <w:rPr>
          <w:shd w:val="clear" w:color="auto" w:fill="FFFFFF"/>
        </w:rPr>
        <w:t>События после отчетной даты».</w:t>
      </w:r>
    </w:p>
    <w:p w:rsidR="00F502CF" w:rsidRPr="008A5110" w:rsidRDefault="00F502CF" w:rsidP="00F502CF">
      <w:pPr>
        <w:jc w:val="both"/>
      </w:pPr>
      <w:r w:rsidRPr="008A5110">
        <w:t> </w:t>
      </w:r>
    </w:p>
    <w:p w:rsidR="00F502CF" w:rsidRPr="008A5110" w:rsidRDefault="00F502CF" w:rsidP="00F502CF">
      <w:pPr>
        <w:jc w:val="both"/>
      </w:pPr>
      <w:r w:rsidRPr="008A5110">
        <w:t>3. Событие отражается в учете и отчетности в следующем порядке:</w:t>
      </w:r>
    </w:p>
    <w:p w:rsidR="00F502CF" w:rsidRPr="008A5110" w:rsidRDefault="00F502CF" w:rsidP="00F502CF">
      <w:pPr>
        <w:jc w:val="both"/>
      </w:pPr>
      <w:r w:rsidRPr="008A5110">
        <w:t> </w:t>
      </w:r>
    </w:p>
    <w:p w:rsidR="00F502CF" w:rsidRPr="008A5110" w:rsidRDefault="00F502CF" w:rsidP="00F502CF">
      <w:pPr>
        <w:jc w:val="both"/>
      </w:pPr>
      <w:r w:rsidRPr="008A5110">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502CF" w:rsidRPr="008A5110" w:rsidRDefault="00F502CF" w:rsidP="00F502CF">
      <w:pPr>
        <w:numPr>
          <w:ilvl w:val="0"/>
          <w:numId w:val="21"/>
        </w:numPr>
        <w:ind w:left="0" w:firstLine="0"/>
        <w:jc w:val="both"/>
      </w:pPr>
      <w:r w:rsidRPr="008A5110">
        <w:t xml:space="preserve">дополнительная бухгалтерская запись, которая отражает это событие, </w:t>
      </w:r>
    </w:p>
    <w:p w:rsidR="00F502CF" w:rsidRPr="008A5110" w:rsidRDefault="00F502CF" w:rsidP="00F502CF">
      <w:pPr>
        <w:numPr>
          <w:ilvl w:val="0"/>
          <w:numId w:val="21"/>
        </w:numPr>
        <w:ind w:left="0" w:firstLine="0"/>
        <w:jc w:val="both"/>
      </w:pPr>
      <w:r w:rsidRPr="008A5110">
        <w:t>либо запись способом «</w:t>
      </w:r>
      <w:proofErr w:type="gramStart"/>
      <w:r w:rsidRPr="008A5110">
        <w:t>красное</w:t>
      </w:r>
      <w:proofErr w:type="gramEnd"/>
      <w:r w:rsidRPr="008A5110">
        <w:t xml:space="preserve"> </w:t>
      </w:r>
      <w:proofErr w:type="spellStart"/>
      <w:r w:rsidRPr="008A5110">
        <w:t>сторно</w:t>
      </w:r>
      <w:proofErr w:type="spellEnd"/>
      <w:r w:rsidRPr="008A5110">
        <w:t>» и (или) дополнительная бухгалтерская запись на сумму, отраженную в бухгалтерском учете.</w:t>
      </w:r>
    </w:p>
    <w:p w:rsidR="00F502CF" w:rsidRPr="008A5110" w:rsidRDefault="00F502CF" w:rsidP="00F502CF">
      <w:pPr>
        <w:jc w:val="both"/>
      </w:pPr>
      <w:r w:rsidRPr="008A5110">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F502CF" w:rsidRPr="008A5110" w:rsidRDefault="00F502CF" w:rsidP="00F502CF">
      <w:pPr>
        <w:jc w:val="both"/>
      </w:pPr>
      <w:r w:rsidRPr="008A5110">
        <w:t>В разделе 5 текстовой части пояснительной записки раскрывается информация о Событии и его оценке в денежном выражении.</w:t>
      </w:r>
    </w:p>
    <w:p w:rsidR="00F502CF" w:rsidRPr="008A5110" w:rsidRDefault="00F502CF" w:rsidP="00F502CF">
      <w:pPr>
        <w:jc w:val="both"/>
      </w:pPr>
      <w:r w:rsidRPr="008A5110">
        <w:t> </w:t>
      </w:r>
    </w:p>
    <w:p w:rsidR="00F502CF" w:rsidRPr="008A5110" w:rsidRDefault="00F502CF" w:rsidP="00F502CF">
      <w:pPr>
        <w:jc w:val="both"/>
      </w:pPr>
      <w:r w:rsidRPr="008A5110">
        <w:t xml:space="preserve">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8A5110">
        <w:t>отчетным</w:t>
      </w:r>
      <w:proofErr w:type="gramEnd"/>
      <w:r w:rsidRPr="008A5110">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F502CF" w:rsidRPr="008A5110" w:rsidRDefault="00F502CF" w:rsidP="00F5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502CF" w:rsidRPr="008A5110" w:rsidRDefault="00F502CF" w:rsidP="00F502CF">
      <w:pPr>
        <w:jc w:val="both"/>
      </w:pPr>
    </w:p>
    <w:p w:rsidR="00F502CF" w:rsidRPr="008A5110" w:rsidRDefault="00F502CF" w:rsidP="00F502CF">
      <w:pPr>
        <w:jc w:val="both"/>
      </w:pPr>
    </w:p>
    <w:p w:rsidR="00A715E4" w:rsidRPr="008A5110" w:rsidRDefault="00A715E4" w:rsidP="00F502CF">
      <w:pPr>
        <w:pStyle w:val="a8"/>
        <w:spacing w:beforeAutospacing="0" w:afterAutospacing="0"/>
        <w:jc w:val="both"/>
        <w:rPr>
          <w:sz w:val="24"/>
          <w:szCs w:val="24"/>
        </w:rPr>
      </w:pPr>
    </w:p>
    <w:p w:rsidR="00A715E4" w:rsidRPr="008A5110" w:rsidRDefault="00A715E4" w:rsidP="00F502CF">
      <w:pPr>
        <w:pStyle w:val="a8"/>
        <w:spacing w:beforeAutospacing="0" w:afterAutospacing="0"/>
        <w:jc w:val="both"/>
        <w:rPr>
          <w:sz w:val="24"/>
          <w:szCs w:val="24"/>
        </w:rPr>
      </w:pP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lastRenderedPageBreak/>
        <w:t>Приложение №8</w:t>
      </w:r>
      <w:r w:rsidRPr="008A5110">
        <w:rPr>
          <w:sz w:val="24"/>
          <w:szCs w:val="24"/>
        </w:rPr>
        <w:br/>
      </w:r>
      <w:proofErr w:type="gramStart"/>
      <w:r w:rsidRPr="008A5110">
        <w:rPr>
          <w:sz w:val="24"/>
          <w:szCs w:val="24"/>
        </w:rPr>
        <w:t>к</w:t>
      </w:r>
      <w:proofErr w:type="gramEnd"/>
      <w:r w:rsidRPr="008A5110">
        <w:rPr>
          <w:sz w:val="24"/>
          <w:szCs w:val="24"/>
        </w:rPr>
        <w:t xml:space="preserve"> </w:t>
      </w:r>
      <w:r w:rsidRPr="008A5110">
        <w:rPr>
          <w:bCs/>
          <w:sz w:val="24"/>
          <w:szCs w:val="24"/>
        </w:rPr>
        <w:t xml:space="preserve">Учетной политики для целей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1631C3" w:rsidRPr="008A5110" w:rsidRDefault="001631C3" w:rsidP="00F502CF">
      <w:pPr>
        <w:jc w:val="right"/>
      </w:pPr>
      <w:r w:rsidRPr="008A5110">
        <w:t xml:space="preserve">Распоряжением администрации </w:t>
      </w:r>
    </w:p>
    <w:p w:rsidR="001631C3" w:rsidRPr="008A5110" w:rsidRDefault="001631C3" w:rsidP="00F502CF">
      <w:pPr>
        <w:jc w:val="right"/>
      </w:pPr>
      <w:r w:rsidRPr="008A5110">
        <w:t xml:space="preserve">Аннинского муниципального района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sz w:val="24"/>
          <w:szCs w:val="24"/>
        </w:rPr>
        <w:t xml:space="preserve"> </w:t>
      </w:r>
      <w:r w:rsidR="00AC5C70" w:rsidRPr="008A5110">
        <w:t xml:space="preserve">от </w:t>
      </w:r>
      <w:r w:rsidR="00AC5C70">
        <w:rPr>
          <w:rStyle w:val="fill"/>
          <w:b w:val="0"/>
          <w:i w:val="0"/>
          <w:color w:val="auto"/>
        </w:rPr>
        <w:t>03.12.2018</w:t>
      </w:r>
      <w:r w:rsidR="00AC5C70" w:rsidRPr="008A5110">
        <w:t xml:space="preserve"> № </w:t>
      </w:r>
      <w:r w:rsidR="00AC5C70">
        <w:rPr>
          <w:rStyle w:val="fill"/>
          <w:b w:val="0"/>
          <w:i w:val="0"/>
          <w:color w:val="auto"/>
        </w:rPr>
        <w:t>604-р</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715E4" w:rsidRPr="008A5110" w:rsidRDefault="00A715E4"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715E4" w:rsidRPr="008A5110" w:rsidRDefault="00A715E4"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bCs/>
          <w:sz w:val="24"/>
          <w:szCs w:val="24"/>
        </w:rPr>
        <w:t>Порядок проведения инвентаризации имущества, финансовых активов и обязательств</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Настоящий Порядок разработан в соответствии со следующими документами: </w:t>
      </w:r>
    </w:p>
    <w:p w:rsidR="00210EBD"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Законом от 6 декабря 2011 г. № 402-ФЗ;</w:t>
      </w:r>
    </w:p>
    <w:p w:rsidR="00210EBD" w:rsidRPr="008A5110" w:rsidRDefault="00210E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Федеральным стандартом «Концептуальные основы бухгалтерского учета и отчетности </w:t>
      </w:r>
      <w:r w:rsidRPr="008A5110">
        <w:rPr>
          <w:sz w:val="24"/>
          <w:szCs w:val="24"/>
        </w:rPr>
        <w:br/>
        <w:t xml:space="preserve">организаций государственного сектора», утвержденным </w:t>
      </w:r>
      <w:hyperlink r:id="rId88" w:anchor="/document/99/420388973/" w:history="1">
        <w:r w:rsidRPr="008A5110">
          <w:rPr>
            <w:rStyle w:val="a9"/>
            <w:color w:val="auto"/>
            <w:sz w:val="24"/>
            <w:szCs w:val="24"/>
          </w:rPr>
          <w:t>приказом Минфина от 31.12.2016№</w:t>
        </w:r>
        <w:r w:rsidRPr="008A5110">
          <w:rPr>
            <w:sz w:val="24"/>
            <w:szCs w:val="24"/>
            <w:u w:val="single"/>
          </w:rPr>
          <w:br/>
        </w:r>
        <w:r w:rsidRPr="008A5110">
          <w:rPr>
            <w:rStyle w:val="a9"/>
            <w:color w:val="auto"/>
            <w:sz w:val="24"/>
            <w:szCs w:val="24"/>
          </w:rPr>
          <w:t>256н</w:t>
        </w:r>
      </w:hyperlink>
      <w:r w:rsidRPr="008A5110">
        <w:rPr>
          <w:sz w:val="24"/>
          <w:szCs w:val="24"/>
        </w:rPr>
        <w:t>;</w:t>
      </w:r>
    </w:p>
    <w:p w:rsidR="00210EBD" w:rsidRPr="008A5110" w:rsidRDefault="00210E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Федеральным стандартом «Доходы», утвержденным </w:t>
      </w:r>
      <w:hyperlink r:id="rId89" w:anchor="/document/99/542619320/" w:tooltip="Приказ Минфина России от 27.02.2018 № 32н" w:history="1">
        <w:r w:rsidRPr="008A5110">
          <w:rPr>
            <w:rStyle w:val="a9"/>
            <w:color w:val="auto"/>
            <w:sz w:val="24"/>
            <w:szCs w:val="24"/>
          </w:rPr>
          <w:t xml:space="preserve">приказом Минфина от 27.02.2018 № </w:t>
        </w:r>
        <w:r w:rsidRPr="008A5110">
          <w:rPr>
            <w:sz w:val="24"/>
            <w:szCs w:val="24"/>
            <w:u w:val="single"/>
          </w:rPr>
          <w:br/>
        </w:r>
        <w:r w:rsidRPr="008A5110">
          <w:rPr>
            <w:rStyle w:val="a9"/>
            <w:color w:val="auto"/>
            <w:sz w:val="24"/>
            <w:szCs w:val="24"/>
          </w:rPr>
          <w:t>32н</w:t>
        </w:r>
      </w:hyperlink>
      <w:r w:rsidRPr="008A5110">
        <w:rPr>
          <w:sz w:val="24"/>
          <w:szCs w:val="24"/>
        </w:rPr>
        <w:t>;</w:t>
      </w:r>
    </w:p>
    <w:p w:rsidR="00210EBD" w:rsidRPr="008A5110" w:rsidRDefault="00210E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Федеральным стандартом «Учетная политика, оценочные значения и ошибки», </w:t>
      </w:r>
      <w:r w:rsidRPr="008A5110">
        <w:rPr>
          <w:sz w:val="24"/>
          <w:szCs w:val="24"/>
        </w:rPr>
        <w:br/>
        <w:t xml:space="preserve">утвержденным </w:t>
      </w:r>
      <w:hyperlink r:id="rId90" w:anchor="/document/99/542618106/" w:history="1">
        <w:r w:rsidRPr="008A5110">
          <w:rPr>
            <w:rStyle w:val="a9"/>
            <w:color w:val="auto"/>
            <w:sz w:val="24"/>
            <w:szCs w:val="24"/>
          </w:rPr>
          <w:t>приказом Минфина от 30.12.2017 № 274н</w:t>
        </w:r>
      </w:hyperlink>
      <w:r w:rsidRPr="008A5110">
        <w:rPr>
          <w:sz w:val="24"/>
          <w:szCs w:val="24"/>
        </w:rPr>
        <w:t>;</w:t>
      </w:r>
    </w:p>
    <w:p w:rsidR="00210EBD" w:rsidRPr="008A5110" w:rsidRDefault="00210E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w:t>
      </w:r>
      <w:hyperlink r:id="rId91" w:anchor="/document/99/499084713/" w:history="1">
        <w:r w:rsidRPr="008A5110">
          <w:rPr>
            <w:rStyle w:val="a9"/>
            <w:color w:val="auto"/>
            <w:sz w:val="24"/>
            <w:szCs w:val="24"/>
          </w:rPr>
          <w:t xml:space="preserve">указанием ЦБ от 11.03.2014 № 3210-У «О порядке ведения кассовых операций </w:t>
        </w:r>
        <w:r w:rsidRPr="008A5110">
          <w:rPr>
            <w:sz w:val="24"/>
            <w:szCs w:val="24"/>
            <w:u w:val="single"/>
          </w:rPr>
          <w:br/>
        </w:r>
        <w:r w:rsidRPr="008A5110">
          <w:rPr>
            <w:rStyle w:val="a9"/>
            <w:color w:val="auto"/>
            <w:sz w:val="24"/>
            <w:szCs w:val="24"/>
          </w:rPr>
          <w:t>юридическими лицами...»</w:t>
        </w:r>
      </w:hyperlink>
      <w:r w:rsidRPr="008A5110">
        <w:rPr>
          <w:sz w:val="24"/>
          <w:szCs w:val="24"/>
        </w:rPr>
        <w:t>;</w:t>
      </w:r>
    </w:p>
    <w:p w:rsidR="00210EBD" w:rsidRPr="008A5110" w:rsidRDefault="00210E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w:t>
      </w:r>
      <w:hyperlink r:id="rId92"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w:history="1">
        <w:r w:rsidRPr="008A5110">
          <w:rPr>
            <w:rStyle w:val="a9"/>
            <w:color w:val="auto"/>
            <w:sz w:val="24"/>
            <w:szCs w:val="24"/>
          </w:rPr>
          <w:t>Методическими указаниями по первичным документам и регистрам</w:t>
        </w:r>
      </w:hyperlink>
      <w:r w:rsidRPr="008A5110">
        <w:rPr>
          <w:sz w:val="24"/>
          <w:szCs w:val="24"/>
        </w:rPr>
        <w:t xml:space="preserve">, утвержденными </w:t>
      </w:r>
      <w:r w:rsidRPr="008A5110">
        <w:rPr>
          <w:sz w:val="24"/>
          <w:szCs w:val="24"/>
        </w:rPr>
        <w:br/>
      </w:r>
      <w:hyperlink r:id="rId93" w:anchor="/document/99/420266549/ZA00MAO2N0/" w:history="1">
        <w:r w:rsidRPr="008A5110">
          <w:rPr>
            <w:rStyle w:val="a9"/>
            <w:color w:val="auto"/>
            <w:sz w:val="24"/>
            <w:szCs w:val="24"/>
          </w:rPr>
          <w:t>приказом Минфина от 30.03.2015 № 52н</w:t>
        </w:r>
      </w:hyperlink>
      <w:r w:rsidRPr="008A5110">
        <w:rPr>
          <w:sz w:val="24"/>
          <w:szCs w:val="24"/>
        </w:rPr>
        <w:t>;</w:t>
      </w:r>
    </w:p>
    <w:p w:rsidR="00210EBD" w:rsidRPr="008A5110" w:rsidRDefault="00210EBD"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w:t>
      </w:r>
      <w:hyperlink r:id="rId94" w:anchor="/document/99/901771424/ZA00MNG2P3/" w:tooltip="ПРАВИЛА учета и хранения драгоценных металлов, драгоценных камней и продукции из них, а также ведения соответствующей отчетности" w:history="1">
        <w:r w:rsidRPr="008A5110">
          <w:rPr>
            <w:rStyle w:val="a9"/>
            <w:color w:val="auto"/>
            <w:sz w:val="24"/>
            <w:szCs w:val="24"/>
          </w:rPr>
          <w:t>Правилами учета и хранения драгоценных металлов, камней и изделий</w:t>
        </w:r>
      </w:hyperlink>
      <w:r w:rsidRPr="008A5110">
        <w:rPr>
          <w:sz w:val="24"/>
          <w:szCs w:val="24"/>
        </w:rPr>
        <w:t xml:space="preserve">, утвержденными </w:t>
      </w:r>
      <w:r w:rsidRPr="008A5110">
        <w:rPr>
          <w:sz w:val="24"/>
          <w:szCs w:val="24"/>
        </w:rPr>
        <w:br/>
      </w:r>
      <w:hyperlink r:id="rId95" w:anchor="/document/99/901771424/" w:history="1">
        <w:r w:rsidRPr="008A5110">
          <w:rPr>
            <w:rStyle w:val="a9"/>
            <w:color w:val="auto"/>
            <w:sz w:val="24"/>
            <w:szCs w:val="24"/>
          </w:rPr>
          <w:t>постановлением Правительства от 28.09.2000 № 731</w:t>
        </w:r>
      </w:hyperlink>
      <w:r w:rsidRPr="008A5110">
        <w:rPr>
          <w:sz w:val="24"/>
          <w:szCs w:val="24"/>
        </w:rPr>
        <w:t>.</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bCs/>
          <w:sz w:val="24"/>
          <w:szCs w:val="24"/>
        </w:rPr>
        <w:t>1. Общие положения</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shd w:val="clear" w:color="auto" w:fill="FFFFFF"/>
        <w:jc w:val="both"/>
      </w:pPr>
      <w:r w:rsidRPr="008A5110">
        <w:t xml:space="preserve">1.1. Настоящий Порядок устанавливает правила проведения инвентаризации имущества, </w:t>
      </w:r>
      <w:r w:rsidRPr="008A5110">
        <w:br/>
        <w:t xml:space="preserve">финансовых активов и обязательств учреждения, </w:t>
      </w:r>
      <w:r w:rsidR="00210EBD" w:rsidRPr="008A5110">
        <w:t xml:space="preserve">в том числе на </w:t>
      </w:r>
      <w:proofErr w:type="spellStart"/>
      <w:r w:rsidR="00210EBD" w:rsidRPr="008A5110">
        <w:t>забалансовых</w:t>
      </w:r>
      <w:proofErr w:type="spellEnd"/>
      <w:r w:rsidR="00210EBD" w:rsidRPr="008A5110">
        <w:t xml:space="preserve"> счетах, </w:t>
      </w:r>
      <w:r w:rsidRPr="008A5110">
        <w:t>сроки ее проведения, перечень активов и обязательств, проверяемых при проведении инвентаризации.</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1.2. Инвентаризации подлежит все имущество учреждения независимо от его </w:t>
      </w:r>
      <w:r w:rsidRPr="008A5110">
        <w:rPr>
          <w:sz w:val="24"/>
          <w:szCs w:val="24"/>
        </w:rPr>
        <w:br/>
        <w:t xml:space="preserve">местонахождения и все виды финансовых активов и обязательств учреждения. </w:t>
      </w:r>
      <w:r w:rsidRPr="008A5110">
        <w:rPr>
          <w:rStyle w:val="fill"/>
          <w:b w:val="0"/>
          <w:i w:val="0"/>
          <w:color w:val="auto"/>
          <w:sz w:val="24"/>
          <w:szCs w:val="24"/>
        </w:rPr>
        <w:t>Также</w:t>
      </w:r>
      <w:r w:rsidRPr="008A5110">
        <w:rPr>
          <w:sz w:val="24"/>
          <w:szCs w:val="24"/>
        </w:rPr>
        <w:t xml:space="preserve"> </w:t>
      </w:r>
      <w:r w:rsidRPr="008A5110">
        <w:rPr>
          <w:sz w:val="24"/>
          <w:szCs w:val="24"/>
        </w:rPr>
        <w:br/>
      </w:r>
      <w:r w:rsidRPr="008A5110">
        <w:rPr>
          <w:rStyle w:val="fill"/>
          <w:b w:val="0"/>
          <w:i w:val="0"/>
          <w:color w:val="auto"/>
          <w:sz w:val="24"/>
          <w:szCs w:val="24"/>
        </w:rPr>
        <w:t>инвентаризации подлежит имущество, находящееся на ответственном хранении учреждения.</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4"/>
          <w:szCs w:val="24"/>
        </w:rPr>
      </w:pPr>
      <w:r w:rsidRPr="008A5110">
        <w:rPr>
          <w:sz w:val="24"/>
          <w:szCs w:val="24"/>
        </w:rPr>
        <w:t>И</w:t>
      </w:r>
      <w:r w:rsidRPr="008A5110">
        <w:rPr>
          <w:rStyle w:val="fill"/>
          <w:b w:val="0"/>
          <w:i w:val="0"/>
          <w:color w:val="auto"/>
          <w:sz w:val="24"/>
          <w:szCs w:val="24"/>
        </w:rPr>
        <w:t>нвентаризацию имущества, переданного в аренду (безвозмездное пользование), проводит</w:t>
      </w:r>
      <w:r w:rsidRPr="008A5110">
        <w:rPr>
          <w:sz w:val="24"/>
          <w:szCs w:val="24"/>
        </w:rPr>
        <w:t xml:space="preserve"> </w:t>
      </w:r>
      <w:r w:rsidRPr="008A5110">
        <w:rPr>
          <w:rStyle w:val="fill"/>
          <w:b w:val="0"/>
          <w:i w:val="0"/>
          <w:color w:val="auto"/>
          <w:sz w:val="24"/>
          <w:szCs w:val="24"/>
        </w:rPr>
        <w:t>арендатор (ссудополучатель).</w:t>
      </w:r>
    </w:p>
    <w:p w:rsidR="00210EBD" w:rsidRPr="008A5110" w:rsidRDefault="00210EBD" w:rsidP="00F502CF">
      <w:pPr>
        <w:shd w:val="clear" w:color="auto" w:fill="FFFFFF"/>
        <w:jc w:val="both"/>
      </w:pPr>
      <w:r w:rsidRPr="008A5110">
        <w:t>Также инвентаризации подлежит имущество, находящееся на ответственном хранении учреждения.</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Инвентаризация имущества производится по его местонахождению и в разрезе материально-ответственных лиц.</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210EBD" w:rsidRPr="008A5110" w:rsidRDefault="00210EBD" w:rsidP="00F502CF">
      <w:pPr>
        <w:shd w:val="clear" w:color="auto" w:fill="FFFFFF"/>
        <w:spacing w:before="100" w:beforeAutospacing="1" w:after="100" w:afterAutospacing="1"/>
        <w:contextualSpacing/>
        <w:jc w:val="both"/>
      </w:pPr>
      <w:r w:rsidRPr="008A5110">
        <w:t>1.3. Основными целями инвентаризации являются:</w:t>
      </w:r>
    </w:p>
    <w:p w:rsidR="00210EBD" w:rsidRPr="008A5110" w:rsidRDefault="00210EBD" w:rsidP="00F502CF">
      <w:pPr>
        <w:numPr>
          <w:ilvl w:val="0"/>
          <w:numId w:val="41"/>
        </w:numPr>
        <w:shd w:val="clear" w:color="auto" w:fill="FFFFFF"/>
        <w:spacing w:before="100" w:beforeAutospacing="1" w:after="100" w:afterAutospacing="1"/>
        <w:contextualSpacing/>
        <w:jc w:val="both"/>
      </w:pPr>
      <w:r w:rsidRPr="008A5110">
        <w:t>выявление фактического наличия имущества, как собственного, так и не принадлежащего учреждению, но числящегося в бухгалтерском учете;</w:t>
      </w:r>
    </w:p>
    <w:p w:rsidR="00210EBD" w:rsidRPr="008A5110" w:rsidRDefault="00210EBD" w:rsidP="00F502CF">
      <w:pPr>
        <w:numPr>
          <w:ilvl w:val="0"/>
          <w:numId w:val="41"/>
        </w:numPr>
        <w:shd w:val="clear" w:color="auto" w:fill="FFFFFF"/>
        <w:spacing w:before="100" w:beforeAutospacing="1" w:after="100" w:afterAutospacing="1"/>
        <w:contextualSpacing/>
        <w:jc w:val="both"/>
      </w:pPr>
      <w:r w:rsidRPr="008A5110">
        <w:t>сопоставление фактического наличия с данными бухгалтерского учета;</w:t>
      </w:r>
    </w:p>
    <w:p w:rsidR="00210EBD" w:rsidRPr="008A5110" w:rsidRDefault="00210EBD" w:rsidP="00F502CF">
      <w:pPr>
        <w:numPr>
          <w:ilvl w:val="0"/>
          <w:numId w:val="41"/>
        </w:numPr>
        <w:shd w:val="clear" w:color="auto" w:fill="FFFFFF"/>
        <w:spacing w:before="100" w:beforeAutospacing="1" w:after="100" w:afterAutospacing="1"/>
        <w:contextualSpacing/>
        <w:jc w:val="both"/>
      </w:pPr>
      <w:r w:rsidRPr="008A5110">
        <w:t>проверка полноты отражения в учете имущества, финансовых активов и обязательств (выявление неучтенных объектов, недостач);</w:t>
      </w:r>
    </w:p>
    <w:p w:rsidR="00210EBD" w:rsidRPr="008A5110" w:rsidRDefault="00210EBD" w:rsidP="00F502CF">
      <w:pPr>
        <w:numPr>
          <w:ilvl w:val="0"/>
          <w:numId w:val="41"/>
        </w:numPr>
        <w:shd w:val="clear" w:color="auto" w:fill="FFFFFF"/>
        <w:spacing w:before="100" w:beforeAutospacing="1" w:after="100" w:afterAutospacing="1"/>
        <w:contextualSpacing/>
        <w:jc w:val="both"/>
      </w:pPr>
      <w:r w:rsidRPr="008A5110">
        <w:t>документальное подтверждение наличия имущества, финансовых активов и обязательств;</w:t>
      </w:r>
    </w:p>
    <w:p w:rsidR="00210EBD" w:rsidRPr="008A5110" w:rsidRDefault="00210EBD" w:rsidP="00F502CF">
      <w:pPr>
        <w:numPr>
          <w:ilvl w:val="0"/>
          <w:numId w:val="41"/>
        </w:numPr>
        <w:shd w:val="clear" w:color="auto" w:fill="FFFFFF"/>
        <w:spacing w:before="100" w:beforeAutospacing="1" w:after="100" w:afterAutospacing="1"/>
        <w:jc w:val="both"/>
      </w:pPr>
      <w:r w:rsidRPr="008A5110">
        <w:t>определение фактического состояния имущества и его оценка;</w:t>
      </w:r>
    </w:p>
    <w:p w:rsidR="00210EBD" w:rsidRPr="008A5110" w:rsidRDefault="00210EBD" w:rsidP="00F502CF">
      <w:pPr>
        <w:numPr>
          <w:ilvl w:val="0"/>
          <w:numId w:val="41"/>
        </w:numPr>
        <w:shd w:val="clear" w:color="auto" w:fill="FFFFFF"/>
        <w:spacing w:before="100" w:beforeAutospacing="1" w:after="100" w:afterAutospacing="1"/>
        <w:jc w:val="both"/>
      </w:pPr>
      <w:r w:rsidRPr="008A5110">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210EBD" w:rsidRPr="008A5110" w:rsidRDefault="00210EBD" w:rsidP="00F502CF">
      <w:pPr>
        <w:numPr>
          <w:ilvl w:val="0"/>
          <w:numId w:val="41"/>
        </w:numPr>
        <w:shd w:val="clear" w:color="auto" w:fill="FFFFFF"/>
        <w:spacing w:before="100" w:beforeAutospacing="1" w:after="100" w:afterAutospacing="1"/>
        <w:jc w:val="both"/>
      </w:pPr>
      <w:r w:rsidRPr="008A5110">
        <w:t>выявление признаков обесценения активов;</w:t>
      </w:r>
    </w:p>
    <w:p w:rsidR="00210EBD" w:rsidRPr="008A5110" w:rsidRDefault="00210EBD" w:rsidP="00F502CF">
      <w:pPr>
        <w:numPr>
          <w:ilvl w:val="0"/>
          <w:numId w:val="41"/>
        </w:numPr>
        <w:shd w:val="clear" w:color="auto" w:fill="FFFFFF"/>
        <w:spacing w:before="100" w:beforeAutospacing="1" w:after="100" w:afterAutospacing="1"/>
        <w:jc w:val="both"/>
      </w:pPr>
      <w:r w:rsidRPr="008A5110">
        <w:t>выявление дебиторской задолженности, безнадежной к взысканию и сомнительной;</w:t>
      </w:r>
    </w:p>
    <w:p w:rsidR="00210EBD" w:rsidRPr="008A5110" w:rsidRDefault="00210EBD" w:rsidP="00F502CF">
      <w:pPr>
        <w:numPr>
          <w:ilvl w:val="0"/>
          <w:numId w:val="41"/>
        </w:numPr>
        <w:shd w:val="clear" w:color="auto" w:fill="FFFFFF"/>
        <w:spacing w:before="100" w:beforeAutospacing="1" w:after="100" w:afterAutospacing="1"/>
        <w:jc w:val="both"/>
      </w:pPr>
      <w:r w:rsidRPr="008A5110">
        <w:lastRenderedPageBreak/>
        <w:t>выявление кредиторской задолженности, не востребованной кредиторами;</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1.4. Проведение инвентаризации обязательно:</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при передаче имущества в аренду, выкупе, продаже;</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перед составлением годовой отчетности (кроме имущества, инвентаризация которого </w:t>
      </w:r>
      <w:r w:rsidRPr="008A5110">
        <w:rPr>
          <w:sz w:val="24"/>
          <w:szCs w:val="24"/>
        </w:rPr>
        <w:br/>
        <w:t>проводилась не ранее 1 октября отчетного года);</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при смене материально-ответственных лиц;</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при выявлении фактов хищения, злоупотребления или порчи имущества (немедленно </w:t>
      </w:r>
      <w:proofErr w:type="gramStart"/>
      <w:r w:rsidRPr="008A5110">
        <w:rPr>
          <w:sz w:val="24"/>
          <w:szCs w:val="24"/>
        </w:rPr>
        <w:t>по</w:t>
      </w:r>
      <w:proofErr w:type="gramEnd"/>
      <w:r w:rsidRPr="008A5110">
        <w:rPr>
          <w:sz w:val="24"/>
          <w:szCs w:val="24"/>
        </w:rPr>
        <w:t xml:space="preserve"> </w:t>
      </w:r>
      <w:r w:rsidRPr="008A5110">
        <w:rPr>
          <w:sz w:val="24"/>
          <w:szCs w:val="24"/>
        </w:rPr>
        <w:br/>
        <w:t>установлении таких фактов);</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в случае стихийного бедствия, пожара и других чрезвычайных ситуаций, вызванных </w:t>
      </w:r>
      <w:r w:rsidRPr="008A5110">
        <w:rPr>
          <w:sz w:val="24"/>
          <w:szCs w:val="24"/>
        </w:rPr>
        <w:br/>
        <w:t>экстремальными условиями (сразу же по окончании пожара или стихийного бедствия);</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при реорганизации, изменении типа учреждения или ликвидации учреждения;</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в других случаях, предусмотренных действующим законодательством.</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bCs/>
          <w:sz w:val="24"/>
          <w:szCs w:val="24"/>
        </w:rPr>
        <w:t>2. Порядок и сроки проведения инвентаризации</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2.1. Для проведения инвентаризации в учреждении создается постоянно действующая </w:t>
      </w:r>
      <w:r w:rsidRPr="008A5110">
        <w:rPr>
          <w:sz w:val="24"/>
          <w:szCs w:val="24"/>
        </w:rPr>
        <w:br/>
        <w:t>инвентаризационная комиссия.</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В состав инвентаризационной комиссии включают представителей администрации </w:t>
      </w:r>
      <w:r w:rsidRPr="008A5110">
        <w:rPr>
          <w:sz w:val="24"/>
          <w:szCs w:val="24"/>
        </w:rPr>
        <w:br/>
        <w:t>учреждения, сотрудников бухгалтерии, других специалистов.</w:t>
      </w:r>
    </w:p>
    <w:p w:rsidR="00294FBF" w:rsidRPr="008A5110" w:rsidRDefault="00294FBF" w:rsidP="00F502CF">
      <w:pPr>
        <w:shd w:val="clear" w:color="auto" w:fill="FFFFFF"/>
        <w:jc w:val="both"/>
      </w:pPr>
      <w:r w:rsidRPr="008A5110">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8A5110">
        <w:br/>
        <w:t>– денежные средства – счет Х.201.00.000;</w:t>
      </w:r>
    </w:p>
    <w:p w:rsidR="00294FBF" w:rsidRPr="008A5110" w:rsidRDefault="00294FBF" w:rsidP="00F502CF">
      <w:pPr>
        <w:shd w:val="clear" w:color="auto" w:fill="FFFFFF"/>
        <w:jc w:val="both"/>
      </w:pPr>
      <w:r w:rsidRPr="008A5110">
        <w:t>– расчеты по доходам – счет Х.205.00.000;</w:t>
      </w:r>
    </w:p>
    <w:p w:rsidR="00294FBF" w:rsidRPr="008A5110" w:rsidRDefault="00294FBF" w:rsidP="00F502CF">
      <w:pPr>
        <w:shd w:val="clear" w:color="auto" w:fill="FFFFFF"/>
        <w:jc w:val="both"/>
      </w:pPr>
      <w:r w:rsidRPr="008A5110">
        <w:t>– расчеты по выданным авансам – счет Х.206.00.000;</w:t>
      </w:r>
    </w:p>
    <w:p w:rsidR="00294FBF" w:rsidRPr="008A5110" w:rsidRDefault="00294FBF" w:rsidP="00F502CF">
      <w:pPr>
        <w:shd w:val="clear" w:color="auto" w:fill="FFFFFF"/>
        <w:jc w:val="both"/>
      </w:pPr>
      <w:r w:rsidRPr="008A5110">
        <w:t>– расчеты с подотчетными лицами – счет Х.208.00.000;</w:t>
      </w:r>
    </w:p>
    <w:p w:rsidR="00294FBF" w:rsidRPr="008A5110" w:rsidRDefault="00294FBF" w:rsidP="00F502CF">
      <w:pPr>
        <w:shd w:val="clear" w:color="auto" w:fill="FFFFFF"/>
        <w:jc w:val="both"/>
      </w:pPr>
      <w:r w:rsidRPr="008A5110">
        <w:t>– расчеты по ущербу имуществу и иным доходам – счет Х.209.00.000;</w:t>
      </w:r>
    </w:p>
    <w:p w:rsidR="00294FBF" w:rsidRPr="008A5110" w:rsidRDefault="00294FBF" w:rsidP="00F502CF">
      <w:pPr>
        <w:shd w:val="clear" w:color="auto" w:fill="FFFFFF"/>
        <w:jc w:val="both"/>
      </w:pPr>
      <w:r w:rsidRPr="008A5110">
        <w:t>– расчеты по принятым обязательствам – счет Х.302.00.000;</w:t>
      </w:r>
    </w:p>
    <w:p w:rsidR="00294FBF" w:rsidRPr="008A5110" w:rsidRDefault="00294FBF" w:rsidP="00F502CF">
      <w:pPr>
        <w:shd w:val="clear" w:color="auto" w:fill="FFFFFF"/>
        <w:jc w:val="both"/>
      </w:pPr>
      <w:r w:rsidRPr="008A5110">
        <w:t>– расчеты по платежам в бюджеты – счет Х.303.00.000;</w:t>
      </w:r>
    </w:p>
    <w:p w:rsidR="00294FBF" w:rsidRPr="008A5110" w:rsidRDefault="00294FBF" w:rsidP="00F502CF">
      <w:pPr>
        <w:shd w:val="clear" w:color="auto" w:fill="FFFFFF"/>
        <w:jc w:val="both"/>
      </w:pPr>
      <w:r w:rsidRPr="008A5110">
        <w:t>– прочие расчеты с кредиторами – счет Х.304.00.000;</w:t>
      </w:r>
    </w:p>
    <w:p w:rsidR="00294FBF" w:rsidRPr="008A5110" w:rsidRDefault="00294FBF" w:rsidP="00F502CF">
      <w:pPr>
        <w:shd w:val="clear" w:color="auto" w:fill="FFFFFF"/>
        <w:jc w:val="both"/>
      </w:pPr>
      <w:r w:rsidRPr="008A5110">
        <w:t>– расчеты с кредиторами по долговым обязательствам – счет Х.301.00.000;</w:t>
      </w:r>
    </w:p>
    <w:p w:rsidR="00294FBF" w:rsidRPr="008A5110" w:rsidRDefault="00294FBF" w:rsidP="00F502CF">
      <w:pPr>
        <w:shd w:val="clear" w:color="auto" w:fill="FFFFFF"/>
        <w:jc w:val="both"/>
      </w:pPr>
      <w:r w:rsidRPr="008A5110">
        <w:t>– доходы будущих периодов – счет Х.401.40.000;</w:t>
      </w:r>
    </w:p>
    <w:p w:rsidR="00294FBF" w:rsidRPr="008A5110" w:rsidRDefault="00294FBF" w:rsidP="00F502CF">
      <w:pPr>
        <w:shd w:val="clear" w:color="auto" w:fill="FFFFFF"/>
        <w:jc w:val="both"/>
      </w:pPr>
      <w:r w:rsidRPr="008A5110">
        <w:t>– расходы будущих периодов – счет Х.401.50.000;</w:t>
      </w:r>
    </w:p>
    <w:p w:rsidR="00294FBF" w:rsidRPr="008A5110" w:rsidRDefault="00294FBF" w:rsidP="00F502CF">
      <w:pPr>
        <w:shd w:val="clear" w:color="auto" w:fill="FFFFFF"/>
        <w:jc w:val="both"/>
      </w:pPr>
      <w:r w:rsidRPr="008A5110">
        <w:t>– резервы предстоящих расходов – счет Х.401.60.000.</w:t>
      </w:r>
    </w:p>
    <w:p w:rsidR="00294FBF" w:rsidRPr="008A5110" w:rsidRDefault="00294FBF"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r w:rsidR="00294FBF" w:rsidRPr="008A5110">
        <w:rPr>
          <w:sz w:val="24"/>
          <w:szCs w:val="24"/>
        </w:rPr>
        <w:t>2.3</w:t>
      </w:r>
      <w:r w:rsidRPr="008A5110">
        <w:rPr>
          <w:sz w:val="24"/>
          <w:szCs w:val="24"/>
        </w:rPr>
        <w:t xml:space="preserve">. До начала проверки фактического наличия имущества инвентаризационной комиссии </w:t>
      </w:r>
      <w:r w:rsidRPr="008A5110">
        <w:rPr>
          <w:sz w:val="24"/>
          <w:szCs w:val="24"/>
        </w:rPr>
        <w:br/>
        <w:t xml:space="preserve">надлежит получить приходные и расходные документы или отчеты о движении </w:t>
      </w:r>
      <w:r w:rsidRPr="008A5110">
        <w:rPr>
          <w:sz w:val="24"/>
          <w:szCs w:val="24"/>
        </w:rPr>
        <w:br/>
        <w:t xml:space="preserve">материальных ценностей и денежных средств, не сданные и не учтенные бухгалтерией на </w:t>
      </w:r>
      <w:r w:rsidRPr="008A5110">
        <w:rPr>
          <w:sz w:val="24"/>
          <w:szCs w:val="24"/>
        </w:rPr>
        <w:br/>
        <w:t>момент проведения инвентаризации.</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Председатель инвентаризационной комиссии визирует все приходные и расходные </w:t>
      </w:r>
      <w:r w:rsidRPr="008A5110">
        <w:rPr>
          <w:sz w:val="24"/>
          <w:szCs w:val="24"/>
        </w:rPr>
        <w:br/>
        <w:t xml:space="preserve">документы, приложенные к реестрам (отчетам), с указанием «до инвентаризации </w:t>
      </w:r>
      <w:proofErr w:type="gramStart"/>
      <w:r w:rsidRPr="008A5110">
        <w:rPr>
          <w:sz w:val="24"/>
          <w:szCs w:val="24"/>
        </w:rPr>
        <w:t>на</w:t>
      </w:r>
      <w:proofErr w:type="gramEnd"/>
      <w:r w:rsidRPr="008A5110">
        <w:rPr>
          <w:sz w:val="24"/>
          <w:szCs w:val="24"/>
        </w:rPr>
        <w:t xml:space="preserve"> "___"» </w:t>
      </w:r>
      <w:r w:rsidRPr="008A5110">
        <w:rPr>
          <w:sz w:val="24"/>
          <w:szCs w:val="24"/>
        </w:rPr>
        <w:br/>
        <w:t xml:space="preserve">(дата). Это служит основанием для определения остатков имущества к началу </w:t>
      </w:r>
      <w:r w:rsidRPr="008A5110">
        <w:rPr>
          <w:sz w:val="24"/>
          <w:szCs w:val="24"/>
        </w:rPr>
        <w:br/>
        <w:t>инвентаризации по учетным данным.</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w:t>
      </w:r>
      <w:r w:rsidRPr="008A5110">
        <w:rPr>
          <w:sz w:val="24"/>
          <w:szCs w:val="24"/>
        </w:rPr>
        <w:br/>
        <w:t xml:space="preserve">комиссии и все ценности, поступившие на их ответственность, оприходованы, а выбывшие – </w:t>
      </w:r>
      <w:r w:rsidRPr="008A5110">
        <w:rPr>
          <w:sz w:val="24"/>
          <w:szCs w:val="24"/>
        </w:rPr>
        <w:br/>
        <w:t xml:space="preserve">списаны в расход. Аналогичные расписки дают сотрудники, имеющие подотчетные суммы </w:t>
      </w:r>
      <w:r w:rsidRPr="008A5110">
        <w:rPr>
          <w:sz w:val="24"/>
          <w:szCs w:val="24"/>
        </w:rPr>
        <w:br/>
        <w:t>на приобретение или доверенности на получение имущества.</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2.5. Фактическое наличие имущества при инвентаризации определяют путем обязательного </w:t>
      </w:r>
      <w:r w:rsidRPr="008A5110">
        <w:rPr>
          <w:sz w:val="24"/>
          <w:szCs w:val="24"/>
        </w:rPr>
        <w:br/>
        <w:t>подсчета, взвешивания, обмера.</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lastRenderedPageBreak/>
        <w:t xml:space="preserve">2.6. Проверка фактического наличия имущества производится при обязательном участии </w:t>
      </w:r>
      <w:r w:rsidRPr="008A5110">
        <w:rPr>
          <w:sz w:val="24"/>
          <w:szCs w:val="24"/>
        </w:rPr>
        <w:br/>
        <w:t>ответственных лиц.</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2.7. Инвентаризацию отдельных видов имущества и финансовых обязательств (в т. ч. </w:t>
      </w:r>
      <w:r w:rsidRPr="008A5110">
        <w:rPr>
          <w:sz w:val="24"/>
          <w:szCs w:val="24"/>
        </w:rPr>
        <w:br/>
        <w:t xml:space="preserve">расходов будущих периодов и резервов предстоящих расходов) проводят в соответствии с </w:t>
      </w:r>
      <w:r w:rsidRPr="008A5110">
        <w:rPr>
          <w:sz w:val="24"/>
          <w:szCs w:val="24"/>
        </w:rPr>
        <w:br/>
        <w:t>Правилами, установленными приказом Минфина России от 13 июня 1995 г. № 49.</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2.8. Для оформления инвентаризации применяют формы, утвержденные приказом Минфина </w:t>
      </w:r>
      <w:r w:rsidRPr="008A5110">
        <w:rPr>
          <w:sz w:val="24"/>
          <w:szCs w:val="24"/>
          <w:u w:val="single"/>
        </w:rPr>
        <w:br/>
      </w:r>
      <w:r w:rsidRPr="008A5110">
        <w:rPr>
          <w:sz w:val="24"/>
          <w:szCs w:val="24"/>
        </w:rPr>
        <w:t>России от 30 марта 2015 г. № 52н:</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инвентаризационная опись остатков на счетах учета денежных средств (ф. 0504082);</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 инвентаризационная опись (сличительная ведомость) бланков строгой отчетности и </w:t>
      </w:r>
      <w:r w:rsidRPr="008A5110">
        <w:rPr>
          <w:sz w:val="24"/>
          <w:szCs w:val="24"/>
        </w:rPr>
        <w:br/>
        <w:t>денежных документов (ф. 0504086);</w:t>
      </w:r>
    </w:p>
    <w:p w:rsidR="001631C3" w:rsidRPr="008A5110" w:rsidRDefault="001631C3" w:rsidP="00F502CF">
      <w:pPr>
        <w:shd w:val="clear" w:color="auto" w:fill="FFFFFF"/>
        <w:jc w:val="both"/>
      </w:pPr>
      <w:r w:rsidRPr="008A5110">
        <w:t xml:space="preserve">– инвентаризационная опись (сличительная ведомость) по объектам нефинансовых активов </w:t>
      </w:r>
      <w:r w:rsidRPr="008A5110">
        <w:br/>
        <w:t>(ф. 0504087);</w:t>
      </w:r>
      <w:r w:rsidR="00294FBF" w:rsidRPr="008A5110">
        <w:t xml:space="preserve">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w:t>
      </w:r>
      <w:hyperlink r:id="rId96" w:anchor="/document/140/31321/" w:tooltip="Инвентаризационная опись (сличительная ведомость) по объектам нефинансовых активов (ф. 0504087)" w:history="1">
        <w:r w:rsidR="00294FBF" w:rsidRPr="008A5110">
          <w:rPr>
            <w:rStyle w:val="a9"/>
            <w:color w:val="auto"/>
          </w:rPr>
          <w:t>ф. 0504087</w:t>
        </w:r>
      </w:hyperlink>
      <w:r w:rsidR="00294FBF" w:rsidRPr="008A5110">
        <w:t>);</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инвентаризационная опись наличных денежных средств (ф. 0504088);</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инвентаризационная опись расчетов с покупателями, поставщиками и прочими дебиторами и кредиторами (ф. 0504089);</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инвентаризационная опись расчетов по поступлениям (ф. 0504091);</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ведомость расхождений по результатам инвентаризации (ф. 0504092);</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акт о результатах инвентаризации (ф. 0504835);</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Формы заполняют в порядке, установленном Методическими указаниями, утвержденными </w:t>
      </w:r>
      <w:r w:rsidRPr="008A5110">
        <w:rPr>
          <w:sz w:val="24"/>
          <w:szCs w:val="24"/>
        </w:rPr>
        <w:br/>
        <w:t>приказом Минфина России от 30 марта 2015 г. № 52н</w:t>
      </w:r>
      <w:r w:rsidR="00294FBF" w:rsidRPr="008A5110">
        <w:rPr>
          <w:sz w:val="24"/>
          <w:szCs w:val="24"/>
        </w:rPr>
        <w:t>.</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294FBF" w:rsidRPr="008A5110" w:rsidRDefault="001631C3" w:rsidP="00F502CF">
      <w:pPr>
        <w:shd w:val="clear" w:color="auto" w:fill="FFFFFF"/>
        <w:jc w:val="both"/>
      </w:pPr>
      <w:r w:rsidRPr="008A5110">
        <w:t xml:space="preserve">2.9. Инвентаризационная комиссия обеспечивает полноту и точность внесения в описи </w:t>
      </w:r>
      <w:r w:rsidRPr="008A5110">
        <w:br/>
        <w:t xml:space="preserve">данных о фактических остатках основных средств, нематериальных активов, материальных </w:t>
      </w:r>
      <w:r w:rsidRPr="008A5110">
        <w:br/>
        <w:t xml:space="preserve">запасов и другого имущества, денежных средств, финансовых активов и обязательств, </w:t>
      </w:r>
      <w:r w:rsidRPr="008A5110">
        <w:br/>
        <w:t>правильность и своевременность оформления материалов инвентаризации.</w:t>
      </w:r>
      <w:r w:rsidR="00294FBF" w:rsidRPr="008A5110">
        <w:t xml:space="preserve"> Также комиссия обеспечивает внесение в описи обнаруженных признаков обесценения актива.</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2.10. Если инвентаризация проводится в течение нескольких дней, то помещения, где </w:t>
      </w:r>
      <w:r w:rsidRPr="008A5110">
        <w:rPr>
          <w:sz w:val="24"/>
          <w:szCs w:val="24"/>
        </w:rPr>
        <w:br/>
        <w:t xml:space="preserve">хранятся материальные ценности, при уходе инвентаризационной комиссии должны быть </w:t>
      </w:r>
      <w:r w:rsidRPr="008A5110">
        <w:rPr>
          <w:sz w:val="24"/>
          <w:szCs w:val="24"/>
        </w:rPr>
        <w:br/>
        <w:t xml:space="preserve">опечатаны. Во время перерывов в работе инвентаризационных комиссий (в обеденный </w:t>
      </w:r>
      <w:r w:rsidRPr="008A5110">
        <w:rPr>
          <w:sz w:val="24"/>
          <w:szCs w:val="24"/>
        </w:rPr>
        <w:br/>
        <w:t xml:space="preserve">перерыв, в ночное время, по другим причинам) описи должны храниться в ящике (шкафу, </w:t>
      </w:r>
      <w:r w:rsidRPr="008A5110">
        <w:rPr>
          <w:sz w:val="24"/>
          <w:szCs w:val="24"/>
        </w:rPr>
        <w:br/>
        <w:t>сейфе) в закрытом помещении, где проводится инвентаризация.</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2.11. Если материально ответственные лица обнаружат после инвентаризации ошибки в </w:t>
      </w:r>
      <w:r w:rsidRPr="008A5110">
        <w:rPr>
          <w:sz w:val="24"/>
          <w:szCs w:val="24"/>
        </w:rPr>
        <w:br/>
        <w:t xml:space="preserve">описях, они должны немедленно (до открытия склада, кладовой, секции и т. п.) заявить об </w:t>
      </w:r>
      <w:r w:rsidRPr="008A5110">
        <w:rPr>
          <w:sz w:val="24"/>
          <w:szCs w:val="24"/>
        </w:rPr>
        <w:br/>
        <w:t xml:space="preserve">этом председателю инвентаризационной комиссии.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Инвентаризационная комиссия осуществляет проверку указанных фактов и в случае их </w:t>
      </w:r>
      <w:r w:rsidRPr="008A5110">
        <w:rPr>
          <w:sz w:val="24"/>
          <w:szCs w:val="24"/>
        </w:rPr>
        <w:br/>
        <w:t>подтверждения производит исправление выявленных ошибок в установленном порядке.</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294FBF" w:rsidRPr="008A5110" w:rsidRDefault="00294FBF" w:rsidP="00F502CF">
      <w:pPr>
        <w:shd w:val="clear" w:color="auto" w:fill="FFFFFF"/>
        <w:jc w:val="both"/>
      </w:pPr>
      <w:r w:rsidRPr="008A5110">
        <w:rPr>
          <w:b/>
        </w:rPr>
        <w:t>3.</w:t>
      </w:r>
      <w:r w:rsidR="001631C3" w:rsidRPr="008A5110">
        <w:rPr>
          <w:b/>
        </w:rPr>
        <w:t xml:space="preserve"> </w:t>
      </w:r>
      <w:r w:rsidRPr="008A5110">
        <w:rPr>
          <w:rStyle w:val="sfwc"/>
          <w:b/>
          <w:bCs/>
        </w:rPr>
        <w:t>Особенности</w:t>
      </w:r>
      <w:r w:rsidRPr="008A5110">
        <w:rPr>
          <w:b/>
          <w:bCs/>
        </w:rPr>
        <w:t xml:space="preserve"> инвентаризации отдельных видов имущества, финансовых активов, </w:t>
      </w:r>
      <w:r w:rsidRPr="008A5110">
        <w:rPr>
          <w:b/>
          <w:bCs/>
        </w:rPr>
        <w:br/>
        <w:t>обязательств и финансовых результатов</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294FBF" w:rsidRPr="008A5110" w:rsidRDefault="00294FBF"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94FBF" w:rsidRPr="008A5110" w:rsidRDefault="00294FBF" w:rsidP="00F502CF">
      <w:pPr>
        <w:pStyle w:val="a8"/>
        <w:shd w:val="clear" w:color="auto" w:fill="FFFFFF"/>
        <w:jc w:val="both"/>
        <w:rPr>
          <w:sz w:val="24"/>
          <w:szCs w:val="24"/>
        </w:rPr>
      </w:pPr>
      <w:r w:rsidRPr="008A5110">
        <w:rPr>
          <w:sz w:val="24"/>
          <w:szCs w:val="24"/>
        </w:rPr>
        <w:t>3.1. Инвентаризация основных сре</w:t>
      </w:r>
      <w:proofErr w:type="gramStart"/>
      <w:r w:rsidRPr="008A5110">
        <w:rPr>
          <w:sz w:val="24"/>
          <w:szCs w:val="24"/>
        </w:rPr>
        <w:t>дств пр</w:t>
      </w:r>
      <w:proofErr w:type="gramEnd"/>
      <w:r w:rsidRPr="008A5110">
        <w:rPr>
          <w:sz w:val="24"/>
          <w:szCs w:val="24"/>
        </w:rPr>
        <w:t xml:space="preserve">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w:t>
      </w:r>
      <w:r w:rsidRPr="008A5110">
        <w:rPr>
          <w:sz w:val="24"/>
          <w:szCs w:val="24"/>
        </w:rPr>
        <w:br/>
        <w:t xml:space="preserve">средства», на </w:t>
      </w:r>
      <w:proofErr w:type="spellStart"/>
      <w:r w:rsidRPr="008A5110">
        <w:rPr>
          <w:sz w:val="24"/>
          <w:szCs w:val="24"/>
        </w:rPr>
        <w:t>забалансовом</w:t>
      </w:r>
      <w:proofErr w:type="spellEnd"/>
      <w:r w:rsidRPr="008A5110">
        <w:rPr>
          <w:sz w:val="24"/>
          <w:szCs w:val="24"/>
        </w:rPr>
        <w:t xml:space="preserve"> счете 01 «Имущество, полученное в пользование»</w:t>
      </w:r>
      <w:proofErr w:type="gramStart"/>
      <w:r w:rsidRPr="008A5110">
        <w:rPr>
          <w:sz w:val="24"/>
          <w:szCs w:val="24"/>
        </w:rPr>
        <w:t>.О</w:t>
      </w:r>
      <w:proofErr w:type="gramEnd"/>
      <w:r w:rsidRPr="008A5110">
        <w:rPr>
          <w:sz w:val="24"/>
          <w:szCs w:val="24"/>
        </w:rPr>
        <w:t>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4B6D7D" w:rsidRPr="008A5110" w:rsidRDefault="00294FBF" w:rsidP="00F502CF">
      <w:pPr>
        <w:pStyle w:val="a8"/>
        <w:shd w:val="clear" w:color="auto" w:fill="FFFFFF"/>
        <w:jc w:val="both"/>
        <w:rPr>
          <w:sz w:val="24"/>
          <w:szCs w:val="24"/>
        </w:rPr>
      </w:pPr>
      <w:r w:rsidRPr="008A5110">
        <w:rPr>
          <w:sz w:val="24"/>
          <w:szCs w:val="24"/>
        </w:rPr>
        <w:lastRenderedPageBreak/>
        <w:t>Перед инвентаризацией комиссия проверяет:</w:t>
      </w:r>
      <w:r w:rsidRPr="008A5110">
        <w:rPr>
          <w:sz w:val="24"/>
          <w:szCs w:val="24"/>
        </w:rPr>
        <w:br/>
        <w:t>– есть ли инвентарные карточки, книги и описи на основные средства, как они заполнены;</w:t>
      </w:r>
      <w:r w:rsidRPr="008A5110">
        <w:rPr>
          <w:sz w:val="24"/>
          <w:szCs w:val="24"/>
        </w:rPr>
        <w:br/>
        <w:t>– состояние техпаспортов и других технических документов;</w:t>
      </w:r>
      <w:r w:rsidRPr="008A5110">
        <w:rPr>
          <w:sz w:val="24"/>
          <w:szCs w:val="24"/>
        </w:rPr>
        <w:br/>
        <w:t>– документы о государственной регистрации объектов;</w:t>
      </w:r>
      <w:r w:rsidRPr="008A5110">
        <w:rPr>
          <w:sz w:val="24"/>
          <w:szCs w:val="24"/>
        </w:rPr>
        <w:br/>
        <w:t xml:space="preserve">– документы на основные средства, которые </w:t>
      </w:r>
      <w:proofErr w:type="gramStart"/>
      <w:r w:rsidRPr="008A5110">
        <w:rPr>
          <w:sz w:val="24"/>
          <w:szCs w:val="24"/>
        </w:rPr>
        <w:t>приняли</w:t>
      </w:r>
      <w:proofErr w:type="gramEnd"/>
      <w:r w:rsidRPr="008A5110">
        <w:rPr>
          <w:sz w:val="24"/>
          <w:szCs w:val="24"/>
        </w:rPr>
        <w:t xml:space="preserve"> или сдали на хранение и в аренду.</w:t>
      </w:r>
    </w:p>
    <w:p w:rsidR="00294FBF" w:rsidRPr="008A5110" w:rsidRDefault="00294FBF" w:rsidP="00F502CF">
      <w:pPr>
        <w:pStyle w:val="a8"/>
        <w:shd w:val="clear" w:color="auto" w:fill="FFFFFF"/>
        <w:jc w:val="both"/>
        <w:rPr>
          <w:sz w:val="24"/>
          <w:szCs w:val="24"/>
        </w:rPr>
      </w:pPr>
      <w:r w:rsidRPr="008A5110">
        <w:rPr>
          <w:sz w:val="24"/>
          <w:szCs w:val="24"/>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4B6D7D" w:rsidRPr="008A5110" w:rsidRDefault="00294FBF" w:rsidP="00F502CF">
      <w:pPr>
        <w:pStyle w:val="a8"/>
        <w:shd w:val="clear" w:color="auto" w:fill="FFFFFF"/>
        <w:contextualSpacing/>
        <w:jc w:val="both"/>
        <w:rPr>
          <w:sz w:val="24"/>
          <w:szCs w:val="24"/>
        </w:rPr>
      </w:pPr>
      <w:r w:rsidRPr="008A5110">
        <w:rPr>
          <w:sz w:val="24"/>
          <w:szCs w:val="24"/>
        </w:rPr>
        <w:t>В ходе инвентаризации комиссия проверяет:</w:t>
      </w:r>
      <w:r w:rsidRPr="008A5110">
        <w:rPr>
          <w:sz w:val="24"/>
          <w:szCs w:val="24"/>
        </w:rPr>
        <w:br/>
        <w:t>– фактическое наличие объектов основных средств, эксплуатируются ли они по назначению;</w:t>
      </w:r>
      <w:r w:rsidRPr="008A5110">
        <w:rPr>
          <w:sz w:val="24"/>
          <w:szCs w:val="24"/>
        </w:rPr>
        <w:br/>
        <w:t>– физическое состояние объектов основных средств: рабочее, поломка, износ, порча и т. д.</w:t>
      </w:r>
    </w:p>
    <w:p w:rsidR="00294FBF" w:rsidRPr="008A5110" w:rsidRDefault="00294FBF" w:rsidP="00F502CF">
      <w:pPr>
        <w:pStyle w:val="a8"/>
        <w:shd w:val="clear" w:color="auto" w:fill="FFFFFF"/>
        <w:contextualSpacing/>
        <w:jc w:val="both"/>
        <w:rPr>
          <w:sz w:val="24"/>
          <w:szCs w:val="24"/>
        </w:rPr>
      </w:pPr>
      <w:r w:rsidRPr="008A5110">
        <w:rPr>
          <w:sz w:val="24"/>
          <w:szCs w:val="24"/>
        </w:rPr>
        <w:t>Данные об эксплуатации и физическом состоянии комиссия указывает в инвентаризационной описи (</w:t>
      </w:r>
      <w:hyperlink r:id="rId97" w:anchor="/document/140/31321/" w:tooltip="Инвентаризационная опись (сличительная ведомость) по объектам нефинансовых активов (ф. 0504087)" w:history="1">
        <w:r w:rsidRPr="008A5110">
          <w:rPr>
            <w:rStyle w:val="a9"/>
            <w:color w:val="auto"/>
            <w:sz w:val="24"/>
            <w:szCs w:val="24"/>
          </w:rPr>
          <w:t>ф. 0504087</w:t>
        </w:r>
      </w:hyperlink>
      <w:r w:rsidRPr="008A5110">
        <w:rPr>
          <w:sz w:val="24"/>
          <w:szCs w:val="24"/>
        </w:rPr>
        <w:t>). Графы 8 и 9 инвентаризационной описи по НФА комиссия заполняет следующим образом.</w:t>
      </w:r>
    </w:p>
    <w:p w:rsidR="00294FBF" w:rsidRPr="008A5110" w:rsidRDefault="00294FBF" w:rsidP="00F502CF">
      <w:pPr>
        <w:pStyle w:val="a8"/>
        <w:shd w:val="clear" w:color="auto" w:fill="FFFFFF"/>
        <w:contextualSpacing/>
        <w:jc w:val="both"/>
        <w:rPr>
          <w:sz w:val="24"/>
          <w:szCs w:val="24"/>
        </w:rPr>
      </w:pPr>
      <w:r w:rsidRPr="008A5110">
        <w:rPr>
          <w:sz w:val="24"/>
          <w:szCs w:val="24"/>
        </w:rPr>
        <w:t>В графе 8 «Статус объекта учета» указываются коды статусов:</w:t>
      </w:r>
    </w:p>
    <w:p w:rsidR="004B6D7D" w:rsidRPr="008A5110" w:rsidRDefault="00294FBF" w:rsidP="00F502CF">
      <w:pPr>
        <w:pStyle w:val="a8"/>
        <w:shd w:val="clear" w:color="auto" w:fill="FFFFFF"/>
        <w:contextualSpacing/>
        <w:jc w:val="both"/>
        <w:rPr>
          <w:rStyle w:val="fill"/>
          <w:i w:val="0"/>
          <w:color w:val="auto"/>
          <w:sz w:val="24"/>
          <w:szCs w:val="24"/>
        </w:rPr>
      </w:pPr>
      <w:r w:rsidRPr="008A5110">
        <w:rPr>
          <w:rStyle w:val="fill"/>
          <w:i w:val="0"/>
          <w:color w:val="auto"/>
          <w:sz w:val="24"/>
          <w:szCs w:val="24"/>
        </w:rPr>
        <w:t>11 – в эксплуатации;</w:t>
      </w:r>
    </w:p>
    <w:p w:rsidR="004B6D7D" w:rsidRPr="008A5110" w:rsidRDefault="00294FBF" w:rsidP="00F502CF">
      <w:pPr>
        <w:pStyle w:val="a8"/>
        <w:shd w:val="clear" w:color="auto" w:fill="FFFFFF"/>
        <w:contextualSpacing/>
        <w:jc w:val="both"/>
        <w:rPr>
          <w:rStyle w:val="fill"/>
          <w:i w:val="0"/>
          <w:color w:val="auto"/>
          <w:sz w:val="24"/>
          <w:szCs w:val="24"/>
        </w:rPr>
      </w:pPr>
      <w:r w:rsidRPr="008A5110">
        <w:rPr>
          <w:rStyle w:val="fill"/>
          <w:i w:val="0"/>
          <w:color w:val="auto"/>
          <w:sz w:val="24"/>
          <w:szCs w:val="24"/>
        </w:rPr>
        <w:t>12 – требуется ремонт;</w:t>
      </w:r>
    </w:p>
    <w:p w:rsidR="004B6D7D" w:rsidRPr="008A5110" w:rsidRDefault="00294FBF" w:rsidP="00F502CF">
      <w:pPr>
        <w:pStyle w:val="a8"/>
        <w:shd w:val="clear" w:color="auto" w:fill="FFFFFF"/>
        <w:contextualSpacing/>
        <w:jc w:val="both"/>
        <w:rPr>
          <w:rStyle w:val="fill"/>
          <w:i w:val="0"/>
          <w:color w:val="auto"/>
          <w:sz w:val="24"/>
          <w:szCs w:val="24"/>
        </w:rPr>
      </w:pPr>
      <w:r w:rsidRPr="008A5110">
        <w:rPr>
          <w:rStyle w:val="fill"/>
          <w:i w:val="0"/>
          <w:color w:val="auto"/>
          <w:sz w:val="24"/>
          <w:szCs w:val="24"/>
        </w:rPr>
        <w:t>13 – находится на консервации;</w:t>
      </w:r>
    </w:p>
    <w:p w:rsidR="004B6D7D" w:rsidRPr="008A5110" w:rsidRDefault="00294FBF" w:rsidP="00F502CF">
      <w:pPr>
        <w:pStyle w:val="a8"/>
        <w:shd w:val="clear" w:color="auto" w:fill="FFFFFF"/>
        <w:contextualSpacing/>
        <w:jc w:val="both"/>
        <w:rPr>
          <w:rStyle w:val="fill"/>
          <w:i w:val="0"/>
          <w:color w:val="auto"/>
          <w:sz w:val="24"/>
          <w:szCs w:val="24"/>
        </w:rPr>
      </w:pPr>
      <w:r w:rsidRPr="008A5110">
        <w:rPr>
          <w:rStyle w:val="fill"/>
          <w:i w:val="0"/>
          <w:color w:val="auto"/>
          <w:sz w:val="24"/>
          <w:szCs w:val="24"/>
        </w:rPr>
        <w:t>14 – требуется модернизация;</w:t>
      </w:r>
    </w:p>
    <w:p w:rsidR="004B6D7D" w:rsidRPr="008A5110" w:rsidRDefault="00294FBF" w:rsidP="00F502CF">
      <w:pPr>
        <w:pStyle w:val="a8"/>
        <w:shd w:val="clear" w:color="auto" w:fill="FFFFFF"/>
        <w:contextualSpacing/>
        <w:jc w:val="both"/>
        <w:rPr>
          <w:rStyle w:val="fill"/>
          <w:i w:val="0"/>
          <w:color w:val="auto"/>
          <w:sz w:val="24"/>
          <w:szCs w:val="24"/>
        </w:rPr>
      </w:pPr>
      <w:r w:rsidRPr="008A5110">
        <w:rPr>
          <w:rStyle w:val="fill"/>
          <w:i w:val="0"/>
          <w:color w:val="auto"/>
          <w:sz w:val="24"/>
          <w:szCs w:val="24"/>
        </w:rPr>
        <w:t>15 – требуется реконструкция;</w:t>
      </w:r>
    </w:p>
    <w:p w:rsidR="004B6D7D" w:rsidRPr="008A5110" w:rsidRDefault="00294FBF" w:rsidP="00F502CF">
      <w:pPr>
        <w:pStyle w:val="a8"/>
        <w:shd w:val="clear" w:color="auto" w:fill="FFFFFF"/>
        <w:contextualSpacing/>
        <w:jc w:val="both"/>
        <w:rPr>
          <w:rStyle w:val="fill"/>
          <w:i w:val="0"/>
          <w:color w:val="auto"/>
          <w:sz w:val="24"/>
          <w:szCs w:val="24"/>
        </w:rPr>
      </w:pPr>
      <w:r w:rsidRPr="008A5110">
        <w:rPr>
          <w:rStyle w:val="fill"/>
          <w:i w:val="0"/>
          <w:color w:val="auto"/>
          <w:sz w:val="24"/>
          <w:szCs w:val="24"/>
        </w:rPr>
        <w:t>16 – не соответствует требованиям эксплуатации;</w:t>
      </w:r>
    </w:p>
    <w:p w:rsidR="00294FBF" w:rsidRPr="008A5110" w:rsidRDefault="00294FBF" w:rsidP="00F502CF">
      <w:pPr>
        <w:pStyle w:val="a8"/>
        <w:shd w:val="clear" w:color="auto" w:fill="FFFFFF"/>
        <w:contextualSpacing/>
        <w:jc w:val="both"/>
        <w:rPr>
          <w:i/>
          <w:sz w:val="24"/>
          <w:szCs w:val="24"/>
        </w:rPr>
      </w:pPr>
      <w:r w:rsidRPr="008A5110">
        <w:rPr>
          <w:rStyle w:val="fill"/>
          <w:i w:val="0"/>
          <w:color w:val="auto"/>
          <w:sz w:val="24"/>
          <w:szCs w:val="24"/>
        </w:rPr>
        <w:t xml:space="preserve">17 – не </w:t>
      </w:r>
      <w:proofErr w:type="gramStart"/>
      <w:r w:rsidRPr="008A5110">
        <w:rPr>
          <w:rStyle w:val="fill"/>
          <w:i w:val="0"/>
          <w:color w:val="auto"/>
          <w:sz w:val="24"/>
          <w:szCs w:val="24"/>
        </w:rPr>
        <w:t>введен</w:t>
      </w:r>
      <w:proofErr w:type="gramEnd"/>
      <w:r w:rsidRPr="008A5110">
        <w:rPr>
          <w:rStyle w:val="fill"/>
          <w:i w:val="0"/>
          <w:color w:val="auto"/>
          <w:sz w:val="24"/>
          <w:szCs w:val="24"/>
        </w:rPr>
        <w:t xml:space="preserve"> в эксплуатацию.</w:t>
      </w:r>
    </w:p>
    <w:p w:rsidR="00294FBF" w:rsidRPr="008A5110" w:rsidRDefault="00294FBF" w:rsidP="00F502CF">
      <w:pPr>
        <w:pStyle w:val="a8"/>
        <w:shd w:val="clear" w:color="auto" w:fill="FFFFFF"/>
        <w:contextualSpacing/>
        <w:jc w:val="both"/>
        <w:rPr>
          <w:sz w:val="24"/>
          <w:szCs w:val="24"/>
        </w:rPr>
      </w:pPr>
      <w:r w:rsidRPr="008A5110">
        <w:rPr>
          <w:sz w:val="24"/>
          <w:szCs w:val="24"/>
        </w:rPr>
        <w:t>В графе 9 «Целевая функция актива» указываются коды функции:</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11 – продолжить эксплуатацию;</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12 – ремонт;</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13 – консервация;</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14 – модернизация, дооснащение (дооборудование);</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15 – реконструкция;</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16 – списание;</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17 – утилизация.</w:t>
      </w:r>
      <w:r w:rsidRPr="008A5110">
        <w:rPr>
          <w:bCs/>
          <w:iCs/>
          <w:sz w:val="24"/>
          <w:szCs w:val="24"/>
        </w:rPr>
        <w:t> </w:t>
      </w:r>
    </w:p>
    <w:p w:rsidR="004B6D7D" w:rsidRPr="008A5110" w:rsidRDefault="00294FBF" w:rsidP="00F502CF">
      <w:pPr>
        <w:pStyle w:val="a8"/>
        <w:shd w:val="clear" w:color="auto" w:fill="FFFFFF"/>
        <w:contextualSpacing/>
        <w:jc w:val="both"/>
        <w:rPr>
          <w:sz w:val="24"/>
          <w:szCs w:val="24"/>
        </w:rPr>
      </w:pPr>
      <w:r w:rsidRPr="008A5110">
        <w:rPr>
          <w:sz w:val="24"/>
          <w:szCs w:val="24"/>
        </w:rPr>
        <w:t>3.3. По незавершенному капстроительству на счете 106.11 «Вложения в основные средства – недвижимое имущество учреждения» комиссия проверяет:</w:t>
      </w:r>
    </w:p>
    <w:p w:rsidR="00294FBF" w:rsidRPr="008A5110" w:rsidRDefault="00294FBF" w:rsidP="00F502CF">
      <w:pPr>
        <w:pStyle w:val="a8"/>
        <w:shd w:val="clear" w:color="auto" w:fill="FFFFFF"/>
        <w:contextualSpacing/>
        <w:jc w:val="both"/>
        <w:rPr>
          <w:sz w:val="24"/>
          <w:szCs w:val="24"/>
        </w:rPr>
      </w:pPr>
      <w:r w:rsidRPr="008A5110">
        <w:rPr>
          <w:sz w:val="24"/>
          <w:szCs w:val="24"/>
        </w:rPr>
        <w:t>– нет ли в составе оборудования, которое передали на стройку, но не начали монтировать;</w:t>
      </w:r>
      <w:r w:rsidRPr="008A5110">
        <w:rPr>
          <w:sz w:val="24"/>
          <w:szCs w:val="24"/>
        </w:rPr>
        <w:br/>
        <w:t>– состояние и причины законсервированных и временно приостановленных объектов строительства.</w:t>
      </w:r>
    </w:p>
    <w:p w:rsidR="00294FBF" w:rsidRPr="008A5110" w:rsidRDefault="00294FBF" w:rsidP="00F502CF">
      <w:pPr>
        <w:pStyle w:val="a8"/>
        <w:shd w:val="clear" w:color="auto" w:fill="FFFFFF"/>
        <w:contextualSpacing/>
        <w:jc w:val="both"/>
        <w:rPr>
          <w:sz w:val="24"/>
          <w:szCs w:val="24"/>
        </w:rPr>
      </w:pPr>
      <w:r w:rsidRPr="008A5110">
        <w:rPr>
          <w:sz w:val="24"/>
          <w:szCs w:val="24"/>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roofErr w:type="gramStart"/>
      <w:r w:rsidRPr="008A5110">
        <w:rPr>
          <w:sz w:val="24"/>
          <w:szCs w:val="24"/>
        </w:rPr>
        <w:t>.Р</w:t>
      </w:r>
      <w:proofErr w:type="gramEnd"/>
      <w:r w:rsidRPr="008A5110">
        <w:rPr>
          <w:sz w:val="24"/>
          <w:szCs w:val="24"/>
        </w:rPr>
        <w:t>езультаты инвентаризации заносятся в инвентаризационную опись (</w:t>
      </w:r>
      <w:hyperlink r:id="rId98" w:anchor="/document/140/26298/" w:tooltip="ОКУД 0504087. Инвентаризационная опись по объектам нефинансовых активов" w:history="1">
        <w:r w:rsidRPr="008A5110">
          <w:rPr>
            <w:rStyle w:val="a9"/>
            <w:color w:val="auto"/>
            <w:sz w:val="24"/>
            <w:szCs w:val="24"/>
          </w:rPr>
          <w:t>ф. 0504087</w:t>
        </w:r>
      </w:hyperlink>
      <w:r w:rsidRPr="008A5110">
        <w:rPr>
          <w:sz w:val="24"/>
          <w:szCs w:val="24"/>
        </w:rPr>
        <w:t xml:space="preserve">).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w:t>
      </w:r>
      <w:r w:rsidRPr="008A5110">
        <w:rPr>
          <w:sz w:val="24"/>
          <w:szCs w:val="24"/>
        </w:rPr>
        <w:br/>
        <w:t xml:space="preserve">соответствии с </w:t>
      </w:r>
      <w:hyperlink r:id="rId99" w:anchor="/document/99/902271090/XA00MEG2NB/" w:tooltip="Код статуса объекта указывается с учетом проведенной учреждением в ходе инвентаризации объектов капитальных вложений оценки их состояния по следующим группам:" w:history="1">
        <w:r w:rsidRPr="008A5110">
          <w:rPr>
            <w:rStyle w:val="a9"/>
            <w:color w:val="auto"/>
            <w:sz w:val="24"/>
            <w:szCs w:val="24"/>
          </w:rPr>
          <w:t>пунктом 75</w:t>
        </w:r>
      </w:hyperlink>
      <w:r w:rsidRPr="008A5110">
        <w:rPr>
          <w:sz w:val="24"/>
          <w:szCs w:val="24"/>
        </w:rPr>
        <w:t xml:space="preserve"> Инструкции, утвержденной </w:t>
      </w:r>
      <w:hyperlink r:id="rId100" w:anchor="/document/99/902271090/" w:history="1">
        <w:r w:rsidRPr="008A5110">
          <w:rPr>
            <w:rStyle w:val="a9"/>
            <w:color w:val="auto"/>
            <w:sz w:val="24"/>
            <w:szCs w:val="24"/>
          </w:rPr>
          <w:t>приказом Минфина от 25.03.2011 № 33н</w:t>
        </w:r>
      </w:hyperlink>
      <w:r w:rsidRPr="008A5110">
        <w:rPr>
          <w:sz w:val="24"/>
          <w:szCs w:val="24"/>
        </w:rPr>
        <w:t>.</w:t>
      </w:r>
    </w:p>
    <w:p w:rsidR="00294FBF" w:rsidRPr="008A5110" w:rsidRDefault="00294FBF" w:rsidP="00F502CF">
      <w:pPr>
        <w:pStyle w:val="a8"/>
        <w:shd w:val="clear" w:color="auto" w:fill="FFFFFF"/>
        <w:contextualSpacing/>
        <w:jc w:val="both"/>
        <w:rPr>
          <w:sz w:val="24"/>
          <w:szCs w:val="24"/>
        </w:rPr>
      </w:pPr>
      <w:r w:rsidRPr="008A5110">
        <w:rPr>
          <w:sz w:val="24"/>
          <w:szCs w:val="24"/>
        </w:rPr>
        <w:t> </w:t>
      </w:r>
    </w:p>
    <w:p w:rsidR="00294FBF" w:rsidRPr="008A5110" w:rsidRDefault="00294FBF" w:rsidP="00F502CF">
      <w:pPr>
        <w:pStyle w:val="a8"/>
        <w:shd w:val="clear" w:color="auto" w:fill="FFFFFF"/>
        <w:jc w:val="both"/>
        <w:rPr>
          <w:sz w:val="24"/>
          <w:szCs w:val="24"/>
        </w:rPr>
      </w:pPr>
      <w:r w:rsidRPr="008A5110">
        <w:rPr>
          <w:sz w:val="24"/>
          <w:szCs w:val="24"/>
        </w:rPr>
        <w:t>3.4. При инвентаризации нематериальных активов комиссия проверяет:</w:t>
      </w:r>
      <w:r w:rsidRPr="008A5110">
        <w:rPr>
          <w:sz w:val="24"/>
          <w:szCs w:val="24"/>
        </w:rPr>
        <w:br/>
        <w:t>– есть ли свидетельства, патенты и лицензионные договоры, которые подтверждают исключительные права учреждения на активы;</w:t>
      </w:r>
      <w:r w:rsidRPr="008A5110">
        <w:rPr>
          <w:sz w:val="24"/>
          <w:szCs w:val="24"/>
        </w:rPr>
        <w:br/>
        <w:t>– учтены ли активы на балансе и нет ли ошибок в учете.</w:t>
      </w:r>
    </w:p>
    <w:p w:rsidR="00294FBF" w:rsidRPr="008A5110" w:rsidRDefault="00294FBF" w:rsidP="00F502CF">
      <w:pPr>
        <w:pStyle w:val="a8"/>
        <w:shd w:val="clear" w:color="auto" w:fill="FFFFFF"/>
        <w:jc w:val="both"/>
        <w:rPr>
          <w:sz w:val="24"/>
          <w:szCs w:val="24"/>
        </w:rPr>
      </w:pPr>
      <w:r w:rsidRPr="008A5110">
        <w:rPr>
          <w:sz w:val="24"/>
          <w:szCs w:val="24"/>
        </w:rPr>
        <w:t>Результаты инвентаризации заносятся в инвентаризационную опись (</w:t>
      </w:r>
      <w:hyperlink r:id="rId101" w:anchor="/document/140/26298/" w:tooltip="ОКУД 0504087. Инвентаризационная опись по объектам нефинансовых активов" w:history="1">
        <w:r w:rsidRPr="008A5110">
          <w:rPr>
            <w:rStyle w:val="a9"/>
            <w:color w:val="auto"/>
            <w:sz w:val="24"/>
            <w:szCs w:val="24"/>
          </w:rPr>
          <w:t>ф. 0504087</w:t>
        </w:r>
      </w:hyperlink>
      <w:r w:rsidRPr="008A5110">
        <w:rPr>
          <w:sz w:val="24"/>
          <w:szCs w:val="24"/>
        </w:rPr>
        <w:t xml:space="preserve">).Графы 8 и 9 </w:t>
      </w:r>
      <w:r w:rsidR="004B6D7D" w:rsidRPr="008A5110">
        <w:rPr>
          <w:sz w:val="24"/>
          <w:szCs w:val="24"/>
        </w:rPr>
        <w:t>и</w:t>
      </w:r>
      <w:r w:rsidRPr="008A5110">
        <w:rPr>
          <w:sz w:val="24"/>
          <w:szCs w:val="24"/>
        </w:rPr>
        <w:t>нвентаризационной описи по НФА комиссия заполняет следующим образом.</w:t>
      </w:r>
    </w:p>
    <w:p w:rsidR="00294FBF" w:rsidRPr="008A5110" w:rsidRDefault="00294FBF" w:rsidP="00F502CF">
      <w:pPr>
        <w:pStyle w:val="a8"/>
        <w:shd w:val="clear" w:color="auto" w:fill="FFFFFF"/>
        <w:contextualSpacing/>
        <w:jc w:val="both"/>
        <w:rPr>
          <w:sz w:val="24"/>
          <w:szCs w:val="24"/>
        </w:rPr>
      </w:pPr>
      <w:r w:rsidRPr="008A5110">
        <w:rPr>
          <w:sz w:val="24"/>
          <w:szCs w:val="24"/>
        </w:rPr>
        <w:t>В графе 8 «Статус объекта учета» указываются коды статусов:</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11 – в эксплуатации;</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14 – требуется модернизация;</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lastRenderedPageBreak/>
        <w:t>16 – не соответствует требованиям эксплуатации;</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 xml:space="preserve">17 – не </w:t>
      </w:r>
      <w:proofErr w:type="gramStart"/>
      <w:r w:rsidRPr="008A5110">
        <w:rPr>
          <w:rStyle w:val="fill"/>
          <w:i w:val="0"/>
          <w:color w:val="auto"/>
          <w:sz w:val="24"/>
          <w:szCs w:val="24"/>
        </w:rPr>
        <w:t>введен</w:t>
      </w:r>
      <w:proofErr w:type="gramEnd"/>
      <w:r w:rsidRPr="008A5110">
        <w:rPr>
          <w:rStyle w:val="fill"/>
          <w:i w:val="0"/>
          <w:color w:val="auto"/>
          <w:sz w:val="24"/>
          <w:szCs w:val="24"/>
        </w:rPr>
        <w:t xml:space="preserve"> в эксплуатацию.</w:t>
      </w:r>
    </w:p>
    <w:p w:rsidR="00294FBF" w:rsidRPr="008A5110" w:rsidRDefault="00294FBF" w:rsidP="00F502CF">
      <w:pPr>
        <w:pStyle w:val="a8"/>
        <w:shd w:val="clear" w:color="auto" w:fill="FFFFFF"/>
        <w:contextualSpacing/>
        <w:jc w:val="both"/>
        <w:rPr>
          <w:sz w:val="24"/>
          <w:szCs w:val="24"/>
        </w:rPr>
      </w:pPr>
      <w:r w:rsidRPr="008A5110">
        <w:rPr>
          <w:sz w:val="24"/>
          <w:szCs w:val="24"/>
        </w:rPr>
        <w:t>В графе 9 «Целевая функция актива» указываются коды функции:</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11 – продолжить эксплуатацию;</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14 – модернизация, дооснащение (дооборудование);</w:t>
      </w:r>
    </w:p>
    <w:p w:rsidR="00294FBF" w:rsidRPr="008A5110" w:rsidRDefault="00294FBF" w:rsidP="00F502CF">
      <w:pPr>
        <w:pStyle w:val="a8"/>
        <w:shd w:val="clear" w:color="auto" w:fill="FFFFFF"/>
        <w:contextualSpacing/>
        <w:jc w:val="both"/>
        <w:rPr>
          <w:sz w:val="24"/>
          <w:szCs w:val="24"/>
        </w:rPr>
      </w:pPr>
      <w:r w:rsidRPr="008A5110">
        <w:rPr>
          <w:rStyle w:val="fill"/>
          <w:i w:val="0"/>
          <w:color w:val="auto"/>
          <w:sz w:val="24"/>
          <w:szCs w:val="24"/>
        </w:rPr>
        <w:t>16 – списание.</w:t>
      </w:r>
    </w:p>
    <w:p w:rsidR="00294FBF" w:rsidRPr="008A5110" w:rsidRDefault="00294FBF" w:rsidP="00F502CF">
      <w:pPr>
        <w:pStyle w:val="a8"/>
        <w:shd w:val="clear" w:color="auto" w:fill="FFFFFF"/>
        <w:contextualSpacing/>
        <w:jc w:val="both"/>
        <w:rPr>
          <w:sz w:val="24"/>
          <w:szCs w:val="24"/>
        </w:rPr>
      </w:pPr>
    </w:p>
    <w:p w:rsidR="00294FBF" w:rsidRPr="008A5110" w:rsidRDefault="00294FBF" w:rsidP="00F502CF">
      <w:pPr>
        <w:pStyle w:val="a8"/>
        <w:shd w:val="clear" w:color="auto" w:fill="FFFFFF"/>
        <w:contextualSpacing/>
        <w:jc w:val="both"/>
        <w:rPr>
          <w:sz w:val="24"/>
          <w:szCs w:val="24"/>
        </w:rPr>
      </w:pPr>
      <w:r w:rsidRPr="008A5110">
        <w:rPr>
          <w:sz w:val="24"/>
          <w:szCs w:val="24"/>
        </w:rPr>
        <w:t xml:space="preserve">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w:t>
      </w:r>
      <w:proofErr w:type="spellStart"/>
      <w:r w:rsidRPr="008A5110">
        <w:rPr>
          <w:sz w:val="24"/>
          <w:szCs w:val="24"/>
        </w:rPr>
        <w:t>бухучета</w:t>
      </w:r>
      <w:proofErr w:type="gramStart"/>
      <w:r w:rsidRPr="008A5110">
        <w:rPr>
          <w:sz w:val="24"/>
          <w:szCs w:val="24"/>
        </w:rPr>
        <w:t>.О</w:t>
      </w:r>
      <w:proofErr w:type="gramEnd"/>
      <w:r w:rsidRPr="008A5110">
        <w:rPr>
          <w:sz w:val="24"/>
          <w:szCs w:val="24"/>
        </w:rPr>
        <w:t>тдельные</w:t>
      </w:r>
      <w:proofErr w:type="spellEnd"/>
      <w:r w:rsidRPr="008A5110">
        <w:rPr>
          <w:sz w:val="24"/>
          <w:szCs w:val="24"/>
        </w:rPr>
        <w:t xml:space="preserve"> инвентаризационные описи (</w:t>
      </w:r>
      <w:hyperlink r:id="rId102" w:anchor="/document/140/26298/" w:tooltip="ОКУД 0504087. Инвентаризационная опись по объектам нефинансовых активов" w:history="1">
        <w:r w:rsidRPr="008A5110">
          <w:rPr>
            <w:rStyle w:val="a9"/>
            <w:color w:val="auto"/>
            <w:sz w:val="24"/>
            <w:szCs w:val="24"/>
          </w:rPr>
          <w:t>ф. 0504087</w:t>
        </w:r>
      </w:hyperlink>
      <w:r w:rsidRPr="008A5110">
        <w:rPr>
          <w:sz w:val="24"/>
          <w:szCs w:val="24"/>
        </w:rPr>
        <w:t>) составляются на материальные запасы, которые:</w:t>
      </w:r>
      <w:r w:rsidRPr="008A5110">
        <w:rPr>
          <w:sz w:val="24"/>
          <w:szCs w:val="24"/>
        </w:rPr>
        <w:br/>
        <w:t>– находятся в учреждении и распределены по ответственным лицам;</w:t>
      </w:r>
      <w:r w:rsidRPr="008A5110">
        <w:rPr>
          <w:sz w:val="24"/>
          <w:szCs w:val="24"/>
        </w:rPr>
        <w:br/>
        <w:t xml:space="preserve">– находятся на складах других организаций. В описи указывается наименование организации и </w:t>
      </w:r>
      <w:r w:rsidR="004B6D7D" w:rsidRPr="008A5110">
        <w:rPr>
          <w:sz w:val="24"/>
          <w:szCs w:val="24"/>
        </w:rPr>
        <w:t>м</w:t>
      </w:r>
      <w:r w:rsidRPr="008A5110">
        <w:rPr>
          <w:sz w:val="24"/>
          <w:szCs w:val="24"/>
        </w:rPr>
        <w:t>атериальных запасов, количество и стоимость.</w:t>
      </w:r>
    </w:p>
    <w:p w:rsidR="00294FBF" w:rsidRPr="008A5110" w:rsidRDefault="00294FBF" w:rsidP="00F502CF">
      <w:pPr>
        <w:pStyle w:val="a8"/>
        <w:shd w:val="clear" w:color="auto" w:fill="FFFFFF"/>
        <w:jc w:val="both"/>
        <w:rPr>
          <w:sz w:val="24"/>
          <w:szCs w:val="24"/>
        </w:rPr>
      </w:pPr>
      <w:r w:rsidRPr="008A5110">
        <w:rPr>
          <w:sz w:val="24"/>
          <w:szCs w:val="24"/>
        </w:rPr>
        <w:t> </w:t>
      </w:r>
    </w:p>
    <w:p w:rsidR="004B6D7D" w:rsidRPr="008A5110" w:rsidRDefault="00294FBF" w:rsidP="00F502CF">
      <w:pPr>
        <w:pStyle w:val="a8"/>
        <w:shd w:val="clear" w:color="auto" w:fill="FFFFFF"/>
        <w:contextualSpacing/>
        <w:jc w:val="both"/>
        <w:rPr>
          <w:sz w:val="24"/>
          <w:szCs w:val="24"/>
        </w:rPr>
      </w:pPr>
      <w:r w:rsidRPr="008A5110">
        <w:rPr>
          <w:sz w:val="24"/>
          <w:szCs w:val="24"/>
        </w:rPr>
        <w:t>При инвентаризации ГСМ в описи (</w:t>
      </w:r>
      <w:hyperlink r:id="rId103" w:anchor="/document/140/26298/" w:tooltip="ОКУД 0504087. Инвентаризационная опись по объектам нефинансовых активов" w:history="1">
        <w:r w:rsidRPr="008A5110">
          <w:rPr>
            <w:rStyle w:val="a9"/>
            <w:color w:val="auto"/>
            <w:sz w:val="24"/>
            <w:szCs w:val="24"/>
          </w:rPr>
          <w:t>ф. 0504087</w:t>
        </w:r>
      </w:hyperlink>
      <w:r w:rsidRPr="008A5110">
        <w:rPr>
          <w:sz w:val="24"/>
          <w:szCs w:val="24"/>
        </w:rPr>
        <w:t>) указываются:– остатки топлива в баках по каждому транспортному средству;</w:t>
      </w:r>
      <w:r w:rsidRPr="008A5110">
        <w:rPr>
          <w:sz w:val="24"/>
          <w:szCs w:val="24"/>
        </w:rPr>
        <w:br/>
        <w:t>– топливо, которое хранится в емкостях.</w:t>
      </w:r>
      <w:r w:rsidR="004B6D7D" w:rsidRPr="008A5110">
        <w:rPr>
          <w:sz w:val="24"/>
          <w:szCs w:val="24"/>
        </w:rPr>
        <w:t xml:space="preserve"> </w:t>
      </w:r>
      <w:r w:rsidRPr="008A5110">
        <w:rPr>
          <w:sz w:val="24"/>
          <w:szCs w:val="24"/>
        </w:rPr>
        <w:t>Остаток топлива в баках измеряется такими способами:</w:t>
      </w:r>
    </w:p>
    <w:p w:rsidR="00294FBF" w:rsidRPr="008A5110" w:rsidRDefault="00294FBF" w:rsidP="00F502CF">
      <w:pPr>
        <w:pStyle w:val="a8"/>
        <w:shd w:val="clear" w:color="auto" w:fill="FFFFFF"/>
        <w:contextualSpacing/>
        <w:jc w:val="both"/>
        <w:rPr>
          <w:sz w:val="24"/>
          <w:szCs w:val="24"/>
        </w:rPr>
      </w:pPr>
      <w:r w:rsidRPr="008A5110">
        <w:rPr>
          <w:sz w:val="24"/>
          <w:szCs w:val="24"/>
        </w:rPr>
        <w:t>– специальными измерителями или мерками;</w:t>
      </w:r>
      <w:r w:rsidRPr="008A5110">
        <w:rPr>
          <w:sz w:val="24"/>
          <w:szCs w:val="24"/>
        </w:rPr>
        <w:br/>
        <w:t>– путем слива или заправки до полного бака;</w:t>
      </w:r>
      <w:r w:rsidRPr="008A5110">
        <w:rPr>
          <w:sz w:val="24"/>
          <w:szCs w:val="24"/>
        </w:rPr>
        <w:br/>
        <w:t>– по показаниям бортового компьютера или стрелочного индикатора уровня топлива.</w:t>
      </w:r>
    </w:p>
    <w:p w:rsidR="00294FBF" w:rsidRPr="008A5110" w:rsidRDefault="00294FBF" w:rsidP="00F502CF">
      <w:pPr>
        <w:pStyle w:val="a8"/>
        <w:shd w:val="clear" w:color="auto" w:fill="FFFFFF"/>
        <w:contextualSpacing/>
        <w:jc w:val="both"/>
        <w:rPr>
          <w:sz w:val="24"/>
          <w:szCs w:val="24"/>
        </w:rPr>
      </w:pPr>
      <w:r w:rsidRPr="008A5110">
        <w:rPr>
          <w:sz w:val="24"/>
          <w:szCs w:val="24"/>
        </w:rPr>
        <w:t> </w:t>
      </w:r>
    </w:p>
    <w:p w:rsidR="00CE41FA" w:rsidRPr="008A5110" w:rsidRDefault="00294FBF" w:rsidP="00F502CF">
      <w:pPr>
        <w:pStyle w:val="a8"/>
        <w:shd w:val="clear" w:color="auto" w:fill="FFFFFF"/>
        <w:contextualSpacing/>
        <w:jc w:val="both"/>
        <w:rPr>
          <w:sz w:val="24"/>
          <w:szCs w:val="24"/>
        </w:rPr>
      </w:pPr>
      <w:r w:rsidRPr="008A5110">
        <w:rPr>
          <w:sz w:val="24"/>
          <w:szCs w:val="24"/>
        </w:rPr>
        <w:t>3.6.  Инвентаризации подлежат:</w:t>
      </w:r>
    </w:p>
    <w:p w:rsidR="00CE41FA" w:rsidRPr="008A5110" w:rsidRDefault="00294FBF" w:rsidP="00F502CF">
      <w:pPr>
        <w:pStyle w:val="a8"/>
        <w:shd w:val="clear" w:color="auto" w:fill="FFFFFF"/>
        <w:contextualSpacing/>
        <w:jc w:val="both"/>
        <w:rPr>
          <w:sz w:val="24"/>
          <w:szCs w:val="24"/>
        </w:rPr>
      </w:pPr>
      <w:r w:rsidRPr="008A5110">
        <w:rPr>
          <w:sz w:val="24"/>
          <w:szCs w:val="24"/>
        </w:rPr>
        <w:t>– наличные деньги;</w:t>
      </w:r>
    </w:p>
    <w:p w:rsidR="00CE41FA" w:rsidRPr="008A5110" w:rsidRDefault="00294FBF" w:rsidP="00F502CF">
      <w:pPr>
        <w:pStyle w:val="a8"/>
        <w:shd w:val="clear" w:color="auto" w:fill="FFFFFF"/>
        <w:contextualSpacing/>
        <w:jc w:val="both"/>
        <w:rPr>
          <w:sz w:val="24"/>
          <w:szCs w:val="24"/>
        </w:rPr>
      </w:pPr>
      <w:r w:rsidRPr="008A5110">
        <w:rPr>
          <w:sz w:val="24"/>
          <w:szCs w:val="24"/>
        </w:rPr>
        <w:t>– бланки строгой отчетности;</w:t>
      </w:r>
    </w:p>
    <w:p w:rsidR="00294FBF" w:rsidRPr="008A5110" w:rsidRDefault="00294FBF" w:rsidP="00F502CF">
      <w:pPr>
        <w:pStyle w:val="a8"/>
        <w:shd w:val="clear" w:color="auto" w:fill="FFFFFF"/>
        <w:contextualSpacing/>
        <w:jc w:val="both"/>
        <w:rPr>
          <w:sz w:val="24"/>
          <w:szCs w:val="24"/>
        </w:rPr>
      </w:pPr>
      <w:r w:rsidRPr="008A5110">
        <w:rPr>
          <w:sz w:val="24"/>
          <w:szCs w:val="24"/>
        </w:rPr>
        <w:t>– денежные документы</w:t>
      </w:r>
      <w:r w:rsidR="00CE41FA" w:rsidRPr="008A5110">
        <w:rPr>
          <w:sz w:val="24"/>
          <w:szCs w:val="24"/>
        </w:rPr>
        <w:t>.</w:t>
      </w:r>
    </w:p>
    <w:p w:rsidR="00294FBF" w:rsidRPr="008A5110" w:rsidRDefault="00294FBF" w:rsidP="00F502CF">
      <w:pPr>
        <w:pStyle w:val="a8"/>
        <w:shd w:val="clear" w:color="auto" w:fill="FFFFFF"/>
        <w:contextualSpacing/>
        <w:jc w:val="both"/>
        <w:rPr>
          <w:sz w:val="24"/>
          <w:szCs w:val="24"/>
        </w:rPr>
      </w:pPr>
      <w:r w:rsidRPr="008A5110">
        <w:rPr>
          <w:sz w:val="24"/>
          <w:szCs w:val="24"/>
        </w:rPr>
        <w:t xml:space="preserve">Инвентаризация наличных денежных средств, денежных документов и бланков строгой </w:t>
      </w:r>
      <w:r w:rsidRPr="008A5110">
        <w:rPr>
          <w:sz w:val="24"/>
          <w:szCs w:val="24"/>
        </w:rPr>
        <w:br/>
        <w:t xml:space="preserve">отчетности производится путем полного (полистного) пересчета. При проверке бланков </w:t>
      </w:r>
      <w:r w:rsidRPr="008A5110">
        <w:rPr>
          <w:sz w:val="24"/>
          <w:szCs w:val="24"/>
        </w:rPr>
        <w:br/>
        <w:t>строгой отчетности комиссия фиксирует начальные и конечные номера бланков.</w:t>
      </w:r>
    </w:p>
    <w:p w:rsidR="00CE41FA" w:rsidRPr="008A5110" w:rsidRDefault="00294FBF" w:rsidP="00F502CF">
      <w:pPr>
        <w:pStyle w:val="a8"/>
        <w:shd w:val="clear" w:color="auto" w:fill="FFFFFF"/>
        <w:contextualSpacing/>
        <w:jc w:val="both"/>
        <w:rPr>
          <w:sz w:val="24"/>
          <w:szCs w:val="24"/>
        </w:rPr>
      </w:pPr>
      <w:r w:rsidRPr="008A5110">
        <w:rPr>
          <w:sz w:val="24"/>
          <w:szCs w:val="24"/>
        </w:rPr>
        <w:t>В ходе инвентаризации кассы комиссия:</w:t>
      </w:r>
    </w:p>
    <w:p w:rsidR="00CE41FA" w:rsidRPr="008A5110" w:rsidRDefault="00294FBF" w:rsidP="00F502CF">
      <w:pPr>
        <w:pStyle w:val="a8"/>
        <w:shd w:val="clear" w:color="auto" w:fill="FFFFFF"/>
        <w:contextualSpacing/>
        <w:jc w:val="both"/>
        <w:rPr>
          <w:sz w:val="24"/>
          <w:szCs w:val="24"/>
        </w:rPr>
      </w:pPr>
      <w:r w:rsidRPr="008A5110">
        <w:rPr>
          <w:sz w:val="24"/>
          <w:szCs w:val="24"/>
        </w:rPr>
        <w:t xml:space="preserve">– проверяет кассовую книгу, отчеты кассира, приходные и расходные кассовые ордера, </w:t>
      </w:r>
      <w:r w:rsidRPr="008A5110">
        <w:rPr>
          <w:sz w:val="24"/>
          <w:szCs w:val="24"/>
        </w:rPr>
        <w:br/>
        <w:t xml:space="preserve">журнал регистрации приходных и расходных кассовых ордеров, доверенности на получение </w:t>
      </w:r>
      <w:r w:rsidRPr="008A5110">
        <w:rPr>
          <w:sz w:val="24"/>
          <w:szCs w:val="24"/>
        </w:rPr>
        <w:br/>
        <w:t>денег, реестр депонированных сумм и другие документы кассовой дисциплины;</w:t>
      </w:r>
      <w:r w:rsidRPr="008A5110">
        <w:rPr>
          <w:sz w:val="24"/>
          <w:szCs w:val="24"/>
        </w:rPr>
        <w:br/>
        <w:t xml:space="preserve">– сверяет суммы, оприходованные в кассу, с суммами, списанными с лицевого (расчетного) </w:t>
      </w:r>
      <w:r w:rsidRPr="008A5110">
        <w:rPr>
          <w:sz w:val="24"/>
          <w:szCs w:val="24"/>
        </w:rPr>
        <w:br/>
        <w:t>счета;</w:t>
      </w:r>
    </w:p>
    <w:p w:rsidR="00294FBF" w:rsidRPr="008A5110" w:rsidRDefault="00294FBF" w:rsidP="00F502CF">
      <w:pPr>
        <w:pStyle w:val="a8"/>
        <w:shd w:val="clear" w:color="auto" w:fill="FFFFFF"/>
        <w:contextualSpacing/>
        <w:jc w:val="both"/>
        <w:rPr>
          <w:sz w:val="24"/>
          <w:szCs w:val="24"/>
        </w:rPr>
      </w:pPr>
      <w:r w:rsidRPr="008A5110">
        <w:rPr>
          <w:sz w:val="24"/>
          <w:szCs w:val="24"/>
        </w:rPr>
        <w:t xml:space="preserve">– поверяет соблюдение кассиром лимита остатка наличных денежных средств, </w:t>
      </w:r>
      <w:r w:rsidRPr="008A5110">
        <w:rPr>
          <w:sz w:val="24"/>
          <w:szCs w:val="24"/>
        </w:rPr>
        <w:br/>
        <w:t>своевременность депонирования невыплаченных сумм зарплаты.</w:t>
      </w:r>
    </w:p>
    <w:p w:rsidR="00294FBF" w:rsidRPr="008A5110" w:rsidRDefault="00294FBF" w:rsidP="00F502CF">
      <w:pPr>
        <w:pStyle w:val="a8"/>
        <w:shd w:val="clear" w:color="auto" w:fill="FFFFFF"/>
        <w:contextualSpacing/>
        <w:jc w:val="both"/>
        <w:rPr>
          <w:sz w:val="24"/>
          <w:szCs w:val="24"/>
        </w:rPr>
      </w:pPr>
      <w:r w:rsidRPr="008A5110">
        <w:rPr>
          <w:sz w:val="24"/>
          <w:szCs w:val="24"/>
        </w:rPr>
        <w:t> </w:t>
      </w:r>
    </w:p>
    <w:p w:rsidR="00CE41FA" w:rsidRPr="008A5110" w:rsidRDefault="00294FBF" w:rsidP="00F502CF">
      <w:pPr>
        <w:pStyle w:val="a8"/>
        <w:shd w:val="clear" w:color="auto" w:fill="FFFFFF"/>
        <w:contextualSpacing/>
        <w:jc w:val="both"/>
        <w:rPr>
          <w:sz w:val="24"/>
          <w:szCs w:val="24"/>
        </w:rPr>
      </w:pPr>
      <w:r w:rsidRPr="008A5110">
        <w:rPr>
          <w:sz w:val="24"/>
          <w:szCs w:val="24"/>
        </w:rPr>
        <w:t>3.</w:t>
      </w:r>
      <w:r w:rsidR="00CE41FA" w:rsidRPr="008A5110">
        <w:rPr>
          <w:sz w:val="24"/>
          <w:szCs w:val="24"/>
        </w:rPr>
        <w:t>7</w:t>
      </w:r>
      <w:r w:rsidRPr="008A5110">
        <w:rPr>
          <w:sz w:val="24"/>
          <w:szCs w:val="24"/>
        </w:rPr>
        <w:t xml:space="preserve">. Инвентаризацию расчетов с дебиторами и кредиторами комиссия проводит с учетом </w:t>
      </w:r>
      <w:r w:rsidRPr="008A5110">
        <w:rPr>
          <w:sz w:val="24"/>
          <w:szCs w:val="24"/>
        </w:rPr>
        <w:br/>
        <w:t>следующих особенностей:</w:t>
      </w:r>
    </w:p>
    <w:p w:rsidR="00CE41FA" w:rsidRPr="008A5110" w:rsidRDefault="00294FBF" w:rsidP="00F502CF">
      <w:pPr>
        <w:pStyle w:val="a8"/>
        <w:shd w:val="clear" w:color="auto" w:fill="FFFFFF"/>
        <w:contextualSpacing/>
        <w:jc w:val="both"/>
        <w:rPr>
          <w:sz w:val="24"/>
          <w:szCs w:val="24"/>
        </w:rPr>
      </w:pPr>
      <w:r w:rsidRPr="008A5110">
        <w:rPr>
          <w:sz w:val="24"/>
          <w:szCs w:val="24"/>
        </w:rPr>
        <w:t>– определяет сроки возникновения задолженности;</w:t>
      </w:r>
    </w:p>
    <w:p w:rsidR="00CE41FA" w:rsidRPr="008A5110" w:rsidRDefault="00294FBF" w:rsidP="00F502CF">
      <w:pPr>
        <w:pStyle w:val="a8"/>
        <w:shd w:val="clear" w:color="auto" w:fill="FFFFFF"/>
        <w:contextualSpacing/>
        <w:jc w:val="both"/>
        <w:rPr>
          <w:sz w:val="24"/>
          <w:szCs w:val="24"/>
        </w:rPr>
      </w:pPr>
      <w:r w:rsidRPr="008A5110">
        <w:rPr>
          <w:sz w:val="24"/>
          <w:szCs w:val="24"/>
        </w:rPr>
        <w:t xml:space="preserve">– выявляет суммы невыплаченной зарплаты (депонированные суммы), а также переплаты </w:t>
      </w:r>
      <w:r w:rsidRPr="008A5110">
        <w:rPr>
          <w:sz w:val="24"/>
          <w:szCs w:val="24"/>
        </w:rPr>
        <w:br/>
        <w:t>сотрудникам;</w:t>
      </w:r>
      <w:r w:rsidRPr="008A5110">
        <w:rPr>
          <w:sz w:val="24"/>
          <w:szCs w:val="24"/>
        </w:rPr>
        <w:br/>
        <w:t xml:space="preserve">– сверяет данные бухучета с суммами в актах сверки с покупателями (заказчиками) и </w:t>
      </w:r>
      <w:r w:rsidRPr="008A5110">
        <w:rPr>
          <w:sz w:val="24"/>
          <w:szCs w:val="24"/>
        </w:rPr>
        <w:br/>
        <w:t xml:space="preserve">поставщиками (исполнителями, подрядчиками), а также с бюджетом и внебюджетными </w:t>
      </w:r>
      <w:r w:rsidRPr="008A5110">
        <w:rPr>
          <w:sz w:val="24"/>
          <w:szCs w:val="24"/>
        </w:rPr>
        <w:br/>
        <w:t>фондами – по налогам и взносам;</w:t>
      </w:r>
    </w:p>
    <w:p w:rsidR="00294FBF" w:rsidRPr="008A5110" w:rsidRDefault="00294FBF" w:rsidP="00F502CF">
      <w:pPr>
        <w:pStyle w:val="a8"/>
        <w:shd w:val="clear" w:color="auto" w:fill="FFFFFF"/>
        <w:contextualSpacing/>
        <w:jc w:val="both"/>
        <w:rPr>
          <w:sz w:val="24"/>
          <w:szCs w:val="24"/>
        </w:rPr>
      </w:pPr>
      <w:r w:rsidRPr="008A5110">
        <w:rPr>
          <w:sz w:val="24"/>
          <w:szCs w:val="24"/>
        </w:rPr>
        <w:t>– проверяет обоснованность задолженности по недостачам, хищениям и ущербам;</w:t>
      </w:r>
    </w:p>
    <w:p w:rsidR="00294FBF" w:rsidRPr="008A5110" w:rsidRDefault="00294FBF" w:rsidP="00F502CF">
      <w:pPr>
        <w:pStyle w:val="a8"/>
        <w:shd w:val="clear" w:color="auto" w:fill="FFFFFF"/>
        <w:contextualSpacing/>
        <w:jc w:val="both"/>
        <w:rPr>
          <w:sz w:val="24"/>
          <w:szCs w:val="24"/>
        </w:rPr>
      </w:pPr>
      <w:r w:rsidRPr="008A5110">
        <w:rPr>
          <w:sz w:val="24"/>
          <w:szCs w:val="24"/>
        </w:rPr>
        <w:t xml:space="preserve">– выявляет кредиторскую задолженность, не востребованную кредиторами, а также </w:t>
      </w:r>
      <w:r w:rsidRPr="008A5110">
        <w:rPr>
          <w:sz w:val="24"/>
          <w:szCs w:val="24"/>
        </w:rPr>
        <w:br/>
        <w:t>дебиторскую задолженность, безнадежную к взысканию и сомнительную</w:t>
      </w:r>
      <w:r w:rsidR="00CE41FA" w:rsidRPr="008A5110">
        <w:rPr>
          <w:sz w:val="24"/>
          <w:szCs w:val="24"/>
        </w:rPr>
        <w:t>.</w:t>
      </w:r>
    </w:p>
    <w:p w:rsidR="00294FBF" w:rsidRPr="008A5110" w:rsidRDefault="00294FBF" w:rsidP="00F502CF">
      <w:pPr>
        <w:pStyle w:val="a8"/>
        <w:shd w:val="clear" w:color="auto" w:fill="FFFFFF"/>
        <w:contextualSpacing/>
        <w:jc w:val="both"/>
        <w:rPr>
          <w:sz w:val="24"/>
          <w:szCs w:val="24"/>
        </w:rPr>
      </w:pPr>
      <w:r w:rsidRPr="008A5110">
        <w:rPr>
          <w:sz w:val="24"/>
          <w:szCs w:val="24"/>
        </w:rPr>
        <w:t> </w:t>
      </w:r>
    </w:p>
    <w:p w:rsidR="00CE41FA" w:rsidRPr="008A5110" w:rsidRDefault="00294FBF" w:rsidP="00F502CF">
      <w:pPr>
        <w:pStyle w:val="a8"/>
        <w:shd w:val="clear" w:color="auto" w:fill="FFFFFF"/>
        <w:contextualSpacing/>
        <w:jc w:val="both"/>
        <w:rPr>
          <w:sz w:val="24"/>
          <w:szCs w:val="24"/>
        </w:rPr>
      </w:pPr>
      <w:r w:rsidRPr="008A5110">
        <w:rPr>
          <w:sz w:val="24"/>
          <w:szCs w:val="24"/>
        </w:rPr>
        <w:t>3.</w:t>
      </w:r>
      <w:r w:rsidR="00CE41FA" w:rsidRPr="008A5110">
        <w:rPr>
          <w:sz w:val="24"/>
          <w:szCs w:val="24"/>
        </w:rPr>
        <w:t>8</w:t>
      </w:r>
      <w:r w:rsidRPr="008A5110">
        <w:rPr>
          <w:sz w:val="24"/>
          <w:szCs w:val="24"/>
        </w:rPr>
        <w:t>. При инвентаризации расходов будущих периодов комиссия проверяет:</w:t>
      </w:r>
      <w:r w:rsidRPr="008A5110">
        <w:rPr>
          <w:sz w:val="24"/>
          <w:szCs w:val="24"/>
        </w:rPr>
        <w:br/>
        <w:t xml:space="preserve">– суммы расходов из документов, подтверждающих расходы будущих периодов, – счетов, </w:t>
      </w:r>
      <w:r w:rsidRPr="008A5110">
        <w:rPr>
          <w:sz w:val="24"/>
          <w:szCs w:val="24"/>
        </w:rPr>
        <w:br/>
        <w:t>актов, договоров, накладных;</w:t>
      </w:r>
    </w:p>
    <w:p w:rsidR="00294FBF" w:rsidRPr="008A5110" w:rsidRDefault="00294FBF" w:rsidP="00F502CF">
      <w:pPr>
        <w:pStyle w:val="a8"/>
        <w:shd w:val="clear" w:color="auto" w:fill="FFFFFF"/>
        <w:contextualSpacing/>
        <w:jc w:val="both"/>
        <w:rPr>
          <w:sz w:val="24"/>
          <w:szCs w:val="24"/>
        </w:rPr>
      </w:pPr>
      <w:r w:rsidRPr="008A5110">
        <w:rPr>
          <w:sz w:val="24"/>
          <w:szCs w:val="24"/>
        </w:rPr>
        <w:lastRenderedPageBreak/>
        <w:t>– соответствие периода учета расходов периоду, который установлен в учетной политике;</w:t>
      </w:r>
      <w:r w:rsidRPr="008A5110">
        <w:rPr>
          <w:sz w:val="24"/>
          <w:szCs w:val="24"/>
        </w:rPr>
        <w:br/>
        <w:t>– правильность сумм, списываемых на расходы текущего года.</w:t>
      </w:r>
    </w:p>
    <w:p w:rsidR="00294FBF" w:rsidRPr="008A5110" w:rsidRDefault="00294FBF" w:rsidP="00F502CF">
      <w:pPr>
        <w:pStyle w:val="a8"/>
        <w:shd w:val="clear" w:color="auto" w:fill="FFFFFF"/>
        <w:contextualSpacing/>
        <w:jc w:val="both"/>
        <w:rPr>
          <w:sz w:val="24"/>
          <w:szCs w:val="24"/>
        </w:rPr>
      </w:pPr>
      <w:r w:rsidRPr="008A5110">
        <w:rPr>
          <w:sz w:val="24"/>
          <w:szCs w:val="24"/>
        </w:rPr>
        <w:t> </w:t>
      </w:r>
    </w:p>
    <w:p w:rsidR="00294FBF" w:rsidRPr="008A5110" w:rsidRDefault="00294FBF" w:rsidP="00F502CF">
      <w:pPr>
        <w:pStyle w:val="a8"/>
        <w:shd w:val="clear" w:color="auto" w:fill="FFFFFF"/>
        <w:contextualSpacing/>
        <w:jc w:val="both"/>
        <w:rPr>
          <w:sz w:val="24"/>
          <w:szCs w:val="24"/>
        </w:rPr>
      </w:pPr>
      <w:r w:rsidRPr="008A5110">
        <w:rPr>
          <w:sz w:val="24"/>
          <w:szCs w:val="24"/>
        </w:rPr>
        <w:t>3.</w:t>
      </w:r>
      <w:r w:rsidR="00CE41FA" w:rsidRPr="008A5110">
        <w:rPr>
          <w:sz w:val="24"/>
          <w:szCs w:val="24"/>
        </w:rPr>
        <w:t>9</w:t>
      </w:r>
      <w:r w:rsidRPr="008A5110">
        <w:rPr>
          <w:sz w:val="24"/>
          <w:szCs w:val="24"/>
        </w:rPr>
        <w:t xml:space="preserve">. При инвентаризации резервов предстоящих расходов комиссия проверяет </w:t>
      </w:r>
      <w:r w:rsidRPr="008A5110">
        <w:rPr>
          <w:sz w:val="24"/>
          <w:szCs w:val="24"/>
        </w:rPr>
        <w:br/>
        <w:t>правильность их расчета и обоснованность создания.</w:t>
      </w:r>
    </w:p>
    <w:p w:rsidR="00294FBF" w:rsidRPr="008A5110" w:rsidRDefault="00294FBF" w:rsidP="00F502CF">
      <w:pPr>
        <w:pStyle w:val="a8"/>
        <w:shd w:val="clear" w:color="auto" w:fill="FFFFFF"/>
        <w:contextualSpacing/>
        <w:jc w:val="both"/>
        <w:rPr>
          <w:sz w:val="24"/>
          <w:szCs w:val="24"/>
        </w:rPr>
      </w:pPr>
      <w:r w:rsidRPr="008A5110">
        <w:rPr>
          <w:sz w:val="24"/>
          <w:szCs w:val="24"/>
        </w:rPr>
        <w:t xml:space="preserve">В части резерва по сомнительным долгам проверяется обоснованность сумм, которые не </w:t>
      </w:r>
      <w:r w:rsidRPr="008A5110">
        <w:rPr>
          <w:sz w:val="24"/>
          <w:szCs w:val="24"/>
        </w:rPr>
        <w:br/>
        <w:t xml:space="preserve">погашены в установленные договорами сроки и не обеспечены соответствующими </w:t>
      </w:r>
      <w:r w:rsidRPr="008A5110">
        <w:rPr>
          <w:sz w:val="24"/>
          <w:szCs w:val="24"/>
        </w:rPr>
        <w:br/>
        <w:t>гарантиями.</w:t>
      </w:r>
    </w:p>
    <w:p w:rsidR="00CE41FA" w:rsidRPr="008A5110" w:rsidRDefault="00294FBF" w:rsidP="00F502CF">
      <w:pPr>
        <w:pStyle w:val="a8"/>
        <w:shd w:val="clear" w:color="auto" w:fill="FFFFFF"/>
        <w:contextualSpacing/>
        <w:jc w:val="both"/>
        <w:rPr>
          <w:sz w:val="24"/>
          <w:szCs w:val="24"/>
        </w:rPr>
      </w:pPr>
      <w:r w:rsidRPr="008A5110">
        <w:rPr>
          <w:sz w:val="24"/>
          <w:szCs w:val="24"/>
        </w:rPr>
        <w:t>В части резерва на оплату отпусков проверяются:</w:t>
      </w:r>
    </w:p>
    <w:p w:rsidR="00CE41FA" w:rsidRPr="008A5110" w:rsidRDefault="00294FBF" w:rsidP="00F502CF">
      <w:pPr>
        <w:pStyle w:val="a8"/>
        <w:shd w:val="clear" w:color="auto" w:fill="FFFFFF"/>
        <w:contextualSpacing/>
        <w:jc w:val="both"/>
        <w:rPr>
          <w:sz w:val="24"/>
          <w:szCs w:val="24"/>
        </w:rPr>
      </w:pPr>
      <w:r w:rsidRPr="008A5110">
        <w:rPr>
          <w:sz w:val="24"/>
          <w:szCs w:val="24"/>
        </w:rPr>
        <w:t>– количество дней неиспользованного отпуска;</w:t>
      </w:r>
    </w:p>
    <w:p w:rsidR="00CE41FA" w:rsidRPr="008A5110" w:rsidRDefault="00294FBF" w:rsidP="00F502CF">
      <w:pPr>
        <w:pStyle w:val="a8"/>
        <w:shd w:val="clear" w:color="auto" w:fill="FFFFFF"/>
        <w:contextualSpacing/>
        <w:jc w:val="both"/>
        <w:rPr>
          <w:sz w:val="24"/>
          <w:szCs w:val="24"/>
        </w:rPr>
      </w:pPr>
      <w:r w:rsidRPr="008A5110">
        <w:rPr>
          <w:sz w:val="24"/>
          <w:szCs w:val="24"/>
        </w:rPr>
        <w:t>– среднедневная сумма расходов на оплату труда;</w:t>
      </w:r>
    </w:p>
    <w:p w:rsidR="00294FBF" w:rsidRPr="008A5110" w:rsidRDefault="00294FBF" w:rsidP="00F502CF">
      <w:pPr>
        <w:pStyle w:val="a8"/>
        <w:shd w:val="clear" w:color="auto" w:fill="FFFFFF"/>
        <w:contextualSpacing/>
        <w:jc w:val="both"/>
        <w:rPr>
          <w:sz w:val="24"/>
          <w:szCs w:val="24"/>
        </w:rPr>
      </w:pPr>
      <w:r w:rsidRPr="008A5110">
        <w:rPr>
          <w:sz w:val="24"/>
          <w:szCs w:val="24"/>
        </w:rPr>
        <w:t xml:space="preserve">– сумма отчислений на обязательное пенсионное, социальное, медицинское страхование и </w:t>
      </w:r>
      <w:r w:rsidRPr="008A5110">
        <w:rPr>
          <w:sz w:val="24"/>
          <w:szCs w:val="24"/>
        </w:rPr>
        <w:br/>
        <w:t>на страхование от несчастных случаев и профзаболеваний.</w:t>
      </w:r>
    </w:p>
    <w:p w:rsidR="00294FBF" w:rsidRPr="008A5110" w:rsidRDefault="00294FBF" w:rsidP="00F502CF">
      <w:pPr>
        <w:pStyle w:val="a8"/>
        <w:shd w:val="clear" w:color="auto" w:fill="FFFFFF"/>
        <w:contextualSpacing/>
        <w:jc w:val="both"/>
        <w:rPr>
          <w:sz w:val="24"/>
          <w:szCs w:val="24"/>
        </w:rPr>
      </w:pPr>
      <w:r w:rsidRPr="008A5110">
        <w:rPr>
          <w:sz w:val="24"/>
          <w:szCs w:val="24"/>
        </w:rPr>
        <w:t> </w:t>
      </w:r>
    </w:p>
    <w:p w:rsidR="00CE41FA" w:rsidRPr="008A5110" w:rsidRDefault="00294FBF" w:rsidP="00F502CF">
      <w:pPr>
        <w:pStyle w:val="a8"/>
        <w:shd w:val="clear" w:color="auto" w:fill="FFFFFF"/>
        <w:contextualSpacing/>
        <w:jc w:val="both"/>
        <w:rPr>
          <w:sz w:val="24"/>
          <w:szCs w:val="24"/>
        </w:rPr>
      </w:pPr>
      <w:r w:rsidRPr="008A5110">
        <w:rPr>
          <w:sz w:val="24"/>
          <w:szCs w:val="24"/>
        </w:rPr>
        <w:t xml:space="preserve">3.11. При инвентаризации доходов будущих периодов комиссия проверяет правомерность </w:t>
      </w:r>
      <w:r w:rsidRPr="008A5110">
        <w:rPr>
          <w:sz w:val="24"/>
          <w:szCs w:val="24"/>
        </w:rPr>
        <w:br/>
        <w:t xml:space="preserve">отнесения полученных доходов к доходам будущих периодов. К доходам будущих периодов </w:t>
      </w:r>
      <w:r w:rsidRPr="008A5110">
        <w:rPr>
          <w:sz w:val="24"/>
          <w:szCs w:val="24"/>
        </w:rPr>
        <w:br/>
      </w:r>
      <w:proofErr w:type="gramStart"/>
      <w:r w:rsidRPr="008A5110">
        <w:rPr>
          <w:sz w:val="24"/>
          <w:szCs w:val="24"/>
        </w:rPr>
        <w:t>относятся</w:t>
      </w:r>
      <w:proofErr w:type="gramEnd"/>
      <w:r w:rsidRPr="008A5110">
        <w:rPr>
          <w:sz w:val="24"/>
          <w:szCs w:val="24"/>
        </w:rPr>
        <w:t xml:space="preserve"> в том числе доходы от аренды</w:t>
      </w:r>
      <w:r w:rsidR="00CE41FA" w:rsidRPr="008A5110">
        <w:rPr>
          <w:sz w:val="24"/>
          <w:szCs w:val="24"/>
        </w:rPr>
        <w:t>.</w:t>
      </w:r>
    </w:p>
    <w:p w:rsidR="00294FBF" w:rsidRPr="008A5110" w:rsidRDefault="00294FBF" w:rsidP="00F502CF">
      <w:pPr>
        <w:pStyle w:val="a8"/>
        <w:shd w:val="clear" w:color="auto" w:fill="FFFFFF"/>
        <w:contextualSpacing/>
        <w:jc w:val="both"/>
        <w:rPr>
          <w:sz w:val="24"/>
          <w:szCs w:val="24"/>
        </w:rPr>
      </w:pPr>
      <w:r w:rsidRPr="008A5110">
        <w:rPr>
          <w:sz w:val="24"/>
          <w:szCs w:val="24"/>
        </w:rPr>
        <w:t>Также проверяется правильность формирования оценки доходов будущих периодов.</w:t>
      </w:r>
      <w:r w:rsidR="00CE41FA" w:rsidRPr="008A5110">
        <w:rPr>
          <w:sz w:val="24"/>
          <w:szCs w:val="24"/>
        </w:rPr>
        <w:t xml:space="preserve"> </w:t>
      </w:r>
      <w:r w:rsidRPr="008A5110">
        <w:rPr>
          <w:sz w:val="24"/>
          <w:szCs w:val="24"/>
        </w:rPr>
        <w:t>При инвентаризации, проводимой перед годовой отчетностью, проверяется обоснованность наличия остатков.</w:t>
      </w:r>
    </w:p>
    <w:p w:rsidR="00294FBF" w:rsidRPr="008A5110" w:rsidRDefault="00294FBF" w:rsidP="00F502CF">
      <w:pPr>
        <w:pStyle w:val="a8"/>
        <w:shd w:val="clear" w:color="auto" w:fill="FFFFFF"/>
        <w:contextualSpacing/>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 </w:t>
      </w:r>
    </w:p>
    <w:p w:rsidR="001631C3" w:rsidRPr="008A5110" w:rsidRDefault="00CE41F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b/>
          <w:bCs/>
          <w:sz w:val="24"/>
          <w:szCs w:val="24"/>
        </w:rPr>
        <w:t>4</w:t>
      </w:r>
      <w:r w:rsidR="001631C3" w:rsidRPr="008A5110">
        <w:rPr>
          <w:b/>
          <w:bCs/>
          <w:sz w:val="24"/>
          <w:szCs w:val="24"/>
        </w:rPr>
        <w:t>. Оформление результатов инвентаризации</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 </w:t>
      </w:r>
    </w:p>
    <w:p w:rsidR="001631C3" w:rsidRPr="008A5110" w:rsidRDefault="00CE41F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4</w:t>
      </w:r>
      <w:r w:rsidR="001631C3" w:rsidRPr="008A5110">
        <w:rPr>
          <w:sz w:val="24"/>
          <w:szCs w:val="24"/>
        </w:rPr>
        <w:t xml:space="preserve">.1. Правильно оформленные инвентаризационной комиссией и подписанные всеми ее </w:t>
      </w:r>
      <w:r w:rsidR="001631C3" w:rsidRPr="008A5110">
        <w:rPr>
          <w:sz w:val="24"/>
          <w:szCs w:val="24"/>
        </w:rPr>
        <w:br/>
        <w:t xml:space="preserve">членами и материально-ответственными лицами инвентаризационные описи (сличительные </w:t>
      </w:r>
      <w:r w:rsidR="001631C3" w:rsidRPr="008A5110">
        <w:rPr>
          <w:sz w:val="24"/>
          <w:szCs w:val="24"/>
        </w:rPr>
        <w:br/>
        <w:t xml:space="preserve">ведомости), акты о результатах инвентаризации передаются в бухгалтерию для выверки </w:t>
      </w:r>
      <w:r w:rsidR="001631C3" w:rsidRPr="008A5110">
        <w:rPr>
          <w:sz w:val="24"/>
          <w:szCs w:val="24"/>
        </w:rPr>
        <w:br/>
        <w:t>данных фактического наличия имущественно</w:t>
      </w:r>
      <w:r w:rsidRPr="008A5110">
        <w:rPr>
          <w:sz w:val="24"/>
          <w:szCs w:val="24"/>
        </w:rPr>
        <w:t xml:space="preserve"> </w:t>
      </w:r>
      <w:r w:rsidR="001631C3" w:rsidRPr="008A5110">
        <w:rPr>
          <w:sz w:val="24"/>
          <w:szCs w:val="24"/>
        </w:rPr>
        <w:t>-</w:t>
      </w:r>
      <w:r w:rsidRPr="008A5110">
        <w:rPr>
          <w:sz w:val="24"/>
          <w:szCs w:val="24"/>
        </w:rPr>
        <w:t xml:space="preserve"> </w:t>
      </w:r>
      <w:r w:rsidR="001631C3" w:rsidRPr="008A5110">
        <w:rPr>
          <w:sz w:val="24"/>
          <w:szCs w:val="24"/>
        </w:rPr>
        <w:t xml:space="preserve">материальных и других ценностей, </w:t>
      </w:r>
      <w:r w:rsidR="001631C3" w:rsidRPr="008A5110">
        <w:rPr>
          <w:sz w:val="24"/>
          <w:szCs w:val="24"/>
        </w:rPr>
        <w:br/>
        <w:t>финансовых активов и обязательств с данными бухгалтерского учета.</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 </w:t>
      </w:r>
    </w:p>
    <w:p w:rsidR="001631C3" w:rsidRPr="008A5110" w:rsidRDefault="00CE41F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4</w:t>
      </w:r>
      <w:r w:rsidR="001631C3" w:rsidRPr="008A5110">
        <w:rPr>
          <w:sz w:val="24"/>
          <w:szCs w:val="24"/>
        </w:rPr>
        <w:t xml:space="preserve">.2. Выявленные расхождения в инвентаризационных описях (сличительных ведомостях) </w:t>
      </w:r>
      <w:r w:rsidR="001631C3" w:rsidRPr="008A5110">
        <w:rPr>
          <w:sz w:val="24"/>
          <w:szCs w:val="24"/>
        </w:rPr>
        <w:br/>
        <w:t xml:space="preserve">обобщаются в ведомости расхождений по результатам инвентаризации (ф. 0504092). </w:t>
      </w:r>
      <w:r w:rsidR="001631C3" w:rsidRPr="008A5110">
        <w:rPr>
          <w:sz w:val="24"/>
          <w:szCs w:val="24"/>
        </w:rPr>
        <w:br/>
        <w:t xml:space="preserve">В этом случае она будет приложением к акту о результатах инвентаризации (ф. 0504835). </w:t>
      </w:r>
      <w:r w:rsidR="001631C3" w:rsidRPr="008A5110">
        <w:rPr>
          <w:sz w:val="24"/>
          <w:szCs w:val="24"/>
        </w:rPr>
        <w:br/>
        <w:t xml:space="preserve">Акт подписывается всеми членами инвентаризационной комиссии и утверждается </w:t>
      </w:r>
      <w:r w:rsidR="001631C3" w:rsidRPr="008A5110">
        <w:rPr>
          <w:sz w:val="24"/>
          <w:szCs w:val="24"/>
        </w:rPr>
        <w:br/>
        <w:t>руководителем учреждения.</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 </w:t>
      </w:r>
    </w:p>
    <w:p w:rsidR="001631C3" w:rsidRPr="008A5110" w:rsidRDefault="00CE41F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4</w:t>
      </w:r>
      <w:r w:rsidR="001631C3" w:rsidRPr="008A5110">
        <w:rPr>
          <w:sz w:val="24"/>
          <w:szCs w:val="24"/>
        </w:rPr>
        <w:t xml:space="preserve">.3. После завершения </w:t>
      </w:r>
      <w:proofErr w:type="gramStart"/>
      <w:r w:rsidR="001631C3" w:rsidRPr="008A5110">
        <w:rPr>
          <w:sz w:val="24"/>
          <w:szCs w:val="24"/>
        </w:rPr>
        <w:t>инвентаризации</w:t>
      </w:r>
      <w:proofErr w:type="gramEnd"/>
      <w:r w:rsidR="001631C3" w:rsidRPr="008A5110">
        <w:rPr>
          <w:sz w:val="24"/>
          <w:szCs w:val="24"/>
        </w:rPr>
        <w:t xml:space="preserve"> выявленные расхождения (неучтенные объекты, </w:t>
      </w:r>
      <w:r w:rsidR="001631C3" w:rsidRPr="008A5110">
        <w:rPr>
          <w:sz w:val="24"/>
          <w:szCs w:val="24"/>
        </w:rPr>
        <w:br/>
        <w:t xml:space="preserve">недостачи) должны быть отражены в бухгалтерском учете, а при необходимости материалы </w:t>
      </w:r>
      <w:r w:rsidR="001631C3" w:rsidRPr="008A5110">
        <w:rPr>
          <w:sz w:val="24"/>
          <w:szCs w:val="24"/>
        </w:rPr>
        <w:br/>
        <w:t>направлены в судебные органы для предъявления гражданского иска.</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 </w:t>
      </w:r>
    </w:p>
    <w:p w:rsidR="001631C3" w:rsidRPr="008A5110" w:rsidRDefault="00CE41F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4</w:t>
      </w:r>
      <w:r w:rsidR="001631C3" w:rsidRPr="008A5110">
        <w:rPr>
          <w:sz w:val="24"/>
          <w:szCs w:val="24"/>
        </w:rPr>
        <w:t xml:space="preserve">.4. Результаты инвентаризации отражаются в бухгалтерском учете и отчетности того </w:t>
      </w:r>
      <w:r w:rsidR="001631C3" w:rsidRPr="008A5110">
        <w:rPr>
          <w:sz w:val="24"/>
          <w:szCs w:val="24"/>
        </w:rPr>
        <w:br/>
        <w:t>месяца, в котором была закончена инвентаризация, а по годовой инвентаризации – в годовом бухгалтерском отчете.</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 </w:t>
      </w:r>
    </w:p>
    <w:p w:rsidR="001631C3" w:rsidRPr="008A5110" w:rsidRDefault="00CE41F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4.</w:t>
      </w:r>
      <w:r w:rsidR="001631C3" w:rsidRPr="008A5110">
        <w:rPr>
          <w:sz w:val="24"/>
          <w:szCs w:val="24"/>
        </w:rPr>
        <w:t xml:space="preserve">5. На суммы выявленных излишков, недостач основных средств, нематериальных активов, </w:t>
      </w:r>
      <w:r w:rsidR="001631C3" w:rsidRPr="008A5110">
        <w:rPr>
          <w:sz w:val="24"/>
          <w:szCs w:val="24"/>
        </w:rPr>
        <w:br/>
        <w:t>материальных запасов инвентаризационная комиссия требует объяснение с материально-</w:t>
      </w:r>
      <w:r w:rsidR="001631C3" w:rsidRPr="008A5110">
        <w:rPr>
          <w:sz w:val="24"/>
          <w:szCs w:val="24"/>
        </w:rPr>
        <w:br/>
        <w:t xml:space="preserve">ответственного лица по причинам расхождений с данными бухгалтерского учета. Распоряжением администрации Аннинского муниципального района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001631C3" w:rsidRPr="008A5110">
        <w:rPr>
          <w:sz w:val="24"/>
          <w:szCs w:val="24"/>
        </w:rPr>
        <w:t>несохранности</w:t>
      </w:r>
      <w:proofErr w:type="spellEnd"/>
      <w:r w:rsidR="001631C3" w:rsidRPr="008A5110">
        <w:rPr>
          <w:sz w:val="24"/>
          <w:szCs w:val="24"/>
        </w:rPr>
        <w:t xml:space="preserve"> доверенных ему материальных ценностей.</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sz w:val="24"/>
          <w:szCs w:val="24"/>
        </w:rPr>
        <w:t> </w:t>
      </w:r>
    </w:p>
    <w:p w:rsidR="001631C3" w:rsidRPr="008A5110" w:rsidRDefault="001631C3"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8A5110">
        <w:rPr>
          <w:b/>
          <w:bCs/>
          <w:sz w:val="24"/>
          <w:szCs w:val="24"/>
        </w:rPr>
        <w:t>График проведения инвентаризации</w:t>
      </w:r>
    </w:p>
    <w:tbl>
      <w:tblPr>
        <w:tblW w:w="9030" w:type="dxa"/>
        <w:tblCellMar>
          <w:top w:w="15" w:type="dxa"/>
          <w:left w:w="15" w:type="dxa"/>
          <w:bottom w:w="15" w:type="dxa"/>
          <w:right w:w="15" w:type="dxa"/>
        </w:tblCellMar>
        <w:tblLook w:val="04A0"/>
      </w:tblPr>
      <w:tblGrid>
        <w:gridCol w:w="444"/>
        <w:gridCol w:w="4030"/>
        <w:gridCol w:w="2085"/>
        <w:gridCol w:w="2471"/>
      </w:tblGrid>
      <w:tr w:rsidR="001631C3" w:rsidRPr="008A5110" w:rsidTr="0017310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31C3" w:rsidRPr="008A5110" w:rsidRDefault="001631C3" w:rsidP="00F502CF">
            <w:pPr>
              <w:contextualSpacing/>
              <w:jc w:val="both"/>
            </w:pPr>
            <w:r w:rsidRPr="008A5110">
              <w:t>№</w:t>
            </w:r>
            <w:r w:rsidRPr="008A5110">
              <w:br/>
            </w:r>
            <w:proofErr w:type="spellStart"/>
            <w:proofErr w:type="gramStart"/>
            <w:r w:rsidRPr="008A5110">
              <w:t>п</w:t>
            </w:r>
            <w:proofErr w:type="spellEnd"/>
            <w:proofErr w:type="gramEnd"/>
            <w:r w:rsidRPr="008A5110">
              <w:t>/</w:t>
            </w:r>
            <w:proofErr w:type="spellStart"/>
            <w:r w:rsidRPr="008A5110">
              <w:t>п</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31C3" w:rsidRPr="008A5110" w:rsidRDefault="001631C3" w:rsidP="00F502CF">
            <w:pPr>
              <w:contextualSpacing/>
              <w:jc w:val="both"/>
            </w:pPr>
            <w:r w:rsidRPr="008A5110">
              <w:t xml:space="preserve">Наименование объектов </w:t>
            </w:r>
            <w:r w:rsidRPr="008A5110">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31C3" w:rsidRPr="008A5110" w:rsidRDefault="001631C3" w:rsidP="00F502CF">
            <w:pPr>
              <w:contextualSpacing/>
              <w:jc w:val="both"/>
            </w:pPr>
            <w:r w:rsidRPr="008A5110">
              <w:t xml:space="preserve">Сроки проведения </w:t>
            </w:r>
            <w:r w:rsidRPr="008A5110">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31C3" w:rsidRPr="008A5110" w:rsidRDefault="001631C3" w:rsidP="00F502CF">
            <w:pPr>
              <w:contextualSpacing/>
              <w:jc w:val="both"/>
            </w:pPr>
            <w:r w:rsidRPr="008A5110">
              <w:t xml:space="preserve">Период проведения </w:t>
            </w:r>
            <w:r w:rsidRPr="008A5110">
              <w:br/>
              <w:t>инвентаризации</w:t>
            </w:r>
          </w:p>
        </w:tc>
      </w:tr>
      <w:tr w:rsidR="001631C3" w:rsidRPr="008A5110" w:rsidTr="0017310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t>Нефинансовые активы</w:t>
            </w:r>
            <w:r w:rsidRPr="008A5110">
              <w:t xml:space="preserve"> </w:t>
            </w:r>
            <w:r w:rsidRPr="008A5110">
              <w:br/>
            </w:r>
            <w:r w:rsidRPr="008A5110">
              <w:rPr>
                <w:rStyle w:val="fill"/>
                <w:color w:val="auto"/>
              </w:rPr>
              <w:lastRenderedPageBreak/>
              <w:t>(основные средства,</w:t>
            </w:r>
            <w:r w:rsidRPr="008A5110">
              <w:t xml:space="preserve"> </w:t>
            </w:r>
            <w:r w:rsidRPr="008A5110">
              <w:br/>
            </w:r>
            <w:r w:rsidRPr="008A5110">
              <w:rPr>
                <w:rStyle w:val="fill"/>
                <w:color w:val="auto"/>
              </w:rPr>
              <w:t>материальные запасы,</w:t>
            </w:r>
            <w:r w:rsidRPr="008A5110">
              <w:t xml:space="preserve"> </w:t>
            </w:r>
            <w:r w:rsidRPr="008A5110">
              <w:br/>
            </w:r>
            <w:r w:rsidRPr="008A5110">
              <w:rPr>
                <w:rStyle w:val="fill"/>
                <w:color w:val="auto"/>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lastRenderedPageBreak/>
              <w:t>Ежегодно</w:t>
            </w:r>
            <w:r w:rsidRPr="008A5110">
              <w:br/>
            </w:r>
            <w:r w:rsidRPr="008A5110">
              <w:rPr>
                <w:rStyle w:val="fill"/>
                <w:color w:val="auto"/>
              </w:rPr>
              <w:lastRenderedPageBreak/>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lastRenderedPageBreak/>
              <w:t>Год</w:t>
            </w:r>
          </w:p>
        </w:tc>
      </w:tr>
      <w:tr w:rsidR="001631C3" w:rsidRPr="008A5110" w:rsidTr="0017310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t>Финансовые активы</w:t>
            </w:r>
            <w:r w:rsidRPr="008A5110">
              <w:t xml:space="preserve"> </w:t>
            </w:r>
            <w:r w:rsidRPr="008A5110">
              <w:br/>
            </w:r>
            <w:r w:rsidRPr="008A5110">
              <w:rPr>
                <w:rStyle w:val="fill"/>
                <w:color w:val="auto"/>
              </w:rPr>
              <w:t>(финансовые вложения,</w:t>
            </w:r>
            <w:r w:rsidRPr="008A5110">
              <w:t xml:space="preserve"> </w:t>
            </w:r>
            <w:r w:rsidRPr="008A5110">
              <w:br/>
            </w:r>
            <w:r w:rsidRPr="008A5110">
              <w:rPr>
                <w:rStyle w:val="fill"/>
                <w:color w:val="auto"/>
              </w:rPr>
              <w:t>денежные средства на счетах,</w:t>
            </w:r>
            <w:r w:rsidRPr="008A5110">
              <w:t xml:space="preserve"> </w:t>
            </w:r>
            <w:r w:rsidRPr="008A5110">
              <w:br/>
            </w:r>
            <w:r w:rsidRPr="008A5110">
              <w:rPr>
                <w:rStyle w:val="fill"/>
                <w:color w:val="auto"/>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t>Ежегодно</w:t>
            </w:r>
            <w:r w:rsidRPr="008A5110">
              <w:br/>
            </w:r>
            <w:r w:rsidRPr="008A5110">
              <w:rPr>
                <w:rStyle w:val="fill"/>
                <w:color w:val="auto"/>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t>Год</w:t>
            </w:r>
          </w:p>
        </w:tc>
      </w:tr>
      <w:tr w:rsidR="001631C3" w:rsidRPr="008A5110" w:rsidTr="0017310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pStyle w:val="a8"/>
              <w:spacing w:before="0" w:beforeAutospacing="0" w:after="0" w:afterAutospacing="0"/>
              <w:contextualSpacing/>
              <w:jc w:val="both"/>
              <w:rPr>
                <w:sz w:val="24"/>
                <w:szCs w:val="24"/>
              </w:rPr>
            </w:pPr>
            <w:r w:rsidRPr="008A5110">
              <w:rPr>
                <w:rStyle w:val="fill"/>
                <w:color w:val="auto"/>
                <w:sz w:val="24"/>
                <w:szCs w:val="24"/>
              </w:rPr>
              <w:t>Ревизия кассы, соблюдение</w:t>
            </w:r>
            <w:r w:rsidRPr="008A5110">
              <w:rPr>
                <w:sz w:val="24"/>
                <w:szCs w:val="24"/>
              </w:rPr>
              <w:t xml:space="preserve"> </w:t>
            </w:r>
            <w:r w:rsidRPr="008A5110">
              <w:rPr>
                <w:sz w:val="24"/>
                <w:szCs w:val="24"/>
              </w:rPr>
              <w:br/>
            </w:r>
            <w:r w:rsidRPr="008A5110">
              <w:rPr>
                <w:rStyle w:val="fill"/>
                <w:color w:val="auto"/>
                <w:sz w:val="24"/>
                <w:szCs w:val="24"/>
              </w:rPr>
              <w:t>порядка ведения кассовых</w:t>
            </w:r>
            <w:r w:rsidRPr="008A5110">
              <w:rPr>
                <w:sz w:val="24"/>
                <w:szCs w:val="24"/>
              </w:rPr>
              <w:t xml:space="preserve"> </w:t>
            </w:r>
            <w:r w:rsidRPr="008A5110">
              <w:rPr>
                <w:sz w:val="24"/>
                <w:szCs w:val="24"/>
              </w:rPr>
              <w:br/>
            </w:r>
            <w:r w:rsidRPr="008A5110">
              <w:rPr>
                <w:rStyle w:val="fill"/>
                <w:color w:val="auto"/>
                <w:sz w:val="24"/>
                <w:szCs w:val="24"/>
              </w:rPr>
              <w:t>операций</w:t>
            </w:r>
          </w:p>
          <w:p w:rsidR="001631C3" w:rsidRPr="008A5110" w:rsidRDefault="001631C3" w:rsidP="00F502CF">
            <w:pPr>
              <w:pStyle w:val="a8"/>
              <w:spacing w:before="0" w:beforeAutospacing="0" w:after="0" w:afterAutospacing="0"/>
              <w:contextualSpacing/>
              <w:jc w:val="both"/>
              <w:rPr>
                <w:sz w:val="24"/>
                <w:szCs w:val="24"/>
              </w:rPr>
            </w:pPr>
            <w:r w:rsidRPr="008A5110">
              <w:rPr>
                <w:rStyle w:val="fill"/>
                <w:color w:val="auto"/>
                <w:sz w:val="24"/>
                <w:szCs w:val="24"/>
              </w:rPr>
              <w:t>Проверка наличия, выдачи и</w:t>
            </w:r>
            <w:r w:rsidRPr="008A5110">
              <w:rPr>
                <w:sz w:val="24"/>
                <w:szCs w:val="24"/>
              </w:rPr>
              <w:t xml:space="preserve"> </w:t>
            </w:r>
            <w:r w:rsidRPr="008A5110">
              <w:rPr>
                <w:sz w:val="24"/>
                <w:szCs w:val="24"/>
              </w:rPr>
              <w:br/>
            </w:r>
            <w:r w:rsidRPr="008A5110">
              <w:rPr>
                <w:rStyle w:val="fill"/>
                <w:color w:val="auto"/>
                <w:sz w:val="24"/>
                <w:szCs w:val="24"/>
              </w:rPr>
              <w:t>списания бланков строгой</w:t>
            </w:r>
            <w:r w:rsidRPr="008A5110">
              <w:rPr>
                <w:sz w:val="24"/>
                <w:szCs w:val="24"/>
              </w:rPr>
              <w:t xml:space="preserve"> </w:t>
            </w:r>
            <w:r w:rsidRPr="008A5110">
              <w:rPr>
                <w:sz w:val="24"/>
                <w:szCs w:val="24"/>
              </w:rPr>
              <w:br/>
            </w:r>
            <w:r w:rsidRPr="008A5110">
              <w:rPr>
                <w:rStyle w:val="fill"/>
                <w:color w:val="auto"/>
                <w:sz w:val="24"/>
                <w:szCs w:val="24"/>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t>Ежегодно</w:t>
            </w:r>
            <w:r w:rsidRPr="008A5110">
              <w:br/>
            </w:r>
            <w:r w:rsidRPr="008A5110">
              <w:rPr>
                <w:rStyle w:val="fill"/>
                <w:color w:val="auto"/>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t>Год</w:t>
            </w:r>
          </w:p>
        </w:tc>
      </w:tr>
      <w:tr w:rsidR="001631C3" w:rsidRPr="008A5110" w:rsidTr="0017310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t>Обязательства (кредиторская задолженность):</w:t>
            </w:r>
          </w:p>
        </w:tc>
        <w:tc>
          <w:tcPr>
            <w:tcW w:w="2085" w:type="dxa"/>
            <w:tcBorders>
              <w:top w:val="single" w:sz="8" w:space="0" w:color="000000"/>
              <w:left w:val="single" w:sz="8" w:space="0" w:color="000000"/>
              <w:right w:val="single" w:sz="8" w:space="0" w:color="000000"/>
            </w:tcBorders>
            <w:vAlign w:val="center"/>
          </w:tcPr>
          <w:p w:rsidR="001631C3" w:rsidRPr="008A5110" w:rsidRDefault="001631C3" w:rsidP="00F502CF">
            <w:pPr>
              <w:contextualSpacing/>
              <w:jc w:val="both"/>
            </w:pPr>
          </w:p>
        </w:tc>
        <w:tc>
          <w:tcPr>
            <w:tcW w:w="2471" w:type="dxa"/>
            <w:tcBorders>
              <w:top w:val="single" w:sz="8" w:space="0" w:color="000000"/>
              <w:left w:val="single" w:sz="8" w:space="0" w:color="000000"/>
              <w:right w:val="single" w:sz="8" w:space="0" w:color="000000"/>
            </w:tcBorders>
            <w:vAlign w:val="center"/>
          </w:tcPr>
          <w:p w:rsidR="001631C3" w:rsidRPr="008A5110" w:rsidRDefault="001631C3" w:rsidP="00F502CF">
            <w:pPr>
              <w:contextualSpacing/>
              <w:jc w:val="both"/>
            </w:pPr>
          </w:p>
        </w:tc>
      </w:tr>
      <w:tr w:rsidR="001631C3" w:rsidRPr="008A5110" w:rsidTr="0017310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1C3" w:rsidRPr="008A5110" w:rsidRDefault="001631C3" w:rsidP="00F502CF">
            <w:pPr>
              <w:contextualSpacing/>
              <w:jc w:val="both"/>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r w:rsidRPr="008A5110">
              <w:rPr>
                <w:rStyle w:val="fill"/>
                <w:color w:val="auto"/>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contextualSpacing/>
              <w:jc w:val="both"/>
            </w:pPr>
          </w:p>
        </w:tc>
      </w:tr>
      <w:tr w:rsidR="001631C3" w:rsidRPr="008A5110" w:rsidTr="0017310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1C3" w:rsidRPr="008A5110" w:rsidRDefault="001631C3" w:rsidP="00F502CF">
            <w:pPr>
              <w:jc w:val="both"/>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jc w:val="both"/>
            </w:pPr>
            <w:r w:rsidRPr="008A5110">
              <w:rPr>
                <w:rStyle w:val="fill"/>
                <w:color w:val="auto"/>
              </w:rPr>
              <w:t>– с организациями и</w:t>
            </w:r>
            <w:r w:rsidRPr="008A5110">
              <w:t xml:space="preserve"> </w:t>
            </w:r>
            <w:r w:rsidRPr="008A5110">
              <w:br/>
            </w:r>
            <w:r w:rsidRPr="008A5110">
              <w:rPr>
                <w:rStyle w:val="fill"/>
                <w:color w:val="auto"/>
              </w:rPr>
              <w:t>учреждениями</w:t>
            </w:r>
            <w:r w:rsidRPr="008A5110">
              <w:t xml:space="preserve">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jc w:val="both"/>
            </w:pPr>
            <w:r w:rsidRPr="008A5110">
              <w:rPr>
                <w:rStyle w:val="fill"/>
                <w:color w:val="auto"/>
              </w:rPr>
              <w:t>Ежегодно</w:t>
            </w:r>
            <w:r w:rsidRPr="008A5110">
              <w:br/>
            </w:r>
            <w:r w:rsidRPr="008A5110">
              <w:rPr>
                <w:rStyle w:val="fill"/>
                <w:color w:val="auto"/>
              </w:rPr>
              <w:t>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jc w:val="both"/>
            </w:pPr>
            <w:r w:rsidRPr="008A5110">
              <w:rPr>
                <w:rStyle w:val="fill"/>
                <w:color w:val="auto"/>
              </w:rPr>
              <w:t>Год</w:t>
            </w:r>
          </w:p>
        </w:tc>
      </w:tr>
      <w:tr w:rsidR="001631C3" w:rsidRPr="008A5110" w:rsidTr="0017310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jc w:val="both"/>
            </w:pPr>
            <w:r w:rsidRPr="008A5110">
              <w:rPr>
                <w:rStyle w:val="fill"/>
                <w:color w:val="auto"/>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jc w:val="both"/>
            </w:pPr>
            <w:r w:rsidRPr="008A5110">
              <w:rPr>
                <w:rStyle w:val="fill"/>
                <w:color w:val="auto"/>
              </w:rPr>
              <w:t xml:space="preserve">Внезапные инвентаризации всех видов </w:t>
            </w:r>
            <w:r w:rsidRPr="008A5110">
              <w:rPr>
                <w:bCs/>
                <w:iCs/>
              </w:rPr>
              <w:br/>
            </w:r>
            <w:r w:rsidRPr="008A5110">
              <w:rPr>
                <w:rStyle w:val="fill"/>
                <w:color w:val="auto"/>
              </w:rPr>
              <w:t>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jc w:val="both"/>
            </w:pPr>
            <w:r w:rsidRPr="008A5110">
              <w:rPr>
                <w:rStyle w:val="fill"/>
                <w:color w:val="auto"/>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631C3" w:rsidRPr="008A5110" w:rsidRDefault="001631C3" w:rsidP="00F502CF">
            <w:pPr>
              <w:jc w:val="both"/>
            </w:pPr>
            <w:r w:rsidRPr="008A5110">
              <w:rPr>
                <w:rStyle w:val="fill"/>
                <w:color w:val="auto"/>
              </w:rPr>
              <w:t>При необходимости в</w:t>
            </w:r>
            <w:r w:rsidRPr="008A5110">
              <w:t xml:space="preserve"> </w:t>
            </w:r>
            <w:r w:rsidRPr="008A5110">
              <w:br/>
            </w:r>
            <w:r w:rsidRPr="008A5110">
              <w:rPr>
                <w:rStyle w:val="fill"/>
                <w:color w:val="auto"/>
              </w:rPr>
              <w:t xml:space="preserve">соответствии с </w:t>
            </w:r>
            <w:r w:rsidRPr="008A5110">
              <w:rPr>
                <w:bCs/>
                <w:iCs/>
              </w:rPr>
              <w:br/>
            </w:r>
            <w:r w:rsidRPr="008A5110">
              <w:rPr>
                <w:rStyle w:val="fill"/>
                <w:color w:val="auto"/>
              </w:rPr>
              <w:t>приказом</w:t>
            </w:r>
            <w:r w:rsidRPr="008A5110">
              <w:t xml:space="preserve"> </w:t>
            </w:r>
            <w:r w:rsidRPr="008A5110">
              <w:br/>
            </w:r>
            <w:r w:rsidRPr="008A5110">
              <w:rPr>
                <w:rStyle w:val="fill"/>
                <w:color w:val="auto"/>
              </w:rPr>
              <w:t>руководителя или</w:t>
            </w:r>
            <w:r w:rsidRPr="008A5110">
              <w:t xml:space="preserve"> </w:t>
            </w:r>
            <w:r w:rsidRPr="008A5110">
              <w:br/>
            </w:r>
            <w:r w:rsidRPr="008A5110">
              <w:rPr>
                <w:rStyle w:val="fill"/>
                <w:color w:val="auto"/>
              </w:rPr>
              <w:t>учредителя</w:t>
            </w:r>
          </w:p>
        </w:tc>
      </w:tr>
    </w:tbl>
    <w:p w:rsidR="00A715E4" w:rsidRPr="008A5110" w:rsidRDefault="00A715E4"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6610A" w:rsidRPr="008A5110" w:rsidRDefault="0066610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6610A" w:rsidRPr="008A5110" w:rsidRDefault="0066610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6610A" w:rsidRPr="008A5110" w:rsidRDefault="0066610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6610A" w:rsidRPr="008A5110" w:rsidRDefault="0066610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6610A" w:rsidRPr="008A5110" w:rsidRDefault="0066610A"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lastRenderedPageBreak/>
        <w:t>Приложение №6</w:t>
      </w:r>
      <w:r w:rsidRPr="008A5110">
        <w:rPr>
          <w:sz w:val="24"/>
          <w:szCs w:val="24"/>
        </w:rPr>
        <w:br/>
      </w:r>
      <w:proofErr w:type="gramStart"/>
      <w:r w:rsidRPr="008A5110">
        <w:rPr>
          <w:sz w:val="24"/>
          <w:szCs w:val="24"/>
        </w:rPr>
        <w:t>к</w:t>
      </w:r>
      <w:proofErr w:type="gramEnd"/>
      <w:r w:rsidRPr="008A5110">
        <w:rPr>
          <w:sz w:val="24"/>
          <w:szCs w:val="24"/>
        </w:rPr>
        <w:t xml:space="preserve"> </w:t>
      </w:r>
      <w:r w:rsidRPr="008A5110">
        <w:rPr>
          <w:bCs/>
          <w:sz w:val="24"/>
          <w:szCs w:val="24"/>
        </w:rPr>
        <w:t xml:space="preserve">Учетной политики для целей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A12CBB" w:rsidRPr="008A5110" w:rsidRDefault="00A12CBB" w:rsidP="00F502CF">
      <w:pPr>
        <w:jc w:val="right"/>
      </w:pPr>
      <w:r w:rsidRPr="008A5110">
        <w:t xml:space="preserve">Распоряжением администрации </w:t>
      </w:r>
    </w:p>
    <w:p w:rsidR="00A12CBB" w:rsidRPr="008A5110" w:rsidRDefault="00A12CBB" w:rsidP="00F502CF">
      <w:pPr>
        <w:jc w:val="right"/>
      </w:pPr>
      <w:r w:rsidRPr="008A5110">
        <w:t xml:space="preserve">Аннинского муниципального района </w:t>
      </w:r>
    </w:p>
    <w:p w:rsidR="00A12CBB" w:rsidRPr="008A5110" w:rsidRDefault="00A12CBB" w:rsidP="00F502CF">
      <w:pPr>
        <w:ind w:firstLine="851"/>
        <w:jc w:val="right"/>
        <w:rPr>
          <w:rStyle w:val="fill"/>
          <w:b w:val="0"/>
          <w:i w:val="0"/>
          <w:color w:val="auto"/>
        </w:rPr>
      </w:pPr>
      <w:r w:rsidRPr="008A5110">
        <w:t xml:space="preserve"> </w:t>
      </w:r>
      <w:r w:rsidR="00AC5C70" w:rsidRPr="008A5110">
        <w:t xml:space="preserve">от </w:t>
      </w:r>
      <w:r w:rsidR="00AC5C70">
        <w:rPr>
          <w:rStyle w:val="fill"/>
          <w:b w:val="0"/>
          <w:i w:val="0"/>
          <w:color w:val="auto"/>
        </w:rPr>
        <w:t>03.12.2018</w:t>
      </w:r>
      <w:r w:rsidR="00AC5C70" w:rsidRPr="008A5110">
        <w:t xml:space="preserve"> № </w:t>
      </w:r>
      <w:r w:rsidR="00AC5C70">
        <w:rPr>
          <w:rStyle w:val="fill"/>
          <w:b w:val="0"/>
          <w:i w:val="0"/>
          <w:color w:val="auto"/>
        </w:rPr>
        <w:t>604-р</w:t>
      </w:r>
    </w:p>
    <w:p w:rsidR="00A24D37" w:rsidRPr="008A5110" w:rsidRDefault="00A24D37" w:rsidP="00F502CF">
      <w:pPr>
        <w:pStyle w:val="a8"/>
        <w:spacing w:beforeAutospacing="0" w:afterAutospacing="0"/>
        <w:jc w:val="both"/>
        <w:rPr>
          <w:sz w:val="24"/>
          <w:szCs w:val="24"/>
        </w:rPr>
      </w:pPr>
    </w:p>
    <w:p w:rsidR="00351BCC" w:rsidRPr="008A5110" w:rsidRDefault="00351BCC" w:rsidP="00F502CF">
      <w:pPr>
        <w:jc w:val="both"/>
      </w:pP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8A5110">
        <w:rPr>
          <w:sz w:val="24"/>
          <w:szCs w:val="24"/>
        </w:rPr>
        <w:t>Порядок принятия обязательств</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8A5110">
        <w:rPr>
          <w:sz w:val="24"/>
          <w:szCs w:val="24"/>
        </w:rPr>
        <w:t>ств пр</w:t>
      </w:r>
      <w:proofErr w:type="gramEnd"/>
      <w:r w:rsidRPr="008A5110">
        <w:rPr>
          <w:sz w:val="24"/>
          <w:szCs w:val="24"/>
        </w:rPr>
        <w:t>ошлых лет.</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К принимаемым бюджетным обязательствам текущего финансового года относятся обязательства, принимаемые при проведении закупок конкурентными (конкурс, аукцион, запросы котировок и предложений) способами в порядке, установленном Законом от 5 апреля 2013 г. № 44-ФЗ.</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на ремонт основных средств и т. д.).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Порядок принятия бюджетных обязательств (принятых, принимаемых, отложенных) приведен в таблице № 1.</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8A5110">
        <w:rPr>
          <w:sz w:val="24"/>
          <w:szCs w:val="24"/>
        </w:rPr>
        <w:t>ств пр</w:t>
      </w:r>
      <w:proofErr w:type="gramEnd"/>
      <w:r w:rsidRPr="008A5110">
        <w:rPr>
          <w:sz w:val="24"/>
          <w:szCs w:val="24"/>
        </w:rPr>
        <w:t>иведен в таблице № 2.</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3. Принятые обязательства отражаются в журнале регистрации обязательств (ф. 0504064).</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r w:rsidRPr="008A5110">
        <w:rPr>
          <w:sz w:val="24"/>
          <w:szCs w:val="24"/>
        </w:rPr>
        <w:t xml:space="preserve">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Таблица № 1</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Порядок учета принятых (принимаемых, отложенных) бюджетных обязательств </w:t>
      </w:r>
    </w:p>
    <w:p w:rsidR="00406A21" w:rsidRPr="008A5110" w:rsidRDefault="00406A21" w:rsidP="00F502CF">
      <w:pPr>
        <w:jc w:val="both"/>
        <w:rPr>
          <w:b/>
          <w:bCs/>
        </w:rPr>
        <w:sectPr w:rsidR="00406A21" w:rsidRPr="008A5110" w:rsidSect="0017310D">
          <w:pgSz w:w="11906" w:h="16838"/>
          <w:pgMar w:top="567" w:right="567" w:bottom="567" w:left="992" w:header="709" w:footer="709" w:gutter="0"/>
          <w:cols w:space="708"/>
          <w:docGrid w:linePitch="360"/>
        </w:sectPr>
      </w:pPr>
    </w:p>
    <w:tbl>
      <w:tblPr>
        <w:tblW w:w="14883" w:type="dxa"/>
        <w:tblInd w:w="486" w:type="dxa"/>
        <w:tblCellMar>
          <w:top w:w="15" w:type="dxa"/>
          <w:left w:w="15" w:type="dxa"/>
          <w:bottom w:w="15" w:type="dxa"/>
          <w:right w:w="15" w:type="dxa"/>
        </w:tblCellMar>
        <w:tblLook w:val="04A0"/>
      </w:tblPr>
      <w:tblGrid>
        <w:gridCol w:w="600"/>
        <w:gridCol w:w="2185"/>
        <w:gridCol w:w="2699"/>
        <w:gridCol w:w="2205"/>
        <w:gridCol w:w="2669"/>
        <w:gridCol w:w="2085"/>
        <w:gridCol w:w="2440"/>
      </w:tblGrid>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rPr>
                <w:b/>
                <w:bCs/>
              </w:rPr>
              <w:lastRenderedPageBreak/>
              <w:t xml:space="preserve">№ </w:t>
            </w:r>
            <w:r w:rsidRPr="008A5110">
              <w:br/>
            </w:r>
            <w:proofErr w:type="spellStart"/>
            <w:proofErr w:type="gramStart"/>
            <w:r w:rsidRPr="008A5110">
              <w:rPr>
                <w:b/>
                <w:bCs/>
              </w:rPr>
              <w:t>п</w:t>
            </w:r>
            <w:proofErr w:type="spellEnd"/>
            <w:proofErr w:type="gramEnd"/>
            <w:r w:rsidRPr="008A5110">
              <w:rPr>
                <w:b/>
                <w:bCs/>
              </w:rPr>
              <w:t>/</w:t>
            </w:r>
            <w:proofErr w:type="spellStart"/>
            <w:r w:rsidRPr="008A5110">
              <w:rPr>
                <w:b/>
                <w:bCs/>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rPr>
                <w:b/>
                <w:bCs/>
              </w:rPr>
              <w:t xml:space="preserve">Вид </w:t>
            </w:r>
            <w:r w:rsidRPr="008A5110">
              <w:rPr>
                <w:b/>
                <w:bCs/>
              </w:rPr>
              <w:br/>
              <w:t>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rPr>
                <w:b/>
                <w:bCs/>
              </w:rPr>
              <w:t>Документ-</w:t>
            </w:r>
            <w:r w:rsidRPr="008A5110">
              <w:br/>
            </w:r>
            <w:r w:rsidRPr="008A5110">
              <w:rPr>
                <w:b/>
                <w:bCs/>
              </w:rPr>
              <w:t xml:space="preserve">основание/первичный </w:t>
            </w:r>
            <w:r w:rsidRPr="008A5110">
              <w:br/>
            </w:r>
            <w:r w:rsidRPr="008A5110">
              <w:rPr>
                <w:b/>
                <w:bCs/>
              </w:rPr>
              <w:t>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rPr>
                <w:b/>
                <w:bCs/>
              </w:rPr>
              <w:t xml:space="preserve">Момент отражения </w:t>
            </w:r>
            <w:r w:rsidRPr="008A5110">
              <w:rPr>
                <w:b/>
                <w:bCs/>
              </w:rPr>
              <w:b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rPr>
                <w:b/>
                <w:bCs/>
              </w:rPr>
              <w:t>Сумма обязательства</w:t>
            </w: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rPr>
                <w:b/>
                <w:bCs/>
              </w:rPr>
              <w:t>Бухгалтерские записи</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rPr>
                <w:b/>
                <w:bCs/>
              </w:rPr>
              <w:t xml:space="preserve">Дебет </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rPr>
                <w:b/>
                <w:bCs/>
              </w:rPr>
              <w:t>Кредит</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6</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7</w:t>
            </w:r>
          </w:p>
        </w:tc>
      </w:tr>
      <w:tr w:rsidR="00A12CBB" w:rsidRPr="008A5110" w:rsidTr="00A715E4">
        <w:tc>
          <w:tcPr>
            <w:tcW w:w="14883"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1. Обязательства по контрактам</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1.1</w:t>
            </w:r>
          </w:p>
        </w:tc>
        <w:tc>
          <w:tcPr>
            <w:tcW w:w="1432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Обязательства по контрактам с единственным поставщиком (подрядчиком, исполнителем)</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Заключение </w:t>
            </w:r>
            <w:r w:rsidRPr="008A5110">
              <w:br/>
              <w:t xml:space="preserve">контракта на </w:t>
            </w:r>
            <w:r w:rsidRPr="008A5110">
              <w:br/>
              <w:t xml:space="preserve">поставку </w:t>
            </w:r>
            <w:r w:rsidRPr="008A5110">
              <w:br/>
              <w:t xml:space="preserve">продукции, </w:t>
            </w:r>
            <w:r w:rsidRPr="008A5110">
              <w:br/>
              <w:t xml:space="preserve">выполнение работ, </w:t>
            </w:r>
            <w:r w:rsidRPr="008A5110">
              <w:br/>
              <w:t xml:space="preserve">оказание услуг с </w:t>
            </w:r>
            <w:r w:rsidRPr="008A5110">
              <w:br/>
              <w:t xml:space="preserve">единственным </w:t>
            </w:r>
            <w:r w:rsidRPr="008A5110">
              <w:br/>
              <w:t xml:space="preserve">поставщиком </w:t>
            </w:r>
            <w:r w:rsidRPr="008A5110">
              <w:br/>
              <w:t xml:space="preserve">(организацией или </w:t>
            </w:r>
            <w:r w:rsidRPr="008A5110">
              <w:br/>
              <w:t xml:space="preserve">гражданином) без </w:t>
            </w:r>
            <w:r w:rsidRPr="008A5110">
              <w:br/>
              <w:t xml:space="preserve">проведения </w:t>
            </w:r>
            <w:r w:rsidRPr="008A5110">
              <w:br/>
              <w:t xml:space="preserve">закупки </w:t>
            </w:r>
            <w:r w:rsidRPr="008A5110">
              <w:br/>
              <w:t xml:space="preserve">конкурентным </w:t>
            </w:r>
            <w:r w:rsidRPr="008A5110">
              <w:br/>
              <w:t xml:space="preserve">способом в </w:t>
            </w:r>
            <w:r w:rsidRPr="008A5110">
              <w:br/>
              <w:t xml:space="preserve">порядке, </w:t>
            </w:r>
            <w:r w:rsidRPr="008A5110">
              <w:br/>
              <w:t xml:space="preserve">установленном </w:t>
            </w:r>
            <w:r w:rsidRPr="008A5110">
              <w:br/>
              <w:t xml:space="preserve">Законом от 5 </w:t>
            </w:r>
            <w:r w:rsidRPr="008A5110">
              <w:br/>
              <w:t xml:space="preserve">апреля 2013 г. № </w:t>
            </w:r>
            <w:r w:rsidRPr="008A5110">
              <w:br/>
              <w:t>44-ФЗ</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Государственный </w:t>
            </w:r>
            <w:r w:rsidRPr="008A5110">
              <w:br/>
              <w:t xml:space="preserve">контракт/ </w:t>
            </w:r>
            <w:r w:rsidRPr="008A5110">
              <w:br/>
              <w:t xml:space="preserve">Бухгалтерская справка </w:t>
            </w:r>
            <w:r w:rsidRPr="008A5110">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подписания </w:t>
            </w:r>
            <w:r w:rsidRPr="008A5110">
              <w:br/>
              <w:t xml:space="preserve">государственного </w:t>
            </w:r>
            <w:r w:rsidRPr="008A5110">
              <w:br/>
              <w:t>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В сумме заключенного </w:t>
            </w:r>
            <w:r w:rsidRPr="008A5110">
              <w:br/>
              <w:t>контракта</w:t>
            </w: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На текущий финансовый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На плановый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КРБ.1.501.Х3.000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КРБ.1.502.Х</w:t>
            </w:r>
            <w:proofErr w:type="gramStart"/>
            <w:r w:rsidRPr="008A5110">
              <w:t>1</w:t>
            </w:r>
            <w:proofErr w:type="gramEnd"/>
            <w:r w:rsidRPr="008A5110">
              <w:t>.ХХХ</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1.2</w:t>
            </w:r>
          </w:p>
        </w:tc>
        <w:tc>
          <w:tcPr>
            <w:tcW w:w="1432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Обязательства по муниципальным контрактам, заключенным путем проведения конкурентных закупо</w:t>
            </w:r>
            <w:proofErr w:type="gramStart"/>
            <w:r w:rsidRPr="008A5110">
              <w:t>к(</w:t>
            </w:r>
            <w:proofErr w:type="gramEnd"/>
            <w:r w:rsidRPr="008A5110">
              <w:t xml:space="preserve">конкурсов, аукционов, запросов котировок, запросов </w:t>
            </w:r>
            <w:r w:rsidRPr="008A5110">
              <w:br/>
              <w:t>предложений)</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Проведение </w:t>
            </w:r>
            <w:r w:rsidRPr="008A5110">
              <w:br/>
              <w:t xml:space="preserve">закупки товаров </w:t>
            </w:r>
            <w:r w:rsidRPr="008A5110">
              <w:br/>
              <w:t>(работ,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Извещение о проведении </w:t>
            </w:r>
            <w:r w:rsidRPr="008A5110">
              <w:br/>
              <w:t xml:space="preserve">закупки/ Бухгалтерская </w:t>
            </w:r>
            <w:r w:rsidRPr="008A5110">
              <w:br/>
              <w:t>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размещения </w:t>
            </w:r>
            <w:r w:rsidRPr="008A5110">
              <w:br/>
              <w:t xml:space="preserve">извещения о закупке </w:t>
            </w:r>
            <w:r w:rsidRPr="008A5110">
              <w:br/>
              <w:t xml:space="preserve">на официальном </w:t>
            </w:r>
            <w:r w:rsidRPr="008A5110">
              <w:br/>
              <w:t xml:space="preserve">сайте </w:t>
            </w:r>
            <w:r w:rsidRPr="008A5110">
              <w:br/>
            </w:r>
            <w:proofErr w:type="spellStart"/>
            <w:r w:rsidRPr="008A5110">
              <w:lastRenderedPageBreak/>
              <w:t>www.zakupki.gov.ru</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Обязательство отражается в </w:t>
            </w:r>
            <w:r w:rsidRPr="008A5110">
              <w:br/>
              <w:t xml:space="preserve">учете по максимальной цене, </w:t>
            </w:r>
            <w:r w:rsidRPr="008A5110">
              <w:br/>
              <w:t xml:space="preserve">объявленной в </w:t>
            </w:r>
            <w:r w:rsidRPr="008A5110">
              <w:lastRenderedPageBreak/>
              <w:t xml:space="preserve">документации о </w:t>
            </w:r>
            <w:r w:rsidRPr="008A5110">
              <w:br/>
              <w:t xml:space="preserve">закупке – НМЦК (с указанием </w:t>
            </w:r>
            <w:r w:rsidRPr="008A5110">
              <w:br/>
              <w:t xml:space="preserve">контрагента «Конкурентная </w:t>
            </w:r>
            <w:r w:rsidRPr="008A5110">
              <w:br/>
              <w:t>закупка»)</w:t>
            </w: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На текущий финансовый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КРБ.1.502.17.ХХХ</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плановый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КРБ.1.501.Х3.000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КРБ.1.502.Х</w:t>
            </w:r>
            <w:proofErr w:type="gramStart"/>
            <w:r w:rsidRPr="008A5110">
              <w:t>7</w:t>
            </w:r>
            <w:proofErr w:type="gramEnd"/>
            <w:r w:rsidRPr="008A5110">
              <w:t>.ХХХ</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Принятие суммы </w:t>
            </w:r>
            <w:r w:rsidRPr="008A5110">
              <w:br/>
              <w:t xml:space="preserve">расходного </w:t>
            </w:r>
            <w:r w:rsidRPr="008A5110">
              <w:br/>
              <w:t xml:space="preserve">обязательства при </w:t>
            </w:r>
            <w:r w:rsidRPr="008A5110">
              <w:br/>
              <w:t xml:space="preserve">заключении </w:t>
            </w:r>
            <w:r w:rsidRPr="008A5110">
              <w:br/>
              <w:t xml:space="preserve">государственного </w:t>
            </w:r>
            <w:r w:rsidRPr="008A5110">
              <w:br/>
              <w:t xml:space="preserve">контракта по </w:t>
            </w:r>
            <w:r w:rsidRPr="008A5110">
              <w:br/>
              <w:t xml:space="preserve">итогам </w:t>
            </w:r>
            <w:r w:rsidRPr="008A5110">
              <w:br/>
              <w:t xml:space="preserve">конкурентной </w:t>
            </w:r>
            <w:r w:rsidRPr="008A5110">
              <w:br/>
              <w:t xml:space="preserve">закупки (конкурса, </w:t>
            </w:r>
            <w:r w:rsidRPr="008A5110">
              <w:br/>
              <w:t xml:space="preserve">аукциона, запроса </w:t>
            </w:r>
            <w:r w:rsidRPr="008A5110">
              <w:br/>
              <w:t xml:space="preserve">котировок, запроса </w:t>
            </w:r>
            <w:r w:rsidRPr="008A5110">
              <w:br/>
              <w:t>предложений)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Государственный </w:t>
            </w:r>
            <w:r w:rsidRPr="008A5110">
              <w:br/>
              <w:t xml:space="preserve">контракт/ </w:t>
            </w:r>
            <w:r w:rsidRPr="008A5110">
              <w:br/>
              <w:t xml:space="preserve">Бухгалтерская справка </w:t>
            </w:r>
            <w:r w:rsidRPr="008A5110">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подписания </w:t>
            </w:r>
            <w:r w:rsidRPr="008A5110">
              <w:br/>
              <w:t xml:space="preserve">государственного </w:t>
            </w:r>
            <w:r w:rsidRPr="008A5110">
              <w:br/>
              <w:t>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Обязательство отражается в </w:t>
            </w:r>
            <w:r w:rsidRPr="008A5110">
              <w:br/>
              <w:t xml:space="preserve">сумме заключенного </w:t>
            </w:r>
            <w:r w:rsidRPr="008A5110">
              <w:br/>
              <w:t xml:space="preserve">контракта с учетом </w:t>
            </w:r>
            <w:r w:rsidRPr="008A5110">
              <w:br/>
              <w:t xml:space="preserve">финансовых периодов, в </w:t>
            </w:r>
            <w:r w:rsidRPr="008A5110">
              <w:br/>
              <w:t>которых он будет исполнен</w:t>
            </w: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текущий финансовый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КРБ.1.502.17.ХХХ</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КРБ.1.502.11.ХХХ</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плановый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КРБ.1.502.Х</w:t>
            </w:r>
            <w:proofErr w:type="gramStart"/>
            <w:r w:rsidRPr="008A5110">
              <w:t>7</w:t>
            </w:r>
            <w:proofErr w:type="gramEnd"/>
            <w:r w:rsidRPr="008A5110">
              <w:t>.ХХХ</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КРБ.1.502.Х</w:t>
            </w:r>
            <w:proofErr w:type="gramStart"/>
            <w:r w:rsidRPr="008A5110">
              <w:t>1</w:t>
            </w:r>
            <w:proofErr w:type="gramEnd"/>
            <w:r w:rsidRPr="008A5110">
              <w:t>.ХХХ</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1.2.3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Уточнение </w:t>
            </w:r>
            <w:r w:rsidRPr="008A5110">
              <w:br/>
              <w:t xml:space="preserve">принимаемых </w:t>
            </w:r>
            <w:r w:rsidRPr="008A5110">
              <w:br/>
              <w:t xml:space="preserve">обязательств на </w:t>
            </w:r>
            <w:r w:rsidRPr="008A5110">
              <w:br/>
              <w:t xml:space="preserve">сумму </w:t>
            </w:r>
            <w:r w:rsidRPr="008A5110">
              <w:br/>
            </w:r>
            <w:proofErr w:type="spellStart"/>
            <w:r w:rsidRPr="008A5110">
              <w:t>экономиипри</w:t>
            </w:r>
            <w:proofErr w:type="spellEnd"/>
            <w:r w:rsidRPr="008A5110">
              <w:t xml:space="preserve"> </w:t>
            </w:r>
            <w:r w:rsidRPr="008A5110">
              <w:br/>
            </w:r>
            <w:proofErr w:type="gramStart"/>
            <w:r w:rsidRPr="008A5110">
              <w:t>заключении</w:t>
            </w:r>
            <w:proofErr w:type="gramEnd"/>
            <w:r w:rsidRPr="008A5110">
              <w:t xml:space="preserve"> </w:t>
            </w:r>
            <w:r w:rsidRPr="008A5110">
              <w:br/>
            </w:r>
            <w:proofErr w:type="spellStart"/>
            <w:r w:rsidRPr="008A5110">
              <w:t>госконтракта</w:t>
            </w:r>
            <w:proofErr w:type="spellEnd"/>
            <w:r w:rsidRPr="008A5110">
              <w:t xml:space="preserve"> по </w:t>
            </w:r>
            <w:r w:rsidRPr="008A5110">
              <w:br/>
              <w:t xml:space="preserve">результатам </w:t>
            </w:r>
            <w:r w:rsidRPr="008A5110">
              <w:br/>
              <w:t xml:space="preserve">конкурентной </w:t>
            </w:r>
            <w:r w:rsidRPr="008A5110">
              <w:br/>
              <w:t>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Протокол подведения </w:t>
            </w:r>
            <w:r w:rsidRPr="008A5110">
              <w:br/>
              <w:t xml:space="preserve">итогов конкурентной </w:t>
            </w:r>
            <w:r w:rsidRPr="008A5110">
              <w:br/>
              <w:t xml:space="preserve">закупки/ Бухгалтерская </w:t>
            </w:r>
            <w:r w:rsidRPr="008A5110">
              <w:br/>
              <w:t>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подписания </w:t>
            </w:r>
            <w:r w:rsidRPr="008A5110">
              <w:br/>
              <w:t xml:space="preserve">государственного </w:t>
            </w:r>
            <w:r w:rsidRPr="008A5110">
              <w:br/>
              <w:t>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Корректировка обязательства </w:t>
            </w:r>
            <w:r w:rsidRPr="008A5110">
              <w:br/>
              <w:t xml:space="preserve">на сумму, сэкономленную в </w:t>
            </w:r>
            <w:r w:rsidRPr="008A5110">
              <w:br/>
              <w:t xml:space="preserve">результате проведения </w:t>
            </w:r>
            <w:r w:rsidRPr="008A5110">
              <w:br/>
              <w:t xml:space="preserve">закупки </w:t>
            </w: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текущий финансовый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КРБ.1.502.17.ХХХ</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КРБ.1.501.13.000</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плановый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КРБ.1.502.Х</w:t>
            </w:r>
            <w:proofErr w:type="gramStart"/>
            <w:r w:rsidRPr="008A5110">
              <w:t>7</w:t>
            </w:r>
            <w:proofErr w:type="gramEnd"/>
            <w:r w:rsidRPr="008A5110">
              <w:t>.ХХХ</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КРБ.1.501.Х3.000</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1.2.4</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Уменьшение </w:t>
            </w:r>
            <w:r w:rsidRPr="008A5110">
              <w:rPr>
                <w:sz w:val="24"/>
                <w:szCs w:val="24"/>
              </w:rPr>
              <w:br/>
              <w:t xml:space="preserve">принятого </w:t>
            </w:r>
            <w:r w:rsidRPr="008A5110">
              <w:rPr>
                <w:sz w:val="24"/>
                <w:szCs w:val="24"/>
              </w:rPr>
              <w:br/>
              <w:t xml:space="preserve">обязательства в </w:t>
            </w:r>
            <w:r w:rsidRPr="008A5110">
              <w:rPr>
                <w:sz w:val="24"/>
                <w:szCs w:val="24"/>
              </w:rPr>
              <w:br/>
              <w:t>случае:</w:t>
            </w:r>
          </w:p>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 отмены </w:t>
            </w:r>
            <w:r w:rsidRPr="008A5110">
              <w:rPr>
                <w:sz w:val="24"/>
                <w:szCs w:val="24"/>
              </w:rPr>
              <w:br/>
              <w:t>закупки;</w:t>
            </w:r>
            <w:r w:rsidRPr="008A5110">
              <w:rPr>
                <w:sz w:val="24"/>
                <w:szCs w:val="24"/>
              </w:rPr>
              <w:br/>
              <w:t xml:space="preserve">– признания </w:t>
            </w:r>
            <w:r w:rsidRPr="008A5110">
              <w:rPr>
                <w:sz w:val="24"/>
                <w:szCs w:val="24"/>
              </w:rPr>
              <w:lastRenderedPageBreak/>
              <w:t xml:space="preserve">закупки </w:t>
            </w:r>
            <w:r w:rsidRPr="008A5110">
              <w:rPr>
                <w:sz w:val="24"/>
                <w:szCs w:val="24"/>
              </w:rPr>
              <w:br/>
              <w:t xml:space="preserve">несостоявшейся по </w:t>
            </w:r>
            <w:r w:rsidRPr="008A5110">
              <w:rPr>
                <w:sz w:val="24"/>
                <w:szCs w:val="24"/>
              </w:rPr>
              <w:br/>
              <w:t xml:space="preserve">причине того, что </w:t>
            </w:r>
            <w:r w:rsidRPr="008A5110">
              <w:rPr>
                <w:sz w:val="24"/>
                <w:szCs w:val="24"/>
              </w:rPr>
              <w:br/>
              <w:t xml:space="preserve">не было подано ни </w:t>
            </w:r>
            <w:r w:rsidRPr="008A5110">
              <w:rPr>
                <w:sz w:val="24"/>
                <w:szCs w:val="24"/>
              </w:rPr>
              <w:br/>
              <w:t>одной заявки;</w:t>
            </w:r>
            <w:r w:rsidRPr="008A5110">
              <w:rPr>
                <w:sz w:val="24"/>
                <w:szCs w:val="24"/>
              </w:rPr>
              <w:br/>
              <w:t xml:space="preserve">– признания </w:t>
            </w:r>
            <w:r w:rsidRPr="008A5110">
              <w:rPr>
                <w:sz w:val="24"/>
                <w:szCs w:val="24"/>
              </w:rPr>
              <w:br/>
              <w:t xml:space="preserve">победителя </w:t>
            </w:r>
            <w:r w:rsidRPr="008A5110">
              <w:rPr>
                <w:sz w:val="24"/>
                <w:szCs w:val="24"/>
              </w:rPr>
              <w:br/>
              <w:t xml:space="preserve">закупки </w:t>
            </w:r>
            <w:r w:rsidRPr="008A5110">
              <w:rPr>
                <w:sz w:val="24"/>
                <w:szCs w:val="24"/>
              </w:rPr>
              <w:br/>
              <w:t xml:space="preserve">уклонившимся от </w:t>
            </w:r>
            <w:r w:rsidRPr="008A5110">
              <w:rPr>
                <w:sz w:val="24"/>
                <w:szCs w:val="24"/>
              </w:rPr>
              <w:br/>
              <w:t xml:space="preserve">заключения </w:t>
            </w:r>
            <w:r w:rsidRPr="008A5110">
              <w:rPr>
                <w:sz w:val="24"/>
                <w:szCs w:val="24"/>
              </w:rPr>
              <w:br/>
              <w:t>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Протокол подведения </w:t>
            </w:r>
            <w:r w:rsidRPr="008A5110">
              <w:br/>
              <w:t xml:space="preserve">итогов конкурса, </w:t>
            </w:r>
            <w:r w:rsidRPr="008A5110">
              <w:br/>
              <w:t xml:space="preserve">аукциона, </w:t>
            </w:r>
            <w:r w:rsidRPr="008A5110">
              <w:br/>
              <w:t xml:space="preserve">запроса котировок или </w:t>
            </w:r>
            <w:r w:rsidRPr="008A5110">
              <w:br/>
              <w:t xml:space="preserve">запроса </w:t>
            </w:r>
            <w:r w:rsidRPr="008A5110">
              <w:br/>
              <w:t xml:space="preserve">предложений. Протокол </w:t>
            </w:r>
            <w:r w:rsidRPr="008A5110">
              <w:br/>
              <w:t xml:space="preserve">признания победителя </w:t>
            </w:r>
            <w:r w:rsidRPr="008A5110">
              <w:br/>
            </w:r>
            <w:r w:rsidRPr="008A5110">
              <w:lastRenderedPageBreak/>
              <w:t xml:space="preserve">закупки </w:t>
            </w:r>
            <w:proofErr w:type="gramStart"/>
            <w:r w:rsidRPr="008A5110">
              <w:t>уклонившимся</w:t>
            </w:r>
            <w:proofErr w:type="gramEnd"/>
            <w:r w:rsidRPr="008A5110">
              <w:t xml:space="preserve"> от </w:t>
            </w:r>
            <w:r w:rsidRPr="008A5110">
              <w:br/>
              <w:t xml:space="preserve">заключения контракта/ </w:t>
            </w:r>
            <w:r w:rsidRPr="008A5110">
              <w:br/>
              <w:t xml:space="preserve">Бухгалтерская справка </w:t>
            </w:r>
            <w:r w:rsidRPr="008A5110">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Дата протокола о </w:t>
            </w:r>
            <w:r w:rsidRPr="008A5110">
              <w:br/>
              <w:t xml:space="preserve">признании </w:t>
            </w:r>
            <w:r w:rsidRPr="008A5110">
              <w:br/>
              <w:t xml:space="preserve">конкурентной </w:t>
            </w:r>
            <w:r w:rsidRPr="008A5110">
              <w:br/>
              <w:t xml:space="preserve">закупки </w:t>
            </w:r>
            <w:r w:rsidRPr="008A5110">
              <w:br/>
              <w:t>несостоявшейся.</w:t>
            </w:r>
          </w:p>
          <w:p w:rsidR="00A12CBB" w:rsidRPr="008A5110" w:rsidRDefault="00A12CBB" w:rsidP="00F502CF">
            <w:pPr>
              <w:jc w:val="both"/>
            </w:pPr>
            <w:r w:rsidRPr="008A5110">
              <w:t xml:space="preserve">Дата </w:t>
            </w:r>
            <w:r w:rsidRPr="008A5110">
              <w:br/>
              <w:t xml:space="preserve">признания </w:t>
            </w:r>
            <w:r w:rsidRPr="008A5110">
              <w:br/>
            </w:r>
            <w:r w:rsidRPr="008A5110">
              <w:lastRenderedPageBreak/>
              <w:t xml:space="preserve">победителя закупки </w:t>
            </w:r>
            <w:r w:rsidRPr="008A5110">
              <w:br/>
            </w:r>
            <w:proofErr w:type="gramStart"/>
            <w:r w:rsidRPr="008A5110">
              <w:t>уклонившимся</w:t>
            </w:r>
            <w:proofErr w:type="gramEnd"/>
            <w:r w:rsidRPr="008A5110">
              <w:t xml:space="preserve"> от </w:t>
            </w:r>
            <w:r w:rsidRPr="008A5110">
              <w:br/>
              <w:t xml:space="preserve">заключения </w:t>
            </w:r>
            <w:r w:rsidRPr="008A5110">
              <w:br/>
              <w:t>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Уменьшение ранее принятого </w:t>
            </w:r>
            <w:r w:rsidRPr="008A5110">
              <w:br/>
              <w:t xml:space="preserve">обязательства на всю сумму </w:t>
            </w:r>
            <w:r w:rsidRPr="008A5110">
              <w:br/>
              <w:t xml:space="preserve">способом «Красное </w:t>
            </w:r>
            <w:proofErr w:type="spellStart"/>
            <w:r w:rsidRPr="008A5110">
              <w:t>сторно</w:t>
            </w:r>
            <w:proofErr w:type="spellEnd"/>
            <w:r w:rsidRPr="008A5110">
              <w:t>»</w:t>
            </w: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текущий финансовый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КРБ.1.502.17.ХХХ</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плановый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КРБ.1.501.Х3.000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КРБ.1.502.Х</w:t>
            </w:r>
            <w:proofErr w:type="gramStart"/>
            <w:r w:rsidRPr="008A5110">
              <w:t>7</w:t>
            </w:r>
            <w:proofErr w:type="gramEnd"/>
            <w:r w:rsidRPr="008A5110">
              <w:t>.ХХХ</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1.3</w:t>
            </w:r>
          </w:p>
        </w:tc>
        <w:tc>
          <w:tcPr>
            <w:tcW w:w="1432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Обязательства по муниципальным контрактам, принятые в прошлые годы и не исполненные по состоянию на начало текущего финансового года</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roofErr w:type="spellStart"/>
            <w:r w:rsidRPr="008A5110">
              <w:t>Госконтракты</w:t>
            </w:r>
            <w:proofErr w:type="spellEnd"/>
            <w:r w:rsidRPr="008A5110">
              <w:t xml:space="preserve">, </w:t>
            </w:r>
            <w:r w:rsidRPr="008A5110">
              <w:br/>
              <w:t xml:space="preserve">подлежащие </w:t>
            </w:r>
            <w:r w:rsidRPr="008A5110">
              <w:br/>
              <w:t xml:space="preserve">исполнению за </w:t>
            </w:r>
            <w:r w:rsidRPr="008A5110">
              <w:br/>
              <w:t xml:space="preserve">счет бюджета </w:t>
            </w:r>
            <w:r w:rsidRPr="008A5110">
              <w:br/>
              <w:t xml:space="preserve">(бюджетных </w:t>
            </w:r>
            <w:r w:rsidRPr="008A5110">
              <w:br/>
              <w:t xml:space="preserve">ассигнований) в </w:t>
            </w:r>
            <w:r w:rsidRPr="008A5110">
              <w:br/>
              <w:t xml:space="preserve">текущем </w:t>
            </w:r>
            <w:r w:rsidRPr="008A5110">
              <w:br/>
              <w:t>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Заключенные контракты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Начало текущего </w:t>
            </w:r>
            <w:r w:rsidRPr="008A5110">
              <w:br/>
              <w:t>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не исполненных по </w:t>
            </w:r>
            <w:r w:rsidRPr="008A5110">
              <w:br/>
              <w:t xml:space="preserve">условиям контракта </w:t>
            </w:r>
            <w:r w:rsidRPr="008A5110">
              <w:br/>
              <w:t xml:space="preserve">обязательств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КРБ.1.502.21.ХХХ</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r>
      <w:tr w:rsidR="00A12CBB" w:rsidRPr="008A5110" w:rsidTr="00A715E4">
        <w:tc>
          <w:tcPr>
            <w:tcW w:w="14883"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2. Обязательства по текущей деятельности учреждения</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2.1</w:t>
            </w:r>
          </w:p>
        </w:tc>
        <w:tc>
          <w:tcPr>
            <w:tcW w:w="1432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Обязательства, связанные с оплатой труда</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Расходное расписание </w:t>
            </w:r>
            <w:r w:rsidRPr="008A5110">
              <w:br/>
              <w:t xml:space="preserve">(ф. 0531722)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Начало текущего </w:t>
            </w:r>
            <w:r w:rsidRPr="008A5110">
              <w:br/>
              <w:t>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В объеме </w:t>
            </w:r>
            <w:proofErr w:type="gramStart"/>
            <w:r w:rsidRPr="008A5110">
              <w:t>утвержденных</w:t>
            </w:r>
            <w:proofErr w:type="gramEnd"/>
            <w:r w:rsidRPr="008A5110">
              <w:t xml:space="preserve"> ЛБО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КРБ.1.502.11.211</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Взносы на </w:t>
            </w:r>
            <w:r w:rsidRPr="008A5110">
              <w:br/>
              <w:t xml:space="preserve">обязательное </w:t>
            </w:r>
            <w:r w:rsidRPr="008A5110">
              <w:br/>
              <w:t xml:space="preserve">пенсионное </w:t>
            </w:r>
            <w:r w:rsidRPr="008A5110">
              <w:br/>
              <w:t xml:space="preserve">(социальное, </w:t>
            </w:r>
            <w:r w:rsidRPr="008A5110">
              <w:br/>
              <w:t xml:space="preserve">медицинское) </w:t>
            </w:r>
            <w:r w:rsidRPr="008A5110">
              <w:br/>
              <w:t xml:space="preserve">страхование, </w:t>
            </w:r>
            <w:r w:rsidRPr="008A5110">
              <w:br/>
              <w:t xml:space="preserve">взносы на </w:t>
            </w:r>
            <w:r w:rsidRPr="008A5110">
              <w:br/>
              <w:t xml:space="preserve">страхование от </w:t>
            </w:r>
            <w:r w:rsidRPr="008A5110">
              <w:br/>
            </w:r>
            <w:r w:rsidRPr="008A5110">
              <w:lastRenderedPageBreak/>
              <w:t xml:space="preserve">несчастных </w:t>
            </w:r>
            <w:r w:rsidRPr="008A5110">
              <w:br/>
              <w:t xml:space="preserve">случаев и </w:t>
            </w:r>
            <w:r w:rsidRPr="008A5110">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pStyle w:val="a8"/>
              <w:spacing w:before="0" w:beforeAutospacing="0" w:after="0" w:afterAutospacing="0"/>
              <w:jc w:val="both"/>
              <w:rPr>
                <w:sz w:val="24"/>
                <w:szCs w:val="24"/>
              </w:rPr>
            </w:pPr>
            <w:r w:rsidRPr="008A5110">
              <w:rPr>
                <w:sz w:val="24"/>
                <w:szCs w:val="24"/>
              </w:rPr>
              <w:lastRenderedPageBreak/>
              <w:t xml:space="preserve">Расчетные ведомости </w:t>
            </w:r>
            <w:r w:rsidRPr="008A5110">
              <w:rPr>
                <w:sz w:val="24"/>
                <w:szCs w:val="24"/>
              </w:rPr>
              <w:br/>
              <w:t>(ф. 0504402).</w:t>
            </w:r>
          </w:p>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Расчетно-платежные </w:t>
            </w:r>
            <w:r w:rsidRPr="008A5110">
              <w:rPr>
                <w:sz w:val="24"/>
                <w:szCs w:val="24"/>
              </w:rPr>
              <w:br/>
              <w:t>ведомости (ф. 0504401).</w:t>
            </w:r>
          </w:p>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Карточки </w:t>
            </w:r>
            <w:r w:rsidRPr="008A5110">
              <w:rPr>
                <w:sz w:val="24"/>
                <w:szCs w:val="24"/>
              </w:rPr>
              <w:br/>
              <w:t xml:space="preserve">индивидуального </w:t>
            </w:r>
            <w:r w:rsidRPr="008A5110">
              <w:rPr>
                <w:sz w:val="24"/>
                <w:szCs w:val="24"/>
              </w:rPr>
              <w:br/>
              <w:t xml:space="preserve">учета сумм начисленных </w:t>
            </w:r>
            <w:r w:rsidRPr="008A5110">
              <w:rPr>
                <w:sz w:val="24"/>
                <w:szCs w:val="24"/>
              </w:rPr>
              <w:br/>
              <w:t xml:space="preserve">выплат и иных </w:t>
            </w:r>
            <w:r w:rsidRPr="008A5110">
              <w:rPr>
                <w:sz w:val="24"/>
                <w:szCs w:val="24"/>
              </w:rPr>
              <w:br/>
            </w:r>
            <w:r w:rsidRPr="008A5110">
              <w:rPr>
                <w:sz w:val="24"/>
                <w:szCs w:val="24"/>
              </w:rPr>
              <w:lastRenderedPageBreak/>
              <w:t xml:space="preserve">вознаграждений и сумм </w:t>
            </w:r>
            <w:r w:rsidRPr="008A5110">
              <w:rPr>
                <w:sz w:val="24"/>
                <w:szCs w:val="24"/>
              </w:rPr>
              <w:br/>
              <w:t xml:space="preserve">начисленных страховых </w:t>
            </w:r>
            <w:r w:rsidRPr="008A5110">
              <w:rPr>
                <w:sz w:val="24"/>
                <w:szCs w:val="24"/>
              </w:rPr>
              <w:br/>
              <w:t xml:space="preserve">взносов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В момент </w:t>
            </w:r>
            <w:r w:rsidRPr="008A5110">
              <w:br/>
              <w:t xml:space="preserve">образования </w:t>
            </w:r>
            <w:r w:rsidRPr="008A5110">
              <w:br/>
              <w:t xml:space="preserve">кредиторской </w:t>
            </w:r>
            <w:r w:rsidRPr="008A5110">
              <w:br/>
              <w:t xml:space="preserve">задолженности – не </w:t>
            </w:r>
            <w:r w:rsidRPr="008A5110">
              <w:br/>
              <w:t xml:space="preserve">позднее последнего </w:t>
            </w:r>
            <w:r w:rsidRPr="008A5110">
              <w:br/>
              <w:t xml:space="preserve">дня месяца, за </w:t>
            </w:r>
            <w:r w:rsidRPr="008A5110">
              <w:br/>
              <w:t xml:space="preserve">который </w:t>
            </w:r>
            <w:r w:rsidRPr="008A5110">
              <w:br/>
              <w:t xml:space="preserve">производится </w:t>
            </w:r>
            <w:r w:rsidRPr="008A5110">
              <w:br/>
            </w:r>
            <w:r w:rsidRPr="008A5110">
              <w:lastRenderedPageBreak/>
              <w:t>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Сумма начисленных </w:t>
            </w:r>
            <w:r w:rsidRPr="008A5110">
              <w:br/>
              <w:t>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КРБ.1.502.11.213</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lastRenderedPageBreak/>
              <w:t>2.2</w:t>
            </w:r>
          </w:p>
        </w:tc>
        <w:tc>
          <w:tcPr>
            <w:tcW w:w="1432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Обязательства по расчетам с подотчетными лицами</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 xml:space="preserve">Выдача денег под </w:t>
            </w:r>
            <w:r w:rsidRPr="008A5110">
              <w:br/>
              <w:t xml:space="preserve">отчет сотруднику </w:t>
            </w:r>
            <w:r w:rsidRPr="008A5110">
              <w:br/>
              <w:t xml:space="preserve">на приобретение </w:t>
            </w:r>
            <w:r w:rsidRPr="008A5110">
              <w:br/>
              <w:t xml:space="preserve">товаров (работ, </w:t>
            </w:r>
            <w:r w:rsidRPr="008A5110">
              <w:br/>
              <w:t xml:space="preserve">услуг) за наличный </w:t>
            </w:r>
            <w:r w:rsidRPr="008A5110">
              <w:br/>
              <w:t>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Письменное заявление на </w:t>
            </w:r>
            <w:r w:rsidRPr="008A5110">
              <w:br/>
              <w:t xml:space="preserve">выдачу денежных средств </w:t>
            </w:r>
            <w:r w:rsidRPr="008A5110">
              <w:br/>
              <w:t>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утверждения </w:t>
            </w:r>
            <w:r w:rsidRPr="008A5110">
              <w:br/>
              <w:t xml:space="preserve">(подписания) </w:t>
            </w:r>
            <w:r w:rsidRPr="008A5110">
              <w:br/>
              <w:t xml:space="preserve">заявления </w:t>
            </w:r>
            <w:r w:rsidRPr="008A5110">
              <w:br/>
              <w:t>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 xml:space="preserve">Выдача денег под </w:t>
            </w:r>
            <w:r w:rsidRPr="008A5110">
              <w:br/>
              <w:t xml:space="preserve">отчет сотруднику </w:t>
            </w:r>
            <w:r w:rsidRPr="008A5110">
              <w:br/>
              <w:t xml:space="preserve">при направлении в </w:t>
            </w:r>
            <w:r w:rsidRPr="008A5110">
              <w:br/>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Приказ о направлении в </w:t>
            </w:r>
            <w:r w:rsidRPr="008A5110">
              <w:br/>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подписания </w:t>
            </w:r>
            <w:r w:rsidRPr="008A5110">
              <w:br/>
              <w:t xml:space="preserve">приказа </w:t>
            </w:r>
            <w:r w:rsidRPr="008A5110">
              <w:br/>
              <w:t>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 xml:space="preserve">Корректировка </w:t>
            </w:r>
            <w:r w:rsidRPr="008A5110">
              <w:br/>
              <w:t xml:space="preserve">ранее принятых </w:t>
            </w:r>
            <w:r w:rsidRPr="008A5110">
              <w:br/>
              <w:t xml:space="preserve">бюджетных </w:t>
            </w:r>
            <w:r w:rsidRPr="008A5110">
              <w:br/>
              <w:t xml:space="preserve">обязательств в </w:t>
            </w:r>
            <w:r w:rsidRPr="008A5110">
              <w:br/>
              <w:t xml:space="preserve">момент принятия к </w:t>
            </w:r>
            <w:r w:rsidRPr="008A5110">
              <w:br/>
              <w:t xml:space="preserve">учету авансового </w:t>
            </w:r>
            <w:r w:rsidRPr="008A5110">
              <w:br/>
              <w:t xml:space="preserve">отчета </w:t>
            </w:r>
            <w:r w:rsidRPr="008A5110">
              <w:br/>
              <w:t>(ф.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Авансовый отчет </w:t>
            </w:r>
            <w:r w:rsidRPr="008A5110">
              <w:br/>
              <w:t>(ф.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утверждения </w:t>
            </w:r>
            <w:r w:rsidRPr="008A5110">
              <w:br/>
              <w:t xml:space="preserve">авансового отчета </w:t>
            </w:r>
            <w:r w:rsidRPr="008A5110">
              <w:br/>
              <w:t>(ф. 0504505)</w:t>
            </w:r>
            <w:r w:rsidRPr="008A5110">
              <w:br/>
              <w:t>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Корректировка обязательства: </w:t>
            </w:r>
            <w:r w:rsidRPr="008A5110">
              <w:br/>
              <w:t xml:space="preserve">при перерасходе – в сторону </w:t>
            </w:r>
            <w:r w:rsidRPr="008A5110">
              <w:br/>
              <w:t xml:space="preserve">увеличения; при экономии – в </w:t>
            </w:r>
            <w:r w:rsidRPr="008A5110">
              <w:br/>
              <w:t>сторону уменьшения</w:t>
            </w: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Перерасход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КРБ.1.502.11.ХХХ</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Экономия способом «</w:t>
            </w:r>
            <w:proofErr w:type="gramStart"/>
            <w:r w:rsidRPr="008A5110">
              <w:t>Красное</w:t>
            </w:r>
            <w:proofErr w:type="gramEnd"/>
            <w:r w:rsidRPr="008A5110">
              <w:t xml:space="preserve"> </w:t>
            </w:r>
            <w:proofErr w:type="spellStart"/>
            <w:r w:rsidRPr="008A5110">
              <w:t>сторно</w:t>
            </w:r>
            <w:proofErr w:type="spellEnd"/>
            <w:r w:rsidRPr="008A5110">
              <w:t>»</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2.3.</w:t>
            </w:r>
          </w:p>
        </w:tc>
        <w:tc>
          <w:tcPr>
            <w:tcW w:w="1432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Обязательства перед бюджетом, по возмещению вреда, по другим выплата</w:t>
            </w:r>
            <w:proofErr w:type="gramStart"/>
            <w:r w:rsidRPr="008A5110">
              <w:t>м(</w:t>
            </w:r>
            <w:proofErr w:type="gramEnd"/>
            <w:r w:rsidRPr="008A5110">
              <w:t>налоги, госпошлины, сборы, исполнительные документы)</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Начисление </w:t>
            </w:r>
            <w:r w:rsidRPr="008A5110">
              <w:br/>
              <w:t xml:space="preserve">налогов (налог на </w:t>
            </w:r>
            <w:r w:rsidRPr="008A5110">
              <w:br/>
              <w:t xml:space="preserve">имущество, налог </w:t>
            </w:r>
            <w:r w:rsidRPr="008A5110">
              <w:br/>
              <w:t>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Налоговые регистры, </w:t>
            </w:r>
            <w:r w:rsidRPr="008A5110">
              <w:br/>
              <w:t xml:space="preserve">отражающие расчет </w:t>
            </w:r>
            <w:r w:rsidRPr="008A5110">
              <w:br/>
              <w:t>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На дату образования </w:t>
            </w:r>
            <w:r w:rsidRPr="008A5110">
              <w:br/>
              <w:t xml:space="preserve">кредиторской </w:t>
            </w:r>
            <w:r w:rsidRPr="008A5110">
              <w:br/>
              <w:t xml:space="preserve">задолженности – </w:t>
            </w:r>
            <w:r w:rsidRPr="008A5110">
              <w:br/>
              <w:t xml:space="preserve">ежеквартально, не </w:t>
            </w:r>
            <w:r w:rsidRPr="008A5110">
              <w:br/>
              <w:t xml:space="preserve">позднее последнего </w:t>
            </w:r>
            <w:r w:rsidRPr="008A5110">
              <w:br/>
              <w:t xml:space="preserve">дня текущего </w:t>
            </w:r>
            <w:r w:rsidRPr="008A5110">
              <w:br/>
              <w:t>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обязательств (платежей)</w:t>
            </w: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текущий финансовый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плановый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КРБ.1.501.Х3.000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КРБ.1.502.Х</w:t>
            </w:r>
            <w:proofErr w:type="gramStart"/>
            <w:r w:rsidRPr="008A5110">
              <w:t>1</w:t>
            </w:r>
            <w:proofErr w:type="gramEnd"/>
            <w:r w:rsidRPr="008A5110">
              <w:t>.ХХХ</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Начисление всех </w:t>
            </w:r>
            <w:r w:rsidRPr="008A5110">
              <w:br/>
            </w:r>
            <w:r w:rsidRPr="008A5110">
              <w:lastRenderedPageBreak/>
              <w:t xml:space="preserve">видов с боров, </w:t>
            </w:r>
            <w:r w:rsidRPr="008A5110">
              <w:br/>
              <w:t xml:space="preserve">пошлин, </w:t>
            </w:r>
            <w:r w:rsidRPr="008A5110">
              <w:br/>
              <w:t xml:space="preserve">патентных </w:t>
            </w:r>
            <w:r w:rsidRPr="008A5110">
              <w:br/>
              <w:t>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Бухгалтерские справки </w:t>
            </w:r>
            <w:r w:rsidRPr="008A5110">
              <w:br/>
            </w:r>
            <w:r w:rsidRPr="008A5110">
              <w:lastRenderedPageBreak/>
              <w:t xml:space="preserve">(ф. 0504833) с </w:t>
            </w:r>
            <w:r w:rsidRPr="008A5110">
              <w:br/>
              <w:t xml:space="preserve">приложением </w:t>
            </w:r>
            <w:r w:rsidRPr="008A5110">
              <w:br/>
              <w:t>расчетов.</w:t>
            </w:r>
          </w:p>
          <w:p w:rsidR="00A12CBB" w:rsidRPr="008A5110" w:rsidRDefault="00A12CBB" w:rsidP="00F502CF">
            <w:pPr>
              <w:jc w:val="both"/>
            </w:pPr>
            <w:r w:rsidRPr="008A5110">
              <w:t xml:space="preserve">Служебные </w:t>
            </w:r>
            <w:r w:rsidRPr="008A5110">
              <w:br/>
              <w:t xml:space="preserve">записки (другие </w:t>
            </w:r>
            <w:r w:rsidRPr="008A5110">
              <w:br/>
              <w:t xml:space="preserve">распоряжения </w:t>
            </w:r>
            <w:r w:rsidRPr="008A5110">
              <w:br/>
              <w:t xml:space="preserve">руководителя)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В момент </w:t>
            </w:r>
            <w:r w:rsidRPr="008A5110">
              <w:br/>
            </w:r>
            <w:r w:rsidRPr="008A5110">
              <w:lastRenderedPageBreak/>
              <w:t xml:space="preserve">подписания </w:t>
            </w:r>
            <w:r w:rsidRPr="008A5110">
              <w:br/>
              <w:t xml:space="preserve">документа о </w:t>
            </w:r>
            <w:r w:rsidRPr="008A5110">
              <w:br/>
              <w:t xml:space="preserve">необходимости </w:t>
            </w:r>
            <w:r w:rsidRPr="008A5110">
              <w:br/>
              <w:t>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Сумма начисленных </w:t>
            </w:r>
            <w:r w:rsidRPr="008A5110">
              <w:br/>
            </w:r>
            <w:r w:rsidRPr="008A5110">
              <w:lastRenderedPageBreak/>
              <w:t>обязательств (платежей)</w:t>
            </w: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lastRenderedPageBreak/>
              <w:t>На текущий финансовый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КРБ.1.502.11.290</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плановый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КРБ.1.501.Х3.000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КРБ.1.502.Х</w:t>
            </w:r>
            <w:proofErr w:type="gramStart"/>
            <w:r w:rsidRPr="008A5110">
              <w:t>1</w:t>
            </w:r>
            <w:proofErr w:type="gramEnd"/>
            <w:r w:rsidRPr="008A5110">
              <w:t>.290</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Начисление </w:t>
            </w:r>
            <w:r w:rsidRPr="008A5110">
              <w:br/>
              <w:t xml:space="preserve">штрафных санкций </w:t>
            </w:r>
            <w:r w:rsidRPr="008A5110">
              <w:br/>
              <w:t xml:space="preserve">и сумм, </w:t>
            </w:r>
            <w:r w:rsidRPr="008A5110">
              <w:br/>
              <w:t xml:space="preserve">предписанных </w:t>
            </w:r>
            <w:r w:rsidRPr="008A5110">
              <w:br/>
              <w:t>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pStyle w:val="a8"/>
              <w:spacing w:before="0" w:beforeAutospacing="0" w:after="0" w:afterAutospacing="0"/>
              <w:jc w:val="both"/>
              <w:rPr>
                <w:sz w:val="24"/>
                <w:szCs w:val="24"/>
              </w:rPr>
            </w:pPr>
            <w:r w:rsidRPr="008A5110">
              <w:rPr>
                <w:sz w:val="24"/>
                <w:szCs w:val="24"/>
              </w:rPr>
              <w:t>Исполнительный лист.</w:t>
            </w:r>
          </w:p>
          <w:p w:rsidR="00A12CBB" w:rsidRPr="008A5110" w:rsidRDefault="00A12CBB" w:rsidP="00F502CF">
            <w:pPr>
              <w:pStyle w:val="a8"/>
              <w:spacing w:before="0" w:beforeAutospacing="0" w:after="0" w:afterAutospacing="0"/>
              <w:jc w:val="both"/>
              <w:rPr>
                <w:sz w:val="24"/>
                <w:szCs w:val="24"/>
              </w:rPr>
            </w:pPr>
            <w:r w:rsidRPr="008A5110">
              <w:rPr>
                <w:sz w:val="24"/>
                <w:szCs w:val="24"/>
              </w:rPr>
              <w:t>Судебный приказ.</w:t>
            </w:r>
          </w:p>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Постановления судебных </w:t>
            </w:r>
            <w:r w:rsidRPr="008A5110">
              <w:rPr>
                <w:sz w:val="24"/>
                <w:szCs w:val="24"/>
              </w:rPr>
              <w:br/>
              <w:t>(следственных) органов.</w:t>
            </w:r>
          </w:p>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Иные документы, </w:t>
            </w:r>
            <w:r w:rsidRPr="008A5110">
              <w:rPr>
                <w:sz w:val="24"/>
                <w:szCs w:val="24"/>
              </w:rPr>
              <w:br/>
              <w:t xml:space="preserve">устанавливающие </w:t>
            </w:r>
            <w:r w:rsidRPr="008A5110">
              <w:rPr>
                <w:sz w:val="24"/>
                <w:szCs w:val="24"/>
              </w:rPr>
              <w:br/>
              <w:t xml:space="preserve">обязательства </w:t>
            </w:r>
            <w:r w:rsidRPr="008A5110">
              <w:rPr>
                <w:sz w:val="24"/>
                <w:szCs w:val="24"/>
              </w:rPr>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поступления </w:t>
            </w:r>
            <w:r w:rsidRPr="008A5110">
              <w:br/>
              <w:t xml:space="preserve">исполнительных </w:t>
            </w:r>
            <w:r w:rsidRPr="008A5110">
              <w:br/>
              <w:t xml:space="preserve">документов в </w:t>
            </w:r>
            <w:r w:rsidRPr="008A5110">
              <w:br/>
              <w:t>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обязательств (выплат)</w:t>
            </w: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текущий финансовый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КРБ.1.502.11.290</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448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На плановый период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КРБ.1.501.Х3.000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КРБ.1.502.Х</w:t>
            </w:r>
            <w:proofErr w:type="gramStart"/>
            <w:r w:rsidRPr="008A5110">
              <w:t>1</w:t>
            </w:r>
            <w:proofErr w:type="gramEnd"/>
            <w:r w:rsidRPr="008A5110">
              <w:t>.290</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2.4.</w:t>
            </w:r>
          </w:p>
        </w:tc>
        <w:tc>
          <w:tcPr>
            <w:tcW w:w="1432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Публичные нормативные обязательств</w:t>
            </w:r>
            <w:proofErr w:type="gramStart"/>
            <w:r w:rsidRPr="008A5110">
              <w:t>а(</w:t>
            </w:r>
            <w:proofErr w:type="gramEnd"/>
            <w:r w:rsidRPr="008A5110">
              <w:t>социальное обеспечение, пособия)</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Все виды </w:t>
            </w:r>
            <w:r w:rsidRPr="008A5110">
              <w:br/>
              <w:t xml:space="preserve">компенсационных </w:t>
            </w:r>
            <w:r w:rsidRPr="008A5110">
              <w:br/>
              <w:t xml:space="preserve">выплат, </w:t>
            </w:r>
            <w:r w:rsidRPr="008A5110">
              <w:br/>
              <w:t xml:space="preserve">осуществляемых в </w:t>
            </w:r>
            <w:r w:rsidRPr="008A5110">
              <w:br/>
              <w:t xml:space="preserve">адрес физических </w:t>
            </w:r>
            <w:r w:rsidRPr="008A5110">
              <w:br/>
              <w:t xml:space="preserve">лиц, – пенсии, </w:t>
            </w:r>
            <w:r w:rsidRPr="008A5110">
              <w:br/>
              <w:t>пособия и т. 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Расчетные </w:t>
            </w:r>
            <w:r w:rsidRPr="008A5110">
              <w:br/>
              <w:t>ведомости.</w:t>
            </w:r>
          </w:p>
          <w:p w:rsidR="00A12CBB" w:rsidRPr="008A5110" w:rsidRDefault="00A12CBB" w:rsidP="00F502CF">
            <w:pPr>
              <w:jc w:val="both"/>
            </w:pPr>
            <w:r w:rsidRPr="008A5110">
              <w:t xml:space="preserve">Бухгалтерская </w:t>
            </w:r>
            <w:r w:rsidRPr="008A5110">
              <w:br/>
              <w:t xml:space="preserve">справка (ф. 0504833) (с </w:t>
            </w:r>
            <w:r w:rsidRPr="008A5110">
              <w:br/>
              <w:t xml:space="preserve">указанием нормативных </w:t>
            </w:r>
            <w:r w:rsidRPr="008A5110">
              <w:br/>
              <w:t xml:space="preserve">документов, на </w:t>
            </w:r>
            <w:r w:rsidRPr="008A5110">
              <w:br/>
              <w:t xml:space="preserve">основании </w:t>
            </w:r>
            <w:r w:rsidRPr="008A5110">
              <w:br/>
              <w:t xml:space="preserve">которых осуществляются </w:t>
            </w:r>
            <w:r w:rsidRPr="008A5110">
              <w:br/>
              <w:t>выплаты)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На дату образования </w:t>
            </w:r>
            <w:r w:rsidRPr="008A5110">
              <w:br/>
              <w:t xml:space="preserve">кредиторской </w:t>
            </w:r>
            <w:r w:rsidRPr="008A5110">
              <w:br/>
              <w:t xml:space="preserve">задолженности – </w:t>
            </w:r>
            <w:r w:rsidRPr="008A5110">
              <w:br/>
              <w:t xml:space="preserve">дата поступления </w:t>
            </w:r>
            <w:r w:rsidRPr="008A5110">
              <w:br/>
              <w:t xml:space="preserve">документов в </w:t>
            </w:r>
            <w:r w:rsidRPr="008A5110">
              <w:br/>
              <w:t>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 xml:space="preserve">публичных нормативных </w:t>
            </w:r>
            <w:r w:rsidRPr="008A5110">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КРБ.1.503.13.000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1432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pStyle w:val="a8"/>
              <w:spacing w:before="0" w:beforeAutospacing="0" w:after="0" w:afterAutospacing="0"/>
              <w:jc w:val="both"/>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r>
      <w:tr w:rsidR="00A12CBB" w:rsidRPr="008A5110" w:rsidTr="00A715E4">
        <w:tc>
          <w:tcPr>
            <w:tcW w:w="14883"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3. Обязательства по предоставлению субсидий и межбюджетных трансфертов</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3.1</w:t>
            </w:r>
          </w:p>
        </w:tc>
        <w:tc>
          <w:tcPr>
            <w:tcW w:w="1432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Предоставление субсидий:</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3.1.1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 бюджетным и </w:t>
            </w:r>
            <w:r w:rsidRPr="008A5110">
              <w:br/>
              <w:t xml:space="preserve">автономным </w:t>
            </w:r>
            <w:r w:rsidRPr="008A5110">
              <w:br/>
              <w:t xml:space="preserve">учреждениям на </w:t>
            </w:r>
            <w:r w:rsidRPr="008A5110">
              <w:br/>
            </w:r>
            <w:r w:rsidRPr="008A5110">
              <w:lastRenderedPageBreak/>
              <w:t xml:space="preserve">возмещение </w:t>
            </w:r>
            <w:r w:rsidRPr="008A5110">
              <w:br/>
              <w:t xml:space="preserve">нормативных </w:t>
            </w:r>
            <w:r w:rsidRPr="008A5110">
              <w:br/>
              <w:t xml:space="preserve">затрат, связанных </w:t>
            </w:r>
            <w:r w:rsidRPr="008A5110">
              <w:br/>
              <w:t xml:space="preserve">с выполнением </w:t>
            </w:r>
            <w:r w:rsidRPr="008A5110">
              <w:br/>
            </w:r>
            <w:proofErr w:type="spellStart"/>
            <w:r w:rsidRPr="008A5110">
              <w:t>госзадания</w:t>
            </w:r>
            <w:proofErr w:type="spellEnd"/>
            <w:r w:rsidRPr="008A5110">
              <w:t xml:space="preserve">;– </w:t>
            </w:r>
            <w:r w:rsidRPr="008A5110">
              <w:br/>
              <w:t xml:space="preserve">бюджетным и </w:t>
            </w:r>
            <w:r w:rsidRPr="008A5110">
              <w:br/>
              <w:t xml:space="preserve">автономным </w:t>
            </w:r>
            <w:r w:rsidRPr="008A5110">
              <w:br/>
              <w:t xml:space="preserve">учреждениям, </w:t>
            </w:r>
            <w:r w:rsidRPr="008A5110">
              <w:br/>
              <w:t xml:space="preserve">государственным </w:t>
            </w:r>
            <w:r w:rsidRPr="008A5110">
              <w:br/>
              <w:t xml:space="preserve">унитарным </w:t>
            </w:r>
            <w:r w:rsidRPr="008A5110">
              <w:br/>
              <w:t xml:space="preserve">предприятиям на </w:t>
            </w:r>
            <w:r w:rsidRPr="008A5110">
              <w:br/>
              <w:t xml:space="preserve">осуществление </w:t>
            </w:r>
            <w:r w:rsidRPr="008A5110">
              <w:br/>
              <w:t xml:space="preserve">капитальных </w:t>
            </w:r>
            <w:r w:rsidRPr="008A5110">
              <w:br/>
              <w:t xml:space="preserve">вложений;– иным </w:t>
            </w:r>
            <w:r w:rsidRPr="008A5110">
              <w:br/>
              <w:t xml:space="preserve">некоммерческим </w:t>
            </w:r>
            <w:r w:rsidRPr="008A5110">
              <w:br/>
              <w:t xml:space="preserve">организациям, не </w:t>
            </w:r>
            <w:r w:rsidRPr="008A5110">
              <w:br/>
              <w:t xml:space="preserve">являющимся </w:t>
            </w:r>
            <w:r w:rsidRPr="008A5110">
              <w:br/>
              <w:t xml:space="preserve">государственными </w:t>
            </w:r>
            <w:r w:rsidRPr="008A5110">
              <w:br/>
              <w:t xml:space="preserve">(муниципальными) </w:t>
            </w:r>
            <w:r w:rsidRPr="008A5110">
              <w:br/>
              <w:t xml:space="preserve">учреждениями (в т. </w:t>
            </w:r>
            <w:r w:rsidRPr="008A5110">
              <w:br/>
              <w:t xml:space="preserve">ч. в виде </w:t>
            </w:r>
            <w:r w:rsidRPr="008A5110">
              <w:br/>
              <w:t xml:space="preserve">имущественного </w:t>
            </w:r>
            <w:r w:rsidRPr="008A5110">
              <w:br/>
              <w:t xml:space="preserve">взноса в </w:t>
            </w:r>
            <w:r w:rsidRPr="008A5110">
              <w:br/>
            </w:r>
            <w:proofErr w:type="spellStart"/>
            <w:r w:rsidRPr="008A5110">
              <w:t>госкорпорации</w:t>
            </w:r>
            <w:proofErr w:type="spellEnd"/>
            <w:r w:rsidRPr="008A5110">
              <w:t xml:space="preserve"> и </w:t>
            </w:r>
            <w:r w:rsidRPr="008A5110">
              <w:br/>
              <w:t>госкомпании)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pStyle w:val="a8"/>
              <w:spacing w:before="0" w:beforeAutospacing="0" w:after="0" w:afterAutospacing="0"/>
              <w:jc w:val="both"/>
              <w:rPr>
                <w:sz w:val="24"/>
                <w:szCs w:val="24"/>
              </w:rPr>
            </w:pPr>
            <w:r w:rsidRPr="008A5110">
              <w:rPr>
                <w:sz w:val="24"/>
                <w:szCs w:val="24"/>
              </w:rPr>
              <w:lastRenderedPageBreak/>
              <w:t xml:space="preserve">Соглашение о </w:t>
            </w:r>
            <w:r w:rsidRPr="008A5110">
              <w:rPr>
                <w:sz w:val="24"/>
                <w:szCs w:val="24"/>
              </w:rPr>
              <w:br/>
              <w:t xml:space="preserve">предоставлении </w:t>
            </w:r>
            <w:r w:rsidRPr="008A5110">
              <w:rPr>
                <w:sz w:val="24"/>
                <w:szCs w:val="24"/>
              </w:rPr>
              <w:br/>
              <w:t>субсидии.</w:t>
            </w:r>
          </w:p>
          <w:p w:rsidR="00A12CBB" w:rsidRPr="008A5110" w:rsidRDefault="00A12CBB" w:rsidP="00F502CF">
            <w:pPr>
              <w:pStyle w:val="a8"/>
              <w:spacing w:before="0" w:beforeAutospacing="0" w:after="0" w:afterAutospacing="0"/>
              <w:jc w:val="both"/>
              <w:rPr>
                <w:sz w:val="24"/>
                <w:szCs w:val="24"/>
              </w:rPr>
            </w:pPr>
            <w:r w:rsidRPr="008A5110">
              <w:rPr>
                <w:sz w:val="24"/>
                <w:szCs w:val="24"/>
              </w:rPr>
              <w:lastRenderedPageBreak/>
              <w:t xml:space="preserve">Иные документы, </w:t>
            </w:r>
            <w:r w:rsidRPr="008A5110">
              <w:rPr>
                <w:sz w:val="24"/>
                <w:szCs w:val="24"/>
              </w:rPr>
              <w:br/>
              <w:t xml:space="preserve">предусмотренные </w:t>
            </w:r>
            <w:r w:rsidRPr="008A5110">
              <w:rPr>
                <w:sz w:val="24"/>
                <w:szCs w:val="24"/>
              </w:rPr>
              <w:br/>
              <w:t>условиями соглашения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Дата подписания </w:t>
            </w:r>
            <w:r w:rsidRPr="008A5110">
              <w:br/>
              <w:t xml:space="preserve">соглашения о </w:t>
            </w:r>
            <w:r w:rsidRPr="008A5110">
              <w:br/>
              <w:t xml:space="preserve">предоставлении </w:t>
            </w:r>
            <w:r w:rsidRPr="008A5110">
              <w:br/>
            </w:r>
            <w:r w:rsidRPr="008A5110">
              <w:lastRenderedPageBreak/>
              <w:t>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Сумма заключенных </w:t>
            </w:r>
            <w:r w:rsidRPr="008A5110">
              <w:br/>
              <w:t xml:space="preserve">соглашений о предоставлении </w:t>
            </w:r>
            <w:r w:rsidRPr="008A5110">
              <w:br/>
            </w:r>
            <w:r w:rsidRPr="008A5110">
              <w:lastRenderedPageBreak/>
              <w:t>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3.1.2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 бюджетным и </w:t>
            </w:r>
            <w:r w:rsidRPr="008A5110">
              <w:rPr>
                <w:sz w:val="24"/>
                <w:szCs w:val="24"/>
              </w:rPr>
              <w:br/>
              <w:t xml:space="preserve">автономным </w:t>
            </w:r>
            <w:r w:rsidRPr="008A5110">
              <w:rPr>
                <w:sz w:val="24"/>
                <w:szCs w:val="24"/>
              </w:rPr>
              <w:br/>
              <w:t xml:space="preserve">учреждениям на </w:t>
            </w:r>
            <w:r w:rsidRPr="008A5110">
              <w:rPr>
                <w:sz w:val="24"/>
                <w:szCs w:val="24"/>
              </w:rPr>
              <w:br/>
              <w:t>иные цели;</w:t>
            </w:r>
          </w:p>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 организациям, </w:t>
            </w:r>
            <w:r w:rsidRPr="008A5110">
              <w:rPr>
                <w:sz w:val="24"/>
                <w:szCs w:val="24"/>
              </w:rPr>
              <w:br/>
              <w:t xml:space="preserve">ИП, гражданам – </w:t>
            </w:r>
            <w:r w:rsidRPr="008A5110">
              <w:rPr>
                <w:sz w:val="24"/>
                <w:szCs w:val="24"/>
              </w:rPr>
              <w:br/>
              <w:t xml:space="preserve">производителям </w:t>
            </w:r>
            <w:r w:rsidRPr="008A5110">
              <w:rPr>
                <w:sz w:val="24"/>
                <w:szCs w:val="24"/>
              </w:rPr>
              <w:br/>
              <w:t xml:space="preserve">товаров, работ, </w:t>
            </w:r>
            <w:r w:rsidRPr="008A5110">
              <w:rPr>
                <w:sz w:val="24"/>
                <w:szCs w:val="24"/>
              </w:rPr>
              <w:br/>
              <w:t xml:space="preserve">услуг </w:t>
            </w:r>
            <w:r w:rsidRPr="008A5110">
              <w:rPr>
                <w:sz w:val="24"/>
                <w:szCs w:val="24"/>
              </w:rPr>
              <w:br/>
              <w:t xml:space="preserve">(подлежащих </w:t>
            </w:r>
            <w:r w:rsidRPr="008A5110">
              <w:rPr>
                <w:sz w:val="24"/>
                <w:szCs w:val="24"/>
              </w:rPr>
              <w:br/>
              <w:t xml:space="preserve">исполнению в </w:t>
            </w:r>
            <w:r w:rsidRPr="008A5110">
              <w:rPr>
                <w:sz w:val="24"/>
                <w:szCs w:val="24"/>
              </w:rPr>
              <w:br/>
            </w:r>
            <w:r w:rsidRPr="008A5110">
              <w:rPr>
                <w:sz w:val="24"/>
                <w:szCs w:val="24"/>
              </w:rPr>
              <w:lastRenderedPageBreak/>
              <w:t xml:space="preserve">текущем </w:t>
            </w:r>
            <w:r w:rsidRPr="008A5110">
              <w:rPr>
                <w:sz w:val="24"/>
                <w:szCs w:val="24"/>
              </w:rPr>
              <w:br/>
              <w:t>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Соглашение о </w:t>
            </w:r>
            <w:r w:rsidRPr="008A5110">
              <w:br/>
              <w:t xml:space="preserve">предоставлении </w:t>
            </w:r>
            <w:r w:rsidRPr="008A5110">
              <w:br/>
              <w:t>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подписания </w:t>
            </w:r>
            <w:r w:rsidRPr="008A5110">
              <w:br/>
              <w:t xml:space="preserve">соглашения о </w:t>
            </w:r>
            <w:r w:rsidRPr="008A5110">
              <w:br/>
              <w:t xml:space="preserve">предоставлении </w:t>
            </w:r>
            <w:r w:rsidRPr="008A5110">
              <w:br/>
              <w:t>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заключенных </w:t>
            </w:r>
            <w:r w:rsidRPr="008A5110">
              <w:br/>
              <w:t xml:space="preserve">договоров (соглашений) о </w:t>
            </w:r>
            <w:r w:rsidRPr="008A5110">
              <w:br/>
              <w:t>предоставлении субсидии.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КРБ.1.501.13.000</w:t>
            </w:r>
          </w:p>
        </w:tc>
        <w:tc>
          <w:tcPr>
            <w:tcW w:w="2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Иные документы, </w:t>
            </w:r>
            <w:r w:rsidRPr="008A5110">
              <w:br/>
              <w:t xml:space="preserve">предусмотренные </w:t>
            </w:r>
            <w:r w:rsidRPr="008A5110">
              <w:br/>
              <w:t>условиями соглашения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в соответствии </w:t>
            </w:r>
            <w:r w:rsidRPr="008A5110">
              <w:br/>
              <w:t>с нормативно-</w:t>
            </w:r>
            <w:r w:rsidRPr="008A5110">
              <w:br/>
              <w:t>правовым актом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Объем утвержденных ЛБО на </w:t>
            </w:r>
            <w:r w:rsidRPr="008A5110">
              <w:br/>
              <w:t xml:space="preserve">предоставление субсидий в </w:t>
            </w:r>
            <w:r w:rsidRPr="008A5110">
              <w:br/>
              <w:t xml:space="preserve">соответствии с </w:t>
            </w:r>
            <w:r w:rsidRPr="008A5110">
              <w:lastRenderedPageBreak/>
              <w:t>нормативно-</w:t>
            </w:r>
            <w:r w:rsidRPr="008A5110">
              <w:br/>
              <w:t>правовыми актами</w:t>
            </w:r>
          </w:p>
        </w:tc>
        <w:tc>
          <w:tcPr>
            <w:tcW w:w="0" w:type="auto"/>
            <w:vMerge/>
            <w:tcBorders>
              <w:top w:val="single" w:sz="8" w:space="0" w:color="000000"/>
              <w:left w:val="single" w:sz="8" w:space="0" w:color="000000"/>
              <w:bottom w:val="single" w:sz="8" w:space="0" w:color="000000"/>
              <w:right w:val="single" w:sz="8" w:space="0" w:color="000000"/>
            </w:tcBorders>
            <w:hideMark/>
          </w:tcPr>
          <w:p w:rsidR="00A12CBB" w:rsidRPr="008A5110" w:rsidRDefault="00A12CBB" w:rsidP="00F502CF">
            <w:pPr>
              <w:jc w:val="both"/>
            </w:pPr>
          </w:p>
        </w:tc>
        <w:tc>
          <w:tcPr>
            <w:tcW w:w="2440" w:type="dxa"/>
            <w:vMerge/>
            <w:tcBorders>
              <w:top w:val="single" w:sz="8" w:space="0" w:color="000000"/>
              <w:left w:val="single" w:sz="8" w:space="0" w:color="000000"/>
              <w:bottom w:val="single" w:sz="8" w:space="0" w:color="000000"/>
              <w:right w:val="single" w:sz="8" w:space="0" w:color="000000"/>
            </w:tcBorders>
            <w:hideMark/>
          </w:tcPr>
          <w:p w:rsidR="00A12CBB" w:rsidRPr="008A5110" w:rsidRDefault="00A12CBB" w:rsidP="00F502CF">
            <w:pPr>
              <w:jc w:val="both"/>
            </w:pP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24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hideMark/>
          </w:tcPr>
          <w:p w:rsidR="00A12CBB" w:rsidRPr="008A5110" w:rsidRDefault="00A12CBB" w:rsidP="00F502CF">
            <w:pPr>
              <w:jc w:val="both"/>
            </w:pPr>
          </w:p>
        </w:tc>
        <w:tc>
          <w:tcPr>
            <w:tcW w:w="2440" w:type="dxa"/>
            <w:vMerge/>
            <w:tcBorders>
              <w:top w:val="single" w:sz="8" w:space="0" w:color="000000"/>
              <w:left w:val="single" w:sz="8" w:space="0" w:color="000000"/>
              <w:bottom w:val="single" w:sz="8" w:space="0" w:color="000000"/>
              <w:right w:val="single" w:sz="8" w:space="0" w:color="000000"/>
            </w:tcBorders>
            <w:hideMark/>
          </w:tcPr>
          <w:p w:rsidR="00A12CBB" w:rsidRPr="008A5110" w:rsidRDefault="00A12CBB" w:rsidP="00F502CF">
            <w:pPr>
              <w:jc w:val="both"/>
            </w:pPr>
          </w:p>
        </w:tc>
      </w:tr>
      <w:tr w:rsidR="00A12CBB" w:rsidRPr="008A5110" w:rsidTr="00A715E4">
        <w:tc>
          <w:tcPr>
            <w:tcW w:w="14883"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4. Прочие обязательства</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4.</w:t>
            </w:r>
            <w:r w:rsidR="00A715E4" w:rsidRPr="008A5110">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Иные </w:t>
            </w:r>
            <w:r w:rsidRPr="008A5110">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Документы, </w:t>
            </w:r>
            <w:r w:rsidRPr="008A5110">
              <w:br/>
              <w:t xml:space="preserve">подтверждающие </w:t>
            </w:r>
            <w:r w:rsidRPr="008A5110">
              <w:br/>
              <w:t xml:space="preserve">возникновение </w:t>
            </w:r>
            <w:r w:rsidRPr="008A5110">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подписания </w:t>
            </w:r>
            <w:r w:rsidRPr="008A5110">
              <w:br/>
              <w:t xml:space="preserve">(утверждения) </w:t>
            </w:r>
            <w:r w:rsidRPr="008A5110">
              <w:br/>
              <w:t xml:space="preserve">соответствующих </w:t>
            </w:r>
            <w:r w:rsidRPr="008A5110">
              <w:br/>
              <w:t xml:space="preserve">документов либо </w:t>
            </w:r>
            <w:r w:rsidRPr="008A5110">
              <w:br/>
              <w:t xml:space="preserve">дата их </w:t>
            </w:r>
            <w:r w:rsidRPr="008A5110">
              <w:br/>
              <w:t xml:space="preserve">представления в </w:t>
            </w:r>
            <w:r w:rsidRPr="008A5110">
              <w:br/>
              <w:t>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КРБ.1.501.13.000</w:t>
            </w:r>
          </w:p>
        </w:tc>
        <w:tc>
          <w:tcPr>
            <w:tcW w:w="2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r>
    </w:tbl>
    <w:p w:rsidR="00406A21" w:rsidRPr="008A5110" w:rsidRDefault="00406A2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sectPr w:rsidR="00406A21" w:rsidRPr="008A5110" w:rsidSect="00406A21">
          <w:pgSz w:w="16838" w:h="11906" w:orient="landscape"/>
          <w:pgMar w:top="567" w:right="567" w:bottom="992" w:left="567" w:header="709" w:footer="709" w:gutter="0"/>
          <w:cols w:space="708"/>
          <w:docGrid w:linePitch="360"/>
        </w:sectPr>
      </w:pP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lastRenderedPageBreak/>
        <w:t>Таблица № 2</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Порядок принятия денежных обязательств текущего финансового года</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12CBB"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tbl>
      <w:tblPr>
        <w:tblW w:w="14610" w:type="dxa"/>
        <w:tblInd w:w="717" w:type="dxa"/>
        <w:tblCellMar>
          <w:top w:w="15" w:type="dxa"/>
          <w:left w:w="15" w:type="dxa"/>
          <w:bottom w:w="15" w:type="dxa"/>
          <w:right w:w="15" w:type="dxa"/>
        </w:tblCellMar>
        <w:tblLook w:val="04A0"/>
      </w:tblPr>
      <w:tblGrid>
        <w:gridCol w:w="705"/>
        <w:gridCol w:w="3603"/>
        <w:gridCol w:w="2114"/>
        <w:gridCol w:w="2040"/>
        <w:gridCol w:w="2068"/>
        <w:gridCol w:w="2040"/>
        <w:gridCol w:w="2040"/>
      </w:tblGrid>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rPr>
                <w:b/>
                <w:bCs/>
              </w:rPr>
              <w:t>№</w:t>
            </w:r>
            <w:proofErr w:type="spellStart"/>
            <w:proofErr w:type="gramStart"/>
            <w:r w:rsidRPr="008A5110">
              <w:rPr>
                <w:b/>
                <w:bCs/>
              </w:rPr>
              <w:t>п</w:t>
            </w:r>
            <w:proofErr w:type="spellEnd"/>
            <w:proofErr w:type="gramEnd"/>
            <w:r w:rsidRPr="008A5110">
              <w:rPr>
                <w:b/>
                <w:bCs/>
              </w:rPr>
              <w:t>/</w:t>
            </w:r>
            <w:proofErr w:type="spellStart"/>
            <w:r w:rsidRPr="008A5110">
              <w:rPr>
                <w:b/>
                <w:bCs/>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rPr>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rPr>
                <w:b/>
                <w:bCs/>
              </w:rPr>
              <w:t>Документ-</w:t>
            </w:r>
            <w:r w:rsidRPr="008A5110">
              <w:br/>
            </w:r>
            <w:r w:rsidRPr="008A5110">
              <w:rPr>
                <w:b/>
                <w:bCs/>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rPr>
                <w:b/>
                <w:bCs/>
              </w:rPr>
              <w:t xml:space="preserve">Момент </w:t>
            </w:r>
            <w:r w:rsidRPr="008A5110">
              <w:rPr>
                <w:b/>
                <w:bCs/>
              </w:rPr>
              <w:br/>
              <w:t xml:space="preserve">отражения </w:t>
            </w:r>
            <w:r w:rsidRPr="008A5110">
              <w:br/>
            </w:r>
            <w:r w:rsidRPr="008A5110">
              <w:rPr>
                <w:b/>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rPr>
                <w:b/>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rPr>
                <w:b/>
                <w:bCs/>
              </w:rPr>
              <w:t>Бухгалтерские записи</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rPr>
                <w:b/>
                <w:bCs/>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rPr>
                <w:b/>
                <w:bCs/>
              </w:rPr>
              <w:t>Кредит</w:t>
            </w:r>
          </w:p>
        </w:tc>
      </w:tr>
      <w:tr w:rsidR="00A12CBB" w:rsidRPr="008A5110" w:rsidTr="00A715E4">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7</w:t>
            </w:r>
          </w:p>
        </w:tc>
      </w:tr>
      <w:tr w:rsidR="00A12CBB" w:rsidRPr="008A5110" w:rsidTr="00A715E4">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1. Денежные обязательства по контрактам</w:t>
            </w:r>
          </w:p>
        </w:tc>
      </w:tr>
      <w:tr w:rsidR="00A12CBB" w:rsidRPr="008A5110" w:rsidTr="00A715E4">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Оплата </w:t>
            </w:r>
            <w:r w:rsidR="00A715E4" w:rsidRPr="008A5110">
              <w:t xml:space="preserve">муниципальных </w:t>
            </w:r>
            <w:r w:rsidRPr="008A5110">
              <w:t xml:space="preserve">контрактов на поставку </w:t>
            </w:r>
            <w:r w:rsidRPr="008A5110">
              <w:br/>
              <w:t>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Товарная накладная </w:t>
            </w:r>
            <w:r w:rsidRPr="008A5110">
              <w:br/>
              <w:t>и (или) акт приемки-</w:t>
            </w:r>
            <w:r w:rsidRPr="008A5110">
              <w:br/>
              <w:t xml:space="preserve">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подписания </w:t>
            </w:r>
            <w:r w:rsidRPr="008A5110">
              <w:br/>
              <w:t xml:space="preserve">подтверждающих </w:t>
            </w:r>
            <w:r w:rsidRPr="008A5110">
              <w:br/>
              <w:t>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начисленного </w:t>
            </w:r>
            <w:r w:rsidRPr="008A5110">
              <w:br/>
              <w:t xml:space="preserve">обязательства за </w:t>
            </w:r>
            <w:r w:rsidRPr="008A5110">
              <w:br/>
              <w:t xml:space="preserve">минусом ранее </w:t>
            </w:r>
            <w:r w:rsidRPr="008A5110">
              <w:br/>
              <w:t>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КРБ.1.502.12.ХХХ</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Оплата </w:t>
            </w:r>
            <w:proofErr w:type="spellStart"/>
            <w:r w:rsidRPr="008A5110">
              <w:t>госконтрактов</w:t>
            </w:r>
            <w:proofErr w:type="spellEnd"/>
            <w:r w:rsidRPr="008A5110">
              <w:t xml:space="preserve"> на выполнение работ, оказание услуг, в том числе:</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715E4" w:rsidP="00F502CF">
            <w:pPr>
              <w:jc w:val="both"/>
            </w:pPr>
            <w:r w:rsidRPr="008A5110">
              <w:t>К</w:t>
            </w:r>
            <w:r w:rsidR="00A12CBB" w:rsidRPr="008A5110">
              <w:t xml:space="preserve">онтракты на оказание </w:t>
            </w:r>
            <w:r w:rsidR="00A12CBB" w:rsidRPr="008A5110">
              <w:br/>
              <w:t xml:space="preserve">коммунальных, эксплуатационных </w:t>
            </w:r>
            <w:r w:rsidR="00A12CBB" w:rsidRPr="008A5110">
              <w:br/>
              <w:t>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Счет, счет-фактура </w:t>
            </w:r>
            <w:r w:rsidRPr="008A5110">
              <w:br/>
              <w:t xml:space="preserve">(согласно условиям </w:t>
            </w:r>
            <w:r w:rsidRPr="008A5110">
              <w:br/>
              <w:t xml:space="preserve">контракта). Акт </w:t>
            </w:r>
            <w:r w:rsidRPr="008A5110">
              <w:br/>
              <w:t>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подписания </w:t>
            </w:r>
            <w:r w:rsidRPr="008A5110">
              <w:br/>
              <w:t xml:space="preserve">подтверждающих </w:t>
            </w:r>
            <w:r w:rsidRPr="008A5110">
              <w:br/>
              <w:t xml:space="preserve">документов. При </w:t>
            </w:r>
            <w:r w:rsidRPr="008A5110">
              <w:br/>
              <w:t xml:space="preserve">задержке </w:t>
            </w:r>
            <w:r w:rsidRPr="008A5110">
              <w:br/>
              <w:t xml:space="preserve">документации – </w:t>
            </w:r>
            <w:r w:rsidRPr="008A5110">
              <w:br/>
              <w:t xml:space="preserve">дата поступления </w:t>
            </w:r>
            <w:r w:rsidRPr="008A5110">
              <w:br/>
              <w:t xml:space="preserve">документации в </w:t>
            </w:r>
            <w:r w:rsidRPr="008A5110">
              <w:br/>
              <w:t>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начисленного </w:t>
            </w:r>
            <w:r w:rsidRPr="008A5110">
              <w:br/>
              <w:t xml:space="preserve">обязательства за </w:t>
            </w:r>
            <w:r w:rsidRPr="008A5110">
              <w:br/>
              <w:t xml:space="preserve">минусом ранее </w:t>
            </w:r>
            <w:r w:rsidRPr="008A5110">
              <w:br/>
              <w:t>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КРБ.1.502.12.ХХХ</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715E4" w:rsidP="00F502CF">
            <w:pPr>
              <w:jc w:val="both"/>
            </w:pPr>
            <w:r w:rsidRPr="008A5110">
              <w:t>К</w:t>
            </w:r>
            <w:r w:rsidR="00A12CBB" w:rsidRPr="008A5110">
              <w:t xml:space="preserve">онтракты на выполнение </w:t>
            </w:r>
            <w:r w:rsidR="00A12CBB" w:rsidRPr="008A5110">
              <w:br/>
              <w:t xml:space="preserve">подрядных работ по строительству, </w:t>
            </w:r>
            <w:r w:rsidR="00A12CBB" w:rsidRPr="008A5110">
              <w:br/>
              <w:t xml:space="preserve">реконструкции, техническому </w:t>
            </w:r>
            <w:r w:rsidR="00A12CBB" w:rsidRPr="008A5110">
              <w:br/>
              <w:t xml:space="preserve">перевооружению, расширению, </w:t>
            </w:r>
            <w:r w:rsidR="00A12CBB" w:rsidRPr="008A5110">
              <w:br/>
              <w:t xml:space="preserve">модернизации основных средств, </w:t>
            </w:r>
            <w:r w:rsidR="00A12CBB" w:rsidRPr="008A5110">
              <w:br/>
              <w:t xml:space="preserve">текущему и капитальному ремонту </w:t>
            </w:r>
            <w:r w:rsidR="00A12CBB" w:rsidRPr="008A5110">
              <w:br/>
              <w:t>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Акт выполненных </w:t>
            </w:r>
            <w:r w:rsidRPr="008A5110">
              <w:br/>
              <w:t xml:space="preserve">работ. Справка о </w:t>
            </w:r>
            <w:r w:rsidRPr="008A5110">
              <w:br/>
              <w:t xml:space="preserve">стоимости </w:t>
            </w:r>
            <w:r w:rsidRPr="008A5110">
              <w:br/>
              <w:t xml:space="preserve">выполненных работ </w:t>
            </w:r>
            <w:r w:rsidRPr="008A5110">
              <w:br/>
              <w:t>и затрат (форма КС-</w:t>
            </w:r>
            <w:r w:rsidRPr="008A5110">
              <w:br/>
              <w:t>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КРБ.1.502.12.ХХХ</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715E4" w:rsidP="00F502CF">
            <w:pPr>
              <w:jc w:val="both"/>
            </w:pPr>
            <w:r w:rsidRPr="008A5110">
              <w:t>К</w:t>
            </w:r>
            <w:r w:rsidR="00A12CBB" w:rsidRPr="008A5110">
              <w:t xml:space="preserve">онтракты на выполнение иных </w:t>
            </w:r>
            <w:r w:rsidR="00A12CBB" w:rsidRPr="008A5110">
              <w:br/>
            </w:r>
            <w:r w:rsidR="00A12CBB" w:rsidRPr="008A5110">
              <w:lastRenderedPageBreak/>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Акт выполненных </w:t>
            </w:r>
            <w:r w:rsidRPr="008A5110">
              <w:br/>
            </w:r>
            <w:r w:rsidRPr="008A5110">
              <w:lastRenderedPageBreak/>
              <w:t xml:space="preserve">работ (оказанных </w:t>
            </w:r>
            <w:r w:rsidRPr="008A5110">
              <w:br/>
              <w:t xml:space="preserve">услуг). Иной </w:t>
            </w:r>
            <w:r w:rsidRPr="008A5110">
              <w:br/>
              <w:t xml:space="preserve">документ, </w:t>
            </w:r>
            <w:r w:rsidRPr="008A5110">
              <w:br/>
              <w:t xml:space="preserve">подтверждающий </w:t>
            </w:r>
            <w:r w:rsidRPr="008A5110">
              <w:br/>
              <w:t xml:space="preserve">выполнение работ </w:t>
            </w:r>
            <w:r w:rsidRPr="008A5110">
              <w:br/>
              <w:t>(оказание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КРБ.1.502.12.ХХХ</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Принятие денежного обязательства в </w:t>
            </w:r>
            <w:r w:rsidRPr="008A5110">
              <w:br/>
              <w:t xml:space="preserve">том случае, если контрактом </w:t>
            </w:r>
            <w:r w:rsidRPr="008A5110">
              <w:b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контракт. Счет на </w:t>
            </w:r>
            <w:r w:rsidRPr="008A5110">
              <w:br/>
              <w:t>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определенная </w:t>
            </w:r>
            <w:r w:rsidRPr="008A5110">
              <w:br/>
              <w:t xml:space="preserve">условиями </w:t>
            </w:r>
            <w:r w:rsidRPr="008A5110">
              <w:br/>
              <w:t>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КРБ.1.502.12.ХХХ</w:t>
            </w:r>
          </w:p>
        </w:tc>
      </w:tr>
      <w:tr w:rsidR="00A12CBB" w:rsidRPr="008A5110" w:rsidTr="00A715E4">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2. Денежные обязательства по текущей деятельности учреждения</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Денежные обязательства, связанные с оплатой труда</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Расчетные </w:t>
            </w:r>
            <w:r w:rsidRPr="008A5110">
              <w:rPr>
                <w:sz w:val="24"/>
                <w:szCs w:val="24"/>
              </w:rPr>
              <w:br/>
              <w:t xml:space="preserve">ведомости </w:t>
            </w:r>
            <w:r w:rsidRPr="008A5110">
              <w:rPr>
                <w:sz w:val="24"/>
                <w:szCs w:val="24"/>
              </w:rPr>
              <w:br/>
              <w:t>(ф. 0504402).</w:t>
            </w:r>
          </w:p>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Расчетно-платежные </w:t>
            </w:r>
            <w:r w:rsidRPr="008A5110">
              <w:rPr>
                <w:sz w:val="24"/>
                <w:szCs w:val="24"/>
              </w:rPr>
              <w:br/>
              <w:t xml:space="preserve">ведомости </w:t>
            </w:r>
            <w:r w:rsidRPr="008A5110">
              <w:rPr>
                <w:sz w:val="24"/>
                <w:szCs w:val="24"/>
              </w:rPr>
              <w:br/>
              <w:t>(ф.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утверждения </w:t>
            </w:r>
            <w:r w:rsidRPr="008A5110">
              <w:br/>
              <w:t xml:space="preserve">(подписания) </w:t>
            </w:r>
            <w:r w:rsidRPr="008A5110">
              <w:br/>
              <w:t xml:space="preserve">соответствующих </w:t>
            </w:r>
            <w:r w:rsidRPr="008A5110">
              <w:br/>
              <w:t>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КРБ.1.502.12.211</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Уплата взносов на обязательное </w:t>
            </w:r>
            <w:r w:rsidRPr="008A5110">
              <w:br/>
              <w:t xml:space="preserve">пенсионное (социальное, </w:t>
            </w:r>
            <w:r w:rsidRPr="008A5110">
              <w:br/>
              <w:t xml:space="preserve">медицинское) страхование, взносов </w:t>
            </w:r>
            <w:r w:rsidRPr="008A5110">
              <w:br/>
              <w:t xml:space="preserve">на </w:t>
            </w:r>
            <w:r w:rsidRPr="008A5110">
              <w:br/>
              <w:t xml:space="preserve">страхование от несчастных случаев и </w:t>
            </w:r>
            <w:r w:rsidRPr="008A5110">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Расчетные </w:t>
            </w:r>
            <w:r w:rsidRPr="008A5110">
              <w:rPr>
                <w:sz w:val="24"/>
                <w:szCs w:val="24"/>
              </w:rPr>
              <w:br/>
              <w:t xml:space="preserve">ведомости </w:t>
            </w:r>
            <w:r w:rsidRPr="008A5110">
              <w:rPr>
                <w:sz w:val="24"/>
                <w:szCs w:val="24"/>
              </w:rPr>
              <w:br/>
              <w:t>(ф. 0504402).</w:t>
            </w:r>
          </w:p>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Расчетно-платежные </w:t>
            </w:r>
            <w:r w:rsidRPr="008A5110">
              <w:rPr>
                <w:sz w:val="24"/>
                <w:szCs w:val="24"/>
              </w:rPr>
              <w:br/>
              <w:t xml:space="preserve">ведомости </w:t>
            </w:r>
            <w:r w:rsidRPr="008A5110">
              <w:rPr>
                <w:sz w:val="24"/>
                <w:szCs w:val="24"/>
              </w:rPr>
              <w:br/>
              <w:t>(ф.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принятия </w:t>
            </w:r>
            <w:r w:rsidRPr="008A5110">
              <w:br/>
              <w:t xml:space="preserve">бюджетного </w:t>
            </w:r>
            <w:r w:rsidRPr="008A5110">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 xml:space="preserve">обязательств </w:t>
            </w:r>
            <w:r w:rsidRPr="008A5110">
              <w:br/>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КРБ.1.502.12.213</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Денежные обязательства по расчетам с подотчетными лицами</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Выдача денег под отчет сотруднику </w:t>
            </w:r>
            <w:r w:rsidRPr="008A5110">
              <w:br/>
              <w:t xml:space="preserve">на приобретение товаров (работ, </w:t>
            </w:r>
            <w:r w:rsidRPr="008A5110">
              <w:br/>
            </w:r>
            <w:r w:rsidRPr="008A5110">
              <w:lastRenderedPageBreak/>
              <w:t>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Письменное </w:t>
            </w:r>
            <w:r w:rsidRPr="008A5110">
              <w:br/>
              <w:t xml:space="preserve">заявление на выдачу </w:t>
            </w:r>
            <w:r w:rsidRPr="008A5110">
              <w:br/>
            </w:r>
            <w:r w:rsidRPr="008A5110">
              <w:lastRenderedPageBreak/>
              <w:t xml:space="preserve">денежных средств </w:t>
            </w:r>
            <w:r w:rsidRPr="008A5110">
              <w:br/>
              <w:t>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Дата утверждения </w:t>
            </w:r>
            <w:r w:rsidRPr="008A5110">
              <w:br/>
              <w:t xml:space="preserve">(подписания) </w:t>
            </w:r>
            <w:r w:rsidRPr="008A5110">
              <w:br/>
              <w:t xml:space="preserve">заявления </w:t>
            </w:r>
            <w:r w:rsidRPr="008A5110">
              <w:br/>
            </w:r>
            <w:r w:rsidRPr="008A5110">
              <w:lastRenderedPageBreak/>
              <w:t>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Сумма начисленных </w:t>
            </w:r>
            <w:r w:rsidRPr="008A5110">
              <w:br/>
              <w:t xml:space="preserve">обязательств </w:t>
            </w:r>
            <w:r w:rsidRPr="008A5110">
              <w:lastRenderedPageBreak/>
              <w:t>(выплат)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КРБ.1.502.12.ХХХ</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Выдача денег под отчет сотруднику </w:t>
            </w:r>
            <w:r w:rsidRPr="008A5110">
              <w:br/>
              <w:t>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Приказ о </w:t>
            </w:r>
            <w:r w:rsidRPr="008A5110">
              <w:br/>
              <w:t xml:space="preserve">направлении в </w:t>
            </w:r>
            <w:r w:rsidRPr="008A5110">
              <w:br/>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подписания </w:t>
            </w:r>
            <w:r w:rsidRPr="008A5110">
              <w:br/>
              <w:t xml:space="preserve">приказа </w:t>
            </w:r>
            <w:r w:rsidRPr="008A5110">
              <w:br/>
              <w:t>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КРБ.1.502.12.ХХХ</w:t>
            </w:r>
          </w:p>
        </w:tc>
      </w:tr>
      <w:tr w:rsidR="00A12CBB" w:rsidRPr="008A5110" w:rsidTr="00A715E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Корректировка ранее принятых </w:t>
            </w:r>
            <w:r w:rsidRPr="008A5110">
              <w:br/>
              <w:t xml:space="preserve">денежных обязательств в момент </w:t>
            </w:r>
            <w:r w:rsidRPr="008A5110">
              <w:br/>
              <w:t xml:space="preserve">принятия к учету авансового отчета </w:t>
            </w:r>
            <w:r w:rsidRPr="008A5110">
              <w:br/>
              <w:t xml:space="preserve">(ф. 0504505).Сумму превышения </w:t>
            </w:r>
            <w:r w:rsidRPr="008A5110">
              <w:br/>
              <w:t xml:space="preserve">принятых к учету расходов </w:t>
            </w:r>
            <w:r w:rsidRPr="008A5110">
              <w:br/>
              <w:t xml:space="preserve">подотчетного лица над ранее </w:t>
            </w:r>
            <w:r w:rsidRPr="008A5110">
              <w:br/>
              <w:t xml:space="preserve">выданным авансом (сумму </w:t>
            </w:r>
            <w:r w:rsidRPr="008A5110">
              <w:br/>
              <w:t xml:space="preserve">утвержденного перерасхода) </w:t>
            </w:r>
            <w:r w:rsidRPr="008A5110">
              <w:br/>
              <w:t xml:space="preserve">отражать </w:t>
            </w:r>
            <w:r w:rsidRPr="008A5110">
              <w:br/>
              <w:t xml:space="preserve">на соответствующих счетах и </w:t>
            </w:r>
            <w:r w:rsidRPr="008A5110">
              <w:br/>
              <w:t xml:space="preserve">признавать принятым перед </w:t>
            </w:r>
            <w:r w:rsidRPr="008A5110">
              <w:br/>
              <w:t xml:space="preserve">подотчетным лицом денежным </w:t>
            </w:r>
            <w:r w:rsidRPr="008A5110">
              <w:br/>
              <w:t>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Авансовый отчет </w:t>
            </w:r>
            <w:r w:rsidRPr="008A5110">
              <w:br/>
              <w:t>(ф.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утверждения </w:t>
            </w:r>
            <w:r w:rsidRPr="008A5110">
              <w:br/>
              <w:t xml:space="preserve">авансового отчета </w:t>
            </w:r>
            <w:r w:rsidRPr="008A5110">
              <w:br/>
              <w:t xml:space="preserve">(ф. 0504505) </w:t>
            </w:r>
            <w:r w:rsidRPr="008A5110">
              <w:br/>
              <w:t>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Корректировка </w:t>
            </w:r>
            <w:r w:rsidRPr="008A5110">
              <w:br/>
              <w:t xml:space="preserve">обязательства: при </w:t>
            </w:r>
            <w:r w:rsidRPr="008A5110">
              <w:br/>
              <w:t xml:space="preserve">перерасходе – в </w:t>
            </w:r>
            <w:r w:rsidRPr="008A5110">
              <w:br/>
              <w:t xml:space="preserve">сторону увеличения; </w:t>
            </w:r>
            <w:r w:rsidRPr="008A5110">
              <w:br/>
              <w:t xml:space="preserve">при экономии – в </w:t>
            </w:r>
            <w:r w:rsidRPr="008A5110">
              <w:br/>
              <w:t>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Перерасход</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КРБ.1.502.12.ХХХ</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Экономия способом «</w:t>
            </w:r>
            <w:proofErr w:type="gramStart"/>
            <w:r w:rsidRPr="008A5110">
              <w:t>Красное</w:t>
            </w:r>
            <w:proofErr w:type="gramEnd"/>
            <w:r w:rsidRPr="008A5110">
              <w:t xml:space="preserve"> </w:t>
            </w:r>
            <w:proofErr w:type="spellStart"/>
            <w:r w:rsidRPr="008A5110">
              <w:t>сторно</w:t>
            </w:r>
            <w:proofErr w:type="spellEnd"/>
            <w:r w:rsidRPr="008A5110">
              <w:t>»</w:t>
            </w:r>
          </w:p>
        </w:tc>
      </w:tr>
      <w:tr w:rsidR="00A12CBB" w:rsidRPr="008A5110" w:rsidTr="00A715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CBB" w:rsidRPr="008A5110" w:rsidRDefault="00A12CBB" w:rsidP="00F502CF">
            <w:pPr>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КРБ.1.502.12.ХХХ</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CBB" w:rsidRPr="008A5110" w:rsidRDefault="00A12CBB" w:rsidP="00F502CF">
            <w:pPr>
              <w:jc w:val="both"/>
            </w:pPr>
            <w:r w:rsidRPr="008A5110">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Денежные обязательства перед бюджетом, по возмещению вреда, по другим выплатам</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Упл</w:t>
            </w:r>
            <w:r w:rsidR="00A715E4" w:rsidRPr="008A5110">
              <w:t>ата налогов (налог на имущество)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Налоговые </w:t>
            </w:r>
            <w:r w:rsidRPr="008A5110">
              <w:br/>
              <w:t>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принятия </w:t>
            </w:r>
            <w:r w:rsidRPr="008A5110">
              <w:br/>
              <w:t xml:space="preserve">бюджетного </w:t>
            </w:r>
            <w:r w:rsidRPr="008A5110">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 xml:space="preserve">обязательств </w:t>
            </w:r>
            <w:r w:rsidRPr="008A5110">
              <w:br/>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КРБ.1.502.12.ХХХ</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Уплата всех видов сборов, пошлин, </w:t>
            </w:r>
            <w:r w:rsidRPr="008A5110">
              <w:br/>
              <w:t>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Бухгалтерские </w:t>
            </w:r>
            <w:r w:rsidRPr="008A5110">
              <w:br/>
              <w:t xml:space="preserve">справки </w:t>
            </w:r>
            <w:r w:rsidRPr="008A5110">
              <w:br/>
              <w:t xml:space="preserve">(ф. 0504833) с </w:t>
            </w:r>
            <w:r w:rsidRPr="008A5110">
              <w:br/>
              <w:t xml:space="preserve">приложением </w:t>
            </w:r>
            <w:r w:rsidRPr="008A5110">
              <w:br/>
              <w:t xml:space="preserve">расчетов. </w:t>
            </w:r>
            <w:r w:rsidRPr="008A5110">
              <w:br/>
              <w:t xml:space="preserve">Служебные </w:t>
            </w:r>
            <w:r w:rsidRPr="008A5110">
              <w:br/>
              <w:t xml:space="preserve">записки (другие </w:t>
            </w:r>
            <w:r w:rsidRPr="008A5110">
              <w:br/>
            </w:r>
            <w:r w:rsidRPr="008A5110">
              <w:lastRenderedPageBreak/>
              <w:t xml:space="preserve">распоряжения </w:t>
            </w:r>
            <w:r w:rsidRPr="008A5110">
              <w:br/>
              <w:t>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 xml:space="preserve">Дата принятия </w:t>
            </w:r>
            <w:r w:rsidRPr="008A5110">
              <w:br/>
              <w:t xml:space="preserve">бюджетного </w:t>
            </w:r>
            <w:r w:rsidRPr="008A5110">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 xml:space="preserve">обязательств </w:t>
            </w:r>
            <w:r w:rsidRPr="008A5110">
              <w:br/>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КРБ.1.502.12.290</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Уплата штрафных санкций и сумм, </w:t>
            </w:r>
            <w:r w:rsidRPr="008A5110">
              <w:br/>
              <w:t>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Исполнительный </w:t>
            </w:r>
            <w:r w:rsidRPr="008A5110">
              <w:rPr>
                <w:sz w:val="24"/>
                <w:szCs w:val="24"/>
              </w:rPr>
              <w:br/>
              <w:t>лист.</w:t>
            </w:r>
          </w:p>
          <w:p w:rsidR="00A12CBB" w:rsidRPr="008A5110" w:rsidRDefault="00A12CBB" w:rsidP="00F502CF">
            <w:pPr>
              <w:pStyle w:val="a8"/>
              <w:spacing w:before="0" w:beforeAutospacing="0" w:after="0" w:afterAutospacing="0"/>
              <w:jc w:val="both"/>
              <w:rPr>
                <w:sz w:val="24"/>
                <w:szCs w:val="24"/>
              </w:rPr>
            </w:pPr>
            <w:r w:rsidRPr="008A5110">
              <w:rPr>
                <w:sz w:val="24"/>
                <w:szCs w:val="24"/>
              </w:rPr>
              <w:t>Судебный приказ.</w:t>
            </w:r>
          </w:p>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Постановления </w:t>
            </w:r>
            <w:r w:rsidRPr="008A5110">
              <w:rPr>
                <w:sz w:val="24"/>
                <w:szCs w:val="24"/>
              </w:rPr>
              <w:br/>
              <w:t xml:space="preserve">судебных </w:t>
            </w:r>
            <w:r w:rsidRPr="008A5110">
              <w:rPr>
                <w:sz w:val="24"/>
                <w:szCs w:val="24"/>
              </w:rPr>
              <w:br/>
              <w:t xml:space="preserve">(следственных) </w:t>
            </w:r>
            <w:r w:rsidRPr="008A5110">
              <w:rPr>
                <w:sz w:val="24"/>
                <w:szCs w:val="24"/>
              </w:rPr>
              <w:br/>
              <w:t>органов.</w:t>
            </w:r>
          </w:p>
          <w:p w:rsidR="00A12CBB" w:rsidRPr="008A5110" w:rsidRDefault="00A12CBB" w:rsidP="00F502CF">
            <w:pPr>
              <w:pStyle w:val="a8"/>
              <w:spacing w:before="0" w:beforeAutospacing="0" w:after="0" w:afterAutospacing="0"/>
              <w:jc w:val="both"/>
              <w:rPr>
                <w:sz w:val="24"/>
                <w:szCs w:val="24"/>
              </w:rPr>
            </w:pPr>
            <w:r w:rsidRPr="008A5110">
              <w:rPr>
                <w:sz w:val="24"/>
                <w:szCs w:val="24"/>
              </w:rPr>
              <w:t xml:space="preserve">Иные документы, </w:t>
            </w:r>
            <w:r w:rsidRPr="008A5110">
              <w:rPr>
                <w:sz w:val="24"/>
                <w:szCs w:val="24"/>
              </w:rPr>
              <w:br/>
              <w:t xml:space="preserve">устанавливающие </w:t>
            </w:r>
            <w:r w:rsidRPr="008A5110">
              <w:rPr>
                <w:sz w:val="24"/>
                <w:szCs w:val="24"/>
              </w:rPr>
              <w:br/>
              <w:t xml:space="preserve">обязательства </w:t>
            </w:r>
            <w:r w:rsidRPr="008A5110">
              <w:rPr>
                <w:sz w:val="24"/>
                <w:szCs w:val="24"/>
              </w:rPr>
              <w:br/>
              <w:t>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принятия </w:t>
            </w:r>
            <w:r w:rsidRPr="008A5110">
              <w:br/>
              <w:t xml:space="preserve">бюджетного </w:t>
            </w:r>
            <w:r w:rsidRPr="008A5110">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 xml:space="preserve">обязательств </w:t>
            </w:r>
            <w:r w:rsidRPr="008A5110">
              <w:br/>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КРБ.1.502.12.290</w:t>
            </w:r>
          </w:p>
        </w:tc>
      </w:tr>
      <w:tr w:rsidR="00A12CBB" w:rsidRPr="008A5110" w:rsidTr="00A715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Иные денежные обязательства </w:t>
            </w:r>
            <w:r w:rsidRPr="008A5110">
              <w:br/>
              <w:t xml:space="preserve">учреждения, подлежащие </w:t>
            </w:r>
            <w:r w:rsidRPr="008A5110">
              <w:br/>
              <w:t xml:space="preserve">исполнению </w:t>
            </w:r>
            <w:r w:rsidRPr="008A5110">
              <w:br/>
              <w:t>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Документы, </w:t>
            </w:r>
            <w:r w:rsidRPr="008A5110">
              <w:br/>
              <w:t xml:space="preserve">являющиеся </w:t>
            </w:r>
            <w:r w:rsidRPr="008A5110">
              <w:br/>
              <w:t xml:space="preserve">основанием для </w:t>
            </w:r>
            <w:r w:rsidRPr="008A5110">
              <w:br/>
              <w:t>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Дата поступления </w:t>
            </w:r>
            <w:r w:rsidRPr="008A5110">
              <w:br/>
              <w:t xml:space="preserve">документации в </w:t>
            </w:r>
            <w:r w:rsidRPr="008A5110">
              <w:br/>
              <w:t>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 xml:space="preserve">Сумма начисленных </w:t>
            </w:r>
            <w:r w:rsidRPr="008A5110">
              <w:br/>
              <w:t xml:space="preserve">обязательств </w:t>
            </w:r>
            <w:r w:rsidRPr="008A5110">
              <w:br/>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2CBB" w:rsidRPr="008A5110" w:rsidRDefault="00A12CBB" w:rsidP="00F502CF">
            <w:pPr>
              <w:jc w:val="both"/>
            </w:pPr>
            <w:r w:rsidRPr="008A5110">
              <w:t>КРБ.1.502.12.ХХХ</w:t>
            </w:r>
          </w:p>
        </w:tc>
      </w:tr>
      <w:tr w:rsidR="00A12CBB" w:rsidRPr="008A5110" w:rsidTr="00A715E4">
        <w:tc>
          <w:tcPr>
            <w:tcW w:w="0" w:type="auto"/>
            <w:tcMar>
              <w:top w:w="60" w:type="dxa"/>
              <w:left w:w="60" w:type="dxa"/>
              <w:bottom w:w="60" w:type="dxa"/>
              <w:right w:w="60" w:type="dxa"/>
            </w:tcMar>
            <w:vAlign w:val="center"/>
            <w:hideMark/>
          </w:tcPr>
          <w:p w:rsidR="00A12CBB" w:rsidRPr="008A5110" w:rsidRDefault="00A12CBB" w:rsidP="00F502CF">
            <w:pPr>
              <w:jc w:val="both"/>
            </w:pPr>
          </w:p>
        </w:tc>
        <w:tc>
          <w:tcPr>
            <w:tcW w:w="0" w:type="auto"/>
            <w:tcMar>
              <w:top w:w="60" w:type="dxa"/>
              <w:left w:w="60" w:type="dxa"/>
              <w:bottom w:w="60" w:type="dxa"/>
              <w:right w:w="60" w:type="dxa"/>
            </w:tcMar>
            <w:hideMark/>
          </w:tcPr>
          <w:p w:rsidR="00A12CBB" w:rsidRPr="008A5110" w:rsidRDefault="00A12CBB" w:rsidP="00F502CF">
            <w:pPr>
              <w:jc w:val="both"/>
            </w:pPr>
            <w:r w:rsidRPr="008A5110">
              <w:t> </w:t>
            </w:r>
          </w:p>
        </w:tc>
        <w:tc>
          <w:tcPr>
            <w:tcW w:w="0" w:type="auto"/>
            <w:tcMar>
              <w:top w:w="60" w:type="dxa"/>
              <w:left w:w="60" w:type="dxa"/>
              <w:bottom w:w="60" w:type="dxa"/>
              <w:right w:w="60" w:type="dxa"/>
            </w:tcMar>
            <w:vAlign w:val="center"/>
            <w:hideMark/>
          </w:tcPr>
          <w:p w:rsidR="00A12CBB" w:rsidRPr="008A5110" w:rsidRDefault="00A12CBB" w:rsidP="00F502CF">
            <w:pPr>
              <w:jc w:val="both"/>
            </w:pPr>
            <w:r w:rsidRPr="008A5110">
              <w:t> </w:t>
            </w:r>
          </w:p>
        </w:tc>
        <w:tc>
          <w:tcPr>
            <w:tcW w:w="0" w:type="auto"/>
            <w:tcMar>
              <w:top w:w="60" w:type="dxa"/>
              <w:left w:w="60" w:type="dxa"/>
              <w:bottom w:w="60" w:type="dxa"/>
              <w:right w:w="60" w:type="dxa"/>
            </w:tcMar>
            <w:vAlign w:val="center"/>
            <w:hideMark/>
          </w:tcPr>
          <w:p w:rsidR="00A12CBB" w:rsidRPr="008A5110" w:rsidRDefault="00A12CBB" w:rsidP="00F502CF">
            <w:pPr>
              <w:jc w:val="both"/>
            </w:pPr>
            <w:r w:rsidRPr="008A5110">
              <w:t> </w:t>
            </w:r>
          </w:p>
        </w:tc>
        <w:tc>
          <w:tcPr>
            <w:tcW w:w="0" w:type="auto"/>
            <w:tcMar>
              <w:top w:w="60" w:type="dxa"/>
              <w:left w:w="60" w:type="dxa"/>
              <w:bottom w:w="60" w:type="dxa"/>
              <w:right w:w="60" w:type="dxa"/>
            </w:tcMar>
            <w:hideMark/>
          </w:tcPr>
          <w:p w:rsidR="00A12CBB" w:rsidRPr="008A5110" w:rsidRDefault="00A12CBB" w:rsidP="00F502CF">
            <w:pPr>
              <w:jc w:val="both"/>
            </w:pPr>
            <w:r w:rsidRPr="008A5110">
              <w:t> </w:t>
            </w:r>
          </w:p>
        </w:tc>
        <w:tc>
          <w:tcPr>
            <w:tcW w:w="0" w:type="auto"/>
            <w:tcMar>
              <w:top w:w="60" w:type="dxa"/>
              <w:left w:w="60" w:type="dxa"/>
              <w:bottom w:w="60" w:type="dxa"/>
              <w:right w:w="60" w:type="dxa"/>
            </w:tcMar>
            <w:hideMark/>
          </w:tcPr>
          <w:p w:rsidR="00A12CBB" w:rsidRPr="008A5110" w:rsidRDefault="00A12CBB" w:rsidP="00F502CF">
            <w:pPr>
              <w:jc w:val="both"/>
            </w:pPr>
            <w:r w:rsidRPr="008A5110">
              <w:t> </w:t>
            </w:r>
          </w:p>
        </w:tc>
        <w:tc>
          <w:tcPr>
            <w:tcW w:w="0" w:type="auto"/>
            <w:tcMar>
              <w:top w:w="60" w:type="dxa"/>
              <w:left w:w="60" w:type="dxa"/>
              <w:bottom w:w="60" w:type="dxa"/>
              <w:right w:w="60" w:type="dxa"/>
            </w:tcMar>
            <w:hideMark/>
          </w:tcPr>
          <w:p w:rsidR="00A12CBB" w:rsidRPr="008A5110" w:rsidRDefault="00A12CBB" w:rsidP="00F502CF">
            <w:pPr>
              <w:jc w:val="both"/>
            </w:pPr>
            <w:r w:rsidRPr="008A5110">
              <w:t> </w:t>
            </w:r>
          </w:p>
        </w:tc>
      </w:tr>
    </w:tbl>
    <w:p w:rsidR="00A715E4" w:rsidRPr="008A5110" w:rsidRDefault="00A12CBB"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sz w:val="24"/>
          <w:szCs w:val="24"/>
        </w:rPr>
        <w:t> </w:t>
      </w:r>
    </w:p>
    <w:p w:rsidR="00A715E4" w:rsidRPr="008A5110" w:rsidRDefault="00A715E4" w:rsidP="00F502CF">
      <w:pPr>
        <w:jc w:val="both"/>
        <w:rPr>
          <w:rStyle w:val="fill"/>
          <w:b w:val="0"/>
          <w:i w:val="0"/>
          <w:color w:val="auto"/>
        </w:rPr>
      </w:pPr>
    </w:p>
    <w:p w:rsidR="00406A21" w:rsidRPr="008A5110" w:rsidRDefault="00406A21" w:rsidP="00F502CF">
      <w:pPr>
        <w:jc w:val="both"/>
        <w:rPr>
          <w:rStyle w:val="fill"/>
          <w:b w:val="0"/>
          <w:i w:val="0"/>
          <w:color w:val="auto"/>
        </w:rPr>
        <w:sectPr w:rsidR="00406A21" w:rsidRPr="008A5110" w:rsidSect="00406A21">
          <w:pgSz w:w="16838" w:h="11906" w:orient="landscape"/>
          <w:pgMar w:top="851" w:right="567" w:bottom="1247" w:left="567" w:header="709" w:footer="709" w:gutter="0"/>
          <w:cols w:space="708"/>
          <w:docGrid w:linePitch="360"/>
        </w:sectPr>
      </w:pPr>
    </w:p>
    <w:p w:rsidR="00A715E4" w:rsidRPr="008A5110" w:rsidRDefault="00A715E4" w:rsidP="00182406">
      <w:pPr>
        <w:jc w:val="right"/>
        <w:rPr>
          <w:rStyle w:val="fill"/>
          <w:b w:val="0"/>
          <w:i w:val="0"/>
          <w:color w:val="auto"/>
        </w:rPr>
      </w:pPr>
    </w:p>
    <w:p w:rsidR="00406A21" w:rsidRPr="008A5110" w:rsidRDefault="00406A21"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t>Приложение №9</w:t>
      </w:r>
      <w:r w:rsidRPr="008A5110">
        <w:rPr>
          <w:sz w:val="24"/>
          <w:szCs w:val="24"/>
        </w:rPr>
        <w:br/>
      </w:r>
      <w:proofErr w:type="gramStart"/>
      <w:r w:rsidRPr="008A5110">
        <w:rPr>
          <w:sz w:val="24"/>
          <w:szCs w:val="24"/>
        </w:rPr>
        <w:t>к</w:t>
      </w:r>
      <w:proofErr w:type="gramEnd"/>
      <w:r w:rsidRPr="008A5110">
        <w:rPr>
          <w:sz w:val="24"/>
          <w:szCs w:val="24"/>
        </w:rPr>
        <w:t xml:space="preserve"> </w:t>
      </w:r>
      <w:r w:rsidRPr="008A5110">
        <w:rPr>
          <w:bCs/>
          <w:sz w:val="24"/>
          <w:szCs w:val="24"/>
        </w:rPr>
        <w:t xml:space="preserve">Учетной политики для целей </w:t>
      </w:r>
    </w:p>
    <w:p w:rsidR="00406A21" w:rsidRPr="008A5110" w:rsidRDefault="00406A21"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406A21" w:rsidRPr="008A5110" w:rsidRDefault="00406A21" w:rsidP="00182406">
      <w:pPr>
        <w:jc w:val="right"/>
      </w:pPr>
      <w:r w:rsidRPr="008A5110">
        <w:t xml:space="preserve">Распоряжением администрации </w:t>
      </w:r>
    </w:p>
    <w:p w:rsidR="00406A21" w:rsidRPr="008A5110" w:rsidRDefault="00406A21" w:rsidP="00182406">
      <w:pPr>
        <w:jc w:val="right"/>
      </w:pPr>
      <w:r w:rsidRPr="008A5110">
        <w:t xml:space="preserve">Аннинского муниципального района </w:t>
      </w:r>
    </w:p>
    <w:p w:rsidR="00406A21" w:rsidRPr="008A5110" w:rsidRDefault="00406A21"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sz w:val="24"/>
          <w:szCs w:val="24"/>
        </w:rPr>
        <w:t xml:space="preserve"> от </w:t>
      </w:r>
      <w:r w:rsidR="00BC6F60" w:rsidRPr="008A5110">
        <w:rPr>
          <w:rStyle w:val="fill"/>
          <w:b w:val="0"/>
          <w:i w:val="0"/>
          <w:color w:val="auto"/>
          <w:sz w:val="24"/>
          <w:szCs w:val="24"/>
        </w:rPr>
        <w:t>_________________</w:t>
      </w:r>
      <w:r w:rsidRPr="008A5110">
        <w:rPr>
          <w:sz w:val="24"/>
          <w:szCs w:val="24"/>
        </w:rPr>
        <w:t xml:space="preserve"> № </w:t>
      </w:r>
      <w:r w:rsidR="00BC6F60" w:rsidRPr="008A5110">
        <w:rPr>
          <w:rStyle w:val="fill"/>
          <w:b w:val="0"/>
          <w:i w:val="0"/>
          <w:color w:val="auto"/>
          <w:sz w:val="24"/>
          <w:szCs w:val="24"/>
        </w:rPr>
        <w:t>___________</w:t>
      </w:r>
    </w:p>
    <w:p w:rsidR="00406A21" w:rsidRPr="008A5110" w:rsidRDefault="00406A21" w:rsidP="0018240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406A21" w:rsidRPr="008A5110" w:rsidRDefault="00406A2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406A21" w:rsidRPr="008A5110" w:rsidRDefault="00406A2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406A21" w:rsidRPr="008A5110" w:rsidRDefault="00406A2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A5110">
        <w:rPr>
          <w:b/>
          <w:bCs/>
          <w:sz w:val="24"/>
          <w:szCs w:val="24"/>
        </w:rPr>
        <w:t>ГРАФИК ДОКУМЕНТООБОРОТА</w:t>
      </w:r>
    </w:p>
    <w:p w:rsidR="00406A21" w:rsidRPr="008A5110" w:rsidRDefault="00406A2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406A21" w:rsidRPr="008A5110" w:rsidRDefault="00406A2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tbl>
      <w:tblPr>
        <w:tblpPr w:leftFromText="180" w:rightFromText="180" w:vertAnchor="text" w:horzAnchor="margin" w:tblpY="90"/>
        <w:tblW w:w="15228" w:type="dxa"/>
        <w:tblLayout w:type="fixed"/>
        <w:tblCellMar>
          <w:top w:w="15" w:type="dxa"/>
          <w:left w:w="15" w:type="dxa"/>
          <w:bottom w:w="15" w:type="dxa"/>
          <w:right w:w="15" w:type="dxa"/>
        </w:tblCellMar>
        <w:tblLook w:val="04A0"/>
      </w:tblPr>
      <w:tblGrid>
        <w:gridCol w:w="1575"/>
        <w:gridCol w:w="15"/>
        <w:gridCol w:w="615"/>
        <w:gridCol w:w="14"/>
        <w:gridCol w:w="1243"/>
        <w:gridCol w:w="18"/>
        <w:gridCol w:w="1245"/>
        <w:gridCol w:w="13"/>
        <w:gridCol w:w="1134"/>
        <w:gridCol w:w="1134"/>
        <w:gridCol w:w="14"/>
        <w:gridCol w:w="1110"/>
        <w:gridCol w:w="10"/>
        <w:gridCol w:w="1100"/>
        <w:gridCol w:w="34"/>
        <w:gridCol w:w="1256"/>
        <w:gridCol w:w="20"/>
        <w:gridCol w:w="1270"/>
        <w:gridCol w:w="6"/>
        <w:gridCol w:w="984"/>
        <w:gridCol w:w="8"/>
        <w:gridCol w:w="1276"/>
        <w:gridCol w:w="51"/>
        <w:gridCol w:w="1083"/>
      </w:tblGrid>
      <w:tr w:rsidR="00410B9A" w:rsidRPr="008A5110" w:rsidTr="00410B9A">
        <w:tc>
          <w:tcPr>
            <w:tcW w:w="1590"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Наименование</w:t>
            </w:r>
            <w:r w:rsidRPr="008A5110">
              <w:br/>
            </w:r>
            <w:r w:rsidRPr="008A5110">
              <w:rPr>
                <w:b/>
                <w:bCs/>
              </w:rPr>
              <w:t>документа</w:t>
            </w:r>
          </w:p>
        </w:tc>
        <w:tc>
          <w:tcPr>
            <w:tcW w:w="428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Создание (получение) документа</w:t>
            </w:r>
          </w:p>
        </w:tc>
        <w:tc>
          <w:tcPr>
            <w:tcW w:w="4678"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Проверка документа</w:t>
            </w:r>
          </w:p>
        </w:tc>
        <w:tc>
          <w:tcPr>
            <w:tcW w:w="226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Обработка документа</w:t>
            </w:r>
          </w:p>
        </w:tc>
        <w:tc>
          <w:tcPr>
            <w:tcW w:w="241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Передача в архив</w:t>
            </w:r>
          </w:p>
        </w:tc>
      </w:tr>
      <w:tr w:rsidR="00410B9A" w:rsidRPr="008A5110" w:rsidTr="00410B9A">
        <w:tc>
          <w:tcPr>
            <w:tcW w:w="1590" w:type="dxa"/>
            <w:gridSpan w:val="2"/>
            <w:vMerge/>
            <w:tcBorders>
              <w:top w:val="single" w:sz="8" w:space="0" w:color="000000"/>
              <w:left w:val="single" w:sz="8" w:space="0" w:color="000000"/>
              <w:bottom w:val="single" w:sz="8" w:space="0" w:color="000000"/>
              <w:right w:val="single" w:sz="8" w:space="0" w:color="000000"/>
            </w:tcBorders>
            <w:vAlign w:val="center"/>
            <w:hideMark/>
          </w:tcPr>
          <w:p w:rsidR="00410B9A" w:rsidRPr="008A5110" w:rsidRDefault="00410B9A" w:rsidP="00F502CF">
            <w:pPr>
              <w:jc w:val="both"/>
            </w:pPr>
          </w:p>
        </w:tc>
        <w:tc>
          <w:tcPr>
            <w:tcW w:w="6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Кол-</w:t>
            </w:r>
            <w:r w:rsidRPr="008A5110">
              <w:br/>
            </w:r>
            <w:r w:rsidRPr="008A5110">
              <w:rPr>
                <w:b/>
                <w:bCs/>
              </w:rPr>
              <w:t>во</w:t>
            </w:r>
            <w:r w:rsidRPr="008A5110">
              <w:br/>
            </w:r>
            <w:r w:rsidRPr="008A5110">
              <w:rPr>
                <w:b/>
                <w:bCs/>
              </w:rPr>
              <w:t>экз.</w:t>
            </w:r>
          </w:p>
        </w:tc>
        <w:tc>
          <w:tcPr>
            <w:tcW w:w="12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roofErr w:type="spellStart"/>
            <w:r w:rsidRPr="008A5110">
              <w:rPr>
                <w:b/>
                <w:bCs/>
              </w:rPr>
              <w:t>Ответс</w:t>
            </w:r>
            <w:proofErr w:type="gramStart"/>
            <w:r w:rsidRPr="008A5110">
              <w:rPr>
                <w:b/>
                <w:bCs/>
              </w:rPr>
              <w:t>т</w:t>
            </w:r>
            <w:proofErr w:type="spellEnd"/>
            <w:r w:rsidRPr="008A5110">
              <w:rPr>
                <w:b/>
                <w:bCs/>
              </w:rPr>
              <w:t>-</w:t>
            </w:r>
            <w:proofErr w:type="gramEnd"/>
            <w:r w:rsidRPr="008A5110">
              <w:br/>
            </w:r>
            <w:r w:rsidRPr="008A5110">
              <w:rPr>
                <w:b/>
                <w:bCs/>
              </w:rPr>
              <w:t>венный</w:t>
            </w:r>
            <w:r w:rsidRPr="008A5110">
              <w:br/>
            </w:r>
            <w:r w:rsidRPr="008A5110">
              <w:rPr>
                <w:b/>
                <w:bCs/>
              </w:rPr>
              <w:t>за</w:t>
            </w:r>
            <w:r w:rsidRPr="008A5110">
              <w:br/>
            </w:r>
            <w:r w:rsidRPr="008A5110">
              <w:rPr>
                <w:b/>
                <w:bCs/>
              </w:rPr>
              <w:t>выдачу (выписку)</w:t>
            </w:r>
          </w:p>
        </w:tc>
        <w:tc>
          <w:tcPr>
            <w:tcW w:w="127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roofErr w:type="spellStart"/>
            <w:r w:rsidRPr="008A5110">
              <w:rPr>
                <w:b/>
                <w:bCs/>
              </w:rPr>
              <w:t>Ответс</w:t>
            </w:r>
            <w:proofErr w:type="gramStart"/>
            <w:r w:rsidRPr="008A5110">
              <w:rPr>
                <w:b/>
                <w:bCs/>
              </w:rPr>
              <w:t>т</w:t>
            </w:r>
            <w:proofErr w:type="spellEnd"/>
            <w:r w:rsidRPr="008A5110">
              <w:rPr>
                <w:b/>
                <w:bCs/>
              </w:rPr>
              <w:t>-</w:t>
            </w:r>
            <w:proofErr w:type="gramEnd"/>
            <w:r w:rsidRPr="008A5110">
              <w:br/>
            </w:r>
            <w:r w:rsidRPr="008A5110">
              <w:rPr>
                <w:b/>
                <w:bCs/>
              </w:rPr>
              <w:t>венный</w:t>
            </w:r>
            <w:r w:rsidRPr="008A5110">
              <w:br/>
            </w:r>
            <w:r w:rsidRPr="008A5110">
              <w:rPr>
                <w:b/>
                <w:bCs/>
              </w:rPr>
              <w:t xml:space="preserve">за </w:t>
            </w:r>
            <w:r w:rsidRPr="008A5110">
              <w:br/>
            </w:r>
            <w:proofErr w:type="spellStart"/>
            <w:r w:rsidRPr="008A5110">
              <w:rPr>
                <w:b/>
                <w:bCs/>
              </w:rPr>
              <w:t>оформле-ние</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Срок</w:t>
            </w:r>
            <w:r w:rsidRPr="008A5110">
              <w:br/>
            </w:r>
            <w:proofErr w:type="spellStart"/>
            <w:r w:rsidRPr="008A5110">
              <w:rPr>
                <w:b/>
                <w:bCs/>
              </w:rPr>
              <w:t>испо</w:t>
            </w:r>
            <w:proofErr w:type="gramStart"/>
            <w:r w:rsidRPr="008A5110">
              <w:rPr>
                <w:b/>
                <w:bCs/>
              </w:rPr>
              <w:t>л</w:t>
            </w:r>
            <w:proofErr w:type="spellEnd"/>
            <w:r w:rsidRPr="008A5110">
              <w:rPr>
                <w:b/>
                <w:bCs/>
              </w:rPr>
              <w:t>-</w:t>
            </w:r>
            <w:proofErr w:type="gramEnd"/>
            <w:r w:rsidRPr="008A5110">
              <w:br/>
            </w:r>
            <w:r w:rsidRPr="008A5110">
              <w:rPr>
                <w:b/>
                <w:bCs/>
              </w:rPr>
              <w:t>нения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roofErr w:type="spellStart"/>
            <w:r w:rsidRPr="008A5110">
              <w:rPr>
                <w:b/>
                <w:bCs/>
              </w:rPr>
              <w:t>Ответс</w:t>
            </w:r>
            <w:proofErr w:type="gramStart"/>
            <w:r w:rsidRPr="008A5110">
              <w:rPr>
                <w:b/>
                <w:bCs/>
              </w:rPr>
              <w:t>т</w:t>
            </w:r>
            <w:proofErr w:type="spellEnd"/>
            <w:r w:rsidRPr="008A5110">
              <w:rPr>
                <w:b/>
                <w:bCs/>
              </w:rPr>
              <w:t>-</w:t>
            </w:r>
            <w:proofErr w:type="gramEnd"/>
            <w:r w:rsidRPr="008A5110">
              <w:br/>
            </w:r>
            <w:r w:rsidRPr="008A5110">
              <w:rPr>
                <w:b/>
                <w:bCs/>
              </w:rPr>
              <w:t>венный</w:t>
            </w:r>
            <w:r w:rsidRPr="008A5110">
              <w:br/>
            </w:r>
            <w:r w:rsidRPr="008A5110">
              <w:rPr>
                <w:b/>
                <w:bCs/>
              </w:rPr>
              <w:t xml:space="preserve">за </w:t>
            </w:r>
            <w:r w:rsidRPr="008A5110">
              <w:br/>
            </w:r>
            <w:r w:rsidRPr="008A5110">
              <w:rPr>
                <w:b/>
                <w:bCs/>
              </w:rPr>
              <w:t>проверку</w:t>
            </w:r>
          </w:p>
        </w:tc>
        <w:tc>
          <w:tcPr>
            <w:tcW w:w="113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 xml:space="preserve">Кто </w:t>
            </w:r>
            <w:r w:rsidRPr="008A5110">
              <w:br/>
            </w:r>
            <w:r w:rsidRPr="008A5110">
              <w:rPr>
                <w:b/>
                <w:bCs/>
              </w:rPr>
              <w:t>предста</w:t>
            </w:r>
            <w:proofErr w:type="gramStart"/>
            <w:r w:rsidRPr="008A5110">
              <w:rPr>
                <w:b/>
                <w:bCs/>
              </w:rPr>
              <w:t>в-</w:t>
            </w:r>
            <w:proofErr w:type="gramEnd"/>
            <w:r w:rsidRPr="008A5110">
              <w:br/>
            </w:r>
            <w:proofErr w:type="spellStart"/>
            <w:r w:rsidRPr="008A5110">
              <w:rPr>
                <w:b/>
                <w:bCs/>
              </w:rPr>
              <w:t>ляет</w:t>
            </w:r>
            <w:proofErr w:type="spellEnd"/>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Порядок</w:t>
            </w:r>
            <w:r w:rsidRPr="008A5110">
              <w:br/>
            </w:r>
            <w:r w:rsidRPr="008A5110">
              <w:rPr>
                <w:b/>
                <w:bCs/>
              </w:rPr>
              <w:t>предста</w:t>
            </w:r>
            <w:proofErr w:type="gramStart"/>
            <w:r w:rsidRPr="008A5110">
              <w:rPr>
                <w:b/>
                <w:bCs/>
              </w:rPr>
              <w:t>в-</w:t>
            </w:r>
            <w:proofErr w:type="gramEnd"/>
            <w:r w:rsidRPr="008A5110">
              <w:br/>
            </w:r>
            <w:proofErr w:type="spellStart"/>
            <w:r w:rsidRPr="008A5110">
              <w:rPr>
                <w:b/>
                <w:bCs/>
              </w:rPr>
              <w:t>ления</w:t>
            </w:r>
            <w:proofErr w:type="spellEnd"/>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Срок</w:t>
            </w:r>
            <w:r w:rsidRPr="008A5110">
              <w:br/>
            </w:r>
            <w:r w:rsidRPr="008A5110">
              <w:rPr>
                <w:b/>
                <w:bCs/>
              </w:rPr>
              <w:t>предста</w:t>
            </w:r>
            <w:proofErr w:type="gramStart"/>
            <w:r w:rsidRPr="008A5110">
              <w:rPr>
                <w:b/>
                <w:bCs/>
              </w:rPr>
              <w:t>в-</w:t>
            </w:r>
            <w:proofErr w:type="gramEnd"/>
            <w:r w:rsidRPr="008A5110">
              <w:br/>
            </w:r>
            <w:proofErr w:type="spellStart"/>
            <w:r w:rsidRPr="008A5110">
              <w:rPr>
                <w:b/>
                <w:bCs/>
              </w:rPr>
              <w:t>ления</w:t>
            </w:r>
            <w:proofErr w:type="spellEnd"/>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roofErr w:type="spellStart"/>
            <w:r w:rsidRPr="008A5110">
              <w:rPr>
                <w:b/>
                <w:bCs/>
              </w:rPr>
              <w:t>Ответс</w:t>
            </w:r>
            <w:proofErr w:type="gramStart"/>
            <w:r w:rsidRPr="008A5110">
              <w:rPr>
                <w:b/>
                <w:bCs/>
              </w:rPr>
              <w:t>т</w:t>
            </w:r>
            <w:proofErr w:type="spellEnd"/>
            <w:r w:rsidRPr="008A5110">
              <w:rPr>
                <w:b/>
                <w:bCs/>
              </w:rPr>
              <w:t>-</w:t>
            </w:r>
            <w:proofErr w:type="gramEnd"/>
            <w:r w:rsidRPr="008A5110">
              <w:br/>
            </w:r>
            <w:r w:rsidRPr="008A5110">
              <w:rPr>
                <w:b/>
                <w:bCs/>
              </w:rPr>
              <w:t xml:space="preserve">венный </w:t>
            </w:r>
            <w:r w:rsidRPr="008A5110">
              <w:br/>
            </w:r>
            <w:r w:rsidRPr="008A5110">
              <w:rPr>
                <w:b/>
                <w:bCs/>
              </w:rPr>
              <w:t xml:space="preserve">за </w:t>
            </w:r>
            <w:r w:rsidRPr="008A5110">
              <w:br/>
            </w:r>
            <w:r w:rsidRPr="008A5110">
              <w:rPr>
                <w:b/>
                <w:bCs/>
              </w:rPr>
              <w:t>обработку</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Срок</w:t>
            </w:r>
            <w:r w:rsidRPr="008A5110">
              <w:br/>
            </w:r>
            <w:proofErr w:type="spellStart"/>
            <w:r w:rsidRPr="008A5110">
              <w:rPr>
                <w:b/>
                <w:bCs/>
              </w:rPr>
              <w:t>испо</w:t>
            </w:r>
            <w:proofErr w:type="gramStart"/>
            <w:r w:rsidRPr="008A5110">
              <w:rPr>
                <w:b/>
                <w:bCs/>
              </w:rPr>
              <w:t>л</w:t>
            </w:r>
            <w:proofErr w:type="spellEnd"/>
            <w:r w:rsidRPr="008A5110">
              <w:rPr>
                <w:b/>
                <w:bCs/>
              </w:rPr>
              <w:t>-</w:t>
            </w:r>
            <w:proofErr w:type="gramEnd"/>
            <w:r w:rsidRPr="008A5110">
              <w:br/>
            </w:r>
            <w:r w:rsidRPr="008A5110">
              <w:rPr>
                <w:b/>
                <w:bCs/>
              </w:rPr>
              <w:t>нения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roofErr w:type="spellStart"/>
            <w:r w:rsidRPr="008A5110">
              <w:rPr>
                <w:b/>
                <w:bCs/>
              </w:rPr>
              <w:t>Ответс</w:t>
            </w:r>
            <w:proofErr w:type="gramStart"/>
            <w:r w:rsidRPr="008A5110">
              <w:rPr>
                <w:b/>
                <w:bCs/>
              </w:rPr>
              <w:t>т</w:t>
            </w:r>
            <w:proofErr w:type="spellEnd"/>
            <w:r w:rsidRPr="008A5110">
              <w:rPr>
                <w:b/>
                <w:bCs/>
              </w:rPr>
              <w:t>-</w:t>
            </w:r>
            <w:proofErr w:type="gramEnd"/>
            <w:r w:rsidRPr="008A5110">
              <w:br/>
            </w:r>
            <w:r w:rsidRPr="008A5110">
              <w:rPr>
                <w:b/>
                <w:bCs/>
              </w:rPr>
              <w:t>венный</w:t>
            </w:r>
            <w:r w:rsidRPr="008A5110">
              <w:br/>
            </w:r>
            <w:r w:rsidRPr="008A5110">
              <w:rPr>
                <w:b/>
                <w:bCs/>
              </w:rPr>
              <w:t xml:space="preserve">за </w:t>
            </w:r>
            <w:r w:rsidRPr="008A5110">
              <w:br/>
            </w:r>
            <w:r w:rsidRPr="008A5110">
              <w:rPr>
                <w:b/>
                <w:bCs/>
              </w:rPr>
              <w:t>передачу</w:t>
            </w: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b/>
                <w:bCs/>
              </w:rPr>
              <w:t>Срок</w:t>
            </w:r>
            <w:r w:rsidRPr="008A5110">
              <w:br/>
            </w:r>
            <w:r w:rsidRPr="008A5110">
              <w:rPr>
                <w:b/>
                <w:bCs/>
              </w:rPr>
              <w:t>передачи</w:t>
            </w:r>
          </w:p>
        </w:tc>
      </w:tr>
      <w:tr w:rsidR="00410B9A" w:rsidRPr="008A5110" w:rsidTr="00410B9A">
        <w:tc>
          <w:tcPr>
            <w:tcW w:w="159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1</w:t>
            </w:r>
          </w:p>
        </w:tc>
        <w:tc>
          <w:tcPr>
            <w:tcW w:w="6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2</w:t>
            </w:r>
          </w:p>
        </w:tc>
        <w:tc>
          <w:tcPr>
            <w:tcW w:w="12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3</w:t>
            </w:r>
          </w:p>
        </w:tc>
        <w:tc>
          <w:tcPr>
            <w:tcW w:w="127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6</w:t>
            </w:r>
          </w:p>
        </w:tc>
        <w:tc>
          <w:tcPr>
            <w:tcW w:w="113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7</w:t>
            </w: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8</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9</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10</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11</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12</w:t>
            </w: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13</w:t>
            </w:r>
          </w:p>
        </w:tc>
      </w:tr>
      <w:tr w:rsidR="00410B9A" w:rsidRPr="008A5110" w:rsidTr="00410B9A">
        <w:tc>
          <w:tcPr>
            <w:tcW w:w="15228" w:type="dxa"/>
            <w:gridSpan w:val="2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t>…</w:t>
            </w:r>
          </w:p>
        </w:tc>
      </w:tr>
      <w:tr w:rsidR="00410B9A" w:rsidRPr="008A5110" w:rsidTr="00410B9A">
        <w:tc>
          <w:tcPr>
            <w:tcW w:w="15228" w:type="dxa"/>
            <w:gridSpan w:val="2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РАСЧЕТНЫЕ ДОКУМЕНТЫ</w:t>
            </w:r>
          </w:p>
        </w:tc>
      </w:tr>
      <w:tr w:rsidR="00410B9A" w:rsidRPr="008A5110" w:rsidTr="00410B9A">
        <w:trPr>
          <w:trHeight w:val="278"/>
        </w:trPr>
        <w:tc>
          <w:tcPr>
            <w:tcW w:w="1575"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Акта, счета-фактуры сторонних организаций</w:t>
            </w:r>
          </w:p>
        </w:tc>
        <w:tc>
          <w:tcPr>
            <w:tcW w:w="630" w:type="dxa"/>
            <w:gridSpan w:val="2"/>
            <w:tcBorders>
              <w:top w:val="single" w:sz="8" w:space="0" w:color="000000"/>
              <w:left w:val="single" w:sz="4" w:space="0" w:color="auto"/>
              <w:bottom w:val="single" w:sz="8" w:space="0" w:color="000000"/>
              <w:right w:val="single" w:sz="4" w:space="0" w:color="auto"/>
            </w:tcBorders>
            <w:vAlign w:val="center"/>
          </w:tcPr>
          <w:p w:rsidR="00410B9A" w:rsidRPr="008A5110" w:rsidRDefault="00410B9A" w:rsidP="00F502CF">
            <w:pPr>
              <w:jc w:val="both"/>
              <w:rPr>
                <w:rStyle w:val="fill"/>
                <w:color w:val="auto"/>
              </w:rPr>
            </w:pPr>
            <w:r w:rsidRPr="008A5110">
              <w:rPr>
                <w:rStyle w:val="fill"/>
                <w:color w:val="auto"/>
              </w:rPr>
              <w:t>1 в бух</w:t>
            </w:r>
          </w:p>
        </w:tc>
        <w:tc>
          <w:tcPr>
            <w:tcW w:w="1275" w:type="dxa"/>
            <w:gridSpan w:val="3"/>
            <w:tcBorders>
              <w:top w:val="single" w:sz="8" w:space="0" w:color="000000"/>
              <w:left w:val="single" w:sz="4" w:space="0" w:color="auto"/>
              <w:bottom w:val="single" w:sz="8" w:space="0" w:color="000000"/>
              <w:right w:val="single" w:sz="4" w:space="0" w:color="auto"/>
            </w:tcBorders>
            <w:vAlign w:val="center"/>
          </w:tcPr>
          <w:p w:rsidR="00410B9A" w:rsidRPr="008A5110" w:rsidRDefault="00410B9A" w:rsidP="00F502CF">
            <w:pPr>
              <w:jc w:val="both"/>
              <w:rPr>
                <w:rStyle w:val="fill"/>
                <w:color w:val="auto"/>
              </w:rPr>
            </w:pPr>
          </w:p>
        </w:tc>
        <w:tc>
          <w:tcPr>
            <w:tcW w:w="1245" w:type="dxa"/>
            <w:tcBorders>
              <w:top w:val="single" w:sz="8" w:space="0" w:color="000000"/>
              <w:left w:val="single" w:sz="4" w:space="0" w:color="auto"/>
              <w:bottom w:val="single" w:sz="8" w:space="0" w:color="000000"/>
              <w:right w:val="single" w:sz="4" w:space="0" w:color="auto"/>
            </w:tcBorders>
            <w:vAlign w:val="center"/>
          </w:tcPr>
          <w:p w:rsidR="00410B9A" w:rsidRPr="008A5110" w:rsidRDefault="00410B9A" w:rsidP="00F502CF">
            <w:pPr>
              <w:jc w:val="both"/>
              <w:rPr>
                <w:rStyle w:val="fill"/>
                <w:color w:val="auto"/>
              </w:rPr>
            </w:pPr>
            <w:r w:rsidRPr="008A5110">
              <w:rPr>
                <w:rStyle w:val="fill"/>
                <w:color w:val="auto"/>
              </w:rPr>
              <w:t>Главный бухгалтер</w:t>
            </w:r>
          </w:p>
        </w:tc>
        <w:tc>
          <w:tcPr>
            <w:tcW w:w="1147" w:type="dxa"/>
            <w:gridSpan w:val="2"/>
            <w:tcBorders>
              <w:top w:val="single" w:sz="8" w:space="0" w:color="000000"/>
              <w:left w:val="single" w:sz="4" w:space="0" w:color="auto"/>
              <w:bottom w:val="single" w:sz="8" w:space="0" w:color="000000"/>
              <w:right w:val="single" w:sz="4" w:space="0" w:color="auto"/>
            </w:tcBorders>
            <w:vAlign w:val="center"/>
          </w:tcPr>
          <w:p w:rsidR="00410B9A" w:rsidRPr="008A5110" w:rsidRDefault="00410B9A" w:rsidP="00F502CF">
            <w:pPr>
              <w:jc w:val="both"/>
              <w:rPr>
                <w:rStyle w:val="fill"/>
                <w:color w:val="auto"/>
              </w:rPr>
            </w:pPr>
          </w:p>
        </w:tc>
        <w:tc>
          <w:tcPr>
            <w:tcW w:w="1148" w:type="dxa"/>
            <w:gridSpan w:val="2"/>
            <w:tcBorders>
              <w:top w:val="single" w:sz="8" w:space="0" w:color="000000"/>
              <w:left w:val="single" w:sz="4" w:space="0" w:color="auto"/>
              <w:bottom w:val="single" w:sz="8" w:space="0" w:color="000000"/>
              <w:right w:val="single" w:sz="4" w:space="0" w:color="auto"/>
            </w:tcBorders>
            <w:vAlign w:val="center"/>
          </w:tcPr>
          <w:p w:rsidR="00410B9A" w:rsidRPr="008A5110" w:rsidRDefault="00410B9A" w:rsidP="00F502CF">
            <w:pPr>
              <w:jc w:val="both"/>
              <w:rPr>
                <w:rStyle w:val="fill"/>
                <w:color w:val="auto"/>
              </w:rPr>
            </w:pPr>
            <w:r w:rsidRPr="008A5110">
              <w:rPr>
                <w:rStyle w:val="fill"/>
                <w:color w:val="auto"/>
              </w:rPr>
              <w:t>Главный бухгалтер</w:t>
            </w:r>
          </w:p>
        </w:tc>
        <w:tc>
          <w:tcPr>
            <w:tcW w:w="1110" w:type="dxa"/>
            <w:tcBorders>
              <w:top w:val="single" w:sz="8" w:space="0" w:color="000000"/>
              <w:left w:val="single" w:sz="4" w:space="0" w:color="auto"/>
              <w:bottom w:val="single" w:sz="8" w:space="0" w:color="000000"/>
              <w:right w:val="single" w:sz="4" w:space="0" w:color="auto"/>
            </w:tcBorders>
            <w:vAlign w:val="center"/>
          </w:tcPr>
          <w:p w:rsidR="00410B9A" w:rsidRPr="008A5110" w:rsidRDefault="00410B9A" w:rsidP="00F502CF">
            <w:pPr>
              <w:jc w:val="both"/>
              <w:rPr>
                <w:rStyle w:val="fill"/>
                <w:color w:val="auto"/>
              </w:rPr>
            </w:pPr>
            <w:r w:rsidRPr="008A5110">
              <w:rPr>
                <w:rStyle w:val="fill"/>
                <w:color w:val="auto"/>
              </w:rPr>
              <w:t>Работник бухгалтерии</w:t>
            </w:r>
          </w:p>
        </w:tc>
        <w:tc>
          <w:tcPr>
            <w:tcW w:w="1110" w:type="dxa"/>
            <w:gridSpan w:val="2"/>
            <w:tcBorders>
              <w:top w:val="single" w:sz="8" w:space="0" w:color="000000"/>
              <w:left w:val="single" w:sz="4" w:space="0" w:color="auto"/>
              <w:bottom w:val="single" w:sz="8" w:space="0" w:color="000000"/>
              <w:right w:val="single" w:sz="4" w:space="0" w:color="auto"/>
            </w:tcBorders>
            <w:vAlign w:val="center"/>
          </w:tcPr>
          <w:p w:rsidR="00410B9A" w:rsidRPr="008A5110" w:rsidRDefault="00410B9A" w:rsidP="00F502CF">
            <w:pPr>
              <w:jc w:val="both"/>
              <w:rPr>
                <w:rStyle w:val="fill"/>
                <w:color w:val="auto"/>
              </w:rPr>
            </w:pPr>
            <w:r w:rsidRPr="008A5110">
              <w:rPr>
                <w:rStyle w:val="fill"/>
                <w:color w:val="auto"/>
              </w:rPr>
              <w:t>Передается сторонней организацией</w:t>
            </w:r>
          </w:p>
        </w:tc>
        <w:tc>
          <w:tcPr>
            <w:tcW w:w="1290" w:type="dxa"/>
            <w:gridSpan w:val="2"/>
            <w:tcBorders>
              <w:top w:val="single" w:sz="8" w:space="0" w:color="000000"/>
              <w:left w:val="single" w:sz="4" w:space="0" w:color="auto"/>
              <w:bottom w:val="single" w:sz="8" w:space="0" w:color="000000"/>
              <w:right w:val="single" w:sz="4" w:space="0" w:color="auto"/>
            </w:tcBorders>
            <w:vAlign w:val="center"/>
          </w:tcPr>
          <w:p w:rsidR="00410B9A" w:rsidRPr="008A5110" w:rsidRDefault="00410B9A" w:rsidP="00F502CF">
            <w:pPr>
              <w:jc w:val="both"/>
              <w:rPr>
                <w:rStyle w:val="fill"/>
                <w:color w:val="auto"/>
              </w:rPr>
            </w:pPr>
            <w:r w:rsidRPr="008A5110">
              <w:rPr>
                <w:rStyle w:val="fill"/>
                <w:color w:val="auto"/>
              </w:rPr>
              <w:t>В течени</w:t>
            </w:r>
            <w:proofErr w:type="gramStart"/>
            <w:r w:rsidRPr="008A5110">
              <w:rPr>
                <w:rStyle w:val="fill"/>
                <w:color w:val="auto"/>
              </w:rPr>
              <w:t>и</w:t>
            </w:r>
            <w:proofErr w:type="gramEnd"/>
            <w:r w:rsidRPr="008A5110">
              <w:rPr>
                <w:rStyle w:val="fill"/>
                <w:color w:val="auto"/>
              </w:rPr>
              <w:t xml:space="preserve"> 3 рабочих дней после исполнения контракта</w:t>
            </w:r>
          </w:p>
        </w:tc>
        <w:tc>
          <w:tcPr>
            <w:tcW w:w="1290" w:type="dxa"/>
            <w:gridSpan w:val="2"/>
            <w:tcBorders>
              <w:top w:val="single" w:sz="8" w:space="0" w:color="000000"/>
              <w:left w:val="single" w:sz="4" w:space="0" w:color="auto"/>
              <w:bottom w:val="single" w:sz="8" w:space="0" w:color="000000"/>
              <w:right w:val="single" w:sz="4" w:space="0" w:color="auto"/>
            </w:tcBorders>
            <w:vAlign w:val="center"/>
          </w:tcPr>
          <w:p w:rsidR="00410B9A" w:rsidRPr="008A5110" w:rsidRDefault="00410B9A" w:rsidP="00F502CF">
            <w:pPr>
              <w:jc w:val="both"/>
              <w:rPr>
                <w:rStyle w:val="fill"/>
                <w:color w:val="auto"/>
              </w:rPr>
            </w:pPr>
            <w:r w:rsidRPr="008A5110">
              <w:rPr>
                <w:rStyle w:val="fill"/>
                <w:color w:val="auto"/>
              </w:rPr>
              <w:t>Главный бухгалтер</w:t>
            </w:r>
          </w:p>
        </w:tc>
        <w:tc>
          <w:tcPr>
            <w:tcW w:w="990" w:type="dxa"/>
            <w:gridSpan w:val="2"/>
            <w:tcBorders>
              <w:top w:val="single" w:sz="8" w:space="0" w:color="000000"/>
              <w:left w:val="single" w:sz="4" w:space="0" w:color="auto"/>
              <w:bottom w:val="single" w:sz="8" w:space="0" w:color="000000"/>
              <w:right w:val="single" w:sz="4" w:space="0" w:color="auto"/>
            </w:tcBorders>
            <w:vAlign w:val="center"/>
          </w:tcPr>
          <w:p w:rsidR="00410B9A" w:rsidRPr="008A5110" w:rsidRDefault="00410B9A" w:rsidP="00F502CF">
            <w:pPr>
              <w:jc w:val="both"/>
              <w:rPr>
                <w:rStyle w:val="fill"/>
                <w:color w:val="auto"/>
              </w:rPr>
            </w:pPr>
            <w:r w:rsidRPr="008A5110">
              <w:rPr>
                <w:rStyle w:val="fill"/>
                <w:color w:val="auto"/>
              </w:rPr>
              <w:t>До конца месяца</w:t>
            </w:r>
          </w:p>
        </w:tc>
        <w:tc>
          <w:tcPr>
            <w:tcW w:w="1335" w:type="dxa"/>
            <w:gridSpan w:val="3"/>
            <w:tcBorders>
              <w:top w:val="single" w:sz="8" w:space="0" w:color="000000"/>
              <w:left w:val="single" w:sz="4" w:space="0" w:color="auto"/>
              <w:bottom w:val="single" w:sz="8" w:space="0" w:color="000000"/>
              <w:right w:val="single" w:sz="4" w:space="0" w:color="auto"/>
            </w:tcBorders>
            <w:vAlign w:val="center"/>
          </w:tcPr>
          <w:p w:rsidR="00410B9A" w:rsidRPr="008A5110" w:rsidRDefault="00410B9A" w:rsidP="00F502CF">
            <w:pPr>
              <w:jc w:val="both"/>
              <w:rPr>
                <w:rStyle w:val="fill"/>
                <w:color w:val="auto"/>
              </w:rPr>
            </w:pPr>
          </w:p>
        </w:tc>
        <w:tc>
          <w:tcPr>
            <w:tcW w:w="1083" w:type="dxa"/>
            <w:tcBorders>
              <w:top w:val="single" w:sz="8" w:space="0" w:color="000000"/>
              <w:left w:val="single" w:sz="4" w:space="0" w:color="auto"/>
              <w:bottom w:val="single" w:sz="8" w:space="0" w:color="000000"/>
              <w:right w:val="single" w:sz="8" w:space="0" w:color="000000"/>
            </w:tcBorders>
            <w:vAlign w:val="center"/>
          </w:tcPr>
          <w:p w:rsidR="00410B9A" w:rsidRPr="008A5110" w:rsidRDefault="00410B9A" w:rsidP="00F502CF">
            <w:pPr>
              <w:jc w:val="both"/>
              <w:rPr>
                <w:rStyle w:val="fill"/>
                <w:color w:val="auto"/>
              </w:rPr>
            </w:pPr>
            <w:r w:rsidRPr="008A5110">
              <w:rPr>
                <w:rStyle w:val="fill"/>
                <w:color w:val="auto"/>
              </w:rPr>
              <w:t>по</w:t>
            </w:r>
            <w:r w:rsidRPr="008A5110">
              <w:t xml:space="preserve"> </w:t>
            </w:r>
            <w:r w:rsidRPr="008A5110">
              <w:br/>
            </w:r>
            <w:proofErr w:type="spellStart"/>
            <w:proofErr w:type="gramStart"/>
            <w:r w:rsidRPr="008A5110">
              <w:rPr>
                <w:rStyle w:val="fill"/>
                <w:color w:val="auto"/>
              </w:rPr>
              <w:t>истечени</w:t>
            </w:r>
            <w:proofErr w:type="spellEnd"/>
            <w:r w:rsidRPr="008A5110">
              <w:br/>
            </w:r>
            <w:r w:rsidRPr="008A5110">
              <w:rPr>
                <w:rStyle w:val="fill"/>
                <w:color w:val="auto"/>
              </w:rPr>
              <w:t>и</w:t>
            </w:r>
            <w:proofErr w:type="gramEnd"/>
            <w:r w:rsidRPr="008A5110">
              <w:rPr>
                <w:rStyle w:val="fill"/>
                <w:color w:val="auto"/>
              </w:rPr>
              <w:t xml:space="preserve"> 5 лет</w:t>
            </w:r>
          </w:p>
        </w:tc>
      </w:tr>
      <w:tr w:rsidR="00410B9A" w:rsidRPr="008A5110" w:rsidTr="00410B9A">
        <w:tc>
          <w:tcPr>
            <w:tcW w:w="15228" w:type="dxa"/>
            <w:gridSpan w:val="2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КАССОВЫЕ ДОКУМЕНТЫ</w:t>
            </w:r>
          </w:p>
        </w:tc>
      </w:tr>
      <w:tr w:rsidR="00410B9A" w:rsidRPr="008A5110" w:rsidTr="00410B9A">
        <w:tc>
          <w:tcPr>
            <w:tcW w:w="159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Приходный</w:t>
            </w:r>
            <w:r w:rsidRPr="008A5110">
              <w:t xml:space="preserve"> </w:t>
            </w:r>
            <w:r w:rsidRPr="008A5110">
              <w:br/>
            </w:r>
            <w:r w:rsidRPr="008A5110">
              <w:rPr>
                <w:rStyle w:val="fill"/>
                <w:color w:val="auto"/>
              </w:rPr>
              <w:lastRenderedPageBreak/>
              <w:t>кассовый ордер</w:t>
            </w:r>
            <w:r w:rsidRPr="008A5110">
              <w:t xml:space="preserve"> </w:t>
            </w:r>
            <w:r w:rsidRPr="008A5110">
              <w:br/>
            </w:r>
            <w:r w:rsidRPr="008A5110">
              <w:rPr>
                <w:rStyle w:val="fill"/>
                <w:color w:val="auto"/>
              </w:rPr>
              <w:t>(ф. 0310001)</w:t>
            </w:r>
          </w:p>
        </w:tc>
        <w:tc>
          <w:tcPr>
            <w:tcW w:w="6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lastRenderedPageBreak/>
              <w:t>1 в</w:t>
            </w:r>
            <w:r w:rsidRPr="008A5110">
              <w:t xml:space="preserve"> </w:t>
            </w:r>
            <w:r w:rsidRPr="008A5110">
              <w:br/>
            </w:r>
            <w:r w:rsidRPr="008A5110">
              <w:rPr>
                <w:rStyle w:val="fill"/>
                <w:color w:val="auto"/>
              </w:rPr>
              <w:lastRenderedPageBreak/>
              <w:t>бухг.</w:t>
            </w:r>
          </w:p>
        </w:tc>
        <w:tc>
          <w:tcPr>
            <w:tcW w:w="12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lastRenderedPageBreak/>
              <w:t>кассир</w:t>
            </w:r>
          </w:p>
        </w:tc>
        <w:tc>
          <w:tcPr>
            <w:tcW w:w="127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кассир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по</w:t>
            </w:r>
            <w:r w:rsidRPr="008A5110">
              <w:t xml:space="preserve"> </w:t>
            </w:r>
            <w:r w:rsidRPr="008A5110">
              <w:br/>
            </w:r>
            <w:r w:rsidRPr="008A5110">
              <w:rPr>
                <w:rStyle w:val="fill"/>
                <w:color w:val="auto"/>
              </w:rPr>
              <w:lastRenderedPageBreak/>
              <w:t>мере</w:t>
            </w:r>
            <w:r w:rsidRPr="008A5110">
              <w:t xml:space="preserve"> </w:t>
            </w:r>
            <w:r w:rsidRPr="008A5110">
              <w:br/>
            </w:r>
            <w:r w:rsidRPr="008A5110">
              <w:rPr>
                <w:rStyle w:val="fill"/>
                <w:color w:val="auto"/>
              </w:rPr>
              <w:t>приема</w:t>
            </w:r>
            <w:r w:rsidRPr="008A5110">
              <w:t xml:space="preserve"> </w:t>
            </w:r>
            <w:r w:rsidRPr="008A5110">
              <w:br/>
            </w:r>
            <w:r w:rsidRPr="008A5110">
              <w:rPr>
                <w:rStyle w:val="fill"/>
                <w:color w:val="auto"/>
              </w:rPr>
              <w:t>денег</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lastRenderedPageBreak/>
              <w:t>главный</w:t>
            </w:r>
            <w:r w:rsidRPr="008A5110">
              <w:t xml:space="preserve"> </w:t>
            </w:r>
            <w:r w:rsidRPr="008A5110">
              <w:br/>
            </w:r>
            <w:r w:rsidRPr="008A5110">
              <w:rPr>
                <w:rStyle w:val="fill"/>
                <w:color w:val="auto"/>
              </w:rPr>
              <w:lastRenderedPageBreak/>
              <w:t>бухгалтер</w:t>
            </w:r>
          </w:p>
        </w:tc>
        <w:tc>
          <w:tcPr>
            <w:tcW w:w="113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lastRenderedPageBreak/>
              <w:t>кассир</w:t>
            </w: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в конце</w:t>
            </w:r>
            <w:r w:rsidRPr="008A5110">
              <w:t xml:space="preserve"> </w:t>
            </w:r>
            <w:r w:rsidRPr="008A5110">
              <w:br/>
            </w:r>
            <w:r w:rsidRPr="008A5110">
              <w:rPr>
                <w:rStyle w:val="fill"/>
                <w:color w:val="auto"/>
              </w:rPr>
              <w:lastRenderedPageBreak/>
              <w:t>дня</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lastRenderedPageBreak/>
              <w:t>не позже</w:t>
            </w:r>
            <w:r w:rsidRPr="008A5110">
              <w:t xml:space="preserve"> </w:t>
            </w:r>
            <w:r w:rsidRPr="008A5110">
              <w:br/>
            </w:r>
            <w:r w:rsidRPr="008A5110">
              <w:rPr>
                <w:rStyle w:val="fill"/>
                <w:color w:val="auto"/>
              </w:rPr>
              <w:lastRenderedPageBreak/>
              <w:t>следующего</w:t>
            </w:r>
            <w:r w:rsidRPr="008A5110">
              <w:t xml:space="preserve"> </w:t>
            </w:r>
            <w:r w:rsidRPr="008A5110">
              <w:br/>
            </w:r>
            <w:r w:rsidRPr="008A5110">
              <w:rPr>
                <w:rStyle w:val="fill"/>
                <w:color w:val="auto"/>
              </w:rPr>
              <w:t>дня после</w:t>
            </w:r>
            <w:r w:rsidRPr="008A5110">
              <w:t xml:space="preserve"> </w:t>
            </w:r>
            <w:r w:rsidRPr="008A5110">
              <w:br/>
            </w:r>
            <w:r w:rsidRPr="008A5110">
              <w:rPr>
                <w:rStyle w:val="fill"/>
                <w:color w:val="auto"/>
              </w:rPr>
              <w:t>поступления</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roofErr w:type="spellStart"/>
            <w:r w:rsidRPr="008A5110">
              <w:rPr>
                <w:rStyle w:val="fill"/>
                <w:color w:val="auto"/>
              </w:rPr>
              <w:lastRenderedPageBreak/>
              <w:t>бухга</w:t>
            </w:r>
            <w:proofErr w:type="gramStart"/>
            <w:r w:rsidRPr="008A5110">
              <w:rPr>
                <w:rStyle w:val="fill"/>
                <w:color w:val="auto"/>
              </w:rPr>
              <w:t>л</w:t>
            </w:r>
            <w:proofErr w:type="spellEnd"/>
            <w:r w:rsidRPr="008A5110">
              <w:rPr>
                <w:rStyle w:val="fill"/>
                <w:color w:val="auto"/>
              </w:rPr>
              <w:t>-</w:t>
            </w:r>
            <w:proofErr w:type="gramEnd"/>
            <w:r w:rsidRPr="008A5110">
              <w:br/>
            </w:r>
            <w:proofErr w:type="spellStart"/>
            <w:r w:rsidRPr="008A5110">
              <w:rPr>
                <w:rStyle w:val="fill"/>
                <w:color w:val="auto"/>
              </w:rPr>
              <w:lastRenderedPageBreak/>
              <w:t>терия</w:t>
            </w:r>
            <w:proofErr w:type="spellEnd"/>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lastRenderedPageBreak/>
              <w:t>в день</w:t>
            </w:r>
            <w:r w:rsidRPr="008A5110">
              <w:t xml:space="preserve"> </w:t>
            </w:r>
            <w:r w:rsidRPr="008A5110">
              <w:br/>
            </w:r>
            <w:r w:rsidRPr="008A5110">
              <w:rPr>
                <w:rStyle w:val="fill"/>
                <w:color w:val="auto"/>
              </w:rPr>
              <w:lastRenderedPageBreak/>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по</w:t>
            </w:r>
            <w:r w:rsidRPr="008A5110">
              <w:t xml:space="preserve"> </w:t>
            </w:r>
            <w:r w:rsidRPr="008A5110">
              <w:br/>
            </w:r>
            <w:proofErr w:type="spellStart"/>
            <w:proofErr w:type="gramStart"/>
            <w:r w:rsidRPr="008A5110">
              <w:rPr>
                <w:rStyle w:val="fill"/>
                <w:color w:val="auto"/>
              </w:rPr>
              <w:lastRenderedPageBreak/>
              <w:t>истечени</w:t>
            </w:r>
            <w:proofErr w:type="spellEnd"/>
            <w:r w:rsidRPr="008A5110">
              <w:br/>
            </w:r>
            <w:r w:rsidRPr="008A5110">
              <w:rPr>
                <w:rStyle w:val="fill"/>
                <w:color w:val="auto"/>
              </w:rPr>
              <w:t>и</w:t>
            </w:r>
            <w:proofErr w:type="gramEnd"/>
            <w:r w:rsidRPr="008A5110">
              <w:rPr>
                <w:rStyle w:val="fill"/>
                <w:color w:val="auto"/>
              </w:rPr>
              <w:t xml:space="preserve"> 5 лет</w:t>
            </w:r>
          </w:p>
        </w:tc>
      </w:tr>
      <w:tr w:rsidR="00410B9A" w:rsidRPr="008A5110" w:rsidTr="00410B9A">
        <w:tc>
          <w:tcPr>
            <w:tcW w:w="159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lastRenderedPageBreak/>
              <w:t>Расходный</w:t>
            </w:r>
            <w:r w:rsidRPr="008A5110">
              <w:t xml:space="preserve"> </w:t>
            </w:r>
            <w:r w:rsidRPr="008A5110">
              <w:br/>
            </w:r>
            <w:r w:rsidRPr="008A5110">
              <w:rPr>
                <w:rStyle w:val="fill"/>
                <w:color w:val="auto"/>
              </w:rPr>
              <w:t>кассовый ордер</w:t>
            </w:r>
            <w:r w:rsidRPr="008A5110">
              <w:t xml:space="preserve"> </w:t>
            </w:r>
            <w:r w:rsidRPr="008A5110">
              <w:br/>
            </w:r>
            <w:r w:rsidRPr="008A5110">
              <w:rPr>
                <w:rStyle w:val="fill"/>
                <w:color w:val="auto"/>
              </w:rPr>
              <w:t>(ф. 0310002)</w:t>
            </w:r>
          </w:p>
        </w:tc>
        <w:tc>
          <w:tcPr>
            <w:tcW w:w="6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1 в</w:t>
            </w:r>
            <w:r w:rsidRPr="008A5110">
              <w:t xml:space="preserve"> </w:t>
            </w:r>
            <w:r w:rsidRPr="008A5110">
              <w:br/>
            </w:r>
            <w:r w:rsidRPr="008A5110">
              <w:rPr>
                <w:rStyle w:val="fill"/>
                <w:color w:val="auto"/>
              </w:rPr>
              <w:t>бухг.</w:t>
            </w:r>
          </w:p>
        </w:tc>
        <w:tc>
          <w:tcPr>
            <w:tcW w:w="12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кассир</w:t>
            </w:r>
          </w:p>
        </w:tc>
        <w:tc>
          <w:tcPr>
            <w:tcW w:w="127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кассир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по</w:t>
            </w:r>
            <w:r w:rsidRPr="008A5110">
              <w:t xml:space="preserve"> </w:t>
            </w:r>
            <w:r w:rsidRPr="008A5110">
              <w:br/>
            </w:r>
            <w:r w:rsidRPr="008A5110">
              <w:rPr>
                <w:rStyle w:val="fill"/>
                <w:color w:val="auto"/>
              </w:rPr>
              <w:t>мере</w:t>
            </w:r>
            <w:r w:rsidRPr="008A5110">
              <w:t xml:space="preserve"> </w:t>
            </w:r>
            <w:r w:rsidRPr="008A5110">
              <w:br/>
            </w:r>
            <w:r w:rsidRPr="008A5110">
              <w:rPr>
                <w:rStyle w:val="fill"/>
                <w:color w:val="auto"/>
              </w:rPr>
              <w:t>выдач</w:t>
            </w:r>
            <w:r w:rsidRPr="008A5110">
              <w:br/>
            </w:r>
            <w:r w:rsidRPr="008A5110">
              <w:rPr>
                <w:rStyle w:val="fill"/>
                <w:color w:val="auto"/>
              </w:rPr>
              <w:t>и</w:t>
            </w:r>
            <w:r w:rsidRPr="008A5110">
              <w:t xml:space="preserve"> </w:t>
            </w:r>
            <w:r w:rsidRPr="008A5110">
              <w:br/>
            </w:r>
            <w:r w:rsidRPr="008A5110">
              <w:rPr>
                <w:rStyle w:val="fill"/>
                <w:color w:val="auto"/>
              </w:rPr>
              <w:t>денег</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главный</w:t>
            </w:r>
            <w:r w:rsidRPr="008A5110">
              <w:t xml:space="preserve"> </w:t>
            </w:r>
            <w:r w:rsidRPr="008A5110">
              <w:br/>
            </w:r>
            <w:r w:rsidRPr="008A5110">
              <w:rPr>
                <w:rStyle w:val="fill"/>
                <w:color w:val="auto"/>
              </w:rPr>
              <w:t>бухгалтер</w:t>
            </w:r>
          </w:p>
        </w:tc>
        <w:tc>
          <w:tcPr>
            <w:tcW w:w="113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кассир</w:t>
            </w: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в конце</w:t>
            </w:r>
            <w:r w:rsidRPr="008A5110">
              <w:t xml:space="preserve"> </w:t>
            </w:r>
            <w:r w:rsidRPr="008A5110">
              <w:br/>
            </w:r>
            <w:r w:rsidRPr="008A5110">
              <w:rPr>
                <w:rStyle w:val="fill"/>
                <w:color w:val="auto"/>
              </w:rPr>
              <w:t>дня</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не позже</w:t>
            </w:r>
            <w:r w:rsidRPr="008A5110">
              <w:t xml:space="preserve"> </w:t>
            </w:r>
            <w:r w:rsidRPr="008A5110">
              <w:br/>
            </w:r>
            <w:r w:rsidRPr="008A5110">
              <w:rPr>
                <w:rStyle w:val="fill"/>
                <w:color w:val="auto"/>
              </w:rPr>
              <w:t>следующего</w:t>
            </w:r>
            <w:r w:rsidRPr="008A5110">
              <w:t xml:space="preserve"> </w:t>
            </w:r>
            <w:r w:rsidRPr="008A5110">
              <w:br/>
            </w:r>
            <w:r w:rsidRPr="008A5110">
              <w:rPr>
                <w:rStyle w:val="fill"/>
                <w:color w:val="auto"/>
              </w:rPr>
              <w:t>дня после</w:t>
            </w:r>
            <w:r w:rsidRPr="008A5110">
              <w:t xml:space="preserve"> </w:t>
            </w:r>
            <w:r w:rsidRPr="008A5110">
              <w:br/>
            </w:r>
            <w:r w:rsidRPr="008A5110">
              <w:rPr>
                <w:rStyle w:val="fill"/>
                <w:color w:val="auto"/>
              </w:rPr>
              <w:t>поступления</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roofErr w:type="spellStart"/>
            <w:r w:rsidRPr="008A5110">
              <w:rPr>
                <w:rStyle w:val="fill"/>
                <w:color w:val="auto"/>
              </w:rPr>
              <w:t>бухга</w:t>
            </w:r>
            <w:proofErr w:type="gramStart"/>
            <w:r w:rsidRPr="008A5110">
              <w:rPr>
                <w:rStyle w:val="fill"/>
                <w:color w:val="auto"/>
              </w:rPr>
              <w:t>л</w:t>
            </w:r>
            <w:proofErr w:type="spellEnd"/>
            <w:r w:rsidRPr="008A5110">
              <w:rPr>
                <w:rStyle w:val="fill"/>
                <w:color w:val="auto"/>
              </w:rPr>
              <w:t>-</w:t>
            </w:r>
            <w:proofErr w:type="gramEnd"/>
            <w:r w:rsidRPr="008A5110">
              <w:br/>
            </w:r>
            <w:proofErr w:type="spellStart"/>
            <w:r w:rsidRPr="008A5110">
              <w:rPr>
                <w:rStyle w:val="fill"/>
                <w:color w:val="auto"/>
              </w:rPr>
              <w:t>терия</w:t>
            </w:r>
            <w:proofErr w:type="spellEnd"/>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в день</w:t>
            </w:r>
            <w:r w:rsidRPr="008A5110">
              <w:t xml:space="preserve"> </w:t>
            </w:r>
            <w:r w:rsidRPr="008A5110">
              <w:br/>
            </w:r>
            <w:r w:rsidRPr="008A5110">
              <w:rPr>
                <w:rStyle w:val="fill"/>
                <w:color w:val="auto"/>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по</w:t>
            </w:r>
            <w:r w:rsidRPr="008A5110">
              <w:t xml:space="preserve"> </w:t>
            </w:r>
            <w:r w:rsidRPr="008A5110">
              <w:br/>
            </w:r>
            <w:proofErr w:type="spellStart"/>
            <w:proofErr w:type="gramStart"/>
            <w:r w:rsidRPr="008A5110">
              <w:rPr>
                <w:rStyle w:val="fill"/>
                <w:color w:val="auto"/>
              </w:rPr>
              <w:t>истечени</w:t>
            </w:r>
            <w:proofErr w:type="spellEnd"/>
            <w:r w:rsidRPr="008A5110">
              <w:br/>
            </w:r>
            <w:r w:rsidRPr="008A5110">
              <w:rPr>
                <w:rStyle w:val="fill"/>
                <w:color w:val="auto"/>
              </w:rPr>
              <w:t>и</w:t>
            </w:r>
            <w:proofErr w:type="gramEnd"/>
            <w:r w:rsidRPr="008A5110">
              <w:rPr>
                <w:rStyle w:val="fill"/>
                <w:color w:val="auto"/>
              </w:rPr>
              <w:t xml:space="preserve"> 5 лет</w:t>
            </w:r>
          </w:p>
        </w:tc>
      </w:tr>
      <w:tr w:rsidR="00410B9A" w:rsidRPr="008A5110" w:rsidTr="00410B9A">
        <w:tc>
          <w:tcPr>
            <w:tcW w:w="159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6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12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127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113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w:t>
            </w:r>
          </w:p>
        </w:tc>
      </w:tr>
      <w:tr w:rsidR="00410B9A" w:rsidRPr="008A5110" w:rsidTr="00410B9A">
        <w:tc>
          <w:tcPr>
            <w:tcW w:w="15228" w:type="dxa"/>
            <w:gridSpan w:val="2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b w:val="0"/>
                <w:i w:val="0"/>
                <w:color w:val="auto"/>
              </w:rPr>
            </w:pPr>
            <w:r w:rsidRPr="008A5110">
              <w:rPr>
                <w:rStyle w:val="fill"/>
                <w:color w:val="auto"/>
              </w:rPr>
              <w:t>ДОКУМЕНТЫ ПО РАСЧЕТАМ С СОТРУДНИКАМИ</w:t>
            </w:r>
          </w:p>
        </w:tc>
      </w:tr>
      <w:tr w:rsidR="00410B9A" w:rsidRPr="008A5110" w:rsidTr="00410B9A">
        <w:tc>
          <w:tcPr>
            <w:tcW w:w="159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Табель учета использования рабочего времени</w:t>
            </w:r>
            <w:r w:rsidRPr="008A5110">
              <w:rPr>
                <w:rStyle w:val="fill"/>
                <w:color w:val="auto"/>
              </w:rPr>
              <w:t xml:space="preserve"> (ф. 0504421)</w:t>
            </w:r>
          </w:p>
        </w:tc>
        <w:tc>
          <w:tcPr>
            <w:tcW w:w="6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1 в</w:t>
            </w:r>
            <w:r w:rsidRPr="008A5110">
              <w:rPr>
                <w:rStyle w:val="fill"/>
                <w:color w:val="auto"/>
              </w:rPr>
              <w:br/>
              <w:t>бухг.</w:t>
            </w:r>
          </w:p>
        </w:tc>
        <w:tc>
          <w:tcPr>
            <w:tcW w:w="12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специалист по кадрам</w:t>
            </w:r>
          </w:p>
        </w:tc>
        <w:tc>
          <w:tcPr>
            <w:tcW w:w="127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25-го числа текущего месяца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0B9A" w:rsidRPr="008A5110" w:rsidRDefault="00410B9A" w:rsidP="00F502CF">
            <w:pPr>
              <w:jc w:val="both"/>
            </w:pPr>
            <w:r w:rsidRPr="008A5110">
              <w:rPr>
                <w:rStyle w:val="fill"/>
                <w:color w:val="auto"/>
              </w:rPr>
              <w:t>главный</w:t>
            </w:r>
            <w:r w:rsidRPr="008A5110">
              <w:t xml:space="preserve"> </w:t>
            </w:r>
            <w:r w:rsidRPr="008A5110">
              <w:br/>
            </w:r>
            <w:r w:rsidRPr="008A5110">
              <w:rPr>
                <w:rStyle w:val="fill"/>
                <w:color w:val="auto"/>
              </w:rPr>
              <w:t>бухгалтер</w:t>
            </w:r>
          </w:p>
        </w:tc>
        <w:tc>
          <w:tcPr>
            <w:tcW w:w="113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специалист по кадрам</w:t>
            </w: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в течение дня</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25-го числа текущего месяца</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бухгалтер-расчетчик</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2 дня, после получения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b w:val="0"/>
                <w:i w:val="0"/>
                <w:color w:val="auto"/>
              </w:rPr>
            </w:pPr>
            <w:r w:rsidRPr="008A5110">
              <w:rPr>
                <w:bCs/>
                <w:iCs/>
              </w:rPr>
              <w:t xml:space="preserve">по </w:t>
            </w:r>
            <w:r w:rsidRPr="008A5110">
              <w:rPr>
                <w:bCs/>
                <w:iCs/>
              </w:rPr>
              <w:br/>
            </w:r>
            <w:proofErr w:type="spellStart"/>
            <w:proofErr w:type="gramStart"/>
            <w:r w:rsidRPr="008A5110">
              <w:rPr>
                <w:bCs/>
                <w:iCs/>
              </w:rPr>
              <w:t>истечени</w:t>
            </w:r>
            <w:proofErr w:type="spellEnd"/>
            <w:r w:rsidRPr="008A5110">
              <w:rPr>
                <w:bCs/>
                <w:iCs/>
              </w:rPr>
              <w:br/>
              <w:t>и</w:t>
            </w:r>
            <w:proofErr w:type="gramEnd"/>
            <w:r w:rsidRPr="008A5110">
              <w:rPr>
                <w:bCs/>
                <w:iCs/>
              </w:rPr>
              <w:t xml:space="preserve"> 5 лет</w:t>
            </w:r>
          </w:p>
        </w:tc>
      </w:tr>
      <w:tr w:rsidR="00410B9A" w:rsidRPr="008A5110" w:rsidTr="00410B9A">
        <w:tc>
          <w:tcPr>
            <w:tcW w:w="159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 xml:space="preserve">Приказ о направлении в служебную командировку </w:t>
            </w:r>
          </w:p>
        </w:tc>
        <w:tc>
          <w:tcPr>
            <w:tcW w:w="6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1 в бухг.</w:t>
            </w:r>
            <w:r w:rsidRPr="008A5110">
              <w:rPr>
                <w:rStyle w:val="fill"/>
                <w:color w:val="auto"/>
              </w:rPr>
              <w:br/>
              <w:t>1 в ОК</w:t>
            </w:r>
          </w:p>
        </w:tc>
        <w:tc>
          <w:tcPr>
            <w:tcW w:w="12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специалист по кадрам</w:t>
            </w:r>
          </w:p>
        </w:tc>
        <w:tc>
          <w:tcPr>
            <w:tcW w:w="127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Не менее чем за пять рабочих дней до отъезда в командировку</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0B9A" w:rsidRPr="008A5110" w:rsidRDefault="00410B9A" w:rsidP="00F502CF">
            <w:pPr>
              <w:jc w:val="both"/>
            </w:pPr>
            <w:r w:rsidRPr="008A5110">
              <w:rPr>
                <w:rStyle w:val="fill"/>
                <w:color w:val="auto"/>
              </w:rPr>
              <w:t>главный</w:t>
            </w:r>
            <w:r w:rsidRPr="008A5110">
              <w:t xml:space="preserve"> </w:t>
            </w:r>
            <w:r w:rsidRPr="008A5110">
              <w:br/>
            </w:r>
            <w:r w:rsidRPr="008A5110">
              <w:rPr>
                <w:rStyle w:val="fill"/>
                <w:color w:val="auto"/>
              </w:rPr>
              <w:t>бухгалтер</w:t>
            </w:r>
          </w:p>
        </w:tc>
        <w:tc>
          <w:tcPr>
            <w:tcW w:w="113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специалист по кадрам</w:t>
            </w: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в течение дня</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b/>
                <w:bCs/>
                <w:i/>
                <w:iCs/>
              </w:rPr>
            </w:pPr>
            <w:r w:rsidRPr="008A5110">
              <w:rPr>
                <w:bCs/>
                <w:iCs/>
              </w:rPr>
              <w:t>в день составления</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b/>
                <w:bCs/>
                <w:i/>
                <w:iCs/>
              </w:rPr>
            </w:pPr>
            <w:r w:rsidRPr="008A5110">
              <w:rPr>
                <w:bCs/>
                <w:iCs/>
              </w:rPr>
              <w:t>бухгалтер</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b/>
                <w:bCs/>
                <w:i/>
                <w:iCs/>
              </w:rPr>
            </w:pPr>
            <w:r w:rsidRPr="008A5110">
              <w:rPr>
                <w:bCs/>
                <w:iCs/>
              </w:rPr>
              <w:t>2 дня, после получения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b w:val="0"/>
                <w:i w:val="0"/>
                <w:color w:val="auto"/>
              </w:rPr>
            </w:pPr>
            <w:r w:rsidRPr="008A5110">
              <w:rPr>
                <w:rStyle w:val="fill"/>
                <w:color w:val="auto"/>
              </w:rPr>
              <w:t>75 лет</w:t>
            </w:r>
          </w:p>
        </w:tc>
      </w:tr>
      <w:tr w:rsidR="00410B9A" w:rsidRPr="008A5110" w:rsidTr="00410B9A">
        <w:tc>
          <w:tcPr>
            <w:tcW w:w="159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Авансовый отчет (ф. 0504505)</w:t>
            </w:r>
          </w:p>
        </w:tc>
        <w:tc>
          <w:tcPr>
            <w:tcW w:w="6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1 в</w:t>
            </w:r>
            <w:r w:rsidRPr="008A5110">
              <w:rPr>
                <w:rStyle w:val="fill"/>
                <w:color w:val="auto"/>
              </w:rPr>
              <w:br/>
              <w:t>бухг.</w:t>
            </w:r>
          </w:p>
        </w:tc>
        <w:tc>
          <w:tcPr>
            <w:tcW w:w="12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бухгалтерия</w:t>
            </w:r>
          </w:p>
        </w:tc>
        <w:tc>
          <w:tcPr>
            <w:tcW w:w="127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бухгалтер</w:t>
            </w:r>
          </w:p>
        </w:tc>
        <w:tc>
          <w:tcPr>
            <w:tcW w:w="113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подотчетное лицо</w:t>
            </w: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t>–</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В течение 3 рабочих дней со дня возвращен</w:t>
            </w:r>
            <w:r w:rsidRPr="008A5110">
              <w:rPr>
                <w:bCs/>
                <w:iCs/>
              </w:rPr>
              <w:lastRenderedPageBreak/>
              <w:t>ия из командировки по авансам, полученным на командировочные</w:t>
            </w:r>
            <w:proofErr w:type="gramStart"/>
            <w:r w:rsidRPr="008A5110">
              <w:rPr>
                <w:bCs/>
                <w:iCs/>
              </w:rPr>
              <w:t xml:space="preserve"> </w:t>
            </w:r>
            <w:r w:rsidRPr="008A5110">
              <w:rPr>
                <w:bCs/>
                <w:iCs/>
              </w:rPr>
              <w:br/>
              <w:t>Н</w:t>
            </w:r>
            <w:proofErr w:type="gramEnd"/>
            <w:r w:rsidRPr="008A5110">
              <w:rPr>
                <w:bCs/>
                <w:iCs/>
              </w:rPr>
              <w:t>е позднее 3 рабочих дней с даты окончания срока выдачи денежных средств на хозяйственные расходы</w:t>
            </w: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proofErr w:type="spellStart"/>
            <w:r w:rsidRPr="008A5110">
              <w:rPr>
                <w:bCs/>
                <w:iCs/>
              </w:rPr>
              <w:lastRenderedPageBreak/>
              <w:t>бухга</w:t>
            </w:r>
            <w:proofErr w:type="gramStart"/>
            <w:r w:rsidRPr="008A5110">
              <w:rPr>
                <w:bCs/>
                <w:iCs/>
              </w:rPr>
              <w:t>л</w:t>
            </w:r>
            <w:proofErr w:type="spellEnd"/>
            <w:r w:rsidRPr="008A5110">
              <w:rPr>
                <w:bCs/>
                <w:iCs/>
              </w:rPr>
              <w:t>-</w:t>
            </w:r>
            <w:proofErr w:type="gramEnd"/>
            <w:r w:rsidRPr="008A5110">
              <w:rPr>
                <w:bCs/>
                <w:iCs/>
              </w:rPr>
              <w:br/>
            </w:r>
            <w:proofErr w:type="spellStart"/>
            <w:r w:rsidRPr="008A5110">
              <w:rPr>
                <w:bCs/>
                <w:iCs/>
              </w:rPr>
              <w:t>терия</w:t>
            </w:r>
            <w:proofErr w:type="spellEnd"/>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bCs/>
                <w:iCs/>
              </w:rPr>
              <w:t xml:space="preserve">в день </w:t>
            </w:r>
            <w:r w:rsidRPr="008A5110">
              <w:rPr>
                <w:bCs/>
                <w:iCs/>
              </w:rPr>
              <w:br/>
              <w:t>поступления</w:t>
            </w:r>
            <w:r w:rsidRPr="008A5110">
              <w:rPr>
                <w:bCs/>
                <w:iCs/>
              </w:rPr>
              <w:br/>
              <w:t>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pPr>
            <w:r w:rsidRPr="008A5110">
              <w:rPr>
                <w:rStyle w:val="fill"/>
                <w:color w:val="auto"/>
              </w:rPr>
              <w:t>по</w:t>
            </w:r>
            <w:r w:rsidRPr="008A5110">
              <w:t xml:space="preserve"> </w:t>
            </w:r>
            <w:r w:rsidRPr="008A5110">
              <w:br/>
            </w:r>
            <w:proofErr w:type="spellStart"/>
            <w:proofErr w:type="gramStart"/>
            <w:r w:rsidRPr="008A5110">
              <w:rPr>
                <w:rStyle w:val="fill"/>
                <w:color w:val="auto"/>
              </w:rPr>
              <w:t>истечени</w:t>
            </w:r>
            <w:proofErr w:type="spellEnd"/>
            <w:r w:rsidRPr="008A5110">
              <w:br/>
            </w:r>
            <w:r w:rsidRPr="008A5110">
              <w:rPr>
                <w:rStyle w:val="fill"/>
                <w:color w:val="auto"/>
              </w:rPr>
              <w:t>и</w:t>
            </w:r>
            <w:proofErr w:type="gramEnd"/>
            <w:r w:rsidRPr="008A5110">
              <w:rPr>
                <w:rStyle w:val="fill"/>
                <w:color w:val="auto"/>
              </w:rPr>
              <w:t xml:space="preserve"> 5 лет</w:t>
            </w:r>
          </w:p>
        </w:tc>
      </w:tr>
      <w:tr w:rsidR="00410B9A" w:rsidRPr="008A5110" w:rsidTr="00410B9A">
        <w:tc>
          <w:tcPr>
            <w:tcW w:w="159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r w:rsidRPr="008A5110">
              <w:rPr>
                <w:rStyle w:val="fill"/>
                <w:color w:val="auto"/>
              </w:rPr>
              <w:lastRenderedPageBreak/>
              <w:t>…</w:t>
            </w:r>
          </w:p>
        </w:tc>
        <w:tc>
          <w:tcPr>
            <w:tcW w:w="6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p>
        </w:tc>
        <w:tc>
          <w:tcPr>
            <w:tcW w:w="12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p>
        </w:tc>
        <w:tc>
          <w:tcPr>
            <w:tcW w:w="127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p>
        </w:tc>
        <w:tc>
          <w:tcPr>
            <w:tcW w:w="113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b/>
                <w:bCs/>
                <w:i/>
                <w:iCs/>
              </w:rPr>
            </w:pPr>
          </w:p>
        </w:tc>
        <w:tc>
          <w:tcPr>
            <w:tcW w:w="127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b/>
                <w:bCs/>
                <w:i/>
                <w:iCs/>
              </w:rPr>
            </w:pP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b/>
                <w:bCs/>
                <w:i/>
                <w:iCs/>
              </w:rPr>
            </w:pP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color w:val="auto"/>
              </w:rPr>
            </w:pPr>
          </w:p>
        </w:tc>
        <w:tc>
          <w:tcPr>
            <w:tcW w:w="113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0B9A" w:rsidRPr="008A5110" w:rsidRDefault="00410B9A" w:rsidP="00F502CF">
            <w:pPr>
              <w:jc w:val="both"/>
              <w:rPr>
                <w:rStyle w:val="fill"/>
                <w:b w:val="0"/>
                <w:i w:val="0"/>
                <w:color w:val="auto"/>
              </w:rPr>
            </w:pPr>
          </w:p>
        </w:tc>
      </w:tr>
      <w:tr w:rsidR="00410B9A" w:rsidRPr="008A5110" w:rsidTr="00410B9A">
        <w:tc>
          <w:tcPr>
            <w:tcW w:w="1590" w:type="dxa"/>
            <w:gridSpan w:val="2"/>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629" w:type="dxa"/>
            <w:gridSpan w:val="2"/>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1243" w:type="dxa"/>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1276" w:type="dxa"/>
            <w:gridSpan w:val="3"/>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1134" w:type="dxa"/>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1134" w:type="dxa"/>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1134" w:type="dxa"/>
            <w:gridSpan w:val="3"/>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1134" w:type="dxa"/>
            <w:gridSpan w:val="2"/>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1276" w:type="dxa"/>
            <w:gridSpan w:val="2"/>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1276" w:type="dxa"/>
            <w:gridSpan w:val="2"/>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992" w:type="dxa"/>
            <w:gridSpan w:val="2"/>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1276" w:type="dxa"/>
            <w:tcMar>
              <w:top w:w="60" w:type="dxa"/>
              <w:left w:w="60" w:type="dxa"/>
              <w:bottom w:w="60" w:type="dxa"/>
              <w:right w:w="60" w:type="dxa"/>
            </w:tcMar>
            <w:vAlign w:val="center"/>
            <w:hideMark/>
          </w:tcPr>
          <w:p w:rsidR="00410B9A" w:rsidRPr="008A5110" w:rsidRDefault="00410B9A" w:rsidP="00F502CF">
            <w:pPr>
              <w:jc w:val="both"/>
            </w:pPr>
            <w:r w:rsidRPr="008A5110">
              <w:t> </w:t>
            </w:r>
          </w:p>
        </w:tc>
        <w:tc>
          <w:tcPr>
            <w:tcW w:w="1134" w:type="dxa"/>
            <w:gridSpan w:val="2"/>
            <w:tcMar>
              <w:top w:w="60" w:type="dxa"/>
              <w:left w:w="60" w:type="dxa"/>
              <w:bottom w:w="60" w:type="dxa"/>
              <w:right w:w="60" w:type="dxa"/>
            </w:tcMar>
            <w:vAlign w:val="center"/>
            <w:hideMark/>
          </w:tcPr>
          <w:p w:rsidR="00410B9A" w:rsidRPr="008A5110" w:rsidRDefault="00410B9A" w:rsidP="00F502CF">
            <w:pPr>
              <w:jc w:val="both"/>
            </w:pPr>
            <w:r w:rsidRPr="008A5110">
              <w:t> </w:t>
            </w:r>
          </w:p>
        </w:tc>
      </w:tr>
    </w:tbl>
    <w:p w:rsidR="00406A21" w:rsidRPr="008A5110" w:rsidRDefault="00406A2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406A21" w:rsidRPr="008A5110" w:rsidRDefault="00406A2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406A21" w:rsidRPr="008A5110" w:rsidRDefault="00406A21"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sectPr w:rsidR="00406A21" w:rsidRPr="008A5110" w:rsidSect="00406A21">
          <w:pgSz w:w="16838" w:h="11906" w:orient="landscape"/>
          <w:pgMar w:top="851" w:right="567" w:bottom="1247" w:left="567" w:header="709" w:footer="709" w:gutter="0"/>
          <w:cols w:space="708"/>
          <w:docGrid w:linePitch="360"/>
        </w:sectPr>
      </w:pPr>
    </w:p>
    <w:p w:rsidR="00D5533C" w:rsidRPr="008A5110" w:rsidRDefault="00D5533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lastRenderedPageBreak/>
        <w:t>Приложение №10</w:t>
      </w:r>
      <w:r w:rsidRPr="008A5110">
        <w:rPr>
          <w:sz w:val="24"/>
          <w:szCs w:val="24"/>
        </w:rPr>
        <w:br/>
      </w:r>
      <w:proofErr w:type="gramStart"/>
      <w:r w:rsidRPr="008A5110">
        <w:rPr>
          <w:sz w:val="24"/>
          <w:szCs w:val="24"/>
        </w:rPr>
        <w:t>к</w:t>
      </w:r>
      <w:proofErr w:type="gramEnd"/>
      <w:r w:rsidRPr="008A5110">
        <w:rPr>
          <w:sz w:val="24"/>
          <w:szCs w:val="24"/>
        </w:rPr>
        <w:t xml:space="preserve"> </w:t>
      </w:r>
      <w:r w:rsidRPr="008A5110">
        <w:rPr>
          <w:bCs/>
          <w:sz w:val="24"/>
          <w:szCs w:val="24"/>
        </w:rPr>
        <w:t xml:space="preserve">Учетной политики для целей </w:t>
      </w:r>
    </w:p>
    <w:p w:rsidR="00D5533C" w:rsidRPr="008A5110" w:rsidRDefault="00D5533C"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D5533C" w:rsidRPr="008A5110" w:rsidRDefault="00D5533C" w:rsidP="00F502CF">
      <w:pPr>
        <w:jc w:val="right"/>
      </w:pPr>
      <w:r w:rsidRPr="008A5110">
        <w:t xml:space="preserve">Распоряжением администрации </w:t>
      </w:r>
    </w:p>
    <w:p w:rsidR="00D5533C" w:rsidRPr="008A5110" w:rsidRDefault="00D5533C" w:rsidP="00F502CF">
      <w:pPr>
        <w:jc w:val="right"/>
      </w:pPr>
      <w:r w:rsidRPr="008A5110">
        <w:t xml:space="preserve">Аннинского муниципального района </w:t>
      </w:r>
    </w:p>
    <w:p w:rsidR="00A715E4" w:rsidRPr="008A5110" w:rsidRDefault="00AC5C70" w:rsidP="00AC5C70">
      <w:pPr>
        <w:jc w:val="right"/>
      </w:pPr>
      <w:r w:rsidRPr="008A5110">
        <w:t xml:space="preserve">от </w:t>
      </w:r>
      <w:r>
        <w:rPr>
          <w:rStyle w:val="fill"/>
          <w:b w:val="0"/>
          <w:i w:val="0"/>
          <w:color w:val="auto"/>
        </w:rPr>
        <w:t>03.12.2018</w:t>
      </w:r>
      <w:r w:rsidRPr="008A5110">
        <w:t xml:space="preserve"> № </w:t>
      </w:r>
      <w:r>
        <w:rPr>
          <w:rStyle w:val="fill"/>
          <w:b w:val="0"/>
          <w:i w:val="0"/>
          <w:color w:val="auto"/>
        </w:rPr>
        <w:t>604-р</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pPr>
      <w:r w:rsidRPr="008A5110">
        <w:rPr>
          <w:b/>
          <w:bCs/>
        </w:rPr>
        <w:t>Положение о внутреннем финансовом контроле</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rPr>
          <w:b/>
          <w:bCs/>
        </w:rPr>
        <w:t>1. Общие положения</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1.1. Настоящее положение устанавливает единые цели, правила и принципы проведения </w:t>
      </w:r>
      <w:r w:rsidR="007042E4" w:rsidRPr="008A5110">
        <w:t>в</w:t>
      </w:r>
      <w:r w:rsidRPr="008A5110">
        <w:t xml:space="preserve">нутреннего финансового контроля </w:t>
      </w:r>
      <w:r w:rsidR="007042E4" w:rsidRPr="008A5110">
        <w:t>Администрации Аннинского муниципального района</w:t>
      </w:r>
      <w:r w:rsidRPr="008A5110">
        <w:t>.</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1.2. Внутренний финансовый контроль направлен </w:t>
      </w:r>
      <w:proofErr w:type="gramStart"/>
      <w:r w:rsidRPr="008A5110">
        <w:t>на</w:t>
      </w:r>
      <w:proofErr w:type="gramEnd"/>
      <w:r w:rsidRPr="008A5110">
        <w:t>:</w:t>
      </w:r>
    </w:p>
    <w:p w:rsidR="00D5533C" w:rsidRPr="008A5110" w:rsidRDefault="00D5533C" w:rsidP="00F502CF">
      <w:pPr>
        <w:numPr>
          <w:ilvl w:val="0"/>
          <w:numId w:val="2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создание системы соблюдения законодательства России в сфере финансовой деятельности;</w:t>
      </w:r>
    </w:p>
    <w:p w:rsidR="00D5533C" w:rsidRPr="008A5110" w:rsidRDefault="00D5533C" w:rsidP="00F502CF">
      <w:pPr>
        <w:numPr>
          <w:ilvl w:val="0"/>
          <w:numId w:val="2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повышение качества составления и достоверности бюджетной отчетности и ведения бюджетного учета;</w:t>
      </w:r>
    </w:p>
    <w:p w:rsidR="00D5533C" w:rsidRPr="008A5110" w:rsidRDefault="00D5533C" w:rsidP="00F502CF">
      <w:pPr>
        <w:numPr>
          <w:ilvl w:val="0"/>
          <w:numId w:val="2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повышение результативности и недопущение нецелевого использования бюджетных </w:t>
      </w:r>
      <w:r w:rsidRPr="008A5110">
        <w:br/>
        <w:t>средств.</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1.3. Внутренний контроль в учреждении осуществляют:</w:t>
      </w:r>
    </w:p>
    <w:p w:rsidR="00D5533C" w:rsidRPr="008A5110" w:rsidRDefault="00D5533C" w:rsidP="00F502CF">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созданная </w:t>
      </w:r>
      <w:r w:rsidR="007042E4" w:rsidRPr="008A5110">
        <w:t>Распоряжение</w:t>
      </w:r>
      <w:r w:rsidRPr="008A5110">
        <w:t xml:space="preserve"> </w:t>
      </w:r>
      <w:r w:rsidR="007042E4" w:rsidRPr="008A5110">
        <w:t>администрации Аннинского муниципального района</w:t>
      </w:r>
      <w:r w:rsidRPr="008A5110">
        <w:t xml:space="preserve"> комиссия;</w:t>
      </w:r>
    </w:p>
    <w:p w:rsidR="00D5533C" w:rsidRPr="008A5110" w:rsidRDefault="00D5533C" w:rsidP="00F502CF">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руководители всех уровней, сотрудники учреждения;</w:t>
      </w:r>
    </w:p>
    <w:p w:rsidR="00D5533C" w:rsidRPr="008A5110" w:rsidRDefault="00D5533C" w:rsidP="00F502CF">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сторонние организации или внешние аудиторы, привлекаемые для целей проверки </w:t>
      </w:r>
      <w:r w:rsidRPr="008A5110">
        <w:br/>
        <w:t xml:space="preserve">финансово-хозяйственной деятельности </w:t>
      </w:r>
      <w:r w:rsidR="007042E4" w:rsidRPr="008A5110">
        <w:t>Администрации</w:t>
      </w:r>
      <w:r w:rsidRPr="008A5110">
        <w:t>.</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1.4. Целями внутреннего финансового контроля учреждения являются:</w:t>
      </w:r>
    </w:p>
    <w:p w:rsidR="00D5533C" w:rsidRPr="008A5110" w:rsidRDefault="00D5533C" w:rsidP="00F502CF">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подтверждение достоверности бюджетного учета и отчетности учреждения и </w:t>
      </w:r>
      <w:r w:rsidRPr="008A5110">
        <w:br/>
        <w:t xml:space="preserve">соответствия порядка ведения учета методологии и стандартам бюджетного учета, </w:t>
      </w:r>
      <w:r w:rsidRPr="008A5110">
        <w:br/>
        <w:t>установленным Минфином России;</w:t>
      </w:r>
    </w:p>
    <w:p w:rsidR="00D5533C" w:rsidRPr="008A5110" w:rsidRDefault="00D5533C" w:rsidP="00F502CF">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соблюдение другого действующего законодательства России, регулирующего порядок </w:t>
      </w:r>
      <w:r w:rsidRPr="008A5110">
        <w:br/>
        <w:t>осуществления финансово-хозяйственной деятельности;</w:t>
      </w:r>
    </w:p>
    <w:p w:rsidR="00D5533C" w:rsidRPr="008A5110" w:rsidRDefault="00D5533C" w:rsidP="00F502CF">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подготовка предложений по повышению экономности и результативности использования</w:t>
      </w:r>
      <w:r w:rsidR="007042E4" w:rsidRPr="008A5110">
        <w:t xml:space="preserve"> </w:t>
      </w:r>
      <w:r w:rsidRPr="008A5110">
        <w:br/>
        <w:t xml:space="preserve">средств </w:t>
      </w:r>
      <w:r w:rsidR="007042E4" w:rsidRPr="008A5110">
        <w:t>муниципального</w:t>
      </w:r>
      <w:r w:rsidRPr="008A5110">
        <w:t xml:space="preserve"> бюджета.</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1.5. Основные задачи внутреннего контроля:</w:t>
      </w:r>
    </w:p>
    <w:p w:rsidR="00D5533C" w:rsidRPr="008A5110" w:rsidRDefault="00D5533C" w:rsidP="00F502CF">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установление соответствия проводимых финансовых операций в части финансово-</w:t>
      </w:r>
      <w:r w:rsidR="007042E4" w:rsidRPr="008A5110">
        <w:t xml:space="preserve"> </w:t>
      </w:r>
      <w:r w:rsidRPr="008A5110">
        <w:br/>
        <w:t xml:space="preserve">хозяйственной деятельности и их отражение в бюджетном учете и отчетности </w:t>
      </w:r>
      <w:r w:rsidRPr="008A5110">
        <w:br/>
        <w:t xml:space="preserve">требованиям законодательства; установление соответствия осуществляемых операций </w:t>
      </w:r>
      <w:r w:rsidRPr="008A5110">
        <w:br/>
        <w:t>регламентам, полномочиям сотрудников;</w:t>
      </w:r>
    </w:p>
    <w:p w:rsidR="00D5533C" w:rsidRPr="008A5110" w:rsidRDefault="00D5533C" w:rsidP="00F502CF">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соблюдение установленных технологических процессов и операций при осуществлении </w:t>
      </w:r>
      <w:r w:rsidRPr="008A5110">
        <w:br/>
        <w:t>деятельности;</w:t>
      </w:r>
    </w:p>
    <w:p w:rsidR="00D5533C" w:rsidRPr="008A5110" w:rsidRDefault="00D5533C" w:rsidP="00F502CF">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анализ системы внутреннего контроля учреждения, позволяющий выявить </w:t>
      </w:r>
      <w:r w:rsidRPr="008A5110">
        <w:br/>
        <w:t>существенные аспекты, влияющие на ее эффективность.</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1.6. Принципы внутреннего финансового контроля учреждения:</w:t>
      </w:r>
    </w:p>
    <w:p w:rsidR="00D5533C" w:rsidRPr="008A5110" w:rsidRDefault="00D5533C" w:rsidP="00F502CF">
      <w:pPr>
        <w:numPr>
          <w:ilvl w:val="0"/>
          <w:numId w:val="2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принцип законности. Неуклонное и точное соблюдение всеми субъектами внутреннего </w:t>
      </w:r>
      <w:r w:rsidRPr="008A5110">
        <w:br/>
        <w:t>контроля норм и правил, установленных законодательством России;</w:t>
      </w:r>
    </w:p>
    <w:p w:rsidR="00D5533C" w:rsidRPr="008A5110" w:rsidRDefault="00D5533C" w:rsidP="00F502CF">
      <w:pPr>
        <w:numPr>
          <w:ilvl w:val="0"/>
          <w:numId w:val="2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принцип объективности. Внутренний контроль осуществляется с использованием </w:t>
      </w:r>
      <w:r w:rsidRPr="008A5110">
        <w:br/>
        <w:t xml:space="preserve">фактических документальных данных в порядке, установленном </w:t>
      </w:r>
      <w:r w:rsidRPr="008A5110">
        <w:br/>
        <w:t xml:space="preserve">законодательством России, путем применения методов, обеспечивающих получение </w:t>
      </w:r>
      <w:r w:rsidRPr="008A5110">
        <w:br/>
        <w:t>полной и достоверной информации;</w:t>
      </w:r>
    </w:p>
    <w:p w:rsidR="00D5533C" w:rsidRPr="008A5110" w:rsidRDefault="00D5533C" w:rsidP="00F502CF">
      <w:pPr>
        <w:numPr>
          <w:ilvl w:val="0"/>
          <w:numId w:val="2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принцип независимости. Субъекты внутреннего контроля при выполнении своих </w:t>
      </w:r>
      <w:r w:rsidRPr="008A5110">
        <w:br/>
        <w:t>функциональных обязанностей независимы от объектов внутреннего контроля;</w:t>
      </w:r>
    </w:p>
    <w:p w:rsidR="00D5533C" w:rsidRPr="008A5110" w:rsidRDefault="00D5533C" w:rsidP="00F502CF">
      <w:pPr>
        <w:numPr>
          <w:ilvl w:val="0"/>
          <w:numId w:val="2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принцип системности. Проведение контрольных </w:t>
      </w:r>
      <w:proofErr w:type="gramStart"/>
      <w:r w:rsidRPr="008A5110">
        <w:t xml:space="preserve">мероприятий всех сторон деятельности </w:t>
      </w:r>
      <w:r w:rsidRPr="008A5110">
        <w:br/>
        <w:t>объекта внутреннего контроля</w:t>
      </w:r>
      <w:proofErr w:type="gramEnd"/>
      <w:r w:rsidRPr="008A5110">
        <w:t xml:space="preserve"> и его взаимосвязей в структуре управления;</w:t>
      </w:r>
    </w:p>
    <w:p w:rsidR="00D5533C" w:rsidRPr="008A5110" w:rsidRDefault="00D5533C" w:rsidP="00F502CF">
      <w:pPr>
        <w:numPr>
          <w:ilvl w:val="0"/>
          <w:numId w:val="2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lastRenderedPageBreak/>
        <w:t>принцип ответственности. Каждый субъект внутреннего контроля за ненадлежащее</w:t>
      </w:r>
      <w:r w:rsidR="007042E4" w:rsidRPr="008A5110">
        <w:t xml:space="preserve"> </w:t>
      </w:r>
      <w:r w:rsidRPr="008A5110">
        <w:br/>
        <w:t xml:space="preserve">выполнение контрольных функций несет ответственность в соответствии с </w:t>
      </w:r>
      <w:r w:rsidRPr="008A5110">
        <w:br/>
        <w:t>законодательством России.</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rPr>
          <w:b/>
          <w:bCs/>
        </w:rPr>
        <w:t>2. Система внутреннего контроля</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2.1. Система внутреннего контроля обеспечивает:</w:t>
      </w:r>
    </w:p>
    <w:p w:rsidR="00D5533C" w:rsidRPr="008A5110" w:rsidRDefault="00D5533C" w:rsidP="00F502CF">
      <w:pPr>
        <w:numPr>
          <w:ilvl w:val="0"/>
          <w:numId w:val="2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точность и полноту документации бюджетного учета;</w:t>
      </w:r>
    </w:p>
    <w:p w:rsidR="00D5533C" w:rsidRPr="008A5110" w:rsidRDefault="00D5533C" w:rsidP="00F502CF">
      <w:pPr>
        <w:numPr>
          <w:ilvl w:val="0"/>
          <w:numId w:val="2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соблюдение требований законодательства;</w:t>
      </w:r>
    </w:p>
    <w:p w:rsidR="00D5533C" w:rsidRPr="008A5110" w:rsidRDefault="00D5533C" w:rsidP="00F502CF">
      <w:pPr>
        <w:numPr>
          <w:ilvl w:val="0"/>
          <w:numId w:val="2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своевременность подготовки достоверной бюджетной отчетности;</w:t>
      </w:r>
    </w:p>
    <w:p w:rsidR="00D5533C" w:rsidRPr="008A5110" w:rsidRDefault="00D5533C" w:rsidP="00F502CF">
      <w:pPr>
        <w:numPr>
          <w:ilvl w:val="0"/>
          <w:numId w:val="2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предотвращение ошибок и искажений;</w:t>
      </w:r>
    </w:p>
    <w:p w:rsidR="00D5533C" w:rsidRPr="008A5110" w:rsidRDefault="00D5533C" w:rsidP="00F502CF">
      <w:pPr>
        <w:numPr>
          <w:ilvl w:val="0"/>
          <w:numId w:val="2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исполнение распоряжений </w:t>
      </w:r>
      <w:r w:rsidR="007042E4" w:rsidRPr="008A5110">
        <w:t>Главы Аннинского муниципального района</w:t>
      </w:r>
      <w:r w:rsidRPr="008A5110">
        <w:t>;</w:t>
      </w:r>
    </w:p>
    <w:p w:rsidR="00D5533C" w:rsidRPr="008A5110" w:rsidRDefault="00D5533C" w:rsidP="00F502CF">
      <w:pPr>
        <w:numPr>
          <w:ilvl w:val="0"/>
          <w:numId w:val="2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сохранность имущества учреждения.</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2.2. Система внутреннего контроля позволяет следить за эффективностью работы структурных </w:t>
      </w:r>
      <w:r w:rsidRPr="008A5110">
        <w:br/>
        <w:t xml:space="preserve">подразделений, отделов, </w:t>
      </w:r>
      <w:r w:rsidR="007042E4" w:rsidRPr="008A5110">
        <w:t xml:space="preserve">подведомственных учреждений, </w:t>
      </w:r>
      <w:r w:rsidRPr="008A5110">
        <w:t>добросовестностью выполнения сотрудниками возложенных на них</w:t>
      </w:r>
      <w:r w:rsidR="007042E4" w:rsidRPr="008A5110">
        <w:t xml:space="preserve"> </w:t>
      </w:r>
      <w:r w:rsidRPr="008A5110">
        <w:t>должностных обязанностей.</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2.3. Методы проведения внутреннего контроля:</w:t>
      </w:r>
    </w:p>
    <w:p w:rsidR="007042E4" w:rsidRPr="008A5110" w:rsidRDefault="00D5533C" w:rsidP="00F502CF">
      <w:pPr>
        <w:numPr>
          <w:ilvl w:val="0"/>
          <w:numId w:val="3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документальное оформление:</w:t>
      </w:r>
      <w:r w:rsidRPr="008A5110">
        <w:br/>
        <w:t xml:space="preserve">– записи в регистрах бюджетного учета проводятся на основе первичных учетных </w:t>
      </w:r>
      <w:r w:rsidRPr="008A5110">
        <w:br/>
        <w:t>документов (в т. ч. бухгалтерских справок);</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contextualSpacing/>
        <w:jc w:val="both"/>
      </w:pPr>
      <w:r w:rsidRPr="008A5110">
        <w:t>– включение в бюджетную (финансовую) отчетность существенных оценочных значений;</w:t>
      </w:r>
    </w:p>
    <w:p w:rsidR="00D5533C" w:rsidRPr="008A5110" w:rsidRDefault="00D5533C" w:rsidP="00F502CF">
      <w:pPr>
        <w:numPr>
          <w:ilvl w:val="0"/>
          <w:numId w:val="3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подтверждение соответствия между объектами (документами) и их соответствия </w:t>
      </w:r>
      <w:r w:rsidRPr="008A5110">
        <w:br/>
        <w:t>установленным требованиям;</w:t>
      </w:r>
    </w:p>
    <w:p w:rsidR="00D5533C" w:rsidRPr="008A5110" w:rsidRDefault="00D5533C" w:rsidP="00F502CF">
      <w:pPr>
        <w:numPr>
          <w:ilvl w:val="0"/>
          <w:numId w:val="3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соотнесение оплаты материальных активов с их поступлением в учреждение;</w:t>
      </w:r>
    </w:p>
    <w:p w:rsidR="00D5533C" w:rsidRPr="008A5110" w:rsidRDefault="00D5533C" w:rsidP="00F502CF">
      <w:pPr>
        <w:numPr>
          <w:ilvl w:val="0"/>
          <w:numId w:val="3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санкционирование сделок и операций;</w:t>
      </w:r>
    </w:p>
    <w:p w:rsidR="00D5533C" w:rsidRPr="008A5110" w:rsidRDefault="00D5533C" w:rsidP="00F502CF">
      <w:pPr>
        <w:numPr>
          <w:ilvl w:val="0"/>
          <w:numId w:val="3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сверка расчетов учреждения с поставщиками и покупателями и прочими дебиторами и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contextualSpacing/>
        <w:jc w:val="both"/>
      </w:pPr>
      <w:r w:rsidRPr="008A5110">
        <w:t>кредиторами для подтверждения сумм дебиторской и кредиторской задолженности;</w:t>
      </w:r>
    </w:p>
    <w:p w:rsidR="00D5533C" w:rsidRPr="008A5110" w:rsidRDefault="00D5533C" w:rsidP="00F502CF">
      <w:pPr>
        <w:numPr>
          <w:ilvl w:val="0"/>
          <w:numId w:val="3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сверка остатков по счетам бюджетного учета наличных денежных средств с остатками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contextualSpacing/>
        <w:jc w:val="both"/>
      </w:pPr>
      <w:r w:rsidRPr="008A5110">
        <w:t>денежных средств по данным кассовой книги;</w:t>
      </w:r>
    </w:p>
    <w:p w:rsidR="00D5533C" w:rsidRPr="008A5110" w:rsidRDefault="00D5533C" w:rsidP="00F502CF">
      <w:pPr>
        <w:numPr>
          <w:ilvl w:val="0"/>
          <w:numId w:val="3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разграничение полномочий и ротация обязанностей;</w:t>
      </w:r>
    </w:p>
    <w:p w:rsidR="00D5533C" w:rsidRPr="008A5110" w:rsidRDefault="00D5533C" w:rsidP="00F502CF">
      <w:pPr>
        <w:numPr>
          <w:ilvl w:val="0"/>
          <w:numId w:val="3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процедуры контроля фактического наличия и состояния объектов (в т. ч. </w:t>
      </w:r>
      <w:r w:rsidRPr="008A5110">
        <w:br/>
        <w:t>инвентаризация);</w:t>
      </w:r>
    </w:p>
    <w:p w:rsidR="00D5533C" w:rsidRPr="008A5110" w:rsidRDefault="00D5533C" w:rsidP="00F502CF">
      <w:pPr>
        <w:numPr>
          <w:ilvl w:val="0"/>
          <w:numId w:val="3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контроль правильности сделок, учетных операций;</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rPr>
          <w:b/>
          <w:bCs/>
        </w:rPr>
        <w:t>3. Организация внутреннего финансового контроля</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3.1. Внутренний финансовый контроль в </w:t>
      </w:r>
      <w:r w:rsidR="007042E4" w:rsidRPr="008A5110">
        <w:t>Администрации</w:t>
      </w:r>
      <w:r w:rsidRPr="008A5110">
        <w:t xml:space="preserve"> подразделяется </w:t>
      </w:r>
      <w:proofErr w:type="gramStart"/>
      <w:r w:rsidRPr="008A5110">
        <w:t>на</w:t>
      </w:r>
      <w:proofErr w:type="gramEnd"/>
      <w:r w:rsidRPr="008A5110">
        <w:t xml:space="preserve"> предварительный,</w:t>
      </w:r>
      <w:r w:rsidRPr="008A5110">
        <w:br/>
        <w:t>текущий и последующий.</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 3.1.1. Предварительный контроль осуществляется до начала совершения хозяйственной </w:t>
      </w:r>
      <w:r w:rsidRPr="008A5110">
        <w:br/>
        <w:t xml:space="preserve">операции. Позволяет определить, насколько целесообразной и правомерной является </w:t>
      </w:r>
      <w:r w:rsidRPr="008A5110">
        <w:br/>
        <w:t>операция.</w:t>
      </w:r>
      <w:r w:rsidR="007042E4" w:rsidRPr="008A5110">
        <w:t xml:space="preserve"> </w:t>
      </w:r>
      <w:r w:rsidRPr="008A5110">
        <w:t xml:space="preserve">Целью предварительного финансового контроля является предупреждение нарушений на </w:t>
      </w:r>
      <w:r w:rsidRPr="008A5110">
        <w:br/>
        <w:t>стадии планирования расходов и заключения договоров.</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Предварительный контроль осуществляют </w:t>
      </w:r>
      <w:r w:rsidR="007042E4" w:rsidRPr="008A5110">
        <w:t>Глава Аннинского муниципального района</w:t>
      </w:r>
      <w:r w:rsidRPr="008A5110">
        <w:t xml:space="preserve">, его заместители, главный бухгалтер и </w:t>
      </w:r>
      <w:proofErr w:type="spellStart"/>
      <w:r w:rsidR="007042E4" w:rsidRPr="008A5110">
        <w:t>ирист-консульт</w:t>
      </w:r>
      <w:proofErr w:type="spellEnd"/>
      <w:r w:rsidR="007042E4" w:rsidRPr="008A5110">
        <w:t xml:space="preserve"> администрации</w:t>
      </w:r>
      <w:r w:rsidRPr="008A5110">
        <w:t>.</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При проведении предварительного внутреннего финансового контроля проводится:</w:t>
      </w:r>
    </w:p>
    <w:p w:rsidR="00D5533C"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проверка финансово-плановых документов (бюджетной сметы.) главным бухгалтером (бухгалтером), их визирование, согласование и урегулирование разногласий;</w:t>
      </w:r>
    </w:p>
    <w:p w:rsidR="00D5533C"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проверка законности и экономической обоснованности проектов </w:t>
      </w:r>
      <w:r w:rsidR="00AE7205" w:rsidRPr="008A5110">
        <w:t>Контрактов.</w:t>
      </w:r>
      <w:r w:rsidRPr="008A5110">
        <w:t xml:space="preserve"> </w:t>
      </w:r>
    </w:p>
    <w:p w:rsidR="00D5533C" w:rsidRPr="008A5110" w:rsidRDefault="00D5533C" w:rsidP="00F502CF">
      <w:pPr>
        <w:numPr>
          <w:ilvl w:val="1"/>
          <w:numId w:val="31"/>
        </w:numPr>
        <w:shd w:val="clear" w:color="auto" w:fill="FFFFFF"/>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proofErr w:type="gramStart"/>
      <w:r w:rsidRPr="008A5110">
        <w:t>контроль за</w:t>
      </w:r>
      <w:proofErr w:type="gramEnd"/>
      <w:r w:rsidRPr="008A5110">
        <w:t xml:space="preserve"> принятием обязательств </w:t>
      </w:r>
      <w:r w:rsidR="00AE7205" w:rsidRPr="008A5110">
        <w:t>Администрации</w:t>
      </w:r>
      <w:r w:rsidRPr="008A5110">
        <w:t xml:space="preserve"> в пределах доведенных лимитов</w:t>
      </w:r>
      <w:r w:rsidRPr="008A5110">
        <w:br/>
        <w:t>бюджетных обязательств;</w:t>
      </w:r>
    </w:p>
    <w:p w:rsidR="00D5533C" w:rsidRPr="008A5110" w:rsidRDefault="00D5533C" w:rsidP="00F502CF">
      <w:pPr>
        <w:numPr>
          <w:ilvl w:val="1"/>
          <w:numId w:val="31"/>
        </w:numPr>
        <w:shd w:val="clear" w:color="auto" w:fill="FFFFFF"/>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проверка документов до совершения хозяйственных операций в соответствии с </w:t>
      </w:r>
      <w:r w:rsidRPr="008A5110">
        <w:br/>
        <w:t>графиком документооборота, проверка расчетов перед выплатами;</w:t>
      </w:r>
    </w:p>
    <w:p w:rsidR="00D5533C" w:rsidRPr="008A5110" w:rsidRDefault="00D5533C" w:rsidP="00F502CF">
      <w:pPr>
        <w:numPr>
          <w:ilvl w:val="1"/>
          <w:numId w:val="31"/>
        </w:numPr>
        <w:shd w:val="clear" w:color="auto" w:fill="FFFFFF"/>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проверка бюджетной, финансовой, статистической, налоговой и другой отчетности до</w:t>
      </w:r>
      <w:r w:rsidR="00AE7205" w:rsidRPr="008A5110">
        <w:t xml:space="preserve"> </w:t>
      </w:r>
      <w:r w:rsidRPr="008A5110">
        <w:t>утверждения или подписания;</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contextualSpacing/>
        <w:jc w:val="both"/>
      </w:pPr>
      <w:r w:rsidRPr="008A5110">
        <w:lastRenderedPageBreak/>
        <w:t>3.1.2. При проведении текущего внутреннего финансового контроля проводится:</w:t>
      </w:r>
    </w:p>
    <w:p w:rsidR="00D5533C"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проверка расходных денежных документов до их оплаты (расчетно-платежных </w:t>
      </w:r>
      <w:r w:rsidRPr="008A5110">
        <w:br/>
        <w:t xml:space="preserve">ведомостей, платежных поручений, счетов и т. п.). </w:t>
      </w:r>
    </w:p>
    <w:p w:rsidR="00D5533C"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проверка первичных документов, отражающих факты хозяйственной жизни </w:t>
      </w:r>
      <w:r w:rsidR="00AE7205" w:rsidRPr="008A5110">
        <w:t>Администрации</w:t>
      </w:r>
      <w:r w:rsidRPr="008A5110">
        <w:t>;</w:t>
      </w:r>
    </w:p>
    <w:p w:rsidR="00D5533C"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проверка наличия денежных сре</w:t>
      </w:r>
      <w:proofErr w:type="gramStart"/>
      <w:r w:rsidRPr="008A5110">
        <w:t>дств в к</w:t>
      </w:r>
      <w:proofErr w:type="gramEnd"/>
      <w:r w:rsidRPr="008A5110">
        <w:t xml:space="preserve">ассе, в том числе контроль за соблюдением </w:t>
      </w:r>
      <w:r w:rsidRPr="008A5110">
        <w:br/>
        <w:t xml:space="preserve">правил осуществления кассовых операций, оформления кассовых документов, </w:t>
      </w:r>
      <w:r w:rsidRPr="008A5110">
        <w:br/>
        <w:t>установленного лимита кассы, хранением наличных денежных средств;</w:t>
      </w:r>
    </w:p>
    <w:p w:rsidR="00D5533C"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проверка полноты </w:t>
      </w:r>
      <w:proofErr w:type="spellStart"/>
      <w:r w:rsidRPr="008A5110">
        <w:t>оприходования</w:t>
      </w:r>
      <w:proofErr w:type="spellEnd"/>
      <w:r w:rsidRPr="008A5110">
        <w:t xml:space="preserve"> полученных в банке наличных денежных средств;</w:t>
      </w:r>
    </w:p>
    <w:p w:rsidR="00D5533C"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проверка у подотчетных лиц </w:t>
      </w:r>
      <w:proofErr w:type="gramStart"/>
      <w:r w:rsidRPr="008A5110">
        <w:t>наличия</w:t>
      </w:r>
      <w:proofErr w:type="gramEnd"/>
      <w:r w:rsidRPr="008A5110">
        <w:t xml:space="preserve"> полученных под отчет наличных денежных средств </w:t>
      </w:r>
      <w:r w:rsidRPr="008A5110">
        <w:br/>
        <w:t>и (или) оправдательных документов;</w:t>
      </w:r>
    </w:p>
    <w:p w:rsidR="00D5533C"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proofErr w:type="gramStart"/>
      <w:r w:rsidRPr="008A5110">
        <w:t>контроль за</w:t>
      </w:r>
      <w:proofErr w:type="gramEnd"/>
      <w:r w:rsidRPr="008A5110">
        <w:t xml:space="preserve"> взысканием дебиторской и погашением кредиторской задолженности;</w:t>
      </w:r>
    </w:p>
    <w:p w:rsidR="00D5533C"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сверка аналитического учета с </w:t>
      </w:r>
      <w:proofErr w:type="gramStart"/>
      <w:r w:rsidRPr="008A5110">
        <w:t>синтетическим</w:t>
      </w:r>
      <w:proofErr w:type="gramEnd"/>
      <w:r w:rsidRPr="008A5110">
        <w:t xml:space="preserve"> (оборотная ведомость);</w:t>
      </w:r>
    </w:p>
    <w:p w:rsidR="00D5533C"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проверка фактического наличия материальных средств;</w:t>
      </w:r>
    </w:p>
    <w:p w:rsidR="00D5533C"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мониторинг расходования лимитов бюджетных обязательств (и других целевых </w:t>
      </w:r>
      <w:r w:rsidRPr="008A5110">
        <w:br/>
        <w:t>средств) по назначению, оценка эффективности и результативности их расходования;</w:t>
      </w:r>
    </w:p>
    <w:p w:rsidR="00AE7205" w:rsidRPr="008A5110" w:rsidRDefault="00D5533C" w:rsidP="00F502CF">
      <w:pPr>
        <w:numPr>
          <w:ilvl w:val="0"/>
          <w:numId w:val="3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анализ главным бухгалтером  конкретных журналов операций, в том </w:t>
      </w:r>
      <w:r w:rsidRPr="008A5110">
        <w:br/>
        <w:t xml:space="preserve">числе в </w:t>
      </w:r>
      <w:r w:rsidR="00AE7205" w:rsidRPr="008A5110">
        <w:t>подведомственных учреждениях</w:t>
      </w:r>
      <w:r w:rsidRPr="008A5110">
        <w:t>,</w:t>
      </w:r>
      <w:r w:rsidRPr="008A5110">
        <w:rPr>
          <w:i/>
          <w:iCs/>
        </w:rPr>
        <w:t xml:space="preserve"> </w:t>
      </w:r>
      <w:r w:rsidRPr="008A5110">
        <w:t xml:space="preserve">на соответствие методологии учета и </w:t>
      </w:r>
      <w:r w:rsidRPr="008A5110">
        <w:br/>
        <w:t>положениям учетной политики учреждения;</w:t>
      </w:r>
    </w:p>
    <w:p w:rsidR="00AE7205" w:rsidRPr="008A5110" w:rsidRDefault="00AE7205"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contextualSpacing/>
        <w:jc w:val="both"/>
      </w:pP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20"/>
        <w:contextualSpacing/>
        <w:jc w:val="both"/>
      </w:pPr>
      <w:r w:rsidRPr="008A5110">
        <w:t xml:space="preserve">Ведение текущего контроля осуществляется на постоянной основе </w:t>
      </w:r>
      <w:r w:rsidR="00AE7205" w:rsidRPr="008A5110">
        <w:t>сектором учета и отчетности администрации Аннинского муниципального района.</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51"/>
        <w:contextualSpacing/>
        <w:jc w:val="both"/>
      </w:pPr>
      <w:r w:rsidRPr="008A5110">
        <w:t>Проверку первичных учетных документов проводят сотрудники бухгалтерии, которые принимают документы к учету. В каждом документе проверяют:</w:t>
      </w:r>
    </w:p>
    <w:p w:rsidR="00D5533C" w:rsidRPr="008A5110" w:rsidRDefault="00D5533C" w:rsidP="00F502CF">
      <w:pPr>
        <w:numPr>
          <w:ilvl w:val="0"/>
          <w:numId w:val="3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соответствие формы документа и хозяйственной операции;</w:t>
      </w:r>
    </w:p>
    <w:p w:rsidR="00D5533C" w:rsidRPr="008A5110" w:rsidRDefault="00D5533C" w:rsidP="00F502CF">
      <w:pPr>
        <w:numPr>
          <w:ilvl w:val="0"/>
          <w:numId w:val="3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наличие обязательных реквизитов, если документ составлен не по унифицированной </w:t>
      </w:r>
      <w:r w:rsidRPr="008A5110">
        <w:br/>
        <w:t>форме;</w:t>
      </w:r>
    </w:p>
    <w:p w:rsidR="00D5533C" w:rsidRPr="008A5110" w:rsidRDefault="00D5533C" w:rsidP="00F502CF">
      <w:pPr>
        <w:numPr>
          <w:ilvl w:val="0"/>
          <w:numId w:val="3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правильность заполнения и наличие подписей.</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3.1.3. Последующий контроль проводится по итогам совершения хозяйственных операций. </w:t>
      </w:r>
      <w:r w:rsidRPr="008A5110">
        <w:br/>
        <w:t xml:space="preserve">Осуществляется путем анализа и проверки бухгалтерской документации и отчетности, </w:t>
      </w:r>
      <w:r w:rsidRPr="008A5110">
        <w:br/>
        <w:t>проведения инвентаризаций и иных необходимых процедур.</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51"/>
        <w:contextualSpacing/>
        <w:jc w:val="both"/>
      </w:pPr>
      <w:r w:rsidRPr="008A5110">
        <w:t xml:space="preserve">Целью последующего внутреннего финансового контроля является обнаружение фактов </w:t>
      </w:r>
      <w:r w:rsidRPr="008A5110">
        <w:br/>
        <w:t xml:space="preserve">незаконного, нецелесообразного расходования денежных и материальных средств и вскрытие </w:t>
      </w:r>
      <w:r w:rsidRPr="008A5110">
        <w:br/>
        <w:t>причин нарушений.</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При проведении последующего внутреннего финансового контроля проводятся:</w:t>
      </w:r>
    </w:p>
    <w:p w:rsidR="00D5533C" w:rsidRPr="008A5110" w:rsidRDefault="00D5533C" w:rsidP="00F502CF">
      <w:pPr>
        <w:numPr>
          <w:ilvl w:val="0"/>
          <w:numId w:val="3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проверка наличия имущества учреждения, в том числе: инвентаризация, внезапная </w:t>
      </w:r>
      <w:r w:rsidRPr="008A5110">
        <w:br/>
        <w:t>проверка кассы;</w:t>
      </w:r>
    </w:p>
    <w:p w:rsidR="00D5533C" w:rsidRPr="008A5110" w:rsidRDefault="00D5533C" w:rsidP="00F502CF">
      <w:pPr>
        <w:numPr>
          <w:ilvl w:val="0"/>
          <w:numId w:val="3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анализ исполнения плановых документов;</w:t>
      </w:r>
    </w:p>
    <w:p w:rsidR="00D5533C" w:rsidRPr="008A5110" w:rsidRDefault="00D5533C" w:rsidP="00F502CF">
      <w:pPr>
        <w:numPr>
          <w:ilvl w:val="0"/>
          <w:numId w:val="3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проверка поступления, наличия и использования денежных средств в учреждении;</w:t>
      </w:r>
    </w:p>
    <w:p w:rsidR="00D5533C" w:rsidRPr="008A5110" w:rsidRDefault="00D5533C" w:rsidP="00F502CF">
      <w:pPr>
        <w:numPr>
          <w:ilvl w:val="0"/>
          <w:numId w:val="3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проверка материально ответственных лиц, </w:t>
      </w:r>
    </w:p>
    <w:p w:rsidR="00D5533C" w:rsidRPr="008A5110" w:rsidRDefault="00D5533C" w:rsidP="00F502CF">
      <w:pPr>
        <w:numPr>
          <w:ilvl w:val="0"/>
          <w:numId w:val="3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соблюдение норм расхода материальных запасов;</w:t>
      </w:r>
    </w:p>
    <w:p w:rsidR="00D5533C" w:rsidRPr="008A5110" w:rsidRDefault="00D5533C" w:rsidP="00F502CF">
      <w:pPr>
        <w:numPr>
          <w:ilvl w:val="0"/>
          <w:numId w:val="3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документальные проверки финансово-хозяйственной деятельности учреждения и его </w:t>
      </w:r>
      <w:r w:rsidRPr="008A5110">
        <w:br/>
      </w:r>
      <w:r w:rsidR="00AE7205" w:rsidRPr="008A5110">
        <w:t>подведомственных учреждений</w:t>
      </w:r>
      <w:r w:rsidRPr="008A5110">
        <w:t>;</w:t>
      </w:r>
    </w:p>
    <w:p w:rsidR="00D5533C" w:rsidRPr="008A5110" w:rsidRDefault="00D5533C" w:rsidP="00F502CF">
      <w:pPr>
        <w:numPr>
          <w:ilvl w:val="0"/>
          <w:numId w:val="3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проверка достоверности отражения хозяйственных операций в учете и отчетности </w:t>
      </w:r>
      <w:r w:rsidRPr="008A5110">
        <w:br/>
        <w:t>учреждения.</w:t>
      </w:r>
    </w:p>
    <w:p w:rsidR="00AE7205"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51"/>
        <w:contextualSpacing/>
        <w:jc w:val="both"/>
      </w:pPr>
      <w:r w:rsidRPr="008A5110">
        <w:t xml:space="preserve">Последующий контроль осуществляется путем проведения плановых и внеплановых проверок.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51"/>
        <w:contextualSpacing/>
        <w:jc w:val="both"/>
      </w:pPr>
      <w:r w:rsidRPr="008A5110">
        <w:t xml:space="preserve">Плановые проверки проводятся с периодичностью, установленной графиком проведения </w:t>
      </w:r>
      <w:r w:rsidRPr="008A5110">
        <w:br/>
        <w:t>внутренних проверок финансово-хозяйственной деятельности. График включает:</w:t>
      </w:r>
    </w:p>
    <w:p w:rsidR="00D5533C" w:rsidRPr="008A5110" w:rsidRDefault="00D5533C" w:rsidP="00F502CF">
      <w:pPr>
        <w:numPr>
          <w:ilvl w:val="0"/>
          <w:numId w:val="3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объект проверки;</w:t>
      </w:r>
    </w:p>
    <w:p w:rsidR="00D5533C" w:rsidRPr="008A5110" w:rsidRDefault="00D5533C" w:rsidP="00F502CF">
      <w:pPr>
        <w:numPr>
          <w:ilvl w:val="0"/>
          <w:numId w:val="3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период, за который проводится проверка;</w:t>
      </w:r>
    </w:p>
    <w:p w:rsidR="00D5533C" w:rsidRPr="008A5110" w:rsidRDefault="00D5533C" w:rsidP="00F502CF">
      <w:pPr>
        <w:numPr>
          <w:ilvl w:val="0"/>
          <w:numId w:val="3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срок проведения проверки;</w:t>
      </w:r>
    </w:p>
    <w:p w:rsidR="00D5533C" w:rsidRPr="008A5110" w:rsidRDefault="00D5533C" w:rsidP="00F502CF">
      <w:pPr>
        <w:numPr>
          <w:ilvl w:val="0"/>
          <w:numId w:val="3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ответственных исполнителей.</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Объектами плановой проверки являются:</w:t>
      </w:r>
    </w:p>
    <w:p w:rsidR="00D5533C" w:rsidRPr="008A5110" w:rsidRDefault="00D5533C" w:rsidP="00F502CF">
      <w:pPr>
        <w:numPr>
          <w:ilvl w:val="0"/>
          <w:numId w:val="3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соблюдение законодательства России, регулирующего порядок ведения бюджетного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contextualSpacing/>
        <w:jc w:val="both"/>
      </w:pPr>
      <w:r w:rsidRPr="008A5110">
        <w:lastRenderedPageBreak/>
        <w:br/>
        <w:t>учета и норм учетной политики;</w:t>
      </w:r>
    </w:p>
    <w:p w:rsidR="00D5533C" w:rsidRPr="008A5110" w:rsidRDefault="00D5533C" w:rsidP="00F502CF">
      <w:pPr>
        <w:numPr>
          <w:ilvl w:val="0"/>
          <w:numId w:val="3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правильность и своевременность отражения всех хозяйственных операций в бюджетном </w:t>
      </w:r>
      <w:r w:rsidRPr="008A5110">
        <w:br/>
        <w:t>учете;</w:t>
      </w:r>
    </w:p>
    <w:p w:rsidR="00D5533C" w:rsidRPr="008A5110" w:rsidRDefault="00D5533C" w:rsidP="00F502CF">
      <w:pPr>
        <w:numPr>
          <w:ilvl w:val="0"/>
          <w:numId w:val="3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полнота и правильность документального оформления операций;</w:t>
      </w:r>
    </w:p>
    <w:p w:rsidR="00D5533C" w:rsidRPr="008A5110" w:rsidRDefault="00D5533C" w:rsidP="00F502CF">
      <w:pPr>
        <w:numPr>
          <w:ilvl w:val="0"/>
          <w:numId w:val="3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своевременность и полнота проведения инвентаризаций;</w:t>
      </w:r>
    </w:p>
    <w:p w:rsidR="00D5533C" w:rsidRPr="008A5110" w:rsidRDefault="00D5533C" w:rsidP="00F502CF">
      <w:pPr>
        <w:numPr>
          <w:ilvl w:val="0"/>
          <w:numId w:val="3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достоверность отчетности.</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51"/>
        <w:contextualSpacing/>
        <w:jc w:val="both"/>
      </w:pPr>
      <w:r w:rsidRPr="008A5110">
        <w:t>В ходе проведения внеплановой проверки осуществляется контроль по вопросам, в отношении которых есть информация о возможных нарушениях.</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3.2. Лица, ответственные за проведение проверки, осуществляют анализ выявленных </w:t>
      </w:r>
      <w:r w:rsidRPr="008A5110">
        <w:br/>
        <w:t xml:space="preserve">нарушений, определяют их причины и разрабатывают предложения для принятия мер по их </w:t>
      </w:r>
      <w:r w:rsidRPr="008A5110">
        <w:br/>
        <w:t>устранению и недопущению в дальнейшем.</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51"/>
        <w:contextualSpacing/>
        <w:jc w:val="both"/>
      </w:pPr>
      <w:r w:rsidRPr="008A5110">
        <w:t xml:space="preserve">Результаты проведения предварительного и текущего контроля оформляются в виде </w:t>
      </w:r>
      <w:r w:rsidRPr="008A5110">
        <w:br/>
        <w:t xml:space="preserve">протоколов проведения внутренней проверки. К ним могут прилагаться перечень </w:t>
      </w:r>
      <w:r w:rsidRPr="008A5110">
        <w:br/>
        <w:t xml:space="preserve">мероприятий по устранению недостатков и нарушений, если таковые были </w:t>
      </w:r>
      <w:r w:rsidRPr="008A5110">
        <w:br/>
        <w:t>выявлены, а также рекомендации по недопущению возможных ошибок.</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3.3. Результаты проведения последующего контроля оформляются в виде акта. Акт проверки </w:t>
      </w:r>
      <w:r w:rsidRPr="008A5110">
        <w:br/>
        <w:t>должен включать в себя следующие сведения:</w:t>
      </w:r>
    </w:p>
    <w:p w:rsidR="00D5533C" w:rsidRPr="008A5110" w:rsidRDefault="00D5533C" w:rsidP="00F502CF">
      <w:pPr>
        <w:numPr>
          <w:ilvl w:val="0"/>
          <w:numId w:val="3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программа проверки (утверждается </w:t>
      </w:r>
      <w:r w:rsidR="00CC0C0D" w:rsidRPr="008A5110">
        <w:t>Главой Аннинского муниципального района</w:t>
      </w:r>
      <w:r w:rsidRPr="008A5110">
        <w:t>);</w:t>
      </w:r>
    </w:p>
    <w:p w:rsidR="00D5533C" w:rsidRPr="008A5110" w:rsidRDefault="00D5533C" w:rsidP="00F502CF">
      <w:pPr>
        <w:numPr>
          <w:ilvl w:val="0"/>
          <w:numId w:val="3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характер и состояние систем бухгалтерского учета и отчетности,</w:t>
      </w:r>
    </w:p>
    <w:p w:rsidR="00D5533C" w:rsidRPr="008A5110" w:rsidRDefault="00D5533C" w:rsidP="00F502CF">
      <w:pPr>
        <w:numPr>
          <w:ilvl w:val="0"/>
          <w:numId w:val="3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виды, методы и приемы, применяемые в процессе проведения контрольных </w:t>
      </w:r>
      <w:r w:rsidRPr="008A5110">
        <w:br/>
        <w:t>мероприятий;</w:t>
      </w:r>
    </w:p>
    <w:p w:rsidR="00D5533C" w:rsidRPr="008A5110" w:rsidRDefault="00D5533C" w:rsidP="00F502CF">
      <w:pPr>
        <w:numPr>
          <w:ilvl w:val="0"/>
          <w:numId w:val="3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анализ соблюдения законодательства России, регламентирующего порядок </w:t>
      </w:r>
      <w:r w:rsidRPr="008A5110">
        <w:br/>
        <w:t>осуществления финансово-хозяйственной деятельности;</w:t>
      </w:r>
    </w:p>
    <w:p w:rsidR="00D5533C" w:rsidRPr="008A5110" w:rsidRDefault="00D5533C" w:rsidP="00F502CF">
      <w:pPr>
        <w:numPr>
          <w:ilvl w:val="0"/>
          <w:numId w:val="3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выводы о результатах проведения контроля;</w:t>
      </w:r>
    </w:p>
    <w:p w:rsidR="00D5533C" w:rsidRPr="008A5110" w:rsidRDefault="00D5533C" w:rsidP="00F502CF">
      <w:pPr>
        <w:numPr>
          <w:ilvl w:val="0"/>
          <w:numId w:val="3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описание принятых мер и перечень мероприятий по устранению недостатков и </w:t>
      </w:r>
      <w:r w:rsidRPr="008A5110">
        <w:br/>
        <w:t>нарушений, выявленных в ходе последующего контроля, рекомендации по недопущению</w:t>
      </w:r>
      <w:r w:rsidR="00CC0C0D" w:rsidRPr="008A5110">
        <w:t xml:space="preserve"> </w:t>
      </w:r>
      <w:r w:rsidRPr="008A5110">
        <w:br/>
        <w:t>возможных ошибок.</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51"/>
        <w:contextualSpacing/>
        <w:jc w:val="both"/>
      </w:pPr>
      <w:r w:rsidRPr="008A5110">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3.4. По результатам проведения проверки главным бухгалтером </w:t>
      </w:r>
      <w:r w:rsidR="00CC0C0D" w:rsidRPr="008A5110">
        <w:t>Администрации</w:t>
      </w:r>
      <w:r w:rsidRPr="008A5110">
        <w:t xml:space="preserve"> (лицом, </w:t>
      </w:r>
      <w:r w:rsidRPr="008A5110">
        <w:br/>
        <w:t xml:space="preserve">уполномоченным </w:t>
      </w:r>
      <w:r w:rsidR="00CC0C0D" w:rsidRPr="008A5110">
        <w:t>Главой муниципального района</w:t>
      </w:r>
      <w:r w:rsidRPr="008A5110">
        <w:t xml:space="preserve">) разрабатывается план мероприятий по </w:t>
      </w:r>
      <w:r w:rsidRPr="008A5110">
        <w:br/>
        <w:t xml:space="preserve">устранению выявленных недостатков и нарушений с указанием сроков и ответственных лиц, </w:t>
      </w:r>
      <w:r w:rsidRPr="008A5110">
        <w:br/>
        <w:t>который утверждается руководителем учреждения.</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По истечении установленного срока главный бухгалтер незамедлительно информирует </w:t>
      </w:r>
      <w:r w:rsidRPr="008A5110">
        <w:br/>
      </w:r>
      <w:r w:rsidR="00CC0C0D" w:rsidRPr="008A5110">
        <w:t>Главу района</w:t>
      </w:r>
      <w:r w:rsidRPr="008A5110">
        <w:t xml:space="preserve"> о выполнении мероприятий или их неисполнении с указанием причин.</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rPr>
          <w:b/>
          <w:bCs/>
        </w:rPr>
        <w:t>4. Субъекты внутреннего контроля</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4.1. В систему субъектов внутреннего контроля входят:</w:t>
      </w:r>
    </w:p>
    <w:p w:rsidR="00D5533C" w:rsidRPr="008A5110" w:rsidRDefault="00CC0C0D" w:rsidP="00F502CF">
      <w:pPr>
        <w:numPr>
          <w:ilvl w:val="0"/>
          <w:numId w:val="3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Глава Аннинского муниципального района</w:t>
      </w:r>
      <w:r w:rsidR="00D5533C" w:rsidRPr="008A5110">
        <w:t xml:space="preserve"> и его заместители;</w:t>
      </w:r>
    </w:p>
    <w:p w:rsidR="00D5533C" w:rsidRPr="008A5110" w:rsidRDefault="00D5533C" w:rsidP="00F502CF">
      <w:pPr>
        <w:numPr>
          <w:ilvl w:val="0"/>
          <w:numId w:val="3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комиссия по внутреннему контролю;</w:t>
      </w:r>
    </w:p>
    <w:p w:rsidR="00D5533C" w:rsidRPr="008A5110" w:rsidRDefault="00D5533C" w:rsidP="00F502CF">
      <w:pPr>
        <w:numPr>
          <w:ilvl w:val="0"/>
          <w:numId w:val="3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сторонние организации или внешние аудиторы, привлекаемые для целей </w:t>
      </w:r>
      <w:r w:rsidRPr="008A5110">
        <w:br/>
        <w:t>проверки финансово-хозяйственной деятельности учреждения.</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rPr>
          <w:b/>
          <w:bCs/>
        </w:rPr>
        <w:t>5. Права комиссии по проведению внутренних проверок.</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5.1. Для обеспечения эффективности внутреннего контроля комиссия по проведению </w:t>
      </w:r>
      <w:r w:rsidRPr="008A5110">
        <w:br/>
        <w:t>внутренних проверок имеет право:</w:t>
      </w:r>
    </w:p>
    <w:p w:rsidR="00D5533C" w:rsidRPr="008A5110" w:rsidRDefault="00D5533C" w:rsidP="00F502CF">
      <w:pPr>
        <w:numPr>
          <w:ilvl w:val="0"/>
          <w:numId w:val="3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проверять соответствие финансово-хозяйственных операций действующему </w:t>
      </w:r>
      <w:r w:rsidRPr="008A5110">
        <w:br/>
        <w:t>законодательству;</w:t>
      </w:r>
    </w:p>
    <w:p w:rsidR="00D5533C" w:rsidRPr="008A5110" w:rsidRDefault="00D5533C" w:rsidP="00F502CF">
      <w:pPr>
        <w:numPr>
          <w:ilvl w:val="0"/>
          <w:numId w:val="3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lastRenderedPageBreak/>
        <w:t xml:space="preserve">проверять правильность составления бухгалтерских документов и своевременного их </w:t>
      </w:r>
      <w:r w:rsidRPr="008A5110">
        <w:br/>
        <w:t>отражения в учете;</w:t>
      </w:r>
    </w:p>
    <w:p w:rsidR="00D5533C" w:rsidRPr="008A5110" w:rsidRDefault="00D5533C" w:rsidP="00F502CF">
      <w:pPr>
        <w:numPr>
          <w:ilvl w:val="0"/>
          <w:numId w:val="3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входить (с обязательным привлечением главного бухгалтера) в помещение </w:t>
      </w:r>
      <w:r w:rsidRPr="008A5110">
        <w:br/>
        <w:t xml:space="preserve">проверяемого объекта, в помещения, используемые для хранения документов (архивы), </w:t>
      </w:r>
      <w:r w:rsidRPr="008A5110">
        <w:br/>
        <w:t>наличных денег и ценностей</w:t>
      </w:r>
      <w:r w:rsidR="00CC0C0D" w:rsidRPr="008A5110">
        <w:t>.</w:t>
      </w:r>
    </w:p>
    <w:p w:rsidR="00D5533C" w:rsidRPr="008A5110" w:rsidRDefault="00D5533C" w:rsidP="00F502CF">
      <w:pPr>
        <w:numPr>
          <w:ilvl w:val="0"/>
          <w:numId w:val="3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проверять наличие денежных средств, денежных документов и бланков строгой </w:t>
      </w:r>
      <w:r w:rsidR="00CC0C0D" w:rsidRPr="008A5110">
        <w:br/>
        <w:t>отчетности в кассе учреждения;</w:t>
      </w:r>
    </w:p>
    <w:p w:rsidR="00D5533C" w:rsidRPr="008A5110" w:rsidRDefault="00D5533C" w:rsidP="00F502CF">
      <w:pPr>
        <w:numPr>
          <w:ilvl w:val="0"/>
          <w:numId w:val="3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проверять все учетные бухгалтерские регистры;</w:t>
      </w:r>
    </w:p>
    <w:p w:rsidR="00D5533C" w:rsidRPr="008A5110" w:rsidRDefault="00D5533C" w:rsidP="00F502CF">
      <w:pPr>
        <w:numPr>
          <w:ilvl w:val="0"/>
          <w:numId w:val="3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проверять планово-сметные документы;</w:t>
      </w:r>
    </w:p>
    <w:p w:rsidR="00D5533C" w:rsidRPr="008A5110" w:rsidRDefault="00D5533C" w:rsidP="00F502CF">
      <w:pPr>
        <w:numPr>
          <w:ilvl w:val="0"/>
          <w:numId w:val="3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ознакомляться со всеми учредительными и распорядительными документами</w:t>
      </w:r>
      <w:r w:rsidR="00CC0C0D" w:rsidRPr="008A5110">
        <w:t xml:space="preserve"> </w:t>
      </w:r>
      <w:r w:rsidRPr="008A5110">
        <w:br/>
        <w:t xml:space="preserve">(приказами, распоряжениями, указаниями руководства учреждения), регулирующими </w:t>
      </w:r>
      <w:r w:rsidRPr="008A5110">
        <w:br/>
        <w:t>финансово-хозяйственную деятельность;</w:t>
      </w:r>
    </w:p>
    <w:p w:rsidR="00D5533C" w:rsidRPr="008A5110" w:rsidRDefault="00D5533C" w:rsidP="00F502CF">
      <w:pPr>
        <w:numPr>
          <w:ilvl w:val="0"/>
          <w:numId w:val="3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проверять состояние и сохранность товарно-материальных ценностей у материально </w:t>
      </w:r>
      <w:r w:rsidRPr="008A5110">
        <w:br/>
        <w:t>ответственных и подотчетных лиц;</w:t>
      </w:r>
    </w:p>
    <w:p w:rsidR="00D5533C" w:rsidRPr="008A5110" w:rsidRDefault="00D5533C" w:rsidP="00F502CF">
      <w:pPr>
        <w:numPr>
          <w:ilvl w:val="0"/>
          <w:numId w:val="3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проверять состояние, наличие и эффективность использования объектов основных </w:t>
      </w:r>
      <w:r w:rsidRPr="008A5110">
        <w:br/>
        <w:t>средств;</w:t>
      </w:r>
    </w:p>
    <w:p w:rsidR="00D5533C" w:rsidRPr="008A5110" w:rsidRDefault="00D5533C" w:rsidP="00F502CF">
      <w:pPr>
        <w:numPr>
          <w:ilvl w:val="0"/>
          <w:numId w:val="3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проверять правильность оформления бухгалтерских операций, а также правильность </w:t>
      </w:r>
      <w:r w:rsidRPr="008A5110">
        <w:br/>
        <w:t xml:space="preserve">начислений и своевременность уплаты налогов в бюджет и сборов в государственные </w:t>
      </w:r>
      <w:r w:rsidRPr="008A5110">
        <w:br/>
        <w:t>внебюджетные фонды;</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rPr>
          <w:b/>
          <w:bCs/>
        </w:rPr>
        <w:t>6. Ответственность</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6.1. Субъекты внутреннего контроля в рамках их компетенции и в соответствии со своими </w:t>
      </w:r>
      <w:r w:rsidRPr="008A5110">
        <w:br/>
        <w:t xml:space="preserve">функциональными обязанностями несут ответственность за разработку, документирование, </w:t>
      </w:r>
      <w:r w:rsidRPr="008A5110">
        <w:br/>
        <w:t xml:space="preserve">внедрение, мониторинг и развитие внутреннего контроля во вверенных им сферах </w:t>
      </w:r>
      <w:r w:rsidRPr="008A5110">
        <w:br/>
        <w:t>деятельности.</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6.3. Лица, допустившие недостатки, искажения и нарушения, несут дисциплинарную </w:t>
      </w:r>
      <w:r w:rsidRPr="008A5110">
        <w:br/>
        <w:t>ответственность в соответствии с требованиями Трудового кодекса РФ.</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rPr>
          <w:b/>
          <w:bCs/>
        </w:rPr>
        <w:t>7. Оценка состояния системы финансового контроля</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7.1. Оценка эффективности системы внутреннего контроля в учреждении осуществляется </w:t>
      </w:r>
      <w:r w:rsidRPr="008A5110">
        <w:br/>
        <w:t xml:space="preserve">субъектами внутреннего контроля и рассматривается на специальных совещаниях, проводимых </w:t>
      </w:r>
      <w:r w:rsidRPr="008A5110">
        <w:br/>
      </w:r>
      <w:r w:rsidR="00CC0C0D" w:rsidRPr="008A5110">
        <w:t xml:space="preserve">Главой Аннинского </w:t>
      </w:r>
      <w:proofErr w:type="spellStart"/>
      <w:r w:rsidR="00CC0C0D" w:rsidRPr="008A5110">
        <w:t>муниципальногорайона</w:t>
      </w:r>
      <w:proofErr w:type="spellEnd"/>
      <w:r w:rsidRPr="008A5110">
        <w:t>.</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xml:space="preserve">7.2. Непосредственная оценка адекватности, достаточности и эффективности системы </w:t>
      </w:r>
      <w:r w:rsidRPr="008A5110">
        <w:br/>
        <w:t xml:space="preserve">внутреннего контроля, а также контроль за соблюдением процедур внутреннего контроля </w:t>
      </w:r>
      <w:r w:rsidRPr="008A5110">
        <w:br/>
        <w:t xml:space="preserve">осуществляется комиссией по внутреннему </w:t>
      </w:r>
      <w:proofErr w:type="spellStart"/>
      <w:r w:rsidRPr="008A5110">
        <w:t>контролю</w:t>
      </w:r>
      <w:proofErr w:type="gramStart"/>
      <w:r w:rsidRPr="008A5110">
        <w:t>.В</w:t>
      </w:r>
      <w:proofErr w:type="spellEnd"/>
      <w:proofErr w:type="gramEnd"/>
      <w:r w:rsidRPr="008A5110">
        <w:t xml:space="preserve"> рамках указанных полномочий комиссия по внутреннему контролю представляет </w:t>
      </w:r>
      <w:r w:rsidR="00CC0C0D" w:rsidRPr="008A5110">
        <w:t>Главе района</w:t>
      </w:r>
      <w:r w:rsidRPr="008A5110">
        <w:t xml:space="preserve">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 </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rPr>
          <w:b/>
          <w:bCs/>
        </w:rPr>
        <w:t>График проведения внутренних проверок финансово-хозяйственной деятельности</w:t>
      </w:r>
    </w:p>
    <w:p w:rsidR="00D5533C" w:rsidRPr="008A5110" w:rsidRDefault="00D5533C"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8A5110">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4"/>
        <w:gridCol w:w="2384"/>
        <w:gridCol w:w="2023"/>
        <w:gridCol w:w="30"/>
        <w:gridCol w:w="3428"/>
        <w:gridCol w:w="2268"/>
      </w:tblGrid>
      <w:tr w:rsidR="00D5533C" w:rsidRPr="008A5110" w:rsidTr="003E2BDB">
        <w:trPr>
          <w:tblCellSpacing w:w="15" w:type="dxa"/>
        </w:trPr>
        <w:tc>
          <w:tcPr>
            <w:tcW w:w="0" w:type="auto"/>
            <w:hideMark/>
          </w:tcPr>
          <w:p w:rsidR="00D5533C" w:rsidRPr="008A5110" w:rsidRDefault="00D5533C" w:rsidP="00F502CF">
            <w:pPr>
              <w:contextualSpacing/>
              <w:jc w:val="both"/>
            </w:pPr>
            <w:r w:rsidRPr="008A5110">
              <w:t>№</w:t>
            </w:r>
          </w:p>
        </w:tc>
        <w:tc>
          <w:tcPr>
            <w:tcW w:w="0" w:type="auto"/>
            <w:hideMark/>
          </w:tcPr>
          <w:p w:rsidR="00D5533C" w:rsidRPr="008A5110" w:rsidRDefault="00D5533C" w:rsidP="00F502CF">
            <w:pPr>
              <w:contextualSpacing/>
              <w:jc w:val="both"/>
            </w:pPr>
            <w:r w:rsidRPr="008A5110">
              <w:t>Объект проверки</w:t>
            </w:r>
          </w:p>
        </w:tc>
        <w:tc>
          <w:tcPr>
            <w:tcW w:w="2023" w:type="dxa"/>
            <w:gridSpan w:val="2"/>
            <w:hideMark/>
          </w:tcPr>
          <w:p w:rsidR="00D5533C" w:rsidRPr="008A5110" w:rsidRDefault="00D5533C" w:rsidP="00F502CF">
            <w:pPr>
              <w:contextualSpacing/>
              <w:jc w:val="both"/>
            </w:pPr>
            <w:r w:rsidRPr="008A5110">
              <w:t>Срок проведения</w:t>
            </w:r>
            <w:r w:rsidRPr="008A5110">
              <w:br/>
              <w:t>проверки</w:t>
            </w:r>
          </w:p>
        </w:tc>
        <w:tc>
          <w:tcPr>
            <w:tcW w:w="3398" w:type="dxa"/>
            <w:hideMark/>
          </w:tcPr>
          <w:p w:rsidR="00D5533C" w:rsidRPr="008A5110" w:rsidRDefault="00D5533C" w:rsidP="00F502CF">
            <w:pPr>
              <w:contextualSpacing/>
              <w:jc w:val="both"/>
            </w:pPr>
            <w:r w:rsidRPr="008A5110">
              <w:t>Период, за</w:t>
            </w:r>
            <w:r w:rsidR="003E2BDB" w:rsidRPr="008A5110">
              <w:t xml:space="preserve"> </w:t>
            </w:r>
            <w:r w:rsidRPr="008A5110">
              <w:t>который</w:t>
            </w:r>
            <w:r w:rsidR="003E2BDB" w:rsidRPr="008A5110">
              <w:t xml:space="preserve"> </w:t>
            </w:r>
            <w:r w:rsidRPr="008A5110">
              <w:br/>
              <w:t>проводится</w:t>
            </w:r>
            <w:r w:rsidR="003E2BDB" w:rsidRPr="008A5110">
              <w:t xml:space="preserve"> </w:t>
            </w:r>
            <w:r w:rsidRPr="008A5110">
              <w:t>проверка</w:t>
            </w:r>
          </w:p>
        </w:tc>
        <w:tc>
          <w:tcPr>
            <w:tcW w:w="2223" w:type="dxa"/>
            <w:hideMark/>
          </w:tcPr>
          <w:p w:rsidR="00D5533C" w:rsidRPr="008A5110" w:rsidRDefault="00D5533C" w:rsidP="00F502CF">
            <w:pPr>
              <w:contextualSpacing/>
              <w:jc w:val="both"/>
            </w:pPr>
            <w:r w:rsidRPr="008A5110">
              <w:t>Ответственный</w:t>
            </w:r>
            <w:r w:rsidR="003E2BDB" w:rsidRPr="008A5110">
              <w:t xml:space="preserve"> </w:t>
            </w:r>
            <w:r w:rsidRPr="008A5110">
              <w:br/>
              <w:t>исполнитель</w:t>
            </w:r>
          </w:p>
        </w:tc>
      </w:tr>
      <w:tr w:rsidR="00D5533C" w:rsidRPr="008A5110" w:rsidTr="00CC0C0D">
        <w:trPr>
          <w:tblCellSpacing w:w="15" w:type="dxa"/>
        </w:trPr>
        <w:tc>
          <w:tcPr>
            <w:tcW w:w="0" w:type="auto"/>
            <w:hideMark/>
          </w:tcPr>
          <w:p w:rsidR="00D5533C" w:rsidRPr="008A5110" w:rsidRDefault="00D5533C" w:rsidP="00F502CF">
            <w:pPr>
              <w:contextualSpacing/>
              <w:jc w:val="both"/>
            </w:pPr>
            <w:r w:rsidRPr="008A5110">
              <w:t>1</w:t>
            </w:r>
          </w:p>
        </w:tc>
        <w:tc>
          <w:tcPr>
            <w:tcW w:w="0" w:type="auto"/>
            <w:hideMark/>
          </w:tcPr>
          <w:p w:rsidR="00D5533C" w:rsidRPr="008A5110" w:rsidRDefault="00D5533C" w:rsidP="00F502CF">
            <w:pPr>
              <w:spacing w:before="100" w:beforeAutospacing="1" w:after="100" w:afterAutospacing="1"/>
              <w:contextualSpacing/>
              <w:jc w:val="both"/>
            </w:pPr>
            <w:r w:rsidRPr="008A5110">
              <w:t xml:space="preserve">Ревизия кассы, </w:t>
            </w:r>
            <w:r w:rsidRPr="008A5110">
              <w:br/>
              <w:t xml:space="preserve">соблюдение </w:t>
            </w:r>
            <w:r w:rsidR="003E2BDB" w:rsidRPr="008A5110">
              <w:t>п</w:t>
            </w:r>
            <w:r w:rsidRPr="008A5110">
              <w:t>орядка</w:t>
            </w:r>
            <w:r w:rsidR="003E2BDB" w:rsidRPr="008A5110">
              <w:t xml:space="preserve"> </w:t>
            </w:r>
            <w:r w:rsidRPr="008A5110">
              <w:t xml:space="preserve">ведения кассовых </w:t>
            </w:r>
            <w:r w:rsidRPr="008A5110">
              <w:br/>
              <w:t>операций</w:t>
            </w:r>
            <w:r w:rsidR="003E2BDB" w:rsidRPr="008A5110">
              <w:t xml:space="preserve"> </w:t>
            </w:r>
            <w:r w:rsidRPr="008A5110">
              <w:t>Проверка наличия, выдачи и списания бланков строгой отчетности</w:t>
            </w:r>
          </w:p>
        </w:tc>
        <w:tc>
          <w:tcPr>
            <w:tcW w:w="0" w:type="auto"/>
            <w:hideMark/>
          </w:tcPr>
          <w:p w:rsidR="00D5533C" w:rsidRPr="008A5110" w:rsidRDefault="00D5533C" w:rsidP="00F502CF">
            <w:pPr>
              <w:contextualSpacing/>
              <w:jc w:val="both"/>
            </w:pPr>
            <w:r w:rsidRPr="008A5110">
              <w:t>Ежеквартально на последний день отчетного квартала</w:t>
            </w:r>
          </w:p>
        </w:tc>
        <w:tc>
          <w:tcPr>
            <w:tcW w:w="3428" w:type="dxa"/>
            <w:gridSpan w:val="2"/>
            <w:hideMark/>
          </w:tcPr>
          <w:p w:rsidR="00D5533C" w:rsidRPr="008A5110" w:rsidRDefault="00D5533C" w:rsidP="00F502CF">
            <w:pPr>
              <w:contextualSpacing/>
              <w:jc w:val="both"/>
            </w:pPr>
            <w:r w:rsidRPr="008A5110">
              <w:t>Квартал</w:t>
            </w:r>
          </w:p>
        </w:tc>
        <w:tc>
          <w:tcPr>
            <w:tcW w:w="2223" w:type="dxa"/>
            <w:hideMark/>
          </w:tcPr>
          <w:p w:rsidR="00D5533C" w:rsidRPr="008A5110" w:rsidRDefault="00D5533C" w:rsidP="00F502CF">
            <w:pPr>
              <w:contextualSpacing/>
              <w:jc w:val="both"/>
            </w:pPr>
            <w:r w:rsidRPr="008A5110">
              <w:t>Главный бухгалтер</w:t>
            </w:r>
          </w:p>
        </w:tc>
      </w:tr>
      <w:tr w:rsidR="00D5533C" w:rsidRPr="008A5110" w:rsidTr="00CC0C0D">
        <w:trPr>
          <w:tblCellSpacing w:w="15" w:type="dxa"/>
        </w:trPr>
        <w:tc>
          <w:tcPr>
            <w:tcW w:w="0" w:type="auto"/>
            <w:hideMark/>
          </w:tcPr>
          <w:p w:rsidR="00D5533C" w:rsidRPr="008A5110" w:rsidRDefault="00D5533C" w:rsidP="00F502CF">
            <w:pPr>
              <w:contextualSpacing/>
              <w:jc w:val="both"/>
            </w:pPr>
            <w:r w:rsidRPr="008A5110">
              <w:t>2</w:t>
            </w:r>
          </w:p>
        </w:tc>
        <w:tc>
          <w:tcPr>
            <w:tcW w:w="0" w:type="auto"/>
            <w:hideMark/>
          </w:tcPr>
          <w:p w:rsidR="00D5533C" w:rsidRPr="008A5110" w:rsidRDefault="00D5533C" w:rsidP="00F502CF">
            <w:pPr>
              <w:contextualSpacing/>
              <w:jc w:val="both"/>
            </w:pPr>
            <w:r w:rsidRPr="008A5110">
              <w:t>Проверка соблюдения</w:t>
            </w:r>
            <w:r w:rsidRPr="008A5110">
              <w:br/>
              <w:t xml:space="preserve">лимита денежных </w:t>
            </w:r>
            <w:r w:rsidRPr="008A5110">
              <w:br/>
              <w:t>сре</w:t>
            </w:r>
            <w:proofErr w:type="gramStart"/>
            <w:r w:rsidRPr="008A5110">
              <w:t>дств в к</w:t>
            </w:r>
            <w:proofErr w:type="gramEnd"/>
            <w:r w:rsidRPr="008A5110">
              <w:t>ассе</w:t>
            </w:r>
            <w:r w:rsidR="003E2BDB" w:rsidRPr="008A5110">
              <w:t xml:space="preserve"> </w:t>
            </w:r>
          </w:p>
        </w:tc>
        <w:tc>
          <w:tcPr>
            <w:tcW w:w="0" w:type="auto"/>
            <w:hideMark/>
          </w:tcPr>
          <w:p w:rsidR="00D5533C" w:rsidRPr="008A5110" w:rsidRDefault="003E2BDB" w:rsidP="00F502CF">
            <w:pPr>
              <w:contextualSpacing/>
              <w:jc w:val="both"/>
            </w:pPr>
            <w:r w:rsidRPr="008A5110">
              <w:t xml:space="preserve">Ежеквартально на последний день отчетного </w:t>
            </w:r>
            <w:r w:rsidRPr="008A5110">
              <w:lastRenderedPageBreak/>
              <w:t>квартала</w:t>
            </w:r>
          </w:p>
        </w:tc>
        <w:tc>
          <w:tcPr>
            <w:tcW w:w="3428" w:type="dxa"/>
            <w:gridSpan w:val="2"/>
            <w:hideMark/>
          </w:tcPr>
          <w:p w:rsidR="00D5533C" w:rsidRPr="008A5110" w:rsidRDefault="003E2BDB" w:rsidP="00F502CF">
            <w:pPr>
              <w:contextualSpacing/>
              <w:jc w:val="both"/>
            </w:pPr>
            <w:r w:rsidRPr="008A5110">
              <w:lastRenderedPageBreak/>
              <w:t>Квартал</w:t>
            </w:r>
          </w:p>
        </w:tc>
        <w:tc>
          <w:tcPr>
            <w:tcW w:w="2223" w:type="dxa"/>
            <w:hideMark/>
          </w:tcPr>
          <w:p w:rsidR="00D5533C" w:rsidRPr="008A5110" w:rsidRDefault="00D5533C" w:rsidP="00F502CF">
            <w:pPr>
              <w:contextualSpacing/>
              <w:jc w:val="both"/>
            </w:pPr>
            <w:r w:rsidRPr="008A5110">
              <w:t>Главный бухгалтер</w:t>
            </w:r>
          </w:p>
        </w:tc>
      </w:tr>
      <w:tr w:rsidR="00D5533C" w:rsidRPr="008A5110" w:rsidTr="00CC0C0D">
        <w:trPr>
          <w:tblCellSpacing w:w="15" w:type="dxa"/>
        </w:trPr>
        <w:tc>
          <w:tcPr>
            <w:tcW w:w="0" w:type="auto"/>
            <w:hideMark/>
          </w:tcPr>
          <w:p w:rsidR="00D5533C" w:rsidRPr="008A5110" w:rsidRDefault="00D5533C" w:rsidP="00F502CF">
            <w:pPr>
              <w:contextualSpacing/>
              <w:jc w:val="both"/>
            </w:pPr>
            <w:r w:rsidRPr="008A5110">
              <w:lastRenderedPageBreak/>
              <w:t>3</w:t>
            </w:r>
          </w:p>
        </w:tc>
        <w:tc>
          <w:tcPr>
            <w:tcW w:w="0" w:type="auto"/>
            <w:hideMark/>
          </w:tcPr>
          <w:p w:rsidR="00D5533C" w:rsidRPr="008A5110" w:rsidRDefault="00D5533C" w:rsidP="00F502CF">
            <w:pPr>
              <w:contextualSpacing/>
              <w:jc w:val="both"/>
            </w:pPr>
            <w:r w:rsidRPr="008A5110">
              <w:t xml:space="preserve">Проверка наличия </w:t>
            </w:r>
            <w:r w:rsidRPr="008A5110">
              <w:br/>
              <w:t xml:space="preserve">актов сверки с </w:t>
            </w:r>
            <w:r w:rsidRPr="008A5110">
              <w:br/>
              <w:t xml:space="preserve">поставщиками и </w:t>
            </w:r>
            <w:r w:rsidRPr="008A5110">
              <w:br/>
              <w:t>подрядчиками</w:t>
            </w:r>
          </w:p>
        </w:tc>
        <w:tc>
          <w:tcPr>
            <w:tcW w:w="0" w:type="auto"/>
            <w:hideMark/>
          </w:tcPr>
          <w:p w:rsidR="00D5533C" w:rsidRPr="008A5110" w:rsidRDefault="00D5533C" w:rsidP="00F502CF">
            <w:pPr>
              <w:spacing w:before="100" w:beforeAutospacing="1" w:after="100" w:afterAutospacing="1"/>
              <w:contextualSpacing/>
              <w:jc w:val="both"/>
            </w:pPr>
            <w:r w:rsidRPr="008A5110">
              <w:t>На 1 января</w:t>
            </w:r>
          </w:p>
          <w:p w:rsidR="00D5533C" w:rsidRPr="008A5110" w:rsidRDefault="00D5533C" w:rsidP="00F502CF">
            <w:pPr>
              <w:spacing w:before="100" w:beforeAutospacing="1" w:after="100" w:afterAutospacing="1"/>
              <w:contextualSpacing/>
              <w:jc w:val="both"/>
            </w:pPr>
            <w:r w:rsidRPr="008A5110">
              <w:t>На 1 июля</w:t>
            </w:r>
          </w:p>
        </w:tc>
        <w:tc>
          <w:tcPr>
            <w:tcW w:w="3428" w:type="dxa"/>
            <w:gridSpan w:val="2"/>
            <w:hideMark/>
          </w:tcPr>
          <w:p w:rsidR="00D5533C" w:rsidRPr="008A5110" w:rsidRDefault="00D5533C" w:rsidP="00F502CF">
            <w:pPr>
              <w:contextualSpacing/>
              <w:jc w:val="both"/>
            </w:pPr>
            <w:r w:rsidRPr="008A5110">
              <w:t>Полугодие</w:t>
            </w:r>
          </w:p>
        </w:tc>
        <w:tc>
          <w:tcPr>
            <w:tcW w:w="2223" w:type="dxa"/>
            <w:hideMark/>
          </w:tcPr>
          <w:p w:rsidR="00D5533C" w:rsidRPr="008A5110" w:rsidRDefault="00D5533C" w:rsidP="00F502CF">
            <w:pPr>
              <w:spacing w:before="100" w:beforeAutospacing="1" w:after="100" w:afterAutospacing="1"/>
              <w:contextualSpacing/>
              <w:jc w:val="both"/>
            </w:pPr>
            <w:r w:rsidRPr="008A5110">
              <w:t>Главный бухгалтер</w:t>
            </w:r>
          </w:p>
          <w:p w:rsidR="00D5533C" w:rsidRPr="008A5110" w:rsidRDefault="00D5533C" w:rsidP="00F502CF">
            <w:pPr>
              <w:contextualSpacing/>
              <w:jc w:val="both"/>
            </w:pPr>
          </w:p>
        </w:tc>
      </w:tr>
      <w:tr w:rsidR="00D5533C" w:rsidRPr="008A5110" w:rsidTr="00CC0C0D">
        <w:trPr>
          <w:tblCellSpacing w:w="15" w:type="dxa"/>
        </w:trPr>
        <w:tc>
          <w:tcPr>
            <w:tcW w:w="0" w:type="auto"/>
            <w:hideMark/>
          </w:tcPr>
          <w:p w:rsidR="00D5533C" w:rsidRPr="008A5110" w:rsidRDefault="00D5533C" w:rsidP="00F502CF">
            <w:pPr>
              <w:contextualSpacing/>
              <w:jc w:val="both"/>
            </w:pPr>
            <w:r w:rsidRPr="008A5110">
              <w:t>4</w:t>
            </w:r>
          </w:p>
        </w:tc>
        <w:tc>
          <w:tcPr>
            <w:tcW w:w="0" w:type="auto"/>
            <w:hideMark/>
          </w:tcPr>
          <w:p w:rsidR="00D5533C" w:rsidRPr="008A5110" w:rsidRDefault="00D5533C" w:rsidP="00F502CF">
            <w:pPr>
              <w:contextualSpacing/>
              <w:jc w:val="both"/>
            </w:pPr>
            <w:r w:rsidRPr="008A5110">
              <w:t xml:space="preserve">Проверка правильности </w:t>
            </w:r>
            <w:r w:rsidRPr="008A5110">
              <w:br/>
              <w:t xml:space="preserve">расчетов с финансовыми, </w:t>
            </w:r>
            <w:r w:rsidRPr="008A5110">
              <w:br/>
              <w:t xml:space="preserve">налоговыми </w:t>
            </w:r>
            <w:proofErr w:type="spellStart"/>
            <w:r w:rsidRPr="008A5110">
              <w:t>рганами</w:t>
            </w:r>
            <w:proofErr w:type="spellEnd"/>
            <w:r w:rsidRPr="008A5110">
              <w:t>,</w:t>
            </w:r>
            <w:r w:rsidRPr="008A5110">
              <w:br/>
              <w:t xml:space="preserve">внебюджетными </w:t>
            </w:r>
            <w:r w:rsidRPr="008A5110">
              <w:br/>
              <w:t xml:space="preserve">фондами, другими </w:t>
            </w:r>
            <w:r w:rsidRPr="008A5110">
              <w:br/>
              <w:t>организациями</w:t>
            </w:r>
          </w:p>
        </w:tc>
        <w:tc>
          <w:tcPr>
            <w:tcW w:w="0" w:type="auto"/>
            <w:hideMark/>
          </w:tcPr>
          <w:p w:rsidR="00D5533C" w:rsidRPr="008A5110" w:rsidRDefault="00D5533C" w:rsidP="00F502CF">
            <w:pPr>
              <w:contextualSpacing/>
              <w:jc w:val="both"/>
            </w:pPr>
            <w:r w:rsidRPr="008A5110">
              <w:t xml:space="preserve">Ежегодно на </w:t>
            </w:r>
            <w:r w:rsidRPr="008A5110">
              <w:br/>
              <w:t>1 января</w:t>
            </w:r>
          </w:p>
        </w:tc>
        <w:tc>
          <w:tcPr>
            <w:tcW w:w="3428" w:type="dxa"/>
            <w:gridSpan w:val="2"/>
            <w:hideMark/>
          </w:tcPr>
          <w:p w:rsidR="00D5533C" w:rsidRPr="008A5110" w:rsidRDefault="00D5533C" w:rsidP="00F502CF">
            <w:pPr>
              <w:contextualSpacing/>
              <w:jc w:val="both"/>
            </w:pPr>
            <w:r w:rsidRPr="008A5110">
              <w:t>Год</w:t>
            </w:r>
          </w:p>
        </w:tc>
        <w:tc>
          <w:tcPr>
            <w:tcW w:w="2223" w:type="dxa"/>
            <w:hideMark/>
          </w:tcPr>
          <w:p w:rsidR="00D5533C" w:rsidRPr="008A5110" w:rsidRDefault="00D5533C" w:rsidP="00F502CF">
            <w:pPr>
              <w:spacing w:before="100" w:beforeAutospacing="1" w:after="100" w:afterAutospacing="1"/>
              <w:contextualSpacing/>
              <w:jc w:val="both"/>
            </w:pPr>
            <w:r w:rsidRPr="008A5110">
              <w:t>Главный бухгалтер</w:t>
            </w:r>
          </w:p>
          <w:p w:rsidR="00D5533C" w:rsidRPr="008A5110" w:rsidRDefault="00D5533C" w:rsidP="00F502CF">
            <w:pPr>
              <w:contextualSpacing/>
              <w:jc w:val="both"/>
            </w:pPr>
          </w:p>
        </w:tc>
      </w:tr>
      <w:tr w:rsidR="00D5533C" w:rsidRPr="008A5110" w:rsidTr="00CC0C0D">
        <w:trPr>
          <w:tblCellSpacing w:w="15" w:type="dxa"/>
        </w:trPr>
        <w:tc>
          <w:tcPr>
            <w:tcW w:w="0" w:type="auto"/>
            <w:hideMark/>
          </w:tcPr>
          <w:p w:rsidR="00D5533C" w:rsidRPr="008A5110" w:rsidRDefault="00D5533C" w:rsidP="00F502CF">
            <w:pPr>
              <w:contextualSpacing/>
              <w:jc w:val="both"/>
            </w:pPr>
            <w:r w:rsidRPr="008A5110">
              <w:t>5</w:t>
            </w:r>
          </w:p>
        </w:tc>
        <w:tc>
          <w:tcPr>
            <w:tcW w:w="0" w:type="auto"/>
            <w:hideMark/>
          </w:tcPr>
          <w:p w:rsidR="00D5533C" w:rsidRPr="008A5110" w:rsidRDefault="00D5533C" w:rsidP="00F502CF">
            <w:pPr>
              <w:contextualSpacing/>
              <w:jc w:val="both"/>
            </w:pPr>
            <w:r w:rsidRPr="008A5110">
              <w:t xml:space="preserve">Инвентаризация </w:t>
            </w:r>
            <w:r w:rsidRPr="008A5110">
              <w:br/>
              <w:t xml:space="preserve">нефинансовых </w:t>
            </w:r>
            <w:r w:rsidRPr="008A5110">
              <w:br/>
              <w:t>активов</w:t>
            </w:r>
          </w:p>
        </w:tc>
        <w:tc>
          <w:tcPr>
            <w:tcW w:w="0" w:type="auto"/>
            <w:hideMark/>
          </w:tcPr>
          <w:p w:rsidR="00D5533C" w:rsidRPr="008A5110" w:rsidRDefault="00D5533C" w:rsidP="00F502CF">
            <w:pPr>
              <w:contextualSpacing/>
              <w:jc w:val="both"/>
            </w:pPr>
            <w:r w:rsidRPr="008A5110">
              <w:t xml:space="preserve">Ежегодно на </w:t>
            </w:r>
            <w:r w:rsidRPr="008A5110">
              <w:br/>
              <w:t>1 декабря</w:t>
            </w:r>
          </w:p>
        </w:tc>
        <w:tc>
          <w:tcPr>
            <w:tcW w:w="3428" w:type="dxa"/>
            <w:gridSpan w:val="2"/>
            <w:hideMark/>
          </w:tcPr>
          <w:p w:rsidR="00D5533C" w:rsidRPr="008A5110" w:rsidRDefault="00D5533C" w:rsidP="00F502CF">
            <w:pPr>
              <w:contextualSpacing/>
              <w:jc w:val="both"/>
            </w:pPr>
            <w:r w:rsidRPr="008A5110">
              <w:t>Год</w:t>
            </w:r>
          </w:p>
        </w:tc>
        <w:tc>
          <w:tcPr>
            <w:tcW w:w="2223" w:type="dxa"/>
            <w:hideMark/>
          </w:tcPr>
          <w:p w:rsidR="00D5533C" w:rsidRPr="008A5110" w:rsidRDefault="00D5533C" w:rsidP="00F502CF">
            <w:pPr>
              <w:contextualSpacing/>
              <w:jc w:val="both"/>
            </w:pPr>
            <w:r w:rsidRPr="008A5110">
              <w:t xml:space="preserve">Председатель </w:t>
            </w:r>
            <w:r w:rsidRPr="008A5110">
              <w:br/>
              <w:t>инвентаризационной</w:t>
            </w:r>
            <w:r w:rsidRPr="008A5110">
              <w:br/>
              <w:t>комиссии</w:t>
            </w:r>
          </w:p>
        </w:tc>
      </w:tr>
      <w:tr w:rsidR="00D5533C" w:rsidRPr="008A5110" w:rsidTr="00CC0C0D">
        <w:trPr>
          <w:tblCellSpacing w:w="15" w:type="dxa"/>
        </w:trPr>
        <w:tc>
          <w:tcPr>
            <w:tcW w:w="0" w:type="auto"/>
            <w:vAlign w:val="center"/>
            <w:hideMark/>
          </w:tcPr>
          <w:p w:rsidR="00D5533C" w:rsidRPr="008A5110" w:rsidRDefault="00D5533C" w:rsidP="00F502CF">
            <w:pPr>
              <w:contextualSpacing/>
              <w:jc w:val="both"/>
            </w:pPr>
          </w:p>
        </w:tc>
        <w:tc>
          <w:tcPr>
            <w:tcW w:w="0" w:type="auto"/>
            <w:vAlign w:val="center"/>
            <w:hideMark/>
          </w:tcPr>
          <w:p w:rsidR="00D5533C" w:rsidRPr="008A5110" w:rsidRDefault="00D5533C" w:rsidP="00F502CF">
            <w:pPr>
              <w:contextualSpacing/>
              <w:jc w:val="both"/>
            </w:pPr>
          </w:p>
        </w:tc>
        <w:tc>
          <w:tcPr>
            <w:tcW w:w="0" w:type="auto"/>
            <w:vAlign w:val="center"/>
            <w:hideMark/>
          </w:tcPr>
          <w:p w:rsidR="00D5533C" w:rsidRPr="008A5110" w:rsidRDefault="00D5533C" w:rsidP="00F502CF">
            <w:pPr>
              <w:contextualSpacing/>
              <w:jc w:val="both"/>
            </w:pPr>
          </w:p>
        </w:tc>
        <w:tc>
          <w:tcPr>
            <w:tcW w:w="3428" w:type="dxa"/>
            <w:gridSpan w:val="2"/>
            <w:vAlign w:val="center"/>
            <w:hideMark/>
          </w:tcPr>
          <w:p w:rsidR="00D5533C" w:rsidRPr="008A5110" w:rsidRDefault="00D5533C" w:rsidP="00F502CF">
            <w:pPr>
              <w:contextualSpacing/>
              <w:jc w:val="both"/>
            </w:pPr>
          </w:p>
        </w:tc>
        <w:tc>
          <w:tcPr>
            <w:tcW w:w="2223" w:type="dxa"/>
            <w:vAlign w:val="center"/>
            <w:hideMark/>
          </w:tcPr>
          <w:p w:rsidR="00D5533C" w:rsidRPr="008A5110" w:rsidRDefault="00D5533C" w:rsidP="00F502CF">
            <w:pPr>
              <w:contextualSpacing/>
              <w:jc w:val="both"/>
            </w:pPr>
          </w:p>
        </w:tc>
      </w:tr>
    </w:tbl>
    <w:p w:rsidR="00D5533C" w:rsidRPr="008A5110" w:rsidRDefault="00D5533C"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t>Приложение №11</w:t>
      </w:r>
      <w:r w:rsidRPr="008A5110">
        <w:rPr>
          <w:sz w:val="24"/>
          <w:szCs w:val="24"/>
        </w:rPr>
        <w:br/>
      </w:r>
      <w:proofErr w:type="gramStart"/>
      <w:r w:rsidRPr="008A5110">
        <w:rPr>
          <w:sz w:val="24"/>
          <w:szCs w:val="24"/>
        </w:rPr>
        <w:t>к</w:t>
      </w:r>
      <w:proofErr w:type="gramEnd"/>
      <w:r w:rsidRPr="008A5110">
        <w:rPr>
          <w:sz w:val="24"/>
          <w:szCs w:val="24"/>
        </w:rPr>
        <w:t xml:space="preserve"> </w:t>
      </w:r>
      <w:r w:rsidRPr="008A5110">
        <w:rPr>
          <w:bCs/>
          <w:sz w:val="24"/>
          <w:szCs w:val="24"/>
        </w:rPr>
        <w:t xml:space="preserve">Учетной политики для целей </w:t>
      </w:r>
    </w:p>
    <w:p w:rsidR="00BC6F60" w:rsidRPr="008A5110" w:rsidRDefault="00BC6F60"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BC6F60" w:rsidRPr="008A5110" w:rsidRDefault="00BC6F60" w:rsidP="00F502CF">
      <w:pPr>
        <w:jc w:val="right"/>
      </w:pPr>
      <w:r w:rsidRPr="008A5110">
        <w:t xml:space="preserve">Распоряжением администрации </w:t>
      </w:r>
    </w:p>
    <w:p w:rsidR="00BC6F60" w:rsidRPr="008A5110" w:rsidRDefault="00BC6F60" w:rsidP="00F502CF">
      <w:pPr>
        <w:jc w:val="right"/>
      </w:pPr>
      <w:r w:rsidRPr="008A5110">
        <w:t xml:space="preserve">Аннинского муниципального района </w:t>
      </w:r>
    </w:p>
    <w:p w:rsidR="00BC6F60" w:rsidRPr="008A5110" w:rsidRDefault="00AC5C70" w:rsidP="00F502CF">
      <w:pPr>
        <w:contextualSpacing/>
        <w:jc w:val="right"/>
      </w:pPr>
      <w:r w:rsidRPr="008A5110">
        <w:t xml:space="preserve">от </w:t>
      </w:r>
      <w:r>
        <w:rPr>
          <w:rStyle w:val="fill"/>
          <w:b w:val="0"/>
          <w:i w:val="0"/>
          <w:color w:val="auto"/>
        </w:rPr>
        <w:t>03.12.2018</w:t>
      </w:r>
      <w:r w:rsidRPr="008A5110">
        <w:t xml:space="preserve"> № </w:t>
      </w:r>
      <w:r>
        <w:rPr>
          <w:rStyle w:val="fill"/>
          <w:b w:val="0"/>
          <w:i w:val="0"/>
          <w:color w:val="auto"/>
        </w:rPr>
        <w:t>604-р</w:t>
      </w: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sidRPr="008A5110">
        <w:t>Перечень лиц, имеющих право подписи первичных документов</w:t>
      </w:r>
    </w:p>
    <w:p w:rsidR="00BC6F60" w:rsidRPr="008A5110" w:rsidRDefault="00BC6F60"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sidRPr="008A5110">
        <w:t> </w:t>
      </w:r>
    </w:p>
    <w:tbl>
      <w:tblPr>
        <w:tblW w:w="0" w:type="auto"/>
        <w:tblCellSpacing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tblPr>
      <w:tblGrid>
        <w:gridCol w:w="439"/>
        <w:gridCol w:w="3312"/>
        <w:gridCol w:w="3827"/>
        <w:gridCol w:w="2552"/>
      </w:tblGrid>
      <w:tr w:rsidR="00BC6F60" w:rsidRPr="008A5110" w:rsidTr="00BC6F60">
        <w:trPr>
          <w:tblHeader/>
          <w:tblCellSpacing w:w="15" w:type="dxa"/>
        </w:trPr>
        <w:tc>
          <w:tcPr>
            <w:tcW w:w="0" w:type="auto"/>
            <w:vAlign w:val="center"/>
            <w:hideMark/>
          </w:tcPr>
          <w:p w:rsidR="00BC6F60" w:rsidRPr="008A5110" w:rsidRDefault="00BC6F60" w:rsidP="00F502CF">
            <w:pPr>
              <w:jc w:val="both"/>
            </w:pPr>
            <w:r w:rsidRPr="008A5110">
              <w:t>№</w:t>
            </w:r>
          </w:p>
          <w:p w:rsidR="00BC6F60" w:rsidRPr="008A5110" w:rsidRDefault="00BC6F60" w:rsidP="00F502CF">
            <w:pPr>
              <w:jc w:val="both"/>
            </w:pPr>
            <w:r w:rsidRPr="008A5110">
              <w:br/>
            </w:r>
            <w:proofErr w:type="spellStart"/>
            <w:proofErr w:type="gramStart"/>
            <w:r w:rsidRPr="008A5110">
              <w:t>п</w:t>
            </w:r>
            <w:proofErr w:type="spellEnd"/>
            <w:proofErr w:type="gramEnd"/>
            <w:r w:rsidRPr="008A5110">
              <w:t>/</w:t>
            </w:r>
            <w:proofErr w:type="spellStart"/>
            <w:r w:rsidRPr="008A5110">
              <w:t>п</w:t>
            </w:r>
            <w:proofErr w:type="spellEnd"/>
          </w:p>
        </w:tc>
        <w:tc>
          <w:tcPr>
            <w:tcW w:w="3282" w:type="dxa"/>
            <w:vAlign w:val="center"/>
            <w:hideMark/>
          </w:tcPr>
          <w:p w:rsidR="00BC6F60" w:rsidRPr="008A5110" w:rsidRDefault="00BC6F60" w:rsidP="00F502CF">
            <w:pPr>
              <w:jc w:val="both"/>
            </w:pPr>
            <w:r w:rsidRPr="008A5110">
              <w:t xml:space="preserve">Должность, </w:t>
            </w:r>
          </w:p>
          <w:p w:rsidR="00BC6F60" w:rsidRPr="008A5110" w:rsidRDefault="00BC6F60" w:rsidP="00F502CF">
            <w:pPr>
              <w:jc w:val="both"/>
            </w:pPr>
            <w:r w:rsidRPr="008A5110">
              <w:br/>
              <w:t>Ф. И. О.</w:t>
            </w:r>
          </w:p>
        </w:tc>
        <w:tc>
          <w:tcPr>
            <w:tcW w:w="3797" w:type="dxa"/>
            <w:vAlign w:val="center"/>
            <w:hideMark/>
          </w:tcPr>
          <w:p w:rsidR="00BC6F60" w:rsidRPr="008A5110" w:rsidRDefault="00BC6F60" w:rsidP="00F502CF">
            <w:pPr>
              <w:jc w:val="both"/>
            </w:pPr>
            <w:r w:rsidRPr="008A5110">
              <w:t>Наименование</w:t>
            </w:r>
          </w:p>
          <w:p w:rsidR="00BC6F60" w:rsidRPr="008A5110" w:rsidRDefault="00BC6F60" w:rsidP="00F502CF">
            <w:pPr>
              <w:jc w:val="both"/>
            </w:pPr>
            <w:r w:rsidRPr="008A5110">
              <w:br/>
              <w:t>документов</w:t>
            </w:r>
          </w:p>
        </w:tc>
        <w:tc>
          <w:tcPr>
            <w:tcW w:w="2507" w:type="dxa"/>
            <w:vAlign w:val="center"/>
            <w:hideMark/>
          </w:tcPr>
          <w:p w:rsidR="00BC6F60" w:rsidRPr="008A5110" w:rsidRDefault="00BC6F60" w:rsidP="00F502CF">
            <w:pPr>
              <w:jc w:val="both"/>
            </w:pPr>
            <w:r w:rsidRPr="008A5110">
              <w:t>Примечание</w:t>
            </w:r>
          </w:p>
        </w:tc>
      </w:tr>
      <w:tr w:rsidR="00BC6F60" w:rsidRPr="008A5110" w:rsidTr="00BC6F60">
        <w:trPr>
          <w:tblCellSpacing w:w="15" w:type="dxa"/>
        </w:trPr>
        <w:tc>
          <w:tcPr>
            <w:tcW w:w="0" w:type="auto"/>
            <w:vAlign w:val="center"/>
            <w:hideMark/>
          </w:tcPr>
          <w:p w:rsidR="00BC6F60" w:rsidRPr="008A5110" w:rsidRDefault="00BC6F60" w:rsidP="00F502CF">
            <w:pPr>
              <w:jc w:val="both"/>
            </w:pPr>
            <w:r w:rsidRPr="008A5110">
              <w:t>1</w:t>
            </w:r>
          </w:p>
        </w:tc>
        <w:tc>
          <w:tcPr>
            <w:tcW w:w="3282" w:type="dxa"/>
            <w:vAlign w:val="center"/>
            <w:hideMark/>
          </w:tcPr>
          <w:p w:rsidR="00BC6F60" w:rsidRPr="008A5110" w:rsidRDefault="00BC6F60" w:rsidP="00F502CF">
            <w:pPr>
              <w:jc w:val="both"/>
            </w:pPr>
            <w:r w:rsidRPr="008A5110">
              <w:t>Глава Аннинского муниципального района</w:t>
            </w:r>
          </w:p>
          <w:p w:rsidR="00BC6F60" w:rsidRPr="008A5110" w:rsidRDefault="00BC6F60" w:rsidP="00F502CF">
            <w:pPr>
              <w:jc w:val="both"/>
            </w:pPr>
            <w:r w:rsidRPr="008A5110">
              <w:t>Авдеев В.И.</w:t>
            </w:r>
          </w:p>
        </w:tc>
        <w:tc>
          <w:tcPr>
            <w:tcW w:w="3797" w:type="dxa"/>
            <w:vAlign w:val="center"/>
            <w:hideMark/>
          </w:tcPr>
          <w:p w:rsidR="00BC6F60" w:rsidRPr="008A5110" w:rsidRDefault="00BC6F60" w:rsidP="00F502CF">
            <w:pPr>
              <w:jc w:val="both"/>
            </w:pPr>
            <w:r w:rsidRPr="008A5110">
              <w:t>Все документы</w:t>
            </w:r>
          </w:p>
        </w:tc>
        <w:tc>
          <w:tcPr>
            <w:tcW w:w="2507" w:type="dxa"/>
            <w:vAlign w:val="center"/>
            <w:hideMark/>
          </w:tcPr>
          <w:p w:rsidR="00BC6F60" w:rsidRPr="008A5110" w:rsidRDefault="00BC6F60" w:rsidP="00F502CF">
            <w:pPr>
              <w:jc w:val="both"/>
            </w:pPr>
            <w:r w:rsidRPr="008A5110">
              <w:t>–</w:t>
            </w:r>
          </w:p>
        </w:tc>
      </w:tr>
      <w:tr w:rsidR="00BC6F60" w:rsidRPr="008A5110" w:rsidTr="00BC6F60">
        <w:trPr>
          <w:tblCellSpacing w:w="15" w:type="dxa"/>
        </w:trPr>
        <w:tc>
          <w:tcPr>
            <w:tcW w:w="0" w:type="auto"/>
            <w:vAlign w:val="center"/>
            <w:hideMark/>
          </w:tcPr>
          <w:p w:rsidR="00BC6F60" w:rsidRPr="008A5110" w:rsidRDefault="00BC6F60" w:rsidP="00F502CF">
            <w:pPr>
              <w:jc w:val="both"/>
            </w:pPr>
            <w:r w:rsidRPr="008A5110">
              <w:t>2</w:t>
            </w:r>
          </w:p>
        </w:tc>
        <w:tc>
          <w:tcPr>
            <w:tcW w:w="3282" w:type="dxa"/>
            <w:vAlign w:val="center"/>
            <w:hideMark/>
          </w:tcPr>
          <w:p w:rsidR="00BC6F60" w:rsidRPr="008A5110" w:rsidRDefault="00BC6F60" w:rsidP="00F502CF">
            <w:pPr>
              <w:jc w:val="both"/>
            </w:pPr>
            <w:r w:rsidRPr="008A5110">
              <w:t>Начальник сектора учета и отчетности – главный бухгалтер Рыжикова Л.М.</w:t>
            </w:r>
          </w:p>
        </w:tc>
        <w:tc>
          <w:tcPr>
            <w:tcW w:w="3797" w:type="dxa"/>
            <w:vAlign w:val="center"/>
            <w:hideMark/>
          </w:tcPr>
          <w:p w:rsidR="00BC6F60" w:rsidRPr="008A5110" w:rsidRDefault="00BC6F60" w:rsidP="00F502CF">
            <w:pPr>
              <w:jc w:val="both"/>
            </w:pPr>
            <w:r w:rsidRPr="008A5110">
              <w:t>Все документы</w:t>
            </w:r>
          </w:p>
        </w:tc>
        <w:tc>
          <w:tcPr>
            <w:tcW w:w="2507" w:type="dxa"/>
            <w:vAlign w:val="center"/>
            <w:hideMark/>
          </w:tcPr>
          <w:p w:rsidR="00BC6F60" w:rsidRPr="008A5110" w:rsidRDefault="00BC6F60" w:rsidP="00F502CF">
            <w:pPr>
              <w:jc w:val="both"/>
            </w:pPr>
            <w:r w:rsidRPr="008A5110">
              <w:t>–</w:t>
            </w:r>
          </w:p>
        </w:tc>
      </w:tr>
      <w:tr w:rsidR="00BC6F60" w:rsidRPr="008A5110" w:rsidTr="00BC6F60">
        <w:trPr>
          <w:tblCellSpacing w:w="15" w:type="dxa"/>
        </w:trPr>
        <w:tc>
          <w:tcPr>
            <w:tcW w:w="0" w:type="auto"/>
            <w:vAlign w:val="center"/>
            <w:hideMark/>
          </w:tcPr>
          <w:p w:rsidR="00BC6F60" w:rsidRPr="008A5110" w:rsidRDefault="00BC6F60" w:rsidP="00F502CF">
            <w:pPr>
              <w:jc w:val="both"/>
            </w:pPr>
            <w:r w:rsidRPr="008A5110">
              <w:t>3</w:t>
            </w:r>
          </w:p>
        </w:tc>
        <w:tc>
          <w:tcPr>
            <w:tcW w:w="3282" w:type="dxa"/>
            <w:vAlign w:val="center"/>
            <w:hideMark/>
          </w:tcPr>
          <w:p w:rsidR="00BC6F60" w:rsidRPr="008A5110" w:rsidRDefault="00BC6F60" w:rsidP="00F502CF">
            <w:pPr>
              <w:jc w:val="both"/>
            </w:pPr>
            <w:r w:rsidRPr="008A5110">
              <w:t>Заместитель главы администрации Аннинского муниципального района</w:t>
            </w:r>
          </w:p>
          <w:p w:rsidR="00BC6F60" w:rsidRPr="008A5110" w:rsidRDefault="00BC6F60" w:rsidP="00F502CF">
            <w:pPr>
              <w:jc w:val="both"/>
            </w:pPr>
            <w:r w:rsidRPr="008A5110">
              <w:t>Распопов С.В.</w:t>
            </w:r>
          </w:p>
        </w:tc>
        <w:tc>
          <w:tcPr>
            <w:tcW w:w="3797" w:type="dxa"/>
            <w:vAlign w:val="center"/>
            <w:hideMark/>
          </w:tcPr>
          <w:p w:rsidR="00BC6F60" w:rsidRPr="008A5110" w:rsidRDefault="00BC6F60" w:rsidP="00F502CF">
            <w:pPr>
              <w:jc w:val="both"/>
            </w:pPr>
            <w:r w:rsidRPr="008A5110">
              <w:t>Все документа</w:t>
            </w:r>
          </w:p>
        </w:tc>
        <w:tc>
          <w:tcPr>
            <w:tcW w:w="2507" w:type="dxa"/>
            <w:vAlign w:val="center"/>
            <w:hideMark/>
          </w:tcPr>
          <w:p w:rsidR="00BC6F60" w:rsidRPr="008A5110" w:rsidRDefault="00BC6F60" w:rsidP="00F502CF">
            <w:pPr>
              <w:jc w:val="both"/>
            </w:pPr>
            <w:r w:rsidRPr="008A5110">
              <w:t>За Главу Аннинского муниципального района в его отсутствие</w:t>
            </w:r>
          </w:p>
        </w:tc>
      </w:tr>
    </w:tbl>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right"/>
      </w:pPr>
    </w:p>
    <w:p w:rsidR="003C1FFF" w:rsidRPr="008A5110" w:rsidRDefault="003C1FFF"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4"/>
          <w:szCs w:val="24"/>
        </w:rPr>
      </w:pPr>
      <w:r w:rsidRPr="008A5110">
        <w:rPr>
          <w:sz w:val="24"/>
          <w:szCs w:val="24"/>
        </w:rPr>
        <w:lastRenderedPageBreak/>
        <w:t>Приложение №12</w:t>
      </w:r>
      <w:r w:rsidRPr="008A5110">
        <w:rPr>
          <w:sz w:val="24"/>
          <w:szCs w:val="24"/>
        </w:rPr>
        <w:br/>
      </w:r>
      <w:proofErr w:type="gramStart"/>
      <w:r w:rsidRPr="008A5110">
        <w:rPr>
          <w:sz w:val="24"/>
          <w:szCs w:val="24"/>
        </w:rPr>
        <w:t>к</w:t>
      </w:r>
      <w:proofErr w:type="gramEnd"/>
      <w:r w:rsidRPr="008A5110">
        <w:rPr>
          <w:sz w:val="24"/>
          <w:szCs w:val="24"/>
        </w:rPr>
        <w:t xml:space="preserve"> </w:t>
      </w:r>
      <w:r w:rsidRPr="008A5110">
        <w:rPr>
          <w:bCs/>
          <w:sz w:val="24"/>
          <w:szCs w:val="24"/>
        </w:rPr>
        <w:t xml:space="preserve">Учетной политики для целей </w:t>
      </w:r>
    </w:p>
    <w:p w:rsidR="003C1FFF" w:rsidRPr="008A5110" w:rsidRDefault="003C1FFF"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bCs/>
          <w:sz w:val="24"/>
          <w:szCs w:val="24"/>
        </w:rPr>
        <w:t xml:space="preserve">бюджетного учета, </w:t>
      </w:r>
      <w:proofErr w:type="gramStart"/>
      <w:r w:rsidRPr="008A5110">
        <w:rPr>
          <w:bCs/>
          <w:sz w:val="24"/>
          <w:szCs w:val="24"/>
        </w:rPr>
        <w:t>утвержденной</w:t>
      </w:r>
      <w:proofErr w:type="gramEnd"/>
    </w:p>
    <w:p w:rsidR="003C1FFF" w:rsidRPr="008A5110" w:rsidRDefault="003C1FFF" w:rsidP="00F502CF">
      <w:pPr>
        <w:jc w:val="right"/>
      </w:pPr>
      <w:r w:rsidRPr="008A5110">
        <w:t xml:space="preserve">Распоряжением администрации </w:t>
      </w:r>
    </w:p>
    <w:p w:rsidR="003C1FFF" w:rsidRPr="008A5110" w:rsidRDefault="003C1FFF" w:rsidP="00F502CF">
      <w:pPr>
        <w:jc w:val="right"/>
      </w:pPr>
      <w:r w:rsidRPr="008A5110">
        <w:t xml:space="preserve">Аннинского муниципального района </w:t>
      </w:r>
    </w:p>
    <w:p w:rsidR="003C1FFF" w:rsidRPr="008A5110" w:rsidRDefault="003C1FFF" w:rsidP="00F502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8A5110">
        <w:rPr>
          <w:sz w:val="24"/>
          <w:szCs w:val="24"/>
        </w:rPr>
        <w:t xml:space="preserve"> </w:t>
      </w:r>
      <w:r w:rsidR="00AC5C70" w:rsidRPr="008A5110">
        <w:t xml:space="preserve">от </w:t>
      </w:r>
      <w:r w:rsidR="00AC5C70">
        <w:rPr>
          <w:rStyle w:val="fill"/>
          <w:b w:val="0"/>
          <w:i w:val="0"/>
          <w:color w:val="auto"/>
        </w:rPr>
        <w:t>03.12.2018</w:t>
      </w:r>
      <w:r w:rsidR="00AC5C70" w:rsidRPr="008A5110">
        <w:t xml:space="preserve"> № </w:t>
      </w:r>
      <w:r w:rsidR="00AC5C70">
        <w:rPr>
          <w:rStyle w:val="fill"/>
          <w:b w:val="0"/>
          <w:i w:val="0"/>
          <w:color w:val="auto"/>
        </w:rPr>
        <w:t>604-р</w:t>
      </w:r>
    </w:p>
    <w:p w:rsidR="00BC6F60" w:rsidRPr="008A5110" w:rsidRDefault="00BC6F60" w:rsidP="00F502CF">
      <w:pPr>
        <w:contextualSpacing/>
        <w:jc w:val="right"/>
      </w:pPr>
    </w:p>
    <w:p w:rsidR="00BC6F60" w:rsidRPr="008A5110" w:rsidRDefault="00BC6F60" w:rsidP="00F502CF">
      <w:pPr>
        <w:contextualSpacing/>
        <w:jc w:val="right"/>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contextualSpacing/>
        <w:jc w:val="both"/>
      </w:pPr>
    </w:p>
    <w:p w:rsidR="00BC6F60" w:rsidRPr="008A5110" w:rsidRDefault="00BC6F60"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sidRPr="008A5110">
        <w:t>Номера журналов операций</w:t>
      </w:r>
    </w:p>
    <w:p w:rsidR="00BC6F60" w:rsidRPr="008A5110" w:rsidRDefault="00BC6F60" w:rsidP="00F50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sidRPr="008A5110">
        <w:t> </w:t>
      </w:r>
    </w:p>
    <w:tbl>
      <w:tblPr>
        <w:tblW w:w="0" w:type="auto"/>
        <w:tblCellSpacing w:w="15" w:type="dxa"/>
        <w:tblInd w:w="1788" w:type="dxa"/>
        <w:tblBorders>
          <w:top w:val="single" w:sz="8" w:space="0" w:color="000000"/>
          <w:insideH w:val="single" w:sz="8" w:space="0" w:color="000000"/>
        </w:tblBorders>
        <w:tblCellMar>
          <w:top w:w="15" w:type="dxa"/>
          <w:left w:w="15" w:type="dxa"/>
          <w:bottom w:w="15" w:type="dxa"/>
          <w:right w:w="15" w:type="dxa"/>
        </w:tblCellMar>
        <w:tblLook w:val="04A0"/>
      </w:tblPr>
      <w:tblGrid>
        <w:gridCol w:w="983"/>
        <w:gridCol w:w="6550"/>
      </w:tblGrid>
      <w:tr w:rsidR="00BC6F60" w:rsidRPr="008A5110" w:rsidTr="003C1FFF">
        <w:trPr>
          <w:tblHeader/>
          <w:tblCellSpacing w:w="15" w:type="dxa"/>
        </w:trPr>
        <w:tc>
          <w:tcPr>
            <w:tcW w:w="0" w:type="auto"/>
            <w:tcBorders>
              <w:left w:val="single" w:sz="8" w:space="0" w:color="000000"/>
              <w:right w:val="single" w:sz="8" w:space="0" w:color="000000"/>
            </w:tcBorders>
            <w:hideMark/>
          </w:tcPr>
          <w:p w:rsidR="00BC6F60" w:rsidRPr="008A5110" w:rsidRDefault="00BC6F60" w:rsidP="00F502CF">
            <w:pPr>
              <w:jc w:val="both"/>
            </w:pPr>
            <w:r w:rsidRPr="008A5110">
              <w:t xml:space="preserve">Номер </w:t>
            </w:r>
          </w:p>
          <w:p w:rsidR="00BC6F60" w:rsidRPr="008A5110" w:rsidRDefault="00BC6F60" w:rsidP="00F502CF">
            <w:pPr>
              <w:jc w:val="both"/>
            </w:pPr>
            <w:r w:rsidRPr="008A5110">
              <w:br/>
              <w:t>журнала</w:t>
            </w:r>
          </w:p>
        </w:tc>
        <w:tc>
          <w:tcPr>
            <w:tcW w:w="0" w:type="auto"/>
            <w:tcBorders>
              <w:left w:val="single" w:sz="8" w:space="0" w:color="000000"/>
              <w:right w:val="single" w:sz="8" w:space="0" w:color="000000"/>
            </w:tcBorders>
            <w:hideMark/>
          </w:tcPr>
          <w:p w:rsidR="00BC6F60" w:rsidRPr="008A5110" w:rsidRDefault="00BC6F60" w:rsidP="00F502CF">
            <w:pPr>
              <w:jc w:val="both"/>
            </w:pPr>
            <w:r w:rsidRPr="008A5110">
              <w:t>Наименование журнала</w:t>
            </w:r>
          </w:p>
        </w:tc>
      </w:tr>
      <w:tr w:rsidR="00BC6F60" w:rsidRPr="008A5110" w:rsidTr="003C1FFF">
        <w:trPr>
          <w:tblCellSpacing w:w="15" w:type="dxa"/>
        </w:trPr>
        <w:tc>
          <w:tcPr>
            <w:tcW w:w="0" w:type="auto"/>
            <w:tcBorders>
              <w:left w:val="single" w:sz="8" w:space="0" w:color="000000"/>
              <w:right w:val="single" w:sz="8" w:space="0" w:color="000000"/>
            </w:tcBorders>
            <w:hideMark/>
          </w:tcPr>
          <w:p w:rsidR="00BC6F60" w:rsidRPr="008A5110" w:rsidRDefault="00BC6F60" w:rsidP="00F502CF">
            <w:pPr>
              <w:jc w:val="both"/>
            </w:pPr>
            <w:r w:rsidRPr="008A5110">
              <w:t>1</w:t>
            </w:r>
          </w:p>
        </w:tc>
        <w:tc>
          <w:tcPr>
            <w:tcW w:w="0" w:type="auto"/>
            <w:tcBorders>
              <w:left w:val="single" w:sz="8" w:space="0" w:color="000000"/>
              <w:right w:val="single" w:sz="8" w:space="0" w:color="000000"/>
            </w:tcBorders>
            <w:hideMark/>
          </w:tcPr>
          <w:p w:rsidR="00BC6F60" w:rsidRPr="008A5110" w:rsidRDefault="00BC6F60" w:rsidP="00F502CF">
            <w:pPr>
              <w:jc w:val="both"/>
            </w:pPr>
            <w:r w:rsidRPr="008A5110">
              <w:t>Журнал операций по счету «Касса»</w:t>
            </w:r>
          </w:p>
        </w:tc>
      </w:tr>
      <w:tr w:rsidR="00BC6F60" w:rsidRPr="008A5110" w:rsidTr="003C1FFF">
        <w:trPr>
          <w:tblCellSpacing w:w="15" w:type="dxa"/>
        </w:trPr>
        <w:tc>
          <w:tcPr>
            <w:tcW w:w="0" w:type="auto"/>
            <w:tcBorders>
              <w:left w:val="single" w:sz="8" w:space="0" w:color="000000"/>
              <w:right w:val="single" w:sz="8" w:space="0" w:color="000000"/>
            </w:tcBorders>
            <w:hideMark/>
          </w:tcPr>
          <w:p w:rsidR="00BC6F60" w:rsidRPr="008A5110" w:rsidRDefault="00BC6F60" w:rsidP="00F502CF">
            <w:pPr>
              <w:jc w:val="both"/>
            </w:pPr>
            <w:r w:rsidRPr="008A5110">
              <w:t>2</w:t>
            </w:r>
          </w:p>
        </w:tc>
        <w:tc>
          <w:tcPr>
            <w:tcW w:w="0" w:type="auto"/>
            <w:tcBorders>
              <w:left w:val="single" w:sz="8" w:space="0" w:color="000000"/>
              <w:right w:val="single" w:sz="8" w:space="0" w:color="000000"/>
            </w:tcBorders>
            <w:hideMark/>
          </w:tcPr>
          <w:p w:rsidR="00BC6F60" w:rsidRPr="008A5110" w:rsidRDefault="00BC6F60" w:rsidP="00F502CF">
            <w:pPr>
              <w:jc w:val="both"/>
            </w:pPr>
            <w:r w:rsidRPr="008A5110">
              <w:t>Журнал операций с безналичными денежными средствами</w:t>
            </w:r>
          </w:p>
        </w:tc>
      </w:tr>
      <w:tr w:rsidR="00BC6F60" w:rsidRPr="008A5110" w:rsidTr="003C1FFF">
        <w:trPr>
          <w:tblCellSpacing w:w="15" w:type="dxa"/>
        </w:trPr>
        <w:tc>
          <w:tcPr>
            <w:tcW w:w="0" w:type="auto"/>
            <w:tcBorders>
              <w:left w:val="single" w:sz="8" w:space="0" w:color="000000"/>
              <w:right w:val="single" w:sz="8" w:space="0" w:color="000000"/>
            </w:tcBorders>
            <w:hideMark/>
          </w:tcPr>
          <w:p w:rsidR="00BC6F60" w:rsidRPr="008A5110" w:rsidRDefault="00BC6F60" w:rsidP="00F502CF">
            <w:pPr>
              <w:jc w:val="both"/>
            </w:pPr>
            <w:r w:rsidRPr="008A5110">
              <w:t>3</w:t>
            </w:r>
          </w:p>
        </w:tc>
        <w:tc>
          <w:tcPr>
            <w:tcW w:w="0" w:type="auto"/>
            <w:tcBorders>
              <w:left w:val="single" w:sz="8" w:space="0" w:color="000000"/>
              <w:right w:val="single" w:sz="8" w:space="0" w:color="000000"/>
            </w:tcBorders>
            <w:hideMark/>
          </w:tcPr>
          <w:p w:rsidR="00BC6F60" w:rsidRPr="008A5110" w:rsidRDefault="00BC6F60" w:rsidP="00F502CF">
            <w:pPr>
              <w:jc w:val="both"/>
            </w:pPr>
            <w:r w:rsidRPr="008A5110">
              <w:t>Журнал операций расчетов с подотчетными лицами</w:t>
            </w:r>
          </w:p>
        </w:tc>
      </w:tr>
      <w:tr w:rsidR="00BC6F60" w:rsidRPr="008A5110" w:rsidTr="003C1FFF">
        <w:trPr>
          <w:tblCellSpacing w:w="15" w:type="dxa"/>
        </w:trPr>
        <w:tc>
          <w:tcPr>
            <w:tcW w:w="0" w:type="auto"/>
            <w:tcBorders>
              <w:left w:val="single" w:sz="8" w:space="0" w:color="000000"/>
              <w:right w:val="single" w:sz="8" w:space="0" w:color="000000"/>
            </w:tcBorders>
            <w:hideMark/>
          </w:tcPr>
          <w:p w:rsidR="00BC6F60" w:rsidRPr="008A5110" w:rsidRDefault="00BC6F60" w:rsidP="00F502CF">
            <w:pPr>
              <w:jc w:val="both"/>
            </w:pPr>
            <w:r w:rsidRPr="008A5110">
              <w:t>4</w:t>
            </w:r>
          </w:p>
        </w:tc>
        <w:tc>
          <w:tcPr>
            <w:tcW w:w="0" w:type="auto"/>
            <w:tcBorders>
              <w:left w:val="single" w:sz="8" w:space="0" w:color="000000"/>
              <w:right w:val="single" w:sz="8" w:space="0" w:color="000000"/>
            </w:tcBorders>
            <w:hideMark/>
          </w:tcPr>
          <w:p w:rsidR="00BC6F60" w:rsidRPr="008A5110" w:rsidRDefault="00BC6F60" w:rsidP="00F502CF">
            <w:pPr>
              <w:jc w:val="both"/>
            </w:pPr>
            <w:r w:rsidRPr="008A5110">
              <w:t>Журнал операций расчетов с поставщиками и подрядчиками</w:t>
            </w:r>
          </w:p>
        </w:tc>
      </w:tr>
      <w:tr w:rsidR="00BC6F60" w:rsidRPr="008A5110" w:rsidTr="003C1FFF">
        <w:trPr>
          <w:tblCellSpacing w:w="15" w:type="dxa"/>
        </w:trPr>
        <w:tc>
          <w:tcPr>
            <w:tcW w:w="0" w:type="auto"/>
            <w:tcBorders>
              <w:left w:val="single" w:sz="8" w:space="0" w:color="000000"/>
              <w:right w:val="single" w:sz="8" w:space="0" w:color="000000"/>
            </w:tcBorders>
            <w:hideMark/>
          </w:tcPr>
          <w:p w:rsidR="00BC6F60" w:rsidRPr="008A5110" w:rsidRDefault="00BC6F60" w:rsidP="00F502CF">
            <w:pPr>
              <w:jc w:val="both"/>
            </w:pPr>
            <w:r w:rsidRPr="008A5110">
              <w:t>5</w:t>
            </w:r>
          </w:p>
        </w:tc>
        <w:tc>
          <w:tcPr>
            <w:tcW w:w="0" w:type="auto"/>
            <w:tcBorders>
              <w:left w:val="single" w:sz="8" w:space="0" w:color="000000"/>
              <w:right w:val="single" w:sz="8" w:space="0" w:color="000000"/>
            </w:tcBorders>
            <w:hideMark/>
          </w:tcPr>
          <w:p w:rsidR="00BC6F60" w:rsidRPr="008A5110" w:rsidRDefault="00BC6F60" w:rsidP="00F502CF">
            <w:pPr>
              <w:jc w:val="both"/>
            </w:pPr>
            <w:r w:rsidRPr="008A5110">
              <w:t>Журнал операций расчетов с дебиторами по доходам</w:t>
            </w:r>
          </w:p>
        </w:tc>
      </w:tr>
      <w:tr w:rsidR="00BC6F60" w:rsidRPr="008A5110" w:rsidTr="003C1FFF">
        <w:trPr>
          <w:tblCellSpacing w:w="15" w:type="dxa"/>
        </w:trPr>
        <w:tc>
          <w:tcPr>
            <w:tcW w:w="0" w:type="auto"/>
            <w:tcBorders>
              <w:left w:val="single" w:sz="8" w:space="0" w:color="000000"/>
              <w:right w:val="single" w:sz="8" w:space="0" w:color="000000"/>
            </w:tcBorders>
            <w:hideMark/>
          </w:tcPr>
          <w:p w:rsidR="00BC6F60" w:rsidRPr="008A5110" w:rsidRDefault="00BC6F60" w:rsidP="00F502CF">
            <w:pPr>
              <w:jc w:val="both"/>
            </w:pPr>
            <w:r w:rsidRPr="008A5110">
              <w:t>6</w:t>
            </w:r>
          </w:p>
        </w:tc>
        <w:tc>
          <w:tcPr>
            <w:tcW w:w="0" w:type="auto"/>
            <w:tcBorders>
              <w:left w:val="single" w:sz="8" w:space="0" w:color="000000"/>
              <w:right w:val="single" w:sz="8" w:space="0" w:color="000000"/>
            </w:tcBorders>
            <w:hideMark/>
          </w:tcPr>
          <w:p w:rsidR="00BC6F60" w:rsidRPr="008A5110" w:rsidRDefault="00BC6F60" w:rsidP="00F502CF">
            <w:pPr>
              <w:jc w:val="both"/>
            </w:pPr>
            <w:r w:rsidRPr="008A5110">
              <w:t xml:space="preserve">Журнал операций расчетов по оплате труда, </w:t>
            </w:r>
            <w:proofErr w:type="gramStart"/>
            <w:r w:rsidRPr="008A5110">
              <w:t>денежному</w:t>
            </w:r>
            <w:proofErr w:type="gramEnd"/>
            <w:r w:rsidRPr="008A5110">
              <w:t xml:space="preserve"> </w:t>
            </w:r>
          </w:p>
          <w:p w:rsidR="00BC6F60" w:rsidRPr="008A5110" w:rsidRDefault="00BC6F60" w:rsidP="00F502CF">
            <w:pPr>
              <w:jc w:val="both"/>
            </w:pPr>
            <w:r w:rsidRPr="008A5110">
              <w:br/>
              <w:t>довольствию и стипендиям</w:t>
            </w:r>
          </w:p>
        </w:tc>
      </w:tr>
      <w:tr w:rsidR="00BC6F60" w:rsidRPr="008A5110" w:rsidTr="003C1FFF">
        <w:trPr>
          <w:tblCellSpacing w:w="15" w:type="dxa"/>
        </w:trPr>
        <w:tc>
          <w:tcPr>
            <w:tcW w:w="0" w:type="auto"/>
            <w:tcBorders>
              <w:left w:val="single" w:sz="8" w:space="0" w:color="000000"/>
              <w:right w:val="single" w:sz="8" w:space="0" w:color="000000"/>
            </w:tcBorders>
            <w:hideMark/>
          </w:tcPr>
          <w:p w:rsidR="00BC6F60" w:rsidRPr="008A5110" w:rsidRDefault="00BC6F60" w:rsidP="00F502CF">
            <w:pPr>
              <w:jc w:val="both"/>
            </w:pPr>
            <w:r w:rsidRPr="008A5110">
              <w:t>7</w:t>
            </w:r>
          </w:p>
        </w:tc>
        <w:tc>
          <w:tcPr>
            <w:tcW w:w="0" w:type="auto"/>
            <w:tcBorders>
              <w:left w:val="single" w:sz="8" w:space="0" w:color="000000"/>
              <w:right w:val="single" w:sz="8" w:space="0" w:color="000000"/>
            </w:tcBorders>
            <w:hideMark/>
          </w:tcPr>
          <w:p w:rsidR="00BC6F60" w:rsidRPr="008A5110" w:rsidRDefault="00BC6F60" w:rsidP="00F502CF">
            <w:pPr>
              <w:jc w:val="both"/>
            </w:pPr>
            <w:r w:rsidRPr="008A5110">
              <w:t xml:space="preserve">Журнал операций по выбытию и перемещению нефинансовых </w:t>
            </w:r>
          </w:p>
          <w:p w:rsidR="00BC6F60" w:rsidRPr="008A5110" w:rsidRDefault="00BC6F60" w:rsidP="00F502CF">
            <w:pPr>
              <w:jc w:val="both"/>
            </w:pPr>
            <w:r w:rsidRPr="008A5110">
              <w:br/>
              <w:t>активов</w:t>
            </w:r>
          </w:p>
        </w:tc>
      </w:tr>
      <w:tr w:rsidR="00BC6F60" w:rsidRPr="008A5110" w:rsidTr="003C1FFF">
        <w:trPr>
          <w:tblCellSpacing w:w="15" w:type="dxa"/>
        </w:trPr>
        <w:tc>
          <w:tcPr>
            <w:tcW w:w="0" w:type="auto"/>
            <w:tcBorders>
              <w:left w:val="single" w:sz="8" w:space="0" w:color="000000"/>
              <w:bottom w:val="single" w:sz="8" w:space="0" w:color="000000"/>
              <w:right w:val="single" w:sz="8" w:space="0" w:color="000000"/>
            </w:tcBorders>
            <w:hideMark/>
          </w:tcPr>
          <w:p w:rsidR="00BC6F60" w:rsidRPr="008A5110" w:rsidRDefault="00BC6F60" w:rsidP="00F502CF">
            <w:pPr>
              <w:jc w:val="both"/>
            </w:pPr>
            <w:r w:rsidRPr="008A5110">
              <w:t>8</w:t>
            </w:r>
          </w:p>
        </w:tc>
        <w:tc>
          <w:tcPr>
            <w:tcW w:w="0" w:type="auto"/>
            <w:tcBorders>
              <w:left w:val="single" w:sz="8" w:space="0" w:color="000000"/>
              <w:bottom w:val="single" w:sz="8" w:space="0" w:color="000000"/>
              <w:right w:val="single" w:sz="8" w:space="0" w:color="000000"/>
            </w:tcBorders>
            <w:hideMark/>
          </w:tcPr>
          <w:p w:rsidR="00BC6F60" w:rsidRPr="008A5110" w:rsidRDefault="00BC6F60" w:rsidP="00F502CF">
            <w:pPr>
              <w:jc w:val="both"/>
            </w:pPr>
            <w:r w:rsidRPr="008A5110">
              <w:t>Журнал по прочим операциям</w:t>
            </w:r>
          </w:p>
        </w:tc>
      </w:tr>
    </w:tbl>
    <w:p w:rsidR="00BC6F60" w:rsidRPr="008A5110" w:rsidRDefault="00BC6F60" w:rsidP="00F502CF">
      <w:pPr>
        <w:contextualSpacing/>
        <w:jc w:val="both"/>
      </w:pPr>
    </w:p>
    <w:sectPr w:rsidR="00BC6F60" w:rsidRPr="008A5110" w:rsidSect="00406A21">
      <w:pgSz w:w="11906" w:h="16838"/>
      <w:pgMar w:top="567" w:right="567"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FC0"/>
    <w:multiLevelType w:val="multilevel"/>
    <w:tmpl w:val="BB82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0869"/>
    <w:multiLevelType w:val="hybridMultilevel"/>
    <w:tmpl w:val="E5CEB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C3C8C"/>
    <w:multiLevelType w:val="multilevel"/>
    <w:tmpl w:val="0584F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804CC"/>
    <w:multiLevelType w:val="multilevel"/>
    <w:tmpl w:val="61BA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C21F3"/>
    <w:multiLevelType w:val="hybridMultilevel"/>
    <w:tmpl w:val="86588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6383B"/>
    <w:multiLevelType w:val="multilevel"/>
    <w:tmpl w:val="D04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72716"/>
    <w:multiLevelType w:val="multilevel"/>
    <w:tmpl w:val="693C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506B0"/>
    <w:multiLevelType w:val="multilevel"/>
    <w:tmpl w:val="9348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D96A9F"/>
    <w:multiLevelType w:val="multilevel"/>
    <w:tmpl w:val="3566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0D6CA2"/>
    <w:multiLevelType w:val="multilevel"/>
    <w:tmpl w:val="A374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573B9"/>
    <w:multiLevelType w:val="multilevel"/>
    <w:tmpl w:val="AED6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050897"/>
    <w:multiLevelType w:val="multilevel"/>
    <w:tmpl w:val="953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64066"/>
    <w:multiLevelType w:val="multilevel"/>
    <w:tmpl w:val="9516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A916A2"/>
    <w:multiLevelType w:val="multilevel"/>
    <w:tmpl w:val="DAA810A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62423A"/>
    <w:multiLevelType w:val="multilevel"/>
    <w:tmpl w:val="DF3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63C8E"/>
    <w:multiLevelType w:val="multilevel"/>
    <w:tmpl w:val="88A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130F4"/>
    <w:multiLevelType w:val="multilevel"/>
    <w:tmpl w:val="5E34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DF0CC8"/>
    <w:multiLevelType w:val="hybridMultilevel"/>
    <w:tmpl w:val="A74A4D7C"/>
    <w:lvl w:ilvl="0" w:tplc="EA2AF1BE">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7FC45B8"/>
    <w:multiLevelType w:val="multilevel"/>
    <w:tmpl w:val="F1AC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904B75"/>
    <w:multiLevelType w:val="multilevel"/>
    <w:tmpl w:val="0BDA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1372EA"/>
    <w:multiLevelType w:val="multilevel"/>
    <w:tmpl w:val="7730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00948"/>
    <w:multiLevelType w:val="multilevel"/>
    <w:tmpl w:val="6C90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num>
  <w:num w:numId="2">
    <w:abstractNumId w:val="30"/>
  </w:num>
  <w:num w:numId="3">
    <w:abstractNumId w:val="16"/>
  </w:num>
  <w:num w:numId="4">
    <w:abstractNumId w:val="20"/>
  </w:num>
  <w:num w:numId="5">
    <w:abstractNumId w:val="6"/>
  </w:num>
  <w:num w:numId="6">
    <w:abstractNumId w:val="19"/>
  </w:num>
  <w:num w:numId="7">
    <w:abstractNumId w:val="18"/>
  </w:num>
  <w:num w:numId="8">
    <w:abstractNumId w:val="8"/>
  </w:num>
  <w:num w:numId="9">
    <w:abstractNumId w:val="31"/>
  </w:num>
  <w:num w:numId="10">
    <w:abstractNumId w:val="27"/>
  </w:num>
  <w:num w:numId="11">
    <w:abstractNumId w:val="37"/>
  </w:num>
  <w:num w:numId="12">
    <w:abstractNumId w:val="13"/>
  </w:num>
  <w:num w:numId="13">
    <w:abstractNumId w:val="21"/>
  </w:num>
  <w:num w:numId="14">
    <w:abstractNumId w:val="41"/>
  </w:num>
  <w:num w:numId="15">
    <w:abstractNumId w:val="39"/>
  </w:num>
  <w:num w:numId="16">
    <w:abstractNumId w:val="40"/>
  </w:num>
  <w:num w:numId="17">
    <w:abstractNumId w:val="36"/>
  </w:num>
  <w:num w:numId="18">
    <w:abstractNumId w:val="33"/>
  </w:num>
  <w:num w:numId="19">
    <w:abstractNumId w:val="43"/>
  </w:num>
  <w:num w:numId="20">
    <w:abstractNumId w:val="9"/>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11"/>
  </w:num>
  <w:num w:numId="25">
    <w:abstractNumId w:val="22"/>
  </w:num>
  <w:num w:numId="26">
    <w:abstractNumId w:val="38"/>
  </w:num>
  <w:num w:numId="27">
    <w:abstractNumId w:val="26"/>
  </w:num>
  <w:num w:numId="28">
    <w:abstractNumId w:val="32"/>
  </w:num>
  <w:num w:numId="29">
    <w:abstractNumId w:val="10"/>
  </w:num>
  <w:num w:numId="30">
    <w:abstractNumId w:val="14"/>
  </w:num>
  <w:num w:numId="31">
    <w:abstractNumId w:val="2"/>
  </w:num>
  <w:num w:numId="32">
    <w:abstractNumId w:val="7"/>
  </w:num>
  <w:num w:numId="33">
    <w:abstractNumId w:val="15"/>
  </w:num>
  <w:num w:numId="34">
    <w:abstractNumId w:val="29"/>
  </w:num>
  <w:num w:numId="35">
    <w:abstractNumId w:val="24"/>
  </w:num>
  <w:num w:numId="36">
    <w:abstractNumId w:val="25"/>
  </w:num>
  <w:num w:numId="37">
    <w:abstractNumId w:val="35"/>
  </w:num>
  <w:num w:numId="38">
    <w:abstractNumId w:val="17"/>
  </w:num>
  <w:num w:numId="39">
    <w:abstractNumId w:val="3"/>
  </w:num>
  <w:num w:numId="40">
    <w:abstractNumId w:val="5"/>
  </w:num>
  <w:num w:numId="41">
    <w:abstractNumId w:val="23"/>
  </w:num>
  <w:num w:numId="42">
    <w:abstractNumId w:val="28"/>
  </w:num>
  <w:num w:numId="43">
    <w:abstractNumId w:val="34"/>
  </w:num>
  <w:num w:numId="44">
    <w:abstractNumId w:val="1"/>
  </w:num>
  <w:num w:numId="45">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compat/>
  <w:rsids>
    <w:rsidRoot w:val="00CB0BB0"/>
    <w:rsid w:val="000220B2"/>
    <w:rsid w:val="0002257F"/>
    <w:rsid w:val="00041A90"/>
    <w:rsid w:val="0007629A"/>
    <w:rsid w:val="000A47C6"/>
    <w:rsid w:val="000A5AA6"/>
    <w:rsid w:val="000B471D"/>
    <w:rsid w:val="000D28C5"/>
    <w:rsid w:val="000E5342"/>
    <w:rsid w:val="0010591F"/>
    <w:rsid w:val="001153AA"/>
    <w:rsid w:val="00132250"/>
    <w:rsid w:val="001631C3"/>
    <w:rsid w:val="001656CE"/>
    <w:rsid w:val="0017310D"/>
    <w:rsid w:val="0017384F"/>
    <w:rsid w:val="001803AC"/>
    <w:rsid w:val="00182406"/>
    <w:rsid w:val="001861FB"/>
    <w:rsid w:val="00210EBD"/>
    <w:rsid w:val="0026168D"/>
    <w:rsid w:val="00281A80"/>
    <w:rsid w:val="00294FBF"/>
    <w:rsid w:val="002A141B"/>
    <w:rsid w:val="002E3702"/>
    <w:rsid w:val="002E5B56"/>
    <w:rsid w:val="00351BCC"/>
    <w:rsid w:val="00394D84"/>
    <w:rsid w:val="003C1FFF"/>
    <w:rsid w:val="003E2BDB"/>
    <w:rsid w:val="003F4889"/>
    <w:rsid w:val="00406A21"/>
    <w:rsid w:val="00410B9A"/>
    <w:rsid w:val="0044633B"/>
    <w:rsid w:val="00462F86"/>
    <w:rsid w:val="0049084E"/>
    <w:rsid w:val="004B5064"/>
    <w:rsid w:val="004B59C7"/>
    <w:rsid w:val="004B6D7D"/>
    <w:rsid w:val="00521256"/>
    <w:rsid w:val="00531963"/>
    <w:rsid w:val="005465C5"/>
    <w:rsid w:val="00560957"/>
    <w:rsid w:val="005733C5"/>
    <w:rsid w:val="00585556"/>
    <w:rsid w:val="00590477"/>
    <w:rsid w:val="005B117B"/>
    <w:rsid w:val="005D0514"/>
    <w:rsid w:val="00600F8D"/>
    <w:rsid w:val="00627F40"/>
    <w:rsid w:val="0066610A"/>
    <w:rsid w:val="00686DC8"/>
    <w:rsid w:val="007042E4"/>
    <w:rsid w:val="00707C40"/>
    <w:rsid w:val="0073571B"/>
    <w:rsid w:val="00764209"/>
    <w:rsid w:val="007C4CC2"/>
    <w:rsid w:val="00806BA6"/>
    <w:rsid w:val="00817C7A"/>
    <w:rsid w:val="008446F3"/>
    <w:rsid w:val="00853E0D"/>
    <w:rsid w:val="00865FC4"/>
    <w:rsid w:val="008766C5"/>
    <w:rsid w:val="008A02BD"/>
    <w:rsid w:val="008A5110"/>
    <w:rsid w:val="008B1A09"/>
    <w:rsid w:val="008F2F1C"/>
    <w:rsid w:val="008F6CAD"/>
    <w:rsid w:val="00901B4F"/>
    <w:rsid w:val="009361DA"/>
    <w:rsid w:val="00942597"/>
    <w:rsid w:val="009716B9"/>
    <w:rsid w:val="00973B06"/>
    <w:rsid w:val="009750EF"/>
    <w:rsid w:val="00977B18"/>
    <w:rsid w:val="009841E1"/>
    <w:rsid w:val="009A00AB"/>
    <w:rsid w:val="009C1FCA"/>
    <w:rsid w:val="009D214E"/>
    <w:rsid w:val="009D6503"/>
    <w:rsid w:val="00A12CBB"/>
    <w:rsid w:val="00A20293"/>
    <w:rsid w:val="00A22801"/>
    <w:rsid w:val="00A24D37"/>
    <w:rsid w:val="00A715E4"/>
    <w:rsid w:val="00AC5C70"/>
    <w:rsid w:val="00AE7205"/>
    <w:rsid w:val="00AF0CD6"/>
    <w:rsid w:val="00B02904"/>
    <w:rsid w:val="00B34408"/>
    <w:rsid w:val="00B368A4"/>
    <w:rsid w:val="00B762FC"/>
    <w:rsid w:val="00BC6F60"/>
    <w:rsid w:val="00C567DC"/>
    <w:rsid w:val="00C60985"/>
    <w:rsid w:val="00C653E7"/>
    <w:rsid w:val="00CB0BB0"/>
    <w:rsid w:val="00CC0C0D"/>
    <w:rsid w:val="00CE41FA"/>
    <w:rsid w:val="00D075F2"/>
    <w:rsid w:val="00D5533C"/>
    <w:rsid w:val="00D72747"/>
    <w:rsid w:val="00D7513E"/>
    <w:rsid w:val="00D86ECB"/>
    <w:rsid w:val="00DA35DA"/>
    <w:rsid w:val="00DB7BE5"/>
    <w:rsid w:val="00DD0860"/>
    <w:rsid w:val="00DE4DA4"/>
    <w:rsid w:val="00E2428B"/>
    <w:rsid w:val="00E35119"/>
    <w:rsid w:val="00E9279C"/>
    <w:rsid w:val="00EC7E5A"/>
    <w:rsid w:val="00EF2D21"/>
    <w:rsid w:val="00EF696D"/>
    <w:rsid w:val="00F150FE"/>
    <w:rsid w:val="00F1797E"/>
    <w:rsid w:val="00F502CF"/>
    <w:rsid w:val="00F5461F"/>
    <w:rsid w:val="00F8208A"/>
    <w:rsid w:val="00F94101"/>
    <w:rsid w:val="00FA0035"/>
    <w:rsid w:val="00FB49D7"/>
    <w:rsid w:val="00FB63C0"/>
    <w:rsid w:val="00FF4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4E"/>
    <w:rPr>
      <w:sz w:val="24"/>
      <w:szCs w:val="24"/>
    </w:rPr>
  </w:style>
  <w:style w:type="paragraph" w:styleId="1">
    <w:name w:val="heading 1"/>
    <w:basedOn w:val="a"/>
    <w:next w:val="a"/>
    <w:link w:val="10"/>
    <w:uiPriority w:val="9"/>
    <w:qFormat/>
    <w:rsid w:val="0049084E"/>
    <w:pPr>
      <w:keepNext/>
      <w:jc w:val="center"/>
      <w:outlineLvl w:val="0"/>
    </w:pPr>
    <w:rPr>
      <w:b/>
      <w:bCs/>
      <w:sz w:val="32"/>
    </w:rPr>
  </w:style>
  <w:style w:type="paragraph" w:styleId="2">
    <w:name w:val="heading 2"/>
    <w:basedOn w:val="a"/>
    <w:next w:val="a"/>
    <w:link w:val="20"/>
    <w:uiPriority w:val="9"/>
    <w:qFormat/>
    <w:rsid w:val="0049084E"/>
    <w:pPr>
      <w:keepNext/>
      <w:outlineLvl w:val="1"/>
    </w:pPr>
    <w:rPr>
      <w:sz w:val="28"/>
    </w:rPr>
  </w:style>
  <w:style w:type="paragraph" w:styleId="3">
    <w:name w:val="heading 3"/>
    <w:basedOn w:val="a"/>
    <w:link w:val="30"/>
    <w:uiPriority w:val="9"/>
    <w:qFormat/>
    <w:rsid w:val="00351BCC"/>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BCC"/>
    <w:rPr>
      <w:b/>
      <w:bCs/>
      <w:sz w:val="32"/>
      <w:szCs w:val="24"/>
    </w:rPr>
  </w:style>
  <w:style w:type="character" w:customStyle="1" w:styleId="20">
    <w:name w:val="Заголовок 2 Знак"/>
    <w:basedOn w:val="a0"/>
    <w:link w:val="2"/>
    <w:uiPriority w:val="9"/>
    <w:rsid w:val="00351BCC"/>
    <w:rPr>
      <w:sz w:val="28"/>
      <w:szCs w:val="24"/>
    </w:rPr>
  </w:style>
  <w:style w:type="character" w:customStyle="1" w:styleId="30">
    <w:name w:val="Заголовок 3 Знак"/>
    <w:basedOn w:val="a0"/>
    <w:link w:val="3"/>
    <w:uiPriority w:val="9"/>
    <w:rsid w:val="00351BCC"/>
    <w:rPr>
      <w:b/>
      <w:bCs/>
      <w:sz w:val="32"/>
      <w:szCs w:val="32"/>
    </w:rPr>
  </w:style>
  <w:style w:type="paragraph" w:styleId="a3">
    <w:name w:val="Body Text Indent"/>
    <w:basedOn w:val="a"/>
    <w:semiHidden/>
    <w:rsid w:val="0049084E"/>
    <w:pPr>
      <w:ind w:firstLine="709"/>
      <w:jc w:val="both"/>
    </w:pPr>
    <w:rPr>
      <w:sz w:val="28"/>
    </w:rPr>
  </w:style>
  <w:style w:type="paragraph" w:styleId="a4">
    <w:name w:val="Title"/>
    <w:basedOn w:val="a"/>
    <w:qFormat/>
    <w:rsid w:val="0049084E"/>
    <w:pPr>
      <w:jc w:val="center"/>
    </w:pPr>
    <w:rPr>
      <w:b/>
      <w:bCs/>
      <w:sz w:val="28"/>
    </w:rPr>
  </w:style>
  <w:style w:type="paragraph" w:styleId="a5">
    <w:name w:val="Body Text"/>
    <w:basedOn w:val="a"/>
    <w:semiHidden/>
    <w:rsid w:val="0049084E"/>
    <w:pPr>
      <w:jc w:val="both"/>
    </w:pPr>
    <w:rPr>
      <w:sz w:val="28"/>
    </w:rPr>
  </w:style>
  <w:style w:type="paragraph" w:styleId="21">
    <w:name w:val="Body Text Indent 2"/>
    <w:basedOn w:val="a"/>
    <w:semiHidden/>
    <w:rsid w:val="0049084E"/>
    <w:pPr>
      <w:ind w:firstLine="709"/>
      <w:jc w:val="both"/>
    </w:pPr>
  </w:style>
  <w:style w:type="paragraph" w:styleId="31">
    <w:name w:val="Body Text Indent 3"/>
    <w:basedOn w:val="a"/>
    <w:semiHidden/>
    <w:rsid w:val="0049084E"/>
    <w:pPr>
      <w:spacing w:line="360" w:lineRule="auto"/>
      <w:ind w:firstLine="709"/>
    </w:pPr>
    <w:rPr>
      <w:sz w:val="28"/>
    </w:rPr>
  </w:style>
  <w:style w:type="paragraph" w:styleId="22">
    <w:name w:val="Body Text 2"/>
    <w:basedOn w:val="a"/>
    <w:semiHidden/>
    <w:rsid w:val="0049084E"/>
    <w:rPr>
      <w:sz w:val="22"/>
    </w:rPr>
  </w:style>
  <w:style w:type="paragraph" w:styleId="a6">
    <w:name w:val="Balloon Text"/>
    <w:basedOn w:val="a"/>
    <w:link w:val="a7"/>
    <w:uiPriority w:val="99"/>
    <w:semiHidden/>
    <w:unhideWhenUsed/>
    <w:rsid w:val="0002257F"/>
    <w:rPr>
      <w:rFonts w:ascii="Tahoma" w:hAnsi="Tahoma" w:cs="Tahoma"/>
      <w:sz w:val="16"/>
      <w:szCs w:val="16"/>
    </w:rPr>
  </w:style>
  <w:style w:type="character" w:customStyle="1" w:styleId="a7">
    <w:name w:val="Текст выноски Знак"/>
    <w:basedOn w:val="a0"/>
    <w:link w:val="a6"/>
    <w:uiPriority w:val="99"/>
    <w:semiHidden/>
    <w:rsid w:val="0002257F"/>
    <w:rPr>
      <w:rFonts w:ascii="Tahoma" w:hAnsi="Tahoma" w:cs="Tahoma"/>
      <w:sz w:val="16"/>
      <w:szCs w:val="16"/>
    </w:rPr>
  </w:style>
  <w:style w:type="paragraph" w:styleId="a8">
    <w:name w:val="Normal (Web)"/>
    <w:basedOn w:val="a"/>
    <w:uiPriority w:val="99"/>
    <w:unhideWhenUsed/>
    <w:rsid w:val="00590477"/>
    <w:pPr>
      <w:spacing w:before="100" w:beforeAutospacing="1" w:after="100" w:afterAutospacing="1"/>
    </w:pPr>
    <w:rPr>
      <w:sz w:val="22"/>
      <w:szCs w:val="22"/>
    </w:rPr>
  </w:style>
  <w:style w:type="character" w:customStyle="1" w:styleId="fill">
    <w:name w:val="fill"/>
    <w:basedOn w:val="a0"/>
    <w:rsid w:val="00590477"/>
    <w:rPr>
      <w:b/>
      <w:bCs/>
      <w:i/>
      <w:iCs/>
      <w:color w:val="FF0000"/>
    </w:rPr>
  </w:style>
  <w:style w:type="paragraph" w:styleId="HTML">
    <w:name w:val="HTML Preformatted"/>
    <w:basedOn w:val="a"/>
    <w:link w:val="HTML0"/>
    <w:uiPriority w:val="99"/>
    <w:unhideWhenUsed/>
    <w:rsid w:val="005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590477"/>
    <w:rPr>
      <w:sz w:val="22"/>
      <w:szCs w:val="22"/>
    </w:rPr>
  </w:style>
  <w:style w:type="character" w:styleId="a9">
    <w:name w:val="Hyperlink"/>
    <w:basedOn w:val="a0"/>
    <w:uiPriority w:val="99"/>
    <w:unhideWhenUsed/>
    <w:rsid w:val="00351BCC"/>
    <w:rPr>
      <w:color w:val="0000FF"/>
      <w:u w:val="single"/>
    </w:rPr>
  </w:style>
  <w:style w:type="paragraph" w:customStyle="1" w:styleId="yrsh">
    <w:name w:val="yrsh"/>
    <w:basedOn w:val="a"/>
    <w:rsid w:val="00351BCC"/>
    <w:pPr>
      <w:shd w:val="clear" w:color="auto" w:fill="92D050"/>
      <w:spacing w:before="100" w:beforeAutospacing="1" w:after="100" w:afterAutospacing="1"/>
    </w:pPr>
    <w:rPr>
      <w:sz w:val="22"/>
      <w:szCs w:val="22"/>
    </w:rPr>
  </w:style>
  <w:style w:type="paragraph" w:customStyle="1" w:styleId="tabtitle">
    <w:name w:val="tabtitle"/>
    <w:basedOn w:val="a"/>
    <w:rsid w:val="00351BCC"/>
    <w:pPr>
      <w:shd w:val="clear" w:color="auto" w:fill="28A0C8"/>
      <w:spacing w:before="100" w:beforeAutospacing="1" w:after="100" w:afterAutospacing="1"/>
    </w:pPr>
    <w:rPr>
      <w:sz w:val="22"/>
      <w:szCs w:val="22"/>
    </w:rPr>
  </w:style>
  <w:style w:type="paragraph" w:customStyle="1" w:styleId="header-listtarget">
    <w:name w:val="header-listtarget"/>
    <w:basedOn w:val="a"/>
    <w:rsid w:val="00351BCC"/>
    <w:pPr>
      <w:shd w:val="clear" w:color="auto" w:fill="E66E5A"/>
      <w:spacing w:before="100" w:beforeAutospacing="1" w:after="100" w:afterAutospacing="1"/>
    </w:pPr>
    <w:rPr>
      <w:sz w:val="22"/>
      <w:szCs w:val="22"/>
    </w:rPr>
  </w:style>
  <w:style w:type="paragraph" w:customStyle="1" w:styleId="bdall">
    <w:name w:val="bdall"/>
    <w:basedOn w:val="a"/>
    <w:rsid w:val="00351BCC"/>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351BCC"/>
    <w:pPr>
      <w:pBdr>
        <w:top w:val="single" w:sz="8" w:space="0" w:color="000000"/>
      </w:pBdr>
      <w:spacing w:before="100" w:beforeAutospacing="1" w:after="100" w:afterAutospacing="1"/>
    </w:pPr>
    <w:rPr>
      <w:sz w:val="22"/>
      <w:szCs w:val="22"/>
    </w:rPr>
  </w:style>
  <w:style w:type="paragraph" w:customStyle="1" w:styleId="bdleft">
    <w:name w:val="bdleft"/>
    <w:basedOn w:val="a"/>
    <w:rsid w:val="00351BCC"/>
    <w:pPr>
      <w:pBdr>
        <w:left w:val="single" w:sz="8" w:space="0" w:color="000000"/>
      </w:pBdr>
      <w:spacing w:before="100" w:beforeAutospacing="1" w:after="100" w:afterAutospacing="1"/>
    </w:pPr>
    <w:rPr>
      <w:sz w:val="22"/>
      <w:szCs w:val="22"/>
    </w:rPr>
  </w:style>
  <w:style w:type="paragraph" w:customStyle="1" w:styleId="bdright">
    <w:name w:val="bdright"/>
    <w:basedOn w:val="a"/>
    <w:rsid w:val="00351BCC"/>
    <w:pPr>
      <w:pBdr>
        <w:right w:val="single" w:sz="8" w:space="0" w:color="000000"/>
      </w:pBdr>
      <w:spacing w:before="100" w:beforeAutospacing="1" w:after="100" w:afterAutospacing="1"/>
    </w:pPr>
    <w:rPr>
      <w:sz w:val="22"/>
      <w:szCs w:val="22"/>
    </w:rPr>
  </w:style>
  <w:style w:type="paragraph" w:customStyle="1" w:styleId="bdbottom">
    <w:name w:val="bdbottom"/>
    <w:basedOn w:val="a"/>
    <w:rsid w:val="00351BCC"/>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351BCC"/>
    <w:pPr>
      <w:pBdr>
        <w:bottom w:val="double" w:sz="6" w:space="0" w:color="000000"/>
      </w:pBdr>
      <w:spacing w:before="100" w:beforeAutospacing="1" w:after="100" w:afterAutospacing="1"/>
    </w:pPr>
    <w:rPr>
      <w:sz w:val="22"/>
      <w:szCs w:val="22"/>
    </w:rPr>
  </w:style>
  <w:style w:type="character" w:customStyle="1" w:styleId="lspace">
    <w:name w:val="lspace"/>
    <w:basedOn w:val="a0"/>
    <w:rsid w:val="00351BCC"/>
    <w:rPr>
      <w:color w:val="FF9900"/>
    </w:rPr>
  </w:style>
  <w:style w:type="character" w:customStyle="1" w:styleId="small">
    <w:name w:val="small"/>
    <w:basedOn w:val="a0"/>
    <w:rsid w:val="00351BCC"/>
    <w:rPr>
      <w:sz w:val="16"/>
      <w:szCs w:val="16"/>
    </w:rPr>
  </w:style>
  <w:style w:type="character" w:customStyle="1" w:styleId="maggd">
    <w:name w:val="maggd"/>
    <w:basedOn w:val="a0"/>
    <w:rsid w:val="00351BCC"/>
    <w:rPr>
      <w:color w:val="006400"/>
    </w:rPr>
  </w:style>
  <w:style w:type="character" w:customStyle="1" w:styleId="magusn">
    <w:name w:val="magusn"/>
    <w:basedOn w:val="a0"/>
    <w:rsid w:val="00351BCC"/>
    <w:rPr>
      <w:color w:val="006666"/>
    </w:rPr>
  </w:style>
  <w:style w:type="character" w:customStyle="1" w:styleId="enp">
    <w:name w:val="enp"/>
    <w:basedOn w:val="a0"/>
    <w:rsid w:val="00351BCC"/>
    <w:rPr>
      <w:color w:val="3C7828"/>
    </w:rPr>
  </w:style>
  <w:style w:type="character" w:customStyle="1" w:styleId="kdkss">
    <w:name w:val="kdkss"/>
    <w:basedOn w:val="a0"/>
    <w:rsid w:val="00351BCC"/>
    <w:rPr>
      <w:color w:val="BE780A"/>
    </w:rPr>
  </w:style>
  <w:style w:type="character" w:customStyle="1" w:styleId="actel">
    <w:name w:val="actel"/>
    <w:basedOn w:val="a0"/>
    <w:rsid w:val="00351BCC"/>
    <w:rPr>
      <w:color w:val="E36C0A"/>
    </w:rPr>
  </w:style>
  <w:style w:type="character" w:customStyle="1" w:styleId="aa">
    <w:name w:val="Текст примечания Знак"/>
    <w:basedOn w:val="a0"/>
    <w:link w:val="ab"/>
    <w:uiPriority w:val="99"/>
    <w:semiHidden/>
    <w:rsid w:val="00351BCC"/>
  </w:style>
  <w:style w:type="paragraph" w:styleId="ab">
    <w:name w:val="annotation text"/>
    <w:basedOn w:val="a"/>
    <w:link w:val="aa"/>
    <w:uiPriority w:val="99"/>
    <w:semiHidden/>
    <w:unhideWhenUsed/>
    <w:rsid w:val="00351BCC"/>
    <w:rPr>
      <w:sz w:val="20"/>
      <w:szCs w:val="20"/>
    </w:rPr>
  </w:style>
  <w:style w:type="character" w:customStyle="1" w:styleId="ac">
    <w:name w:val="Тема примечания Знак"/>
    <w:basedOn w:val="aa"/>
    <w:link w:val="ad"/>
    <w:uiPriority w:val="99"/>
    <w:semiHidden/>
    <w:rsid w:val="00351BCC"/>
    <w:rPr>
      <w:b/>
      <w:bCs/>
    </w:rPr>
  </w:style>
  <w:style w:type="paragraph" w:styleId="ad">
    <w:name w:val="annotation subject"/>
    <w:basedOn w:val="ab"/>
    <w:next w:val="ab"/>
    <w:link w:val="ac"/>
    <w:uiPriority w:val="99"/>
    <w:semiHidden/>
    <w:unhideWhenUsed/>
    <w:rsid w:val="00351BCC"/>
    <w:rPr>
      <w:b/>
      <w:bCs/>
    </w:rPr>
  </w:style>
  <w:style w:type="character" w:customStyle="1" w:styleId="ae">
    <w:name w:val="Верхний колонтитул Знак"/>
    <w:basedOn w:val="a0"/>
    <w:link w:val="af"/>
    <w:uiPriority w:val="99"/>
    <w:semiHidden/>
    <w:rsid w:val="00351BCC"/>
    <w:rPr>
      <w:sz w:val="24"/>
      <w:szCs w:val="24"/>
    </w:rPr>
  </w:style>
  <w:style w:type="paragraph" w:styleId="af">
    <w:name w:val="header"/>
    <w:basedOn w:val="a"/>
    <w:link w:val="ae"/>
    <w:uiPriority w:val="99"/>
    <w:semiHidden/>
    <w:unhideWhenUsed/>
    <w:rsid w:val="00351BCC"/>
    <w:pPr>
      <w:tabs>
        <w:tab w:val="center" w:pos="4677"/>
        <w:tab w:val="right" w:pos="9355"/>
      </w:tabs>
    </w:pPr>
  </w:style>
  <w:style w:type="character" w:customStyle="1" w:styleId="af0">
    <w:name w:val="Нижний колонтитул Знак"/>
    <w:basedOn w:val="a0"/>
    <w:link w:val="af1"/>
    <w:uiPriority w:val="99"/>
    <w:semiHidden/>
    <w:rsid w:val="00351BCC"/>
    <w:rPr>
      <w:sz w:val="24"/>
      <w:szCs w:val="24"/>
    </w:rPr>
  </w:style>
  <w:style w:type="paragraph" w:styleId="af1">
    <w:name w:val="footer"/>
    <w:basedOn w:val="a"/>
    <w:link w:val="af0"/>
    <w:uiPriority w:val="99"/>
    <w:semiHidden/>
    <w:unhideWhenUsed/>
    <w:rsid w:val="00351BCC"/>
    <w:pPr>
      <w:tabs>
        <w:tab w:val="center" w:pos="4677"/>
        <w:tab w:val="right" w:pos="9355"/>
      </w:tabs>
    </w:pPr>
  </w:style>
  <w:style w:type="character" w:customStyle="1" w:styleId="sfwc">
    <w:name w:val="sfwc"/>
    <w:basedOn w:val="a0"/>
    <w:rsid w:val="00D5533C"/>
  </w:style>
  <w:style w:type="paragraph" w:styleId="af2">
    <w:name w:val="List Paragraph"/>
    <w:basedOn w:val="a"/>
    <w:uiPriority w:val="34"/>
    <w:qFormat/>
    <w:rsid w:val="005733C5"/>
    <w:pPr>
      <w:ind w:left="720"/>
      <w:contextualSpacing/>
    </w:pPr>
  </w:style>
  <w:style w:type="character" w:customStyle="1" w:styleId="enumerated">
    <w:name w:val="enumerated"/>
    <w:basedOn w:val="a0"/>
    <w:rsid w:val="00EC7E5A"/>
  </w:style>
  <w:style w:type="character" w:customStyle="1" w:styleId="watermarkcontainer">
    <w:name w:val="watermark_container"/>
    <w:basedOn w:val="a0"/>
    <w:rsid w:val="00EC7E5A"/>
  </w:style>
  <w:style w:type="character" w:customStyle="1" w:styleId="watermark">
    <w:name w:val="watermark"/>
    <w:basedOn w:val="a0"/>
    <w:rsid w:val="00EC7E5A"/>
  </w:style>
  <w:style w:type="paragraph" w:customStyle="1" w:styleId="s3">
    <w:name w:val="s_3"/>
    <w:basedOn w:val="a"/>
    <w:rsid w:val="00B762FC"/>
    <w:pPr>
      <w:spacing w:before="100" w:beforeAutospacing="1" w:after="100" w:afterAutospacing="1"/>
    </w:pPr>
  </w:style>
  <w:style w:type="paragraph" w:customStyle="1" w:styleId="s1">
    <w:name w:val="s_1"/>
    <w:basedOn w:val="a"/>
    <w:rsid w:val="00B762FC"/>
    <w:pPr>
      <w:spacing w:before="100" w:beforeAutospacing="1" w:after="100" w:afterAutospacing="1"/>
    </w:pPr>
  </w:style>
  <w:style w:type="character" w:customStyle="1" w:styleId="s10">
    <w:name w:val="s_10"/>
    <w:basedOn w:val="a0"/>
    <w:rsid w:val="00B762FC"/>
  </w:style>
  <w:style w:type="paragraph" w:customStyle="1" w:styleId="s16">
    <w:name w:val="s_16"/>
    <w:basedOn w:val="a"/>
    <w:rsid w:val="001322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38279">
      <w:bodyDiv w:val="1"/>
      <w:marLeft w:val="0"/>
      <w:marRight w:val="0"/>
      <w:marTop w:val="0"/>
      <w:marBottom w:val="0"/>
      <w:divBdr>
        <w:top w:val="none" w:sz="0" w:space="0" w:color="auto"/>
        <w:left w:val="none" w:sz="0" w:space="0" w:color="auto"/>
        <w:bottom w:val="none" w:sz="0" w:space="0" w:color="auto"/>
        <w:right w:val="none" w:sz="0" w:space="0" w:color="auto"/>
      </w:divBdr>
      <w:divsChild>
        <w:div w:id="1522627952">
          <w:marLeft w:val="0"/>
          <w:marRight w:val="0"/>
          <w:marTop w:val="0"/>
          <w:marBottom w:val="0"/>
          <w:divBdr>
            <w:top w:val="none" w:sz="0" w:space="0" w:color="auto"/>
            <w:left w:val="none" w:sz="0" w:space="0" w:color="auto"/>
            <w:bottom w:val="none" w:sz="0" w:space="0" w:color="auto"/>
            <w:right w:val="none" w:sz="0" w:space="0" w:color="auto"/>
          </w:divBdr>
        </w:div>
      </w:divsChild>
    </w:div>
    <w:div w:id="25645121">
      <w:bodyDiv w:val="1"/>
      <w:marLeft w:val="0"/>
      <w:marRight w:val="0"/>
      <w:marTop w:val="0"/>
      <w:marBottom w:val="0"/>
      <w:divBdr>
        <w:top w:val="none" w:sz="0" w:space="0" w:color="auto"/>
        <w:left w:val="none" w:sz="0" w:space="0" w:color="auto"/>
        <w:bottom w:val="none" w:sz="0" w:space="0" w:color="auto"/>
        <w:right w:val="none" w:sz="0" w:space="0" w:color="auto"/>
      </w:divBdr>
      <w:divsChild>
        <w:div w:id="1079450964">
          <w:marLeft w:val="0"/>
          <w:marRight w:val="0"/>
          <w:marTop w:val="0"/>
          <w:marBottom w:val="0"/>
          <w:divBdr>
            <w:top w:val="none" w:sz="0" w:space="0" w:color="auto"/>
            <w:left w:val="none" w:sz="0" w:space="0" w:color="auto"/>
            <w:bottom w:val="none" w:sz="0" w:space="0" w:color="auto"/>
            <w:right w:val="none" w:sz="0" w:space="0" w:color="auto"/>
          </w:divBdr>
          <w:divsChild>
            <w:div w:id="1448280362">
              <w:marLeft w:val="0"/>
              <w:marRight w:val="0"/>
              <w:marTop w:val="0"/>
              <w:marBottom w:val="0"/>
              <w:divBdr>
                <w:top w:val="none" w:sz="0" w:space="0" w:color="auto"/>
                <w:left w:val="none" w:sz="0" w:space="0" w:color="auto"/>
                <w:bottom w:val="none" w:sz="0" w:space="0" w:color="auto"/>
                <w:right w:val="none" w:sz="0" w:space="0" w:color="auto"/>
              </w:divBdr>
              <w:divsChild>
                <w:div w:id="717357895">
                  <w:marLeft w:val="0"/>
                  <w:marRight w:val="0"/>
                  <w:marTop w:val="0"/>
                  <w:marBottom w:val="0"/>
                  <w:divBdr>
                    <w:top w:val="none" w:sz="0" w:space="0" w:color="auto"/>
                    <w:left w:val="none" w:sz="0" w:space="0" w:color="auto"/>
                    <w:bottom w:val="none" w:sz="0" w:space="0" w:color="auto"/>
                    <w:right w:val="none" w:sz="0" w:space="0" w:color="auto"/>
                  </w:divBdr>
                  <w:divsChild>
                    <w:div w:id="837235053">
                      <w:marLeft w:val="0"/>
                      <w:marRight w:val="0"/>
                      <w:marTop w:val="0"/>
                      <w:marBottom w:val="0"/>
                      <w:divBdr>
                        <w:top w:val="none" w:sz="0" w:space="0" w:color="auto"/>
                        <w:left w:val="none" w:sz="0" w:space="0" w:color="auto"/>
                        <w:bottom w:val="none" w:sz="0" w:space="0" w:color="auto"/>
                        <w:right w:val="none" w:sz="0" w:space="0" w:color="auto"/>
                      </w:divBdr>
                      <w:divsChild>
                        <w:div w:id="1118062108">
                          <w:marLeft w:val="0"/>
                          <w:marRight w:val="0"/>
                          <w:marTop w:val="0"/>
                          <w:marBottom w:val="0"/>
                          <w:divBdr>
                            <w:top w:val="none" w:sz="0" w:space="0" w:color="auto"/>
                            <w:left w:val="none" w:sz="0" w:space="0" w:color="auto"/>
                            <w:bottom w:val="none" w:sz="0" w:space="0" w:color="auto"/>
                            <w:right w:val="none" w:sz="0" w:space="0" w:color="auto"/>
                          </w:divBdr>
                          <w:divsChild>
                            <w:div w:id="210382276">
                              <w:marLeft w:val="0"/>
                              <w:marRight w:val="0"/>
                              <w:marTop w:val="0"/>
                              <w:marBottom w:val="0"/>
                              <w:divBdr>
                                <w:top w:val="none" w:sz="0" w:space="0" w:color="auto"/>
                                <w:left w:val="none" w:sz="0" w:space="0" w:color="auto"/>
                                <w:bottom w:val="none" w:sz="0" w:space="0" w:color="auto"/>
                                <w:right w:val="none" w:sz="0" w:space="0" w:color="auto"/>
                              </w:divBdr>
                              <w:divsChild>
                                <w:div w:id="1255475101">
                                  <w:marLeft w:val="0"/>
                                  <w:marRight w:val="0"/>
                                  <w:marTop w:val="0"/>
                                  <w:marBottom w:val="0"/>
                                  <w:divBdr>
                                    <w:top w:val="none" w:sz="0" w:space="0" w:color="auto"/>
                                    <w:left w:val="none" w:sz="0" w:space="0" w:color="auto"/>
                                    <w:bottom w:val="none" w:sz="0" w:space="0" w:color="auto"/>
                                    <w:right w:val="none" w:sz="0" w:space="0" w:color="auto"/>
                                  </w:divBdr>
                                </w:div>
                                <w:div w:id="1619067037">
                                  <w:marLeft w:val="0"/>
                                  <w:marRight w:val="0"/>
                                  <w:marTop w:val="0"/>
                                  <w:marBottom w:val="0"/>
                                  <w:divBdr>
                                    <w:top w:val="none" w:sz="0" w:space="0" w:color="auto"/>
                                    <w:left w:val="none" w:sz="0" w:space="0" w:color="auto"/>
                                    <w:bottom w:val="none" w:sz="0" w:space="0" w:color="auto"/>
                                    <w:right w:val="none" w:sz="0" w:space="0" w:color="auto"/>
                                  </w:divBdr>
                                  <w:divsChild>
                                    <w:div w:id="2031367918">
                                      <w:marLeft w:val="0"/>
                                      <w:marRight w:val="0"/>
                                      <w:marTop w:val="0"/>
                                      <w:marBottom w:val="0"/>
                                      <w:divBdr>
                                        <w:top w:val="none" w:sz="0" w:space="0" w:color="auto"/>
                                        <w:left w:val="none" w:sz="0" w:space="0" w:color="auto"/>
                                        <w:bottom w:val="none" w:sz="0" w:space="0" w:color="auto"/>
                                        <w:right w:val="none" w:sz="0" w:space="0" w:color="auto"/>
                                      </w:divBdr>
                                      <w:divsChild>
                                        <w:div w:id="1131283056">
                                          <w:marLeft w:val="0"/>
                                          <w:marRight w:val="0"/>
                                          <w:marTop w:val="0"/>
                                          <w:marBottom w:val="0"/>
                                          <w:divBdr>
                                            <w:top w:val="none" w:sz="0" w:space="0" w:color="auto"/>
                                            <w:left w:val="none" w:sz="0" w:space="0" w:color="auto"/>
                                            <w:bottom w:val="none" w:sz="0" w:space="0" w:color="auto"/>
                                            <w:right w:val="none" w:sz="0" w:space="0" w:color="auto"/>
                                          </w:divBdr>
                                          <w:divsChild>
                                            <w:div w:id="5917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452819">
          <w:marLeft w:val="0"/>
          <w:marRight w:val="0"/>
          <w:marTop w:val="0"/>
          <w:marBottom w:val="0"/>
          <w:divBdr>
            <w:top w:val="none" w:sz="0" w:space="0" w:color="auto"/>
            <w:left w:val="none" w:sz="0" w:space="0" w:color="auto"/>
            <w:bottom w:val="none" w:sz="0" w:space="0" w:color="auto"/>
            <w:right w:val="none" w:sz="0" w:space="0" w:color="auto"/>
          </w:divBdr>
          <w:divsChild>
            <w:div w:id="1145707538">
              <w:marLeft w:val="0"/>
              <w:marRight w:val="0"/>
              <w:marTop w:val="0"/>
              <w:marBottom w:val="0"/>
              <w:divBdr>
                <w:top w:val="none" w:sz="0" w:space="0" w:color="auto"/>
                <w:left w:val="none" w:sz="0" w:space="0" w:color="auto"/>
                <w:bottom w:val="none" w:sz="0" w:space="0" w:color="auto"/>
                <w:right w:val="none" w:sz="0" w:space="0" w:color="auto"/>
              </w:divBdr>
              <w:divsChild>
                <w:div w:id="1427656973">
                  <w:marLeft w:val="0"/>
                  <w:marRight w:val="0"/>
                  <w:marTop w:val="0"/>
                  <w:marBottom w:val="0"/>
                  <w:divBdr>
                    <w:top w:val="none" w:sz="0" w:space="0" w:color="auto"/>
                    <w:left w:val="none" w:sz="0" w:space="0" w:color="auto"/>
                    <w:bottom w:val="none" w:sz="0" w:space="0" w:color="auto"/>
                    <w:right w:val="none" w:sz="0" w:space="0" w:color="auto"/>
                  </w:divBdr>
                  <w:divsChild>
                    <w:div w:id="544685814">
                      <w:marLeft w:val="0"/>
                      <w:marRight w:val="0"/>
                      <w:marTop w:val="0"/>
                      <w:marBottom w:val="0"/>
                      <w:divBdr>
                        <w:top w:val="none" w:sz="0" w:space="0" w:color="auto"/>
                        <w:left w:val="none" w:sz="0" w:space="0" w:color="auto"/>
                        <w:bottom w:val="none" w:sz="0" w:space="0" w:color="auto"/>
                        <w:right w:val="none" w:sz="0" w:space="0" w:color="auto"/>
                      </w:divBdr>
                    </w:div>
                    <w:div w:id="44988306">
                      <w:marLeft w:val="0"/>
                      <w:marRight w:val="0"/>
                      <w:marTop w:val="0"/>
                      <w:marBottom w:val="0"/>
                      <w:divBdr>
                        <w:top w:val="none" w:sz="0" w:space="0" w:color="auto"/>
                        <w:left w:val="none" w:sz="0" w:space="0" w:color="auto"/>
                        <w:bottom w:val="none" w:sz="0" w:space="0" w:color="auto"/>
                        <w:right w:val="none" w:sz="0" w:space="0" w:color="auto"/>
                      </w:divBdr>
                      <w:divsChild>
                        <w:div w:id="1952516190">
                          <w:marLeft w:val="0"/>
                          <w:marRight w:val="0"/>
                          <w:marTop w:val="0"/>
                          <w:marBottom w:val="0"/>
                          <w:divBdr>
                            <w:top w:val="none" w:sz="0" w:space="0" w:color="auto"/>
                            <w:left w:val="none" w:sz="0" w:space="0" w:color="auto"/>
                            <w:bottom w:val="none" w:sz="0" w:space="0" w:color="auto"/>
                            <w:right w:val="none" w:sz="0" w:space="0" w:color="auto"/>
                          </w:divBdr>
                        </w:div>
                      </w:divsChild>
                    </w:div>
                    <w:div w:id="206114377">
                      <w:marLeft w:val="0"/>
                      <w:marRight w:val="0"/>
                      <w:marTop w:val="0"/>
                      <w:marBottom w:val="0"/>
                      <w:divBdr>
                        <w:top w:val="none" w:sz="0" w:space="0" w:color="auto"/>
                        <w:left w:val="none" w:sz="0" w:space="0" w:color="auto"/>
                        <w:bottom w:val="none" w:sz="0" w:space="0" w:color="auto"/>
                        <w:right w:val="none" w:sz="0" w:space="0" w:color="auto"/>
                      </w:divBdr>
                      <w:divsChild>
                        <w:div w:id="1430736391">
                          <w:marLeft w:val="0"/>
                          <w:marRight w:val="0"/>
                          <w:marTop w:val="0"/>
                          <w:marBottom w:val="0"/>
                          <w:divBdr>
                            <w:top w:val="none" w:sz="0" w:space="0" w:color="auto"/>
                            <w:left w:val="none" w:sz="0" w:space="0" w:color="auto"/>
                            <w:bottom w:val="none" w:sz="0" w:space="0" w:color="auto"/>
                            <w:right w:val="none" w:sz="0" w:space="0" w:color="auto"/>
                          </w:divBdr>
                        </w:div>
                      </w:divsChild>
                    </w:div>
                    <w:div w:id="515465467">
                      <w:marLeft w:val="0"/>
                      <w:marRight w:val="0"/>
                      <w:marTop w:val="0"/>
                      <w:marBottom w:val="0"/>
                      <w:divBdr>
                        <w:top w:val="none" w:sz="0" w:space="0" w:color="auto"/>
                        <w:left w:val="none" w:sz="0" w:space="0" w:color="auto"/>
                        <w:bottom w:val="none" w:sz="0" w:space="0" w:color="auto"/>
                        <w:right w:val="none" w:sz="0" w:space="0" w:color="auto"/>
                      </w:divBdr>
                      <w:divsChild>
                        <w:div w:id="259292460">
                          <w:marLeft w:val="0"/>
                          <w:marRight w:val="0"/>
                          <w:marTop w:val="0"/>
                          <w:marBottom w:val="0"/>
                          <w:divBdr>
                            <w:top w:val="none" w:sz="0" w:space="0" w:color="auto"/>
                            <w:left w:val="none" w:sz="0" w:space="0" w:color="auto"/>
                            <w:bottom w:val="none" w:sz="0" w:space="0" w:color="auto"/>
                            <w:right w:val="none" w:sz="0" w:space="0" w:color="auto"/>
                          </w:divBdr>
                        </w:div>
                      </w:divsChild>
                    </w:div>
                    <w:div w:id="265579086">
                      <w:marLeft w:val="0"/>
                      <w:marRight w:val="0"/>
                      <w:marTop w:val="0"/>
                      <w:marBottom w:val="0"/>
                      <w:divBdr>
                        <w:top w:val="none" w:sz="0" w:space="0" w:color="auto"/>
                        <w:left w:val="none" w:sz="0" w:space="0" w:color="auto"/>
                        <w:bottom w:val="none" w:sz="0" w:space="0" w:color="auto"/>
                        <w:right w:val="none" w:sz="0" w:space="0" w:color="auto"/>
                      </w:divBdr>
                      <w:divsChild>
                        <w:div w:id="414010230">
                          <w:marLeft w:val="0"/>
                          <w:marRight w:val="0"/>
                          <w:marTop w:val="0"/>
                          <w:marBottom w:val="0"/>
                          <w:divBdr>
                            <w:top w:val="none" w:sz="0" w:space="0" w:color="auto"/>
                            <w:left w:val="none" w:sz="0" w:space="0" w:color="auto"/>
                            <w:bottom w:val="none" w:sz="0" w:space="0" w:color="auto"/>
                            <w:right w:val="none" w:sz="0" w:space="0" w:color="auto"/>
                          </w:divBdr>
                        </w:div>
                      </w:divsChild>
                    </w:div>
                    <w:div w:id="1263105317">
                      <w:marLeft w:val="0"/>
                      <w:marRight w:val="0"/>
                      <w:marTop w:val="0"/>
                      <w:marBottom w:val="0"/>
                      <w:divBdr>
                        <w:top w:val="none" w:sz="0" w:space="0" w:color="auto"/>
                        <w:left w:val="none" w:sz="0" w:space="0" w:color="auto"/>
                        <w:bottom w:val="none" w:sz="0" w:space="0" w:color="auto"/>
                        <w:right w:val="none" w:sz="0" w:space="0" w:color="auto"/>
                      </w:divBdr>
                      <w:divsChild>
                        <w:div w:id="1399092211">
                          <w:marLeft w:val="0"/>
                          <w:marRight w:val="0"/>
                          <w:marTop w:val="0"/>
                          <w:marBottom w:val="0"/>
                          <w:divBdr>
                            <w:top w:val="none" w:sz="0" w:space="0" w:color="auto"/>
                            <w:left w:val="none" w:sz="0" w:space="0" w:color="auto"/>
                            <w:bottom w:val="none" w:sz="0" w:space="0" w:color="auto"/>
                            <w:right w:val="none" w:sz="0" w:space="0" w:color="auto"/>
                          </w:divBdr>
                        </w:div>
                      </w:divsChild>
                    </w:div>
                    <w:div w:id="289361400">
                      <w:marLeft w:val="0"/>
                      <w:marRight w:val="0"/>
                      <w:marTop w:val="0"/>
                      <w:marBottom w:val="0"/>
                      <w:divBdr>
                        <w:top w:val="none" w:sz="0" w:space="0" w:color="auto"/>
                        <w:left w:val="none" w:sz="0" w:space="0" w:color="auto"/>
                        <w:bottom w:val="none" w:sz="0" w:space="0" w:color="auto"/>
                        <w:right w:val="none" w:sz="0" w:space="0" w:color="auto"/>
                      </w:divBdr>
                      <w:divsChild>
                        <w:div w:id="1250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4187">
                  <w:marLeft w:val="0"/>
                  <w:marRight w:val="0"/>
                  <w:marTop w:val="0"/>
                  <w:marBottom w:val="0"/>
                  <w:divBdr>
                    <w:top w:val="none" w:sz="0" w:space="0" w:color="auto"/>
                    <w:left w:val="none" w:sz="0" w:space="0" w:color="auto"/>
                    <w:bottom w:val="none" w:sz="0" w:space="0" w:color="auto"/>
                    <w:right w:val="none" w:sz="0" w:space="0" w:color="auto"/>
                  </w:divBdr>
                  <w:divsChild>
                    <w:div w:id="1721633884">
                      <w:marLeft w:val="0"/>
                      <w:marRight w:val="0"/>
                      <w:marTop w:val="0"/>
                      <w:marBottom w:val="0"/>
                      <w:divBdr>
                        <w:top w:val="none" w:sz="0" w:space="0" w:color="auto"/>
                        <w:left w:val="none" w:sz="0" w:space="0" w:color="auto"/>
                        <w:bottom w:val="none" w:sz="0" w:space="0" w:color="auto"/>
                        <w:right w:val="none" w:sz="0" w:space="0" w:color="auto"/>
                      </w:divBdr>
                      <w:divsChild>
                        <w:div w:id="2094009004">
                          <w:marLeft w:val="0"/>
                          <w:marRight w:val="0"/>
                          <w:marTop w:val="0"/>
                          <w:marBottom w:val="0"/>
                          <w:divBdr>
                            <w:top w:val="none" w:sz="0" w:space="0" w:color="auto"/>
                            <w:left w:val="none" w:sz="0" w:space="0" w:color="auto"/>
                            <w:bottom w:val="none" w:sz="0" w:space="0" w:color="auto"/>
                            <w:right w:val="none" w:sz="0" w:space="0" w:color="auto"/>
                          </w:divBdr>
                        </w:div>
                      </w:divsChild>
                    </w:div>
                    <w:div w:id="517501168">
                      <w:marLeft w:val="0"/>
                      <w:marRight w:val="0"/>
                      <w:marTop w:val="0"/>
                      <w:marBottom w:val="0"/>
                      <w:divBdr>
                        <w:top w:val="none" w:sz="0" w:space="0" w:color="auto"/>
                        <w:left w:val="none" w:sz="0" w:space="0" w:color="auto"/>
                        <w:bottom w:val="none" w:sz="0" w:space="0" w:color="auto"/>
                        <w:right w:val="none" w:sz="0" w:space="0" w:color="auto"/>
                      </w:divBdr>
                      <w:divsChild>
                        <w:div w:id="7475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19774">
      <w:bodyDiv w:val="1"/>
      <w:marLeft w:val="0"/>
      <w:marRight w:val="0"/>
      <w:marTop w:val="0"/>
      <w:marBottom w:val="0"/>
      <w:divBdr>
        <w:top w:val="none" w:sz="0" w:space="0" w:color="auto"/>
        <w:left w:val="none" w:sz="0" w:space="0" w:color="auto"/>
        <w:bottom w:val="none" w:sz="0" w:space="0" w:color="auto"/>
        <w:right w:val="none" w:sz="0" w:space="0" w:color="auto"/>
      </w:divBdr>
      <w:divsChild>
        <w:div w:id="1717969072">
          <w:marLeft w:val="0"/>
          <w:marRight w:val="0"/>
          <w:marTop w:val="0"/>
          <w:marBottom w:val="0"/>
          <w:divBdr>
            <w:top w:val="none" w:sz="0" w:space="0" w:color="auto"/>
            <w:left w:val="none" w:sz="0" w:space="0" w:color="auto"/>
            <w:bottom w:val="none" w:sz="0" w:space="0" w:color="auto"/>
            <w:right w:val="none" w:sz="0" w:space="0" w:color="auto"/>
          </w:divBdr>
        </w:div>
      </w:divsChild>
    </w:div>
    <w:div w:id="63375791">
      <w:bodyDiv w:val="1"/>
      <w:marLeft w:val="0"/>
      <w:marRight w:val="0"/>
      <w:marTop w:val="0"/>
      <w:marBottom w:val="0"/>
      <w:divBdr>
        <w:top w:val="none" w:sz="0" w:space="0" w:color="auto"/>
        <w:left w:val="none" w:sz="0" w:space="0" w:color="auto"/>
        <w:bottom w:val="none" w:sz="0" w:space="0" w:color="auto"/>
        <w:right w:val="none" w:sz="0" w:space="0" w:color="auto"/>
      </w:divBdr>
      <w:divsChild>
        <w:div w:id="553080221">
          <w:marLeft w:val="0"/>
          <w:marRight w:val="0"/>
          <w:marTop w:val="0"/>
          <w:marBottom w:val="0"/>
          <w:divBdr>
            <w:top w:val="none" w:sz="0" w:space="0" w:color="auto"/>
            <w:left w:val="none" w:sz="0" w:space="0" w:color="auto"/>
            <w:bottom w:val="none" w:sz="0" w:space="0" w:color="auto"/>
            <w:right w:val="none" w:sz="0" w:space="0" w:color="auto"/>
          </w:divBdr>
        </w:div>
      </w:divsChild>
    </w:div>
    <w:div w:id="81797825">
      <w:bodyDiv w:val="1"/>
      <w:marLeft w:val="0"/>
      <w:marRight w:val="0"/>
      <w:marTop w:val="0"/>
      <w:marBottom w:val="0"/>
      <w:divBdr>
        <w:top w:val="none" w:sz="0" w:space="0" w:color="auto"/>
        <w:left w:val="none" w:sz="0" w:space="0" w:color="auto"/>
        <w:bottom w:val="none" w:sz="0" w:space="0" w:color="auto"/>
        <w:right w:val="none" w:sz="0" w:space="0" w:color="auto"/>
      </w:divBdr>
      <w:divsChild>
        <w:div w:id="1540894179">
          <w:marLeft w:val="0"/>
          <w:marRight w:val="0"/>
          <w:marTop w:val="0"/>
          <w:marBottom w:val="0"/>
          <w:divBdr>
            <w:top w:val="none" w:sz="0" w:space="0" w:color="auto"/>
            <w:left w:val="none" w:sz="0" w:space="0" w:color="auto"/>
            <w:bottom w:val="none" w:sz="0" w:space="0" w:color="auto"/>
            <w:right w:val="none" w:sz="0" w:space="0" w:color="auto"/>
          </w:divBdr>
        </w:div>
      </w:divsChild>
    </w:div>
    <w:div w:id="92095122">
      <w:bodyDiv w:val="1"/>
      <w:marLeft w:val="0"/>
      <w:marRight w:val="0"/>
      <w:marTop w:val="0"/>
      <w:marBottom w:val="0"/>
      <w:divBdr>
        <w:top w:val="none" w:sz="0" w:space="0" w:color="auto"/>
        <w:left w:val="none" w:sz="0" w:space="0" w:color="auto"/>
        <w:bottom w:val="none" w:sz="0" w:space="0" w:color="auto"/>
        <w:right w:val="none" w:sz="0" w:space="0" w:color="auto"/>
      </w:divBdr>
      <w:divsChild>
        <w:div w:id="647826166">
          <w:marLeft w:val="0"/>
          <w:marRight w:val="0"/>
          <w:marTop w:val="0"/>
          <w:marBottom w:val="0"/>
          <w:divBdr>
            <w:top w:val="none" w:sz="0" w:space="0" w:color="auto"/>
            <w:left w:val="none" w:sz="0" w:space="0" w:color="auto"/>
            <w:bottom w:val="none" w:sz="0" w:space="0" w:color="auto"/>
            <w:right w:val="none" w:sz="0" w:space="0" w:color="auto"/>
          </w:divBdr>
        </w:div>
      </w:divsChild>
    </w:div>
    <w:div w:id="149517359">
      <w:bodyDiv w:val="1"/>
      <w:marLeft w:val="0"/>
      <w:marRight w:val="0"/>
      <w:marTop w:val="0"/>
      <w:marBottom w:val="0"/>
      <w:divBdr>
        <w:top w:val="none" w:sz="0" w:space="0" w:color="auto"/>
        <w:left w:val="none" w:sz="0" w:space="0" w:color="auto"/>
        <w:bottom w:val="none" w:sz="0" w:space="0" w:color="auto"/>
        <w:right w:val="none" w:sz="0" w:space="0" w:color="auto"/>
      </w:divBdr>
      <w:divsChild>
        <w:div w:id="1214930407">
          <w:marLeft w:val="0"/>
          <w:marRight w:val="0"/>
          <w:marTop w:val="0"/>
          <w:marBottom w:val="0"/>
          <w:divBdr>
            <w:top w:val="none" w:sz="0" w:space="0" w:color="auto"/>
            <w:left w:val="none" w:sz="0" w:space="0" w:color="auto"/>
            <w:bottom w:val="none" w:sz="0" w:space="0" w:color="auto"/>
            <w:right w:val="none" w:sz="0" w:space="0" w:color="auto"/>
          </w:divBdr>
        </w:div>
      </w:divsChild>
    </w:div>
    <w:div w:id="192427548">
      <w:bodyDiv w:val="1"/>
      <w:marLeft w:val="0"/>
      <w:marRight w:val="0"/>
      <w:marTop w:val="0"/>
      <w:marBottom w:val="0"/>
      <w:divBdr>
        <w:top w:val="none" w:sz="0" w:space="0" w:color="auto"/>
        <w:left w:val="none" w:sz="0" w:space="0" w:color="auto"/>
        <w:bottom w:val="none" w:sz="0" w:space="0" w:color="auto"/>
        <w:right w:val="none" w:sz="0" w:space="0" w:color="auto"/>
      </w:divBdr>
      <w:divsChild>
        <w:div w:id="836385016">
          <w:marLeft w:val="0"/>
          <w:marRight w:val="0"/>
          <w:marTop w:val="0"/>
          <w:marBottom w:val="0"/>
          <w:divBdr>
            <w:top w:val="none" w:sz="0" w:space="0" w:color="auto"/>
            <w:left w:val="none" w:sz="0" w:space="0" w:color="auto"/>
            <w:bottom w:val="none" w:sz="0" w:space="0" w:color="auto"/>
            <w:right w:val="none" w:sz="0" w:space="0" w:color="auto"/>
          </w:divBdr>
        </w:div>
      </w:divsChild>
    </w:div>
    <w:div w:id="199435343">
      <w:bodyDiv w:val="1"/>
      <w:marLeft w:val="0"/>
      <w:marRight w:val="0"/>
      <w:marTop w:val="0"/>
      <w:marBottom w:val="0"/>
      <w:divBdr>
        <w:top w:val="none" w:sz="0" w:space="0" w:color="auto"/>
        <w:left w:val="none" w:sz="0" w:space="0" w:color="auto"/>
        <w:bottom w:val="none" w:sz="0" w:space="0" w:color="auto"/>
        <w:right w:val="none" w:sz="0" w:space="0" w:color="auto"/>
      </w:divBdr>
      <w:divsChild>
        <w:div w:id="383871784">
          <w:marLeft w:val="0"/>
          <w:marRight w:val="0"/>
          <w:marTop w:val="0"/>
          <w:marBottom w:val="0"/>
          <w:divBdr>
            <w:top w:val="none" w:sz="0" w:space="0" w:color="auto"/>
            <w:left w:val="none" w:sz="0" w:space="0" w:color="auto"/>
            <w:bottom w:val="none" w:sz="0" w:space="0" w:color="auto"/>
            <w:right w:val="none" w:sz="0" w:space="0" w:color="auto"/>
          </w:divBdr>
        </w:div>
      </w:divsChild>
    </w:div>
    <w:div w:id="218174325">
      <w:bodyDiv w:val="1"/>
      <w:marLeft w:val="0"/>
      <w:marRight w:val="0"/>
      <w:marTop w:val="0"/>
      <w:marBottom w:val="0"/>
      <w:divBdr>
        <w:top w:val="none" w:sz="0" w:space="0" w:color="auto"/>
        <w:left w:val="none" w:sz="0" w:space="0" w:color="auto"/>
        <w:bottom w:val="none" w:sz="0" w:space="0" w:color="auto"/>
        <w:right w:val="none" w:sz="0" w:space="0" w:color="auto"/>
      </w:divBdr>
    </w:div>
    <w:div w:id="231158634">
      <w:bodyDiv w:val="1"/>
      <w:marLeft w:val="0"/>
      <w:marRight w:val="0"/>
      <w:marTop w:val="0"/>
      <w:marBottom w:val="0"/>
      <w:divBdr>
        <w:top w:val="none" w:sz="0" w:space="0" w:color="auto"/>
        <w:left w:val="none" w:sz="0" w:space="0" w:color="auto"/>
        <w:bottom w:val="none" w:sz="0" w:space="0" w:color="auto"/>
        <w:right w:val="none" w:sz="0" w:space="0" w:color="auto"/>
      </w:divBdr>
      <w:divsChild>
        <w:div w:id="142889069">
          <w:marLeft w:val="0"/>
          <w:marRight w:val="0"/>
          <w:marTop w:val="0"/>
          <w:marBottom w:val="0"/>
          <w:divBdr>
            <w:top w:val="none" w:sz="0" w:space="0" w:color="auto"/>
            <w:left w:val="none" w:sz="0" w:space="0" w:color="auto"/>
            <w:bottom w:val="none" w:sz="0" w:space="0" w:color="auto"/>
            <w:right w:val="none" w:sz="0" w:space="0" w:color="auto"/>
          </w:divBdr>
        </w:div>
      </w:divsChild>
    </w:div>
    <w:div w:id="232280159">
      <w:bodyDiv w:val="1"/>
      <w:marLeft w:val="0"/>
      <w:marRight w:val="0"/>
      <w:marTop w:val="0"/>
      <w:marBottom w:val="0"/>
      <w:divBdr>
        <w:top w:val="none" w:sz="0" w:space="0" w:color="auto"/>
        <w:left w:val="none" w:sz="0" w:space="0" w:color="auto"/>
        <w:bottom w:val="none" w:sz="0" w:space="0" w:color="auto"/>
        <w:right w:val="none" w:sz="0" w:space="0" w:color="auto"/>
      </w:divBdr>
    </w:div>
    <w:div w:id="249392352">
      <w:bodyDiv w:val="1"/>
      <w:marLeft w:val="0"/>
      <w:marRight w:val="0"/>
      <w:marTop w:val="0"/>
      <w:marBottom w:val="0"/>
      <w:divBdr>
        <w:top w:val="none" w:sz="0" w:space="0" w:color="auto"/>
        <w:left w:val="none" w:sz="0" w:space="0" w:color="auto"/>
        <w:bottom w:val="none" w:sz="0" w:space="0" w:color="auto"/>
        <w:right w:val="none" w:sz="0" w:space="0" w:color="auto"/>
      </w:divBdr>
      <w:divsChild>
        <w:div w:id="757141776">
          <w:marLeft w:val="0"/>
          <w:marRight w:val="0"/>
          <w:marTop w:val="0"/>
          <w:marBottom w:val="0"/>
          <w:divBdr>
            <w:top w:val="none" w:sz="0" w:space="0" w:color="auto"/>
            <w:left w:val="none" w:sz="0" w:space="0" w:color="auto"/>
            <w:bottom w:val="none" w:sz="0" w:space="0" w:color="auto"/>
            <w:right w:val="none" w:sz="0" w:space="0" w:color="auto"/>
          </w:divBdr>
        </w:div>
      </w:divsChild>
    </w:div>
    <w:div w:id="281497224">
      <w:bodyDiv w:val="1"/>
      <w:marLeft w:val="0"/>
      <w:marRight w:val="0"/>
      <w:marTop w:val="0"/>
      <w:marBottom w:val="0"/>
      <w:divBdr>
        <w:top w:val="none" w:sz="0" w:space="0" w:color="auto"/>
        <w:left w:val="none" w:sz="0" w:space="0" w:color="auto"/>
        <w:bottom w:val="none" w:sz="0" w:space="0" w:color="auto"/>
        <w:right w:val="none" w:sz="0" w:space="0" w:color="auto"/>
      </w:divBdr>
    </w:div>
    <w:div w:id="303779145">
      <w:bodyDiv w:val="1"/>
      <w:marLeft w:val="0"/>
      <w:marRight w:val="0"/>
      <w:marTop w:val="0"/>
      <w:marBottom w:val="0"/>
      <w:divBdr>
        <w:top w:val="none" w:sz="0" w:space="0" w:color="auto"/>
        <w:left w:val="none" w:sz="0" w:space="0" w:color="auto"/>
        <w:bottom w:val="none" w:sz="0" w:space="0" w:color="auto"/>
        <w:right w:val="none" w:sz="0" w:space="0" w:color="auto"/>
      </w:divBdr>
      <w:divsChild>
        <w:div w:id="571040965">
          <w:marLeft w:val="0"/>
          <w:marRight w:val="0"/>
          <w:marTop w:val="0"/>
          <w:marBottom w:val="0"/>
          <w:divBdr>
            <w:top w:val="none" w:sz="0" w:space="0" w:color="auto"/>
            <w:left w:val="none" w:sz="0" w:space="0" w:color="auto"/>
            <w:bottom w:val="none" w:sz="0" w:space="0" w:color="auto"/>
            <w:right w:val="none" w:sz="0" w:space="0" w:color="auto"/>
          </w:divBdr>
        </w:div>
      </w:divsChild>
    </w:div>
    <w:div w:id="329335753">
      <w:bodyDiv w:val="1"/>
      <w:marLeft w:val="0"/>
      <w:marRight w:val="0"/>
      <w:marTop w:val="0"/>
      <w:marBottom w:val="0"/>
      <w:divBdr>
        <w:top w:val="none" w:sz="0" w:space="0" w:color="auto"/>
        <w:left w:val="none" w:sz="0" w:space="0" w:color="auto"/>
        <w:bottom w:val="none" w:sz="0" w:space="0" w:color="auto"/>
        <w:right w:val="none" w:sz="0" w:space="0" w:color="auto"/>
      </w:divBdr>
      <w:divsChild>
        <w:div w:id="441147633">
          <w:marLeft w:val="0"/>
          <w:marRight w:val="0"/>
          <w:marTop w:val="0"/>
          <w:marBottom w:val="0"/>
          <w:divBdr>
            <w:top w:val="none" w:sz="0" w:space="0" w:color="auto"/>
            <w:left w:val="none" w:sz="0" w:space="0" w:color="auto"/>
            <w:bottom w:val="none" w:sz="0" w:space="0" w:color="auto"/>
            <w:right w:val="none" w:sz="0" w:space="0" w:color="auto"/>
          </w:divBdr>
        </w:div>
      </w:divsChild>
    </w:div>
    <w:div w:id="391083288">
      <w:bodyDiv w:val="1"/>
      <w:marLeft w:val="0"/>
      <w:marRight w:val="0"/>
      <w:marTop w:val="0"/>
      <w:marBottom w:val="0"/>
      <w:divBdr>
        <w:top w:val="none" w:sz="0" w:space="0" w:color="auto"/>
        <w:left w:val="none" w:sz="0" w:space="0" w:color="auto"/>
        <w:bottom w:val="none" w:sz="0" w:space="0" w:color="auto"/>
        <w:right w:val="none" w:sz="0" w:space="0" w:color="auto"/>
      </w:divBdr>
      <w:divsChild>
        <w:div w:id="876696836">
          <w:marLeft w:val="0"/>
          <w:marRight w:val="0"/>
          <w:marTop w:val="0"/>
          <w:marBottom w:val="0"/>
          <w:divBdr>
            <w:top w:val="none" w:sz="0" w:space="0" w:color="auto"/>
            <w:left w:val="none" w:sz="0" w:space="0" w:color="auto"/>
            <w:bottom w:val="none" w:sz="0" w:space="0" w:color="auto"/>
            <w:right w:val="none" w:sz="0" w:space="0" w:color="auto"/>
          </w:divBdr>
        </w:div>
      </w:divsChild>
    </w:div>
    <w:div w:id="501428640">
      <w:bodyDiv w:val="1"/>
      <w:marLeft w:val="0"/>
      <w:marRight w:val="0"/>
      <w:marTop w:val="0"/>
      <w:marBottom w:val="0"/>
      <w:divBdr>
        <w:top w:val="none" w:sz="0" w:space="0" w:color="auto"/>
        <w:left w:val="none" w:sz="0" w:space="0" w:color="auto"/>
        <w:bottom w:val="none" w:sz="0" w:space="0" w:color="auto"/>
        <w:right w:val="none" w:sz="0" w:space="0" w:color="auto"/>
      </w:divBdr>
      <w:divsChild>
        <w:div w:id="906695665">
          <w:marLeft w:val="0"/>
          <w:marRight w:val="0"/>
          <w:marTop w:val="0"/>
          <w:marBottom w:val="0"/>
          <w:divBdr>
            <w:top w:val="none" w:sz="0" w:space="0" w:color="auto"/>
            <w:left w:val="none" w:sz="0" w:space="0" w:color="auto"/>
            <w:bottom w:val="none" w:sz="0" w:space="0" w:color="auto"/>
            <w:right w:val="none" w:sz="0" w:space="0" w:color="auto"/>
          </w:divBdr>
        </w:div>
      </w:divsChild>
    </w:div>
    <w:div w:id="524293737">
      <w:bodyDiv w:val="1"/>
      <w:marLeft w:val="0"/>
      <w:marRight w:val="0"/>
      <w:marTop w:val="0"/>
      <w:marBottom w:val="0"/>
      <w:divBdr>
        <w:top w:val="none" w:sz="0" w:space="0" w:color="auto"/>
        <w:left w:val="none" w:sz="0" w:space="0" w:color="auto"/>
        <w:bottom w:val="none" w:sz="0" w:space="0" w:color="auto"/>
        <w:right w:val="none" w:sz="0" w:space="0" w:color="auto"/>
      </w:divBdr>
      <w:divsChild>
        <w:div w:id="854269625">
          <w:marLeft w:val="0"/>
          <w:marRight w:val="0"/>
          <w:marTop w:val="0"/>
          <w:marBottom w:val="0"/>
          <w:divBdr>
            <w:top w:val="none" w:sz="0" w:space="0" w:color="auto"/>
            <w:left w:val="none" w:sz="0" w:space="0" w:color="auto"/>
            <w:bottom w:val="none" w:sz="0" w:space="0" w:color="auto"/>
            <w:right w:val="none" w:sz="0" w:space="0" w:color="auto"/>
          </w:divBdr>
        </w:div>
      </w:divsChild>
    </w:div>
    <w:div w:id="540628375">
      <w:bodyDiv w:val="1"/>
      <w:marLeft w:val="0"/>
      <w:marRight w:val="0"/>
      <w:marTop w:val="0"/>
      <w:marBottom w:val="0"/>
      <w:divBdr>
        <w:top w:val="none" w:sz="0" w:space="0" w:color="auto"/>
        <w:left w:val="none" w:sz="0" w:space="0" w:color="auto"/>
        <w:bottom w:val="none" w:sz="0" w:space="0" w:color="auto"/>
        <w:right w:val="none" w:sz="0" w:space="0" w:color="auto"/>
      </w:divBdr>
      <w:divsChild>
        <w:div w:id="1345936034">
          <w:marLeft w:val="0"/>
          <w:marRight w:val="0"/>
          <w:marTop w:val="0"/>
          <w:marBottom w:val="0"/>
          <w:divBdr>
            <w:top w:val="none" w:sz="0" w:space="0" w:color="auto"/>
            <w:left w:val="none" w:sz="0" w:space="0" w:color="auto"/>
            <w:bottom w:val="none" w:sz="0" w:space="0" w:color="auto"/>
            <w:right w:val="none" w:sz="0" w:space="0" w:color="auto"/>
          </w:divBdr>
        </w:div>
      </w:divsChild>
    </w:div>
    <w:div w:id="556817749">
      <w:bodyDiv w:val="1"/>
      <w:marLeft w:val="0"/>
      <w:marRight w:val="0"/>
      <w:marTop w:val="0"/>
      <w:marBottom w:val="0"/>
      <w:divBdr>
        <w:top w:val="none" w:sz="0" w:space="0" w:color="auto"/>
        <w:left w:val="none" w:sz="0" w:space="0" w:color="auto"/>
        <w:bottom w:val="none" w:sz="0" w:space="0" w:color="auto"/>
        <w:right w:val="none" w:sz="0" w:space="0" w:color="auto"/>
      </w:divBdr>
      <w:divsChild>
        <w:div w:id="318770164">
          <w:marLeft w:val="0"/>
          <w:marRight w:val="0"/>
          <w:marTop w:val="0"/>
          <w:marBottom w:val="0"/>
          <w:divBdr>
            <w:top w:val="none" w:sz="0" w:space="0" w:color="auto"/>
            <w:left w:val="none" w:sz="0" w:space="0" w:color="auto"/>
            <w:bottom w:val="none" w:sz="0" w:space="0" w:color="auto"/>
            <w:right w:val="none" w:sz="0" w:space="0" w:color="auto"/>
          </w:divBdr>
          <w:divsChild>
            <w:div w:id="1144347888">
              <w:marLeft w:val="0"/>
              <w:marRight w:val="0"/>
              <w:marTop w:val="0"/>
              <w:marBottom w:val="0"/>
              <w:divBdr>
                <w:top w:val="none" w:sz="0" w:space="0" w:color="auto"/>
                <w:left w:val="none" w:sz="0" w:space="0" w:color="auto"/>
                <w:bottom w:val="none" w:sz="0" w:space="0" w:color="auto"/>
                <w:right w:val="none" w:sz="0" w:space="0" w:color="auto"/>
              </w:divBdr>
              <w:divsChild>
                <w:div w:id="1324236042">
                  <w:marLeft w:val="0"/>
                  <w:marRight w:val="0"/>
                  <w:marTop w:val="0"/>
                  <w:marBottom w:val="0"/>
                  <w:divBdr>
                    <w:top w:val="none" w:sz="0" w:space="0" w:color="auto"/>
                    <w:left w:val="none" w:sz="0" w:space="0" w:color="auto"/>
                    <w:bottom w:val="none" w:sz="0" w:space="0" w:color="auto"/>
                    <w:right w:val="none" w:sz="0" w:space="0" w:color="auto"/>
                  </w:divBdr>
                  <w:divsChild>
                    <w:div w:id="18138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88921">
      <w:bodyDiv w:val="1"/>
      <w:marLeft w:val="0"/>
      <w:marRight w:val="0"/>
      <w:marTop w:val="0"/>
      <w:marBottom w:val="0"/>
      <w:divBdr>
        <w:top w:val="none" w:sz="0" w:space="0" w:color="auto"/>
        <w:left w:val="none" w:sz="0" w:space="0" w:color="auto"/>
        <w:bottom w:val="none" w:sz="0" w:space="0" w:color="auto"/>
        <w:right w:val="none" w:sz="0" w:space="0" w:color="auto"/>
      </w:divBdr>
    </w:div>
    <w:div w:id="598830831">
      <w:bodyDiv w:val="1"/>
      <w:marLeft w:val="0"/>
      <w:marRight w:val="0"/>
      <w:marTop w:val="0"/>
      <w:marBottom w:val="0"/>
      <w:divBdr>
        <w:top w:val="none" w:sz="0" w:space="0" w:color="auto"/>
        <w:left w:val="none" w:sz="0" w:space="0" w:color="auto"/>
        <w:bottom w:val="none" w:sz="0" w:space="0" w:color="auto"/>
        <w:right w:val="none" w:sz="0" w:space="0" w:color="auto"/>
      </w:divBdr>
      <w:divsChild>
        <w:div w:id="1071851934">
          <w:marLeft w:val="0"/>
          <w:marRight w:val="0"/>
          <w:marTop w:val="0"/>
          <w:marBottom w:val="0"/>
          <w:divBdr>
            <w:top w:val="none" w:sz="0" w:space="0" w:color="auto"/>
            <w:left w:val="none" w:sz="0" w:space="0" w:color="auto"/>
            <w:bottom w:val="none" w:sz="0" w:space="0" w:color="auto"/>
            <w:right w:val="none" w:sz="0" w:space="0" w:color="auto"/>
          </w:divBdr>
        </w:div>
      </w:divsChild>
    </w:div>
    <w:div w:id="607591814">
      <w:bodyDiv w:val="1"/>
      <w:marLeft w:val="0"/>
      <w:marRight w:val="0"/>
      <w:marTop w:val="0"/>
      <w:marBottom w:val="0"/>
      <w:divBdr>
        <w:top w:val="none" w:sz="0" w:space="0" w:color="auto"/>
        <w:left w:val="none" w:sz="0" w:space="0" w:color="auto"/>
        <w:bottom w:val="none" w:sz="0" w:space="0" w:color="auto"/>
        <w:right w:val="none" w:sz="0" w:space="0" w:color="auto"/>
      </w:divBdr>
      <w:divsChild>
        <w:div w:id="1394229680">
          <w:marLeft w:val="0"/>
          <w:marRight w:val="0"/>
          <w:marTop w:val="0"/>
          <w:marBottom w:val="0"/>
          <w:divBdr>
            <w:top w:val="none" w:sz="0" w:space="0" w:color="auto"/>
            <w:left w:val="none" w:sz="0" w:space="0" w:color="auto"/>
            <w:bottom w:val="none" w:sz="0" w:space="0" w:color="auto"/>
            <w:right w:val="none" w:sz="0" w:space="0" w:color="auto"/>
          </w:divBdr>
        </w:div>
      </w:divsChild>
    </w:div>
    <w:div w:id="668101089">
      <w:bodyDiv w:val="1"/>
      <w:marLeft w:val="0"/>
      <w:marRight w:val="0"/>
      <w:marTop w:val="0"/>
      <w:marBottom w:val="0"/>
      <w:divBdr>
        <w:top w:val="none" w:sz="0" w:space="0" w:color="auto"/>
        <w:left w:val="none" w:sz="0" w:space="0" w:color="auto"/>
        <w:bottom w:val="none" w:sz="0" w:space="0" w:color="auto"/>
        <w:right w:val="none" w:sz="0" w:space="0" w:color="auto"/>
      </w:divBdr>
      <w:divsChild>
        <w:div w:id="1037315506">
          <w:marLeft w:val="0"/>
          <w:marRight w:val="0"/>
          <w:marTop w:val="0"/>
          <w:marBottom w:val="0"/>
          <w:divBdr>
            <w:top w:val="none" w:sz="0" w:space="0" w:color="auto"/>
            <w:left w:val="none" w:sz="0" w:space="0" w:color="auto"/>
            <w:bottom w:val="none" w:sz="0" w:space="0" w:color="auto"/>
            <w:right w:val="none" w:sz="0" w:space="0" w:color="auto"/>
          </w:divBdr>
        </w:div>
      </w:divsChild>
    </w:div>
    <w:div w:id="751777666">
      <w:bodyDiv w:val="1"/>
      <w:marLeft w:val="0"/>
      <w:marRight w:val="0"/>
      <w:marTop w:val="0"/>
      <w:marBottom w:val="0"/>
      <w:divBdr>
        <w:top w:val="none" w:sz="0" w:space="0" w:color="auto"/>
        <w:left w:val="none" w:sz="0" w:space="0" w:color="auto"/>
        <w:bottom w:val="none" w:sz="0" w:space="0" w:color="auto"/>
        <w:right w:val="none" w:sz="0" w:space="0" w:color="auto"/>
      </w:divBdr>
      <w:divsChild>
        <w:div w:id="913777794">
          <w:marLeft w:val="0"/>
          <w:marRight w:val="0"/>
          <w:marTop w:val="0"/>
          <w:marBottom w:val="0"/>
          <w:divBdr>
            <w:top w:val="none" w:sz="0" w:space="0" w:color="auto"/>
            <w:left w:val="none" w:sz="0" w:space="0" w:color="auto"/>
            <w:bottom w:val="none" w:sz="0" w:space="0" w:color="auto"/>
            <w:right w:val="none" w:sz="0" w:space="0" w:color="auto"/>
          </w:divBdr>
        </w:div>
      </w:divsChild>
    </w:div>
    <w:div w:id="824129677">
      <w:bodyDiv w:val="1"/>
      <w:marLeft w:val="0"/>
      <w:marRight w:val="0"/>
      <w:marTop w:val="0"/>
      <w:marBottom w:val="0"/>
      <w:divBdr>
        <w:top w:val="none" w:sz="0" w:space="0" w:color="auto"/>
        <w:left w:val="none" w:sz="0" w:space="0" w:color="auto"/>
        <w:bottom w:val="none" w:sz="0" w:space="0" w:color="auto"/>
        <w:right w:val="none" w:sz="0" w:space="0" w:color="auto"/>
      </w:divBdr>
      <w:divsChild>
        <w:div w:id="754129022">
          <w:marLeft w:val="0"/>
          <w:marRight w:val="0"/>
          <w:marTop w:val="0"/>
          <w:marBottom w:val="0"/>
          <w:divBdr>
            <w:top w:val="none" w:sz="0" w:space="0" w:color="auto"/>
            <w:left w:val="none" w:sz="0" w:space="0" w:color="auto"/>
            <w:bottom w:val="none" w:sz="0" w:space="0" w:color="auto"/>
            <w:right w:val="none" w:sz="0" w:space="0" w:color="auto"/>
          </w:divBdr>
        </w:div>
      </w:divsChild>
    </w:div>
    <w:div w:id="855191747">
      <w:bodyDiv w:val="1"/>
      <w:marLeft w:val="0"/>
      <w:marRight w:val="0"/>
      <w:marTop w:val="0"/>
      <w:marBottom w:val="0"/>
      <w:divBdr>
        <w:top w:val="none" w:sz="0" w:space="0" w:color="auto"/>
        <w:left w:val="none" w:sz="0" w:space="0" w:color="auto"/>
        <w:bottom w:val="none" w:sz="0" w:space="0" w:color="auto"/>
        <w:right w:val="none" w:sz="0" w:space="0" w:color="auto"/>
      </w:divBdr>
      <w:divsChild>
        <w:div w:id="1120878614">
          <w:marLeft w:val="0"/>
          <w:marRight w:val="0"/>
          <w:marTop w:val="0"/>
          <w:marBottom w:val="0"/>
          <w:divBdr>
            <w:top w:val="none" w:sz="0" w:space="0" w:color="auto"/>
            <w:left w:val="none" w:sz="0" w:space="0" w:color="auto"/>
            <w:bottom w:val="none" w:sz="0" w:space="0" w:color="auto"/>
            <w:right w:val="none" w:sz="0" w:space="0" w:color="auto"/>
          </w:divBdr>
        </w:div>
      </w:divsChild>
    </w:div>
    <w:div w:id="871115435">
      <w:bodyDiv w:val="1"/>
      <w:marLeft w:val="0"/>
      <w:marRight w:val="0"/>
      <w:marTop w:val="0"/>
      <w:marBottom w:val="0"/>
      <w:divBdr>
        <w:top w:val="none" w:sz="0" w:space="0" w:color="auto"/>
        <w:left w:val="none" w:sz="0" w:space="0" w:color="auto"/>
        <w:bottom w:val="none" w:sz="0" w:space="0" w:color="auto"/>
        <w:right w:val="none" w:sz="0" w:space="0" w:color="auto"/>
      </w:divBdr>
      <w:divsChild>
        <w:div w:id="1490708035">
          <w:marLeft w:val="0"/>
          <w:marRight w:val="0"/>
          <w:marTop w:val="0"/>
          <w:marBottom w:val="0"/>
          <w:divBdr>
            <w:top w:val="none" w:sz="0" w:space="0" w:color="auto"/>
            <w:left w:val="none" w:sz="0" w:space="0" w:color="auto"/>
            <w:bottom w:val="none" w:sz="0" w:space="0" w:color="auto"/>
            <w:right w:val="none" w:sz="0" w:space="0" w:color="auto"/>
          </w:divBdr>
        </w:div>
      </w:divsChild>
    </w:div>
    <w:div w:id="1045833722">
      <w:bodyDiv w:val="1"/>
      <w:marLeft w:val="0"/>
      <w:marRight w:val="0"/>
      <w:marTop w:val="0"/>
      <w:marBottom w:val="0"/>
      <w:divBdr>
        <w:top w:val="none" w:sz="0" w:space="0" w:color="auto"/>
        <w:left w:val="none" w:sz="0" w:space="0" w:color="auto"/>
        <w:bottom w:val="none" w:sz="0" w:space="0" w:color="auto"/>
        <w:right w:val="none" w:sz="0" w:space="0" w:color="auto"/>
      </w:divBdr>
      <w:divsChild>
        <w:div w:id="1159540941">
          <w:marLeft w:val="0"/>
          <w:marRight w:val="0"/>
          <w:marTop w:val="0"/>
          <w:marBottom w:val="0"/>
          <w:divBdr>
            <w:top w:val="none" w:sz="0" w:space="0" w:color="auto"/>
            <w:left w:val="none" w:sz="0" w:space="0" w:color="auto"/>
            <w:bottom w:val="none" w:sz="0" w:space="0" w:color="auto"/>
            <w:right w:val="none" w:sz="0" w:space="0" w:color="auto"/>
          </w:divBdr>
        </w:div>
      </w:divsChild>
    </w:div>
    <w:div w:id="1109206597">
      <w:bodyDiv w:val="1"/>
      <w:marLeft w:val="0"/>
      <w:marRight w:val="0"/>
      <w:marTop w:val="0"/>
      <w:marBottom w:val="0"/>
      <w:divBdr>
        <w:top w:val="none" w:sz="0" w:space="0" w:color="auto"/>
        <w:left w:val="none" w:sz="0" w:space="0" w:color="auto"/>
        <w:bottom w:val="none" w:sz="0" w:space="0" w:color="auto"/>
        <w:right w:val="none" w:sz="0" w:space="0" w:color="auto"/>
      </w:divBdr>
    </w:div>
    <w:div w:id="1146554448">
      <w:bodyDiv w:val="1"/>
      <w:marLeft w:val="0"/>
      <w:marRight w:val="0"/>
      <w:marTop w:val="0"/>
      <w:marBottom w:val="0"/>
      <w:divBdr>
        <w:top w:val="none" w:sz="0" w:space="0" w:color="auto"/>
        <w:left w:val="none" w:sz="0" w:space="0" w:color="auto"/>
        <w:bottom w:val="none" w:sz="0" w:space="0" w:color="auto"/>
        <w:right w:val="none" w:sz="0" w:space="0" w:color="auto"/>
      </w:divBdr>
      <w:divsChild>
        <w:div w:id="63994326">
          <w:marLeft w:val="0"/>
          <w:marRight w:val="0"/>
          <w:marTop w:val="0"/>
          <w:marBottom w:val="0"/>
          <w:divBdr>
            <w:top w:val="none" w:sz="0" w:space="0" w:color="auto"/>
            <w:left w:val="none" w:sz="0" w:space="0" w:color="auto"/>
            <w:bottom w:val="none" w:sz="0" w:space="0" w:color="auto"/>
            <w:right w:val="none" w:sz="0" w:space="0" w:color="auto"/>
          </w:divBdr>
        </w:div>
      </w:divsChild>
    </w:div>
    <w:div w:id="1180319824">
      <w:bodyDiv w:val="1"/>
      <w:marLeft w:val="0"/>
      <w:marRight w:val="0"/>
      <w:marTop w:val="0"/>
      <w:marBottom w:val="0"/>
      <w:divBdr>
        <w:top w:val="none" w:sz="0" w:space="0" w:color="auto"/>
        <w:left w:val="none" w:sz="0" w:space="0" w:color="auto"/>
        <w:bottom w:val="none" w:sz="0" w:space="0" w:color="auto"/>
        <w:right w:val="none" w:sz="0" w:space="0" w:color="auto"/>
      </w:divBdr>
      <w:divsChild>
        <w:div w:id="2029407910">
          <w:marLeft w:val="0"/>
          <w:marRight w:val="0"/>
          <w:marTop w:val="0"/>
          <w:marBottom w:val="0"/>
          <w:divBdr>
            <w:top w:val="none" w:sz="0" w:space="0" w:color="auto"/>
            <w:left w:val="none" w:sz="0" w:space="0" w:color="auto"/>
            <w:bottom w:val="none" w:sz="0" w:space="0" w:color="auto"/>
            <w:right w:val="none" w:sz="0" w:space="0" w:color="auto"/>
          </w:divBdr>
        </w:div>
      </w:divsChild>
    </w:div>
    <w:div w:id="1192768663">
      <w:bodyDiv w:val="1"/>
      <w:marLeft w:val="0"/>
      <w:marRight w:val="0"/>
      <w:marTop w:val="0"/>
      <w:marBottom w:val="0"/>
      <w:divBdr>
        <w:top w:val="none" w:sz="0" w:space="0" w:color="auto"/>
        <w:left w:val="none" w:sz="0" w:space="0" w:color="auto"/>
        <w:bottom w:val="none" w:sz="0" w:space="0" w:color="auto"/>
        <w:right w:val="none" w:sz="0" w:space="0" w:color="auto"/>
      </w:divBdr>
      <w:divsChild>
        <w:div w:id="163790400">
          <w:marLeft w:val="0"/>
          <w:marRight w:val="0"/>
          <w:marTop w:val="0"/>
          <w:marBottom w:val="0"/>
          <w:divBdr>
            <w:top w:val="none" w:sz="0" w:space="0" w:color="auto"/>
            <w:left w:val="none" w:sz="0" w:space="0" w:color="auto"/>
            <w:bottom w:val="none" w:sz="0" w:space="0" w:color="auto"/>
            <w:right w:val="none" w:sz="0" w:space="0" w:color="auto"/>
          </w:divBdr>
        </w:div>
      </w:divsChild>
    </w:div>
    <w:div w:id="1380083177">
      <w:bodyDiv w:val="1"/>
      <w:marLeft w:val="0"/>
      <w:marRight w:val="0"/>
      <w:marTop w:val="0"/>
      <w:marBottom w:val="0"/>
      <w:divBdr>
        <w:top w:val="none" w:sz="0" w:space="0" w:color="auto"/>
        <w:left w:val="none" w:sz="0" w:space="0" w:color="auto"/>
        <w:bottom w:val="none" w:sz="0" w:space="0" w:color="auto"/>
        <w:right w:val="none" w:sz="0" w:space="0" w:color="auto"/>
      </w:divBdr>
      <w:divsChild>
        <w:div w:id="1033269421">
          <w:marLeft w:val="0"/>
          <w:marRight w:val="0"/>
          <w:marTop w:val="0"/>
          <w:marBottom w:val="0"/>
          <w:divBdr>
            <w:top w:val="none" w:sz="0" w:space="0" w:color="auto"/>
            <w:left w:val="none" w:sz="0" w:space="0" w:color="auto"/>
            <w:bottom w:val="none" w:sz="0" w:space="0" w:color="auto"/>
            <w:right w:val="none" w:sz="0" w:space="0" w:color="auto"/>
          </w:divBdr>
        </w:div>
      </w:divsChild>
    </w:div>
    <w:div w:id="1380088897">
      <w:bodyDiv w:val="1"/>
      <w:marLeft w:val="0"/>
      <w:marRight w:val="0"/>
      <w:marTop w:val="0"/>
      <w:marBottom w:val="0"/>
      <w:divBdr>
        <w:top w:val="none" w:sz="0" w:space="0" w:color="auto"/>
        <w:left w:val="none" w:sz="0" w:space="0" w:color="auto"/>
        <w:bottom w:val="none" w:sz="0" w:space="0" w:color="auto"/>
        <w:right w:val="none" w:sz="0" w:space="0" w:color="auto"/>
      </w:divBdr>
      <w:divsChild>
        <w:div w:id="2126608898">
          <w:marLeft w:val="0"/>
          <w:marRight w:val="0"/>
          <w:marTop w:val="0"/>
          <w:marBottom w:val="0"/>
          <w:divBdr>
            <w:top w:val="none" w:sz="0" w:space="0" w:color="auto"/>
            <w:left w:val="none" w:sz="0" w:space="0" w:color="auto"/>
            <w:bottom w:val="none" w:sz="0" w:space="0" w:color="auto"/>
            <w:right w:val="none" w:sz="0" w:space="0" w:color="auto"/>
          </w:divBdr>
        </w:div>
      </w:divsChild>
    </w:div>
    <w:div w:id="1526477888">
      <w:bodyDiv w:val="1"/>
      <w:marLeft w:val="0"/>
      <w:marRight w:val="0"/>
      <w:marTop w:val="0"/>
      <w:marBottom w:val="0"/>
      <w:divBdr>
        <w:top w:val="none" w:sz="0" w:space="0" w:color="auto"/>
        <w:left w:val="none" w:sz="0" w:space="0" w:color="auto"/>
        <w:bottom w:val="none" w:sz="0" w:space="0" w:color="auto"/>
        <w:right w:val="none" w:sz="0" w:space="0" w:color="auto"/>
      </w:divBdr>
      <w:divsChild>
        <w:div w:id="374474361">
          <w:marLeft w:val="0"/>
          <w:marRight w:val="0"/>
          <w:marTop w:val="0"/>
          <w:marBottom w:val="0"/>
          <w:divBdr>
            <w:top w:val="none" w:sz="0" w:space="0" w:color="auto"/>
            <w:left w:val="none" w:sz="0" w:space="0" w:color="auto"/>
            <w:bottom w:val="none" w:sz="0" w:space="0" w:color="auto"/>
            <w:right w:val="none" w:sz="0" w:space="0" w:color="auto"/>
          </w:divBdr>
        </w:div>
      </w:divsChild>
    </w:div>
    <w:div w:id="1559785992">
      <w:bodyDiv w:val="1"/>
      <w:marLeft w:val="0"/>
      <w:marRight w:val="0"/>
      <w:marTop w:val="0"/>
      <w:marBottom w:val="0"/>
      <w:divBdr>
        <w:top w:val="none" w:sz="0" w:space="0" w:color="auto"/>
        <w:left w:val="none" w:sz="0" w:space="0" w:color="auto"/>
        <w:bottom w:val="none" w:sz="0" w:space="0" w:color="auto"/>
        <w:right w:val="none" w:sz="0" w:space="0" w:color="auto"/>
      </w:divBdr>
    </w:div>
    <w:div w:id="1572154055">
      <w:bodyDiv w:val="1"/>
      <w:marLeft w:val="0"/>
      <w:marRight w:val="0"/>
      <w:marTop w:val="0"/>
      <w:marBottom w:val="0"/>
      <w:divBdr>
        <w:top w:val="none" w:sz="0" w:space="0" w:color="auto"/>
        <w:left w:val="none" w:sz="0" w:space="0" w:color="auto"/>
        <w:bottom w:val="none" w:sz="0" w:space="0" w:color="auto"/>
        <w:right w:val="none" w:sz="0" w:space="0" w:color="auto"/>
      </w:divBdr>
      <w:divsChild>
        <w:div w:id="653949809">
          <w:marLeft w:val="0"/>
          <w:marRight w:val="0"/>
          <w:marTop w:val="0"/>
          <w:marBottom w:val="0"/>
          <w:divBdr>
            <w:top w:val="none" w:sz="0" w:space="0" w:color="auto"/>
            <w:left w:val="none" w:sz="0" w:space="0" w:color="auto"/>
            <w:bottom w:val="none" w:sz="0" w:space="0" w:color="auto"/>
            <w:right w:val="none" w:sz="0" w:space="0" w:color="auto"/>
          </w:divBdr>
        </w:div>
      </w:divsChild>
    </w:div>
    <w:div w:id="1576476147">
      <w:bodyDiv w:val="1"/>
      <w:marLeft w:val="0"/>
      <w:marRight w:val="0"/>
      <w:marTop w:val="0"/>
      <w:marBottom w:val="0"/>
      <w:divBdr>
        <w:top w:val="none" w:sz="0" w:space="0" w:color="auto"/>
        <w:left w:val="none" w:sz="0" w:space="0" w:color="auto"/>
        <w:bottom w:val="none" w:sz="0" w:space="0" w:color="auto"/>
        <w:right w:val="none" w:sz="0" w:space="0" w:color="auto"/>
      </w:divBdr>
      <w:divsChild>
        <w:div w:id="1805804553">
          <w:marLeft w:val="0"/>
          <w:marRight w:val="0"/>
          <w:marTop w:val="0"/>
          <w:marBottom w:val="0"/>
          <w:divBdr>
            <w:top w:val="none" w:sz="0" w:space="0" w:color="auto"/>
            <w:left w:val="none" w:sz="0" w:space="0" w:color="auto"/>
            <w:bottom w:val="none" w:sz="0" w:space="0" w:color="auto"/>
            <w:right w:val="none" w:sz="0" w:space="0" w:color="auto"/>
          </w:divBdr>
        </w:div>
      </w:divsChild>
    </w:div>
    <w:div w:id="1629512854">
      <w:bodyDiv w:val="1"/>
      <w:marLeft w:val="0"/>
      <w:marRight w:val="0"/>
      <w:marTop w:val="0"/>
      <w:marBottom w:val="0"/>
      <w:divBdr>
        <w:top w:val="none" w:sz="0" w:space="0" w:color="auto"/>
        <w:left w:val="none" w:sz="0" w:space="0" w:color="auto"/>
        <w:bottom w:val="none" w:sz="0" w:space="0" w:color="auto"/>
        <w:right w:val="none" w:sz="0" w:space="0" w:color="auto"/>
      </w:divBdr>
      <w:divsChild>
        <w:div w:id="1565801345">
          <w:marLeft w:val="0"/>
          <w:marRight w:val="0"/>
          <w:marTop w:val="0"/>
          <w:marBottom w:val="0"/>
          <w:divBdr>
            <w:top w:val="none" w:sz="0" w:space="0" w:color="auto"/>
            <w:left w:val="none" w:sz="0" w:space="0" w:color="auto"/>
            <w:bottom w:val="none" w:sz="0" w:space="0" w:color="auto"/>
            <w:right w:val="none" w:sz="0" w:space="0" w:color="auto"/>
          </w:divBdr>
        </w:div>
      </w:divsChild>
    </w:div>
    <w:div w:id="1720203657">
      <w:bodyDiv w:val="1"/>
      <w:marLeft w:val="0"/>
      <w:marRight w:val="0"/>
      <w:marTop w:val="0"/>
      <w:marBottom w:val="0"/>
      <w:divBdr>
        <w:top w:val="none" w:sz="0" w:space="0" w:color="auto"/>
        <w:left w:val="none" w:sz="0" w:space="0" w:color="auto"/>
        <w:bottom w:val="none" w:sz="0" w:space="0" w:color="auto"/>
        <w:right w:val="none" w:sz="0" w:space="0" w:color="auto"/>
      </w:divBdr>
      <w:divsChild>
        <w:div w:id="1186283297">
          <w:marLeft w:val="0"/>
          <w:marRight w:val="0"/>
          <w:marTop w:val="0"/>
          <w:marBottom w:val="0"/>
          <w:divBdr>
            <w:top w:val="none" w:sz="0" w:space="0" w:color="auto"/>
            <w:left w:val="none" w:sz="0" w:space="0" w:color="auto"/>
            <w:bottom w:val="none" w:sz="0" w:space="0" w:color="auto"/>
            <w:right w:val="none" w:sz="0" w:space="0" w:color="auto"/>
          </w:divBdr>
        </w:div>
      </w:divsChild>
    </w:div>
    <w:div w:id="1756899168">
      <w:bodyDiv w:val="1"/>
      <w:marLeft w:val="0"/>
      <w:marRight w:val="0"/>
      <w:marTop w:val="0"/>
      <w:marBottom w:val="0"/>
      <w:divBdr>
        <w:top w:val="none" w:sz="0" w:space="0" w:color="auto"/>
        <w:left w:val="none" w:sz="0" w:space="0" w:color="auto"/>
        <w:bottom w:val="none" w:sz="0" w:space="0" w:color="auto"/>
        <w:right w:val="none" w:sz="0" w:space="0" w:color="auto"/>
      </w:divBdr>
      <w:divsChild>
        <w:div w:id="1040938058">
          <w:marLeft w:val="0"/>
          <w:marRight w:val="0"/>
          <w:marTop w:val="0"/>
          <w:marBottom w:val="0"/>
          <w:divBdr>
            <w:top w:val="none" w:sz="0" w:space="0" w:color="auto"/>
            <w:left w:val="none" w:sz="0" w:space="0" w:color="auto"/>
            <w:bottom w:val="none" w:sz="0" w:space="0" w:color="auto"/>
            <w:right w:val="none" w:sz="0" w:space="0" w:color="auto"/>
          </w:divBdr>
        </w:div>
      </w:divsChild>
    </w:div>
    <w:div w:id="1788546594">
      <w:bodyDiv w:val="1"/>
      <w:marLeft w:val="0"/>
      <w:marRight w:val="0"/>
      <w:marTop w:val="0"/>
      <w:marBottom w:val="0"/>
      <w:divBdr>
        <w:top w:val="none" w:sz="0" w:space="0" w:color="auto"/>
        <w:left w:val="none" w:sz="0" w:space="0" w:color="auto"/>
        <w:bottom w:val="none" w:sz="0" w:space="0" w:color="auto"/>
        <w:right w:val="none" w:sz="0" w:space="0" w:color="auto"/>
      </w:divBdr>
    </w:div>
    <w:div w:id="1963028085">
      <w:bodyDiv w:val="1"/>
      <w:marLeft w:val="0"/>
      <w:marRight w:val="0"/>
      <w:marTop w:val="0"/>
      <w:marBottom w:val="0"/>
      <w:divBdr>
        <w:top w:val="none" w:sz="0" w:space="0" w:color="auto"/>
        <w:left w:val="none" w:sz="0" w:space="0" w:color="auto"/>
        <w:bottom w:val="none" w:sz="0" w:space="0" w:color="auto"/>
        <w:right w:val="none" w:sz="0" w:space="0" w:color="auto"/>
      </w:divBdr>
      <w:divsChild>
        <w:div w:id="1624262330">
          <w:marLeft w:val="0"/>
          <w:marRight w:val="0"/>
          <w:marTop w:val="0"/>
          <w:marBottom w:val="0"/>
          <w:divBdr>
            <w:top w:val="none" w:sz="0" w:space="0" w:color="auto"/>
            <w:left w:val="none" w:sz="0" w:space="0" w:color="auto"/>
            <w:bottom w:val="none" w:sz="0" w:space="0" w:color="auto"/>
            <w:right w:val="none" w:sz="0" w:space="0" w:color="auto"/>
          </w:divBdr>
        </w:div>
      </w:divsChild>
    </w:div>
    <w:div w:id="1991787784">
      <w:bodyDiv w:val="1"/>
      <w:marLeft w:val="0"/>
      <w:marRight w:val="0"/>
      <w:marTop w:val="0"/>
      <w:marBottom w:val="0"/>
      <w:divBdr>
        <w:top w:val="none" w:sz="0" w:space="0" w:color="auto"/>
        <w:left w:val="none" w:sz="0" w:space="0" w:color="auto"/>
        <w:bottom w:val="none" w:sz="0" w:space="0" w:color="auto"/>
        <w:right w:val="none" w:sz="0" w:space="0" w:color="auto"/>
      </w:divBdr>
      <w:divsChild>
        <w:div w:id="209877417">
          <w:marLeft w:val="0"/>
          <w:marRight w:val="0"/>
          <w:marTop w:val="0"/>
          <w:marBottom w:val="0"/>
          <w:divBdr>
            <w:top w:val="none" w:sz="0" w:space="0" w:color="auto"/>
            <w:left w:val="none" w:sz="0" w:space="0" w:color="auto"/>
            <w:bottom w:val="none" w:sz="0" w:space="0" w:color="auto"/>
            <w:right w:val="none" w:sz="0" w:space="0" w:color="auto"/>
          </w:divBdr>
        </w:div>
      </w:divsChild>
    </w:div>
    <w:div w:id="207762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home.garant.ru/" TargetMode="External"/><Relationship Id="rId68" Type="http://schemas.openxmlformats.org/officeDocument/2006/relationships/hyperlink" Target="http://home.garant.ru/" TargetMode="External"/><Relationship Id="rId84" Type="http://schemas.openxmlformats.org/officeDocument/2006/relationships/hyperlink" Target="http://home.garant.ru/" TargetMode="External"/><Relationship Id="rId89" Type="http://schemas.openxmlformats.org/officeDocument/2006/relationships/hyperlink" Target="https://www.gosfinansy.ru/" TargetMode="External"/><Relationship Id="rId7" Type="http://schemas.openxmlformats.org/officeDocument/2006/relationships/hyperlink" Target="https://www.gosfinansy.ru/" TargetMode="External"/><Relationship Id="rId71" Type="http://schemas.openxmlformats.org/officeDocument/2006/relationships/hyperlink" Target="http://home.garant.ru/" TargetMode="External"/><Relationship Id="rId92"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9"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hyperlink" Target="http://home.garant.ru/" TargetMode="External"/><Relationship Id="rId74" Type="http://schemas.openxmlformats.org/officeDocument/2006/relationships/hyperlink" Target="http://home.garant.ru/" TargetMode="External"/><Relationship Id="rId79" Type="http://schemas.openxmlformats.org/officeDocument/2006/relationships/hyperlink" Target="http://home.garant.ru/" TargetMode="External"/><Relationship Id="rId87" Type="http://schemas.openxmlformats.org/officeDocument/2006/relationships/hyperlink" Target="http://home.garant.ru/" TargetMode="External"/><Relationship Id="rId102" Type="http://schemas.openxmlformats.org/officeDocument/2006/relationships/hyperlink" Target="https://www.gosfinansy.ru/" TargetMode="External"/><Relationship Id="rId5" Type="http://schemas.openxmlformats.org/officeDocument/2006/relationships/image" Target="media/image1.jpeg"/><Relationship Id="rId61" Type="http://schemas.openxmlformats.org/officeDocument/2006/relationships/hyperlink" Target="http://home.garant.ru/" TargetMode="External"/><Relationship Id="rId82" Type="http://schemas.openxmlformats.org/officeDocument/2006/relationships/hyperlink" Target="http://home.garant.ru/" TargetMode="Externa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home.garant.ru/" TargetMode="External"/><Relationship Id="rId77" Type="http://schemas.openxmlformats.org/officeDocument/2006/relationships/hyperlink" Target="http://home.garant.ru/" TargetMode="External"/><Relationship Id="rId100" Type="http://schemas.openxmlformats.org/officeDocument/2006/relationships/hyperlink" Target="https://www.gosfinansy.ru/" TargetMode="External"/><Relationship Id="rId105" Type="http://schemas.openxmlformats.org/officeDocument/2006/relationships/theme" Target="theme/theme1.xml"/><Relationship Id="rId8" Type="http://schemas.openxmlformats.org/officeDocument/2006/relationships/hyperlink" Target="https://www.gosfinansy.ru/" TargetMode="External"/><Relationship Id="rId51" Type="http://schemas.openxmlformats.org/officeDocument/2006/relationships/hyperlink" Target="http://www.gosfinansy.ru/" TargetMode="External"/><Relationship Id="rId72" Type="http://schemas.openxmlformats.org/officeDocument/2006/relationships/hyperlink" Target="http://home.garant.ru/" TargetMode="External"/><Relationship Id="rId80" Type="http://schemas.openxmlformats.org/officeDocument/2006/relationships/hyperlink" Target="http://home.garant.ru/" TargetMode="External"/><Relationship Id="rId85" Type="http://schemas.openxmlformats.org/officeDocument/2006/relationships/hyperlink" Target="http://home.garant.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home.garant.ru/" TargetMode="External"/><Relationship Id="rId67" Type="http://schemas.openxmlformats.org/officeDocument/2006/relationships/hyperlink" Target="http://home.garant.ru/" TargetMode="External"/><Relationship Id="rId103"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http://home.garant.ru/" TargetMode="External"/><Relationship Id="rId75" Type="http://schemas.openxmlformats.org/officeDocument/2006/relationships/hyperlink" Target="http://home.garant.ru/" TargetMode="External"/><Relationship Id="rId83" Type="http://schemas.openxmlformats.org/officeDocument/2006/relationships/hyperlink" Target="http://home.garant.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hyperlink" Target="consultantplus://offline/ref=7A006CF26E4AB64EA8C967EBE3AE82447D5F80F3040E81070FD35FE05F1FE00E2D52DEE122927CBB149EDFCE40AB12EF13F5E3FC89B8960Dy5b5F"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home.garant.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home.garant.ru/" TargetMode="External"/><Relationship Id="rId78" Type="http://schemas.openxmlformats.org/officeDocument/2006/relationships/hyperlink" Target="http://home.garant.ru/" TargetMode="External"/><Relationship Id="rId81" Type="http://schemas.openxmlformats.org/officeDocument/2006/relationships/hyperlink" Target="http://home.garant.ru/" TargetMode="External"/><Relationship Id="rId86" Type="http://schemas.openxmlformats.org/officeDocument/2006/relationships/hyperlink" Target="http://home.garant.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www.gosfinansy.ru/" TargetMode="External"/><Relationship Id="rId55" Type="http://schemas.openxmlformats.org/officeDocument/2006/relationships/hyperlink" Target="http://home.garant.ru/" TargetMode="External"/><Relationship Id="rId76" Type="http://schemas.openxmlformats.org/officeDocument/2006/relationships/hyperlink" Target="http://home.garant.ru/" TargetMode="External"/><Relationship Id="rId97" Type="http://schemas.openxmlformats.org/officeDocument/2006/relationships/hyperlink" Target="https://www.gosfinansy.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63</Pages>
  <Words>21755</Words>
  <Characters>124004</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АДМИНИСТРАЦИЯ АННИНСКОГО  МУНИЦИПАЛЬНОГО РАЙОНА</vt:lpstr>
    </vt:vector>
  </TitlesOfParts>
  <Company>CROC</Company>
  <LinksUpToDate>false</LinksUpToDate>
  <CharactersWithSpaces>145469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АННИНСКОГО  МУНИЦИПАЛЬНОГО РАЙОНА</dc:title>
  <dc:creator>Администрация</dc:creator>
  <cp:lastModifiedBy>buh</cp:lastModifiedBy>
  <cp:revision>22</cp:revision>
  <cp:lastPrinted>2018-12-07T05:48:00Z</cp:lastPrinted>
  <dcterms:created xsi:type="dcterms:W3CDTF">2017-02-27T14:47:00Z</dcterms:created>
  <dcterms:modified xsi:type="dcterms:W3CDTF">2019-01-17T10:57:00Z</dcterms:modified>
</cp:coreProperties>
</file>