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2DB" w:rsidRDefault="00223599" w:rsidP="007372DB">
      <w:pPr>
        <w:jc w:val="center"/>
        <w:rPr>
          <w:b/>
          <w:bCs/>
          <w:sz w:val="28"/>
        </w:rPr>
      </w:pPr>
      <w:r w:rsidRPr="00223599">
        <w:rPr>
          <w:b/>
          <w:bCs/>
          <w:sz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7.85pt">
            <v:imagedata r:id="rId5" o:title="АДМИНИСТРАЦИЯ АННИНСКОГО РАЙОНА"/>
          </v:shape>
        </w:pict>
      </w:r>
    </w:p>
    <w:p w:rsidR="007372DB" w:rsidRPr="001973E5" w:rsidRDefault="007372DB" w:rsidP="007372DB">
      <w:pPr>
        <w:jc w:val="center"/>
        <w:rPr>
          <w:b/>
          <w:bCs/>
          <w:sz w:val="28"/>
        </w:rPr>
      </w:pPr>
    </w:p>
    <w:p w:rsidR="007372DB" w:rsidRDefault="007372DB" w:rsidP="007372D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АДМИНИСТРАЦИЯ АННИНСКОГО  МУНИЦИПАЛЬНОГО РАЙОНА</w:t>
      </w:r>
    </w:p>
    <w:p w:rsidR="007372DB" w:rsidRDefault="007372DB" w:rsidP="007372D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ВОРОНЕЖСКОЙ ОБЛАСТИ</w:t>
      </w:r>
    </w:p>
    <w:p w:rsidR="007372DB" w:rsidRDefault="007372DB" w:rsidP="007372DB">
      <w:pPr>
        <w:shd w:val="clear" w:color="auto" w:fill="FFFFFF"/>
        <w:jc w:val="both"/>
        <w:rPr>
          <w:sz w:val="26"/>
          <w:szCs w:val="26"/>
        </w:rPr>
      </w:pPr>
    </w:p>
    <w:p w:rsidR="007372DB" w:rsidRPr="00C93CE9" w:rsidRDefault="007372DB" w:rsidP="007372DB">
      <w:pPr>
        <w:jc w:val="center"/>
        <w:rPr>
          <w:b/>
          <w:sz w:val="28"/>
          <w:szCs w:val="28"/>
        </w:rPr>
      </w:pPr>
      <w:r w:rsidRPr="00C93CE9">
        <w:rPr>
          <w:b/>
          <w:sz w:val="28"/>
          <w:szCs w:val="28"/>
        </w:rPr>
        <w:t>РАСПОРЯЖЕНИЕ</w:t>
      </w:r>
    </w:p>
    <w:p w:rsidR="007372DB" w:rsidRPr="00C93CE9" w:rsidRDefault="007372DB" w:rsidP="007372DB">
      <w:pPr>
        <w:jc w:val="center"/>
        <w:rPr>
          <w:b/>
          <w:sz w:val="28"/>
          <w:szCs w:val="28"/>
        </w:rPr>
      </w:pPr>
    </w:p>
    <w:p w:rsidR="007372DB" w:rsidRDefault="007372DB" w:rsidP="007372DB">
      <w:pPr>
        <w:jc w:val="both"/>
        <w:rPr>
          <w:sz w:val="28"/>
          <w:szCs w:val="28"/>
          <w:u w:val="single"/>
        </w:rPr>
      </w:pPr>
      <w:bookmarkStart w:id="0" w:name="_GoBack"/>
      <w:bookmarkEnd w:id="0"/>
    </w:p>
    <w:p w:rsidR="00BB4A48" w:rsidRDefault="00F36E4F" w:rsidP="007372D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</w:t>
      </w:r>
      <w:r w:rsidR="007372DB" w:rsidRPr="00C93CE9">
        <w:rPr>
          <w:sz w:val="28"/>
          <w:szCs w:val="28"/>
          <w:u w:val="single"/>
        </w:rPr>
        <w:t>т</w:t>
      </w:r>
      <w:r>
        <w:rPr>
          <w:sz w:val="28"/>
          <w:szCs w:val="28"/>
          <w:u w:val="single"/>
        </w:rPr>
        <w:t xml:space="preserve"> </w:t>
      </w:r>
      <w:r w:rsidR="00A2287B">
        <w:rPr>
          <w:sz w:val="28"/>
          <w:szCs w:val="28"/>
          <w:u w:val="single"/>
        </w:rPr>
        <w:t>08.02.</w:t>
      </w:r>
      <w:r w:rsidR="007372DB">
        <w:rPr>
          <w:sz w:val="28"/>
          <w:szCs w:val="28"/>
          <w:u w:val="single"/>
        </w:rPr>
        <w:t>2019г.</w:t>
      </w:r>
      <w:r>
        <w:rPr>
          <w:sz w:val="28"/>
          <w:szCs w:val="28"/>
          <w:u w:val="single"/>
        </w:rPr>
        <w:t xml:space="preserve"> </w:t>
      </w:r>
      <w:r w:rsidR="00BB4A48" w:rsidRPr="00BB4A48">
        <w:rPr>
          <w:sz w:val="28"/>
          <w:szCs w:val="28"/>
          <w:u w:val="single"/>
        </w:rPr>
        <w:t xml:space="preserve">№ </w:t>
      </w:r>
      <w:r w:rsidR="00A2287B" w:rsidRPr="00BB4A48">
        <w:rPr>
          <w:sz w:val="28"/>
          <w:szCs w:val="28"/>
          <w:u w:val="single"/>
        </w:rPr>
        <w:t>30-р</w:t>
      </w:r>
    </w:p>
    <w:p w:rsidR="007372DB" w:rsidRPr="00C93CE9" w:rsidRDefault="007372DB" w:rsidP="007372DB">
      <w:pPr>
        <w:jc w:val="both"/>
        <w:rPr>
          <w:sz w:val="28"/>
          <w:szCs w:val="28"/>
        </w:rPr>
      </w:pPr>
      <w:r w:rsidRPr="00C93CE9">
        <w:rPr>
          <w:sz w:val="28"/>
          <w:szCs w:val="28"/>
        </w:rPr>
        <w:t>п.г.т. Анна</w:t>
      </w:r>
    </w:p>
    <w:p w:rsidR="007372DB" w:rsidRDefault="007372DB" w:rsidP="007372DB">
      <w:pPr>
        <w:jc w:val="both"/>
        <w:rPr>
          <w:sz w:val="28"/>
          <w:szCs w:val="28"/>
          <w:u w:val="single"/>
        </w:rPr>
      </w:pPr>
    </w:p>
    <w:p w:rsidR="007372DB" w:rsidRDefault="007372DB" w:rsidP="007372DB">
      <w:pPr>
        <w:jc w:val="both"/>
        <w:rPr>
          <w:rFonts w:eastAsia="Times New Roman"/>
          <w:b/>
          <w:bCs/>
          <w:spacing w:val="-3"/>
          <w:sz w:val="28"/>
          <w:szCs w:val="28"/>
        </w:rPr>
      </w:pPr>
      <w:r>
        <w:rPr>
          <w:rFonts w:eastAsia="Times New Roman"/>
          <w:b/>
          <w:bCs/>
          <w:spacing w:val="-3"/>
          <w:sz w:val="28"/>
          <w:szCs w:val="28"/>
        </w:rPr>
        <w:t xml:space="preserve">О создании и организации </w:t>
      </w:r>
      <w:proofErr w:type="gramStart"/>
      <w:r>
        <w:rPr>
          <w:rFonts w:eastAsia="Times New Roman"/>
          <w:b/>
          <w:bCs/>
          <w:spacing w:val="-3"/>
          <w:sz w:val="28"/>
          <w:szCs w:val="28"/>
        </w:rPr>
        <w:t>в</w:t>
      </w:r>
      <w:proofErr w:type="gramEnd"/>
    </w:p>
    <w:p w:rsidR="007372DB" w:rsidRDefault="007372DB" w:rsidP="007372DB">
      <w:pPr>
        <w:jc w:val="both"/>
        <w:rPr>
          <w:rFonts w:eastAsia="Times New Roman"/>
          <w:b/>
          <w:bCs/>
          <w:spacing w:val="-3"/>
          <w:sz w:val="28"/>
          <w:szCs w:val="28"/>
        </w:rPr>
      </w:pPr>
      <w:r>
        <w:rPr>
          <w:rFonts w:eastAsia="Times New Roman"/>
          <w:b/>
          <w:bCs/>
          <w:spacing w:val="-3"/>
          <w:sz w:val="28"/>
          <w:szCs w:val="28"/>
        </w:rPr>
        <w:t>администрации Аннинского муниципального района</w:t>
      </w:r>
    </w:p>
    <w:p w:rsidR="007372DB" w:rsidRPr="00B35B40" w:rsidRDefault="007372DB" w:rsidP="007372DB">
      <w:pPr>
        <w:jc w:val="both"/>
        <w:rPr>
          <w:sz w:val="28"/>
          <w:szCs w:val="28"/>
        </w:rPr>
      </w:pPr>
      <w:r>
        <w:rPr>
          <w:rFonts w:eastAsia="Times New Roman"/>
          <w:b/>
          <w:bCs/>
          <w:spacing w:val="-1"/>
          <w:sz w:val="28"/>
          <w:szCs w:val="28"/>
        </w:rPr>
        <w:t xml:space="preserve">антимонопольного </w:t>
      </w:r>
      <w:proofErr w:type="spellStart"/>
      <w:r>
        <w:rPr>
          <w:rFonts w:eastAsia="Times New Roman"/>
          <w:b/>
          <w:bCs/>
          <w:spacing w:val="-1"/>
          <w:sz w:val="28"/>
          <w:szCs w:val="28"/>
        </w:rPr>
        <w:t>комплаенса</w:t>
      </w:r>
      <w:proofErr w:type="spellEnd"/>
    </w:p>
    <w:p w:rsidR="007372DB" w:rsidRPr="00B35B40" w:rsidRDefault="007372DB" w:rsidP="007372DB">
      <w:pPr>
        <w:jc w:val="both"/>
        <w:rPr>
          <w:sz w:val="28"/>
          <w:szCs w:val="28"/>
        </w:rPr>
      </w:pPr>
    </w:p>
    <w:p w:rsidR="007372DB" w:rsidRDefault="007372DB" w:rsidP="007372DB">
      <w:pPr>
        <w:shd w:val="clear" w:color="auto" w:fill="FFFFFF"/>
        <w:tabs>
          <w:tab w:val="left" w:pos="2256"/>
          <w:tab w:val="left" w:pos="5218"/>
          <w:tab w:val="left" w:pos="8026"/>
        </w:tabs>
        <w:ind w:right="125" w:firstLine="696"/>
        <w:jc w:val="both"/>
      </w:pPr>
      <w:r>
        <w:rPr>
          <w:rFonts w:eastAsia="Times New Roman"/>
          <w:spacing w:val="-3"/>
          <w:sz w:val="28"/>
          <w:szCs w:val="28"/>
        </w:rPr>
        <w:t xml:space="preserve">Во исполнение Национального плана развития конкуренции в Российской </w:t>
      </w:r>
      <w:r>
        <w:rPr>
          <w:rFonts w:eastAsia="Times New Roman"/>
          <w:spacing w:val="-2"/>
          <w:sz w:val="28"/>
          <w:szCs w:val="28"/>
        </w:rPr>
        <w:t xml:space="preserve">Федерации на 2018-2020 годы, утвержденного Указом Президента Российской Федерации от 21.12.2017 № 618 «Об основных направлениях государственной </w:t>
      </w:r>
      <w:r>
        <w:rPr>
          <w:rFonts w:eastAsia="Times New Roman"/>
          <w:sz w:val="28"/>
          <w:szCs w:val="28"/>
        </w:rPr>
        <w:t xml:space="preserve">политики по развитию конкуренции», в соответствии с распоряжением Правительства Российской Федерации от </w:t>
      </w:r>
      <w:r>
        <w:rPr>
          <w:rFonts w:eastAsia="Times New Roman"/>
          <w:spacing w:val="13"/>
          <w:sz w:val="28"/>
          <w:szCs w:val="28"/>
        </w:rPr>
        <w:t>18.10.2018</w:t>
      </w:r>
      <w:r>
        <w:rPr>
          <w:rFonts w:eastAsia="Times New Roman"/>
          <w:sz w:val="28"/>
          <w:szCs w:val="28"/>
        </w:rPr>
        <w:t xml:space="preserve"> № 2258-р и </w:t>
      </w:r>
      <w:r>
        <w:rPr>
          <w:rFonts w:eastAsia="Times New Roman"/>
          <w:spacing w:val="-2"/>
          <w:sz w:val="28"/>
          <w:szCs w:val="28"/>
        </w:rPr>
        <w:t>распоряжением правительства Воронежской области от 07.02.2019 № 102-р «О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 xml:space="preserve">создании и организации системы внутреннего обеспечения соответствия </w:t>
      </w:r>
      <w:r>
        <w:rPr>
          <w:rFonts w:eastAsia="Times New Roman"/>
          <w:spacing w:val="-5"/>
          <w:sz w:val="28"/>
          <w:szCs w:val="28"/>
        </w:rPr>
        <w:t>требованиям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4"/>
          <w:sz w:val="28"/>
          <w:szCs w:val="28"/>
        </w:rPr>
        <w:t>антимонопольного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законодательства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5"/>
          <w:sz w:val="28"/>
          <w:szCs w:val="28"/>
        </w:rPr>
        <w:t>деятельности</w:t>
      </w:r>
    </w:p>
    <w:p w:rsidR="007372DB" w:rsidRDefault="007372DB" w:rsidP="007372DB">
      <w:pPr>
        <w:shd w:val="clear" w:color="auto" w:fill="FFFFFF"/>
        <w:ind w:left="14" w:right="518"/>
        <w:jc w:val="both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исполнительных органов государственной власти Воронежской области»</w:t>
      </w:r>
    </w:p>
    <w:p w:rsidR="007372DB" w:rsidRPr="00B35B40" w:rsidRDefault="007372DB" w:rsidP="007372DB">
      <w:pPr>
        <w:shd w:val="clear" w:color="auto" w:fill="FFFFFF"/>
        <w:ind w:left="11" w:right="518"/>
        <w:rPr>
          <w:sz w:val="28"/>
          <w:szCs w:val="28"/>
        </w:rPr>
      </w:pPr>
    </w:p>
    <w:p w:rsidR="007372DB" w:rsidRDefault="007372DB" w:rsidP="007372DB">
      <w:pPr>
        <w:numPr>
          <w:ilvl w:val="0"/>
          <w:numId w:val="1"/>
        </w:numPr>
        <w:shd w:val="clear" w:color="auto" w:fill="FFFFFF"/>
        <w:tabs>
          <w:tab w:val="left" w:pos="1416"/>
        </w:tabs>
        <w:ind w:left="11" w:right="130"/>
        <w:jc w:val="both"/>
        <w:rPr>
          <w:spacing w:val="-31"/>
          <w:sz w:val="28"/>
          <w:szCs w:val="28"/>
        </w:rPr>
      </w:pPr>
      <w:r>
        <w:rPr>
          <w:rFonts w:eastAsia="Times New Roman"/>
          <w:sz w:val="28"/>
          <w:szCs w:val="28"/>
        </w:rPr>
        <w:t>Создать в администрации Аннинского муниципального района  Воронежской области систему внутреннего обеспечения соответствия требованиям антимонопольного законодательства.</w:t>
      </w:r>
    </w:p>
    <w:p w:rsidR="007372DB" w:rsidRDefault="007372DB" w:rsidP="007372DB">
      <w:pPr>
        <w:numPr>
          <w:ilvl w:val="0"/>
          <w:numId w:val="2"/>
        </w:numPr>
        <w:shd w:val="clear" w:color="auto" w:fill="FFFFFF"/>
        <w:tabs>
          <w:tab w:val="left" w:pos="1416"/>
        </w:tabs>
        <w:rPr>
          <w:spacing w:val="-17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Утвердить прилагаемые:</w:t>
      </w:r>
    </w:p>
    <w:p w:rsidR="007372DB" w:rsidRDefault="007372DB" w:rsidP="007372DB">
      <w:pPr>
        <w:shd w:val="clear" w:color="auto" w:fill="FFFFFF"/>
        <w:ind w:right="125"/>
        <w:jc w:val="both"/>
      </w:pPr>
      <w:r>
        <w:rPr>
          <w:spacing w:val="-2"/>
          <w:sz w:val="28"/>
          <w:szCs w:val="28"/>
        </w:rPr>
        <w:t xml:space="preserve">2.1. </w:t>
      </w:r>
      <w:r>
        <w:rPr>
          <w:rFonts w:eastAsia="Times New Roman"/>
          <w:spacing w:val="-2"/>
          <w:sz w:val="28"/>
          <w:szCs w:val="28"/>
        </w:rPr>
        <w:t xml:space="preserve">Положение об организации в </w:t>
      </w:r>
      <w:r>
        <w:rPr>
          <w:rFonts w:eastAsia="Times New Roman"/>
          <w:sz w:val="28"/>
          <w:szCs w:val="28"/>
        </w:rPr>
        <w:t xml:space="preserve">администрации Аннинского муниципального района  </w:t>
      </w:r>
      <w:r>
        <w:rPr>
          <w:rFonts w:eastAsia="Times New Roman"/>
          <w:spacing w:val="-3"/>
          <w:sz w:val="28"/>
          <w:szCs w:val="28"/>
        </w:rPr>
        <w:t xml:space="preserve">Воронежской области системы внутреннего обеспечения соответствия </w:t>
      </w:r>
      <w:r>
        <w:rPr>
          <w:rFonts w:eastAsia="Times New Roman"/>
          <w:spacing w:val="-1"/>
          <w:sz w:val="28"/>
          <w:szCs w:val="28"/>
        </w:rPr>
        <w:t>требованиям антимонопольного законодательства (</w:t>
      </w:r>
      <w:proofErr w:type="spellStart"/>
      <w:r>
        <w:rPr>
          <w:rFonts w:eastAsia="Times New Roman"/>
          <w:spacing w:val="-1"/>
          <w:sz w:val="28"/>
          <w:szCs w:val="28"/>
        </w:rPr>
        <w:t>антимонопольный</w:t>
      </w:r>
      <w:r>
        <w:rPr>
          <w:rFonts w:eastAsia="Times New Roman"/>
          <w:sz w:val="28"/>
          <w:szCs w:val="28"/>
        </w:rPr>
        <w:t>комплаенс</w:t>
      </w:r>
      <w:proofErr w:type="spellEnd"/>
      <w:r>
        <w:rPr>
          <w:rFonts w:eastAsia="Times New Roman"/>
          <w:sz w:val="28"/>
          <w:szCs w:val="28"/>
        </w:rPr>
        <w:t>) (Приложение 1).</w:t>
      </w:r>
    </w:p>
    <w:p w:rsidR="007372DB" w:rsidRDefault="007372DB" w:rsidP="007372DB">
      <w:pPr>
        <w:shd w:val="clear" w:color="auto" w:fill="FFFFFF"/>
        <w:ind w:left="1134" w:right="125"/>
        <w:jc w:val="both"/>
        <w:sectPr w:rsidR="007372DB">
          <w:type w:val="continuous"/>
          <w:pgSz w:w="11909" w:h="16834"/>
          <w:pgMar w:top="1227" w:right="676" w:bottom="360" w:left="1508" w:header="720" w:footer="720" w:gutter="0"/>
          <w:cols w:space="60"/>
          <w:noEndnote/>
        </w:sectPr>
      </w:pPr>
    </w:p>
    <w:p w:rsidR="007372DB" w:rsidRDefault="007372DB" w:rsidP="007372DB">
      <w:pPr>
        <w:shd w:val="clear" w:color="auto" w:fill="FFFFFF"/>
        <w:ind w:left="1134"/>
        <w:jc w:val="both"/>
      </w:pPr>
      <w:r>
        <w:rPr>
          <w:spacing w:val="-1"/>
          <w:sz w:val="28"/>
          <w:szCs w:val="28"/>
        </w:rPr>
        <w:lastRenderedPageBreak/>
        <w:t xml:space="preserve">2.2. </w:t>
      </w:r>
      <w:r>
        <w:rPr>
          <w:rFonts w:eastAsia="Times New Roman"/>
          <w:spacing w:val="-1"/>
          <w:sz w:val="28"/>
          <w:szCs w:val="28"/>
        </w:rPr>
        <w:t xml:space="preserve">Состав Совета по антимонопольному </w:t>
      </w:r>
      <w:proofErr w:type="spellStart"/>
      <w:r>
        <w:rPr>
          <w:rFonts w:eastAsia="Times New Roman"/>
          <w:spacing w:val="-1"/>
          <w:sz w:val="28"/>
          <w:szCs w:val="28"/>
        </w:rPr>
        <w:t>комплаенсу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(Приложение</w:t>
      </w:r>
      <w:proofErr w:type="gramStart"/>
      <w:r>
        <w:rPr>
          <w:rFonts w:eastAsia="Times New Roman"/>
          <w:spacing w:val="-1"/>
          <w:sz w:val="28"/>
          <w:szCs w:val="28"/>
        </w:rPr>
        <w:t>2</w:t>
      </w:r>
      <w:proofErr w:type="gramEnd"/>
      <w:r>
        <w:rPr>
          <w:rFonts w:eastAsia="Times New Roman"/>
          <w:spacing w:val="-1"/>
          <w:sz w:val="28"/>
          <w:szCs w:val="28"/>
        </w:rPr>
        <w:t>).</w:t>
      </w:r>
    </w:p>
    <w:p w:rsidR="007372DB" w:rsidRDefault="007372DB" w:rsidP="007372DB">
      <w:pPr>
        <w:shd w:val="clear" w:color="auto" w:fill="FFFFFF"/>
        <w:ind w:left="1134"/>
        <w:jc w:val="both"/>
      </w:pPr>
      <w:r>
        <w:rPr>
          <w:spacing w:val="-2"/>
          <w:sz w:val="28"/>
          <w:szCs w:val="28"/>
        </w:rPr>
        <w:t xml:space="preserve">3. </w:t>
      </w:r>
      <w:proofErr w:type="gramStart"/>
      <w:r>
        <w:rPr>
          <w:rFonts w:eastAsia="Times New Roman"/>
          <w:spacing w:val="-2"/>
          <w:sz w:val="28"/>
          <w:szCs w:val="28"/>
        </w:rPr>
        <w:t>Контроль за</w:t>
      </w:r>
      <w:proofErr w:type="gramEnd"/>
      <w:r>
        <w:rPr>
          <w:rFonts w:eastAsia="Times New Roman"/>
          <w:spacing w:val="-2"/>
          <w:sz w:val="28"/>
          <w:szCs w:val="28"/>
        </w:rPr>
        <w:t xml:space="preserve"> исполнением настоящего распоряжения возложить на начальника отдела по экономике </w:t>
      </w:r>
      <w:r>
        <w:rPr>
          <w:rFonts w:eastAsia="Times New Roman"/>
          <w:sz w:val="28"/>
          <w:szCs w:val="28"/>
        </w:rPr>
        <w:t xml:space="preserve">администрации Аннинского муниципального района  </w:t>
      </w:r>
      <w:r>
        <w:rPr>
          <w:rFonts w:eastAsia="Times New Roman"/>
          <w:spacing w:val="-3"/>
          <w:sz w:val="28"/>
          <w:szCs w:val="28"/>
        </w:rPr>
        <w:t>Воронежской области</w:t>
      </w:r>
      <w:r>
        <w:rPr>
          <w:rFonts w:eastAsia="Times New Roman"/>
          <w:spacing w:val="-2"/>
          <w:sz w:val="28"/>
          <w:szCs w:val="28"/>
        </w:rPr>
        <w:t>.</w:t>
      </w:r>
    </w:p>
    <w:p w:rsidR="007372DB" w:rsidRPr="00B35B40" w:rsidRDefault="007372DB" w:rsidP="007372DB">
      <w:pPr>
        <w:ind w:left="1134"/>
        <w:jc w:val="both"/>
        <w:rPr>
          <w:sz w:val="28"/>
          <w:szCs w:val="28"/>
        </w:rPr>
      </w:pPr>
    </w:p>
    <w:p w:rsidR="007372DB" w:rsidRPr="00B35B40" w:rsidRDefault="007372DB" w:rsidP="007372DB">
      <w:pPr>
        <w:ind w:left="1134"/>
        <w:jc w:val="both"/>
        <w:rPr>
          <w:sz w:val="28"/>
          <w:szCs w:val="28"/>
        </w:rPr>
      </w:pPr>
    </w:p>
    <w:p w:rsidR="007372DB" w:rsidRPr="00AE68EF" w:rsidRDefault="007372DB" w:rsidP="007372DB">
      <w:pPr>
        <w:ind w:left="1134"/>
        <w:jc w:val="both"/>
        <w:rPr>
          <w:sz w:val="26"/>
          <w:szCs w:val="26"/>
        </w:rPr>
      </w:pPr>
      <w:r w:rsidRPr="00AE68EF">
        <w:rPr>
          <w:sz w:val="26"/>
          <w:szCs w:val="26"/>
        </w:rPr>
        <w:t xml:space="preserve">Глава Аннинского                                       </w:t>
      </w:r>
      <w:r w:rsidRPr="00AE68EF">
        <w:rPr>
          <w:sz w:val="26"/>
          <w:szCs w:val="26"/>
        </w:rPr>
        <w:tab/>
      </w:r>
      <w:r w:rsidRPr="00AE68EF">
        <w:rPr>
          <w:sz w:val="26"/>
          <w:szCs w:val="26"/>
        </w:rPr>
        <w:tab/>
        <w:t>В.И. АВДЕЕВ</w:t>
      </w:r>
    </w:p>
    <w:p w:rsidR="007372DB" w:rsidRDefault="007372DB" w:rsidP="007372DB">
      <w:pPr>
        <w:ind w:left="1134"/>
        <w:jc w:val="both"/>
        <w:rPr>
          <w:rFonts w:eastAsia="Times New Roman"/>
          <w:b/>
          <w:bCs/>
          <w:spacing w:val="-3"/>
          <w:sz w:val="28"/>
          <w:szCs w:val="28"/>
        </w:rPr>
      </w:pPr>
      <w:r w:rsidRPr="00AE68EF">
        <w:rPr>
          <w:sz w:val="26"/>
          <w:szCs w:val="26"/>
        </w:rPr>
        <w:t>муниципального района</w:t>
      </w:r>
    </w:p>
    <w:p w:rsidR="007372DB" w:rsidRDefault="007372DB">
      <w:pPr>
        <w:shd w:val="clear" w:color="auto" w:fill="FFFFFF"/>
        <w:spacing w:before="5" w:line="485" w:lineRule="exact"/>
        <w:ind w:left="14" w:right="518"/>
        <w:rPr>
          <w:rFonts w:eastAsia="Times New Roman"/>
          <w:spacing w:val="-2"/>
          <w:sz w:val="28"/>
          <w:szCs w:val="28"/>
        </w:rPr>
      </w:pPr>
    </w:p>
    <w:p w:rsidR="00CE467C" w:rsidRDefault="00CE467C">
      <w:pPr>
        <w:shd w:val="clear" w:color="auto" w:fill="FFFFFF"/>
        <w:spacing w:before="3384"/>
        <w:sectPr w:rsidR="00CE467C">
          <w:type w:val="continuous"/>
          <w:pgSz w:w="11909" w:h="16834"/>
          <w:pgMar w:top="1440" w:right="380" w:bottom="720" w:left="360" w:header="720" w:footer="720" w:gutter="0"/>
          <w:cols w:space="60"/>
          <w:noEndnote/>
        </w:sectPr>
      </w:pPr>
    </w:p>
    <w:p w:rsidR="007372DB" w:rsidRPr="007372DB" w:rsidRDefault="007372DB" w:rsidP="007372DB">
      <w:pPr>
        <w:shd w:val="clear" w:color="auto" w:fill="FFFFFF"/>
        <w:jc w:val="right"/>
        <w:rPr>
          <w:rFonts w:eastAsia="Times New Roman"/>
          <w:spacing w:val="-3"/>
          <w:sz w:val="24"/>
          <w:szCs w:val="24"/>
        </w:rPr>
      </w:pPr>
      <w:r w:rsidRPr="007372DB">
        <w:rPr>
          <w:rFonts w:eastAsia="Times New Roman"/>
          <w:spacing w:val="-3"/>
          <w:sz w:val="24"/>
          <w:szCs w:val="24"/>
        </w:rPr>
        <w:lastRenderedPageBreak/>
        <w:t>Приложение 1</w:t>
      </w:r>
    </w:p>
    <w:p w:rsidR="007372DB" w:rsidRDefault="007372DB" w:rsidP="007372DB">
      <w:pPr>
        <w:shd w:val="clear" w:color="auto" w:fill="FFFFFF"/>
        <w:jc w:val="right"/>
        <w:rPr>
          <w:rFonts w:eastAsia="Times New Roman"/>
          <w:spacing w:val="-3"/>
          <w:sz w:val="24"/>
          <w:szCs w:val="24"/>
        </w:rPr>
      </w:pPr>
      <w:r w:rsidRPr="007372DB">
        <w:rPr>
          <w:rFonts w:eastAsia="Times New Roman"/>
          <w:spacing w:val="-3"/>
          <w:sz w:val="24"/>
          <w:szCs w:val="24"/>
        </w:rPr>
        <w:t xml:space="preserve">Утверждено распоряжением </w:t>
      </w:r>
    </w:p>
    <w:p w:rsidR="007372DB" w:rsidRDefault="007372DB" w:rsidP="007372DB">
      <w:pPr>
        <w:shd w:val="clear" w:color="auto" w:fill="FFFFFF"/>
        <w:jc w:val="right"/>
        <w:rPr>
          <w:rFonts w:eastAsia="Times New Roman"/>
          <w:spacing w:val="-3"/>
          <w:sz w:val="24"/>
          <w:szCs w:val="24"/>
        </w:rPr>
      </w:pPr>
      <w:r w:rsidRPr="007372DB">
        <w:rPr>
          <w:rFonts w:eastAsia="Times New Roman"/>
          <w:spacing w:val="-3"/>
          <w:sz w:val="24"/>
          <w:szCs w:val="24"/>
        </w:rPr>
        <w:t>администрации Аннинского муниципального района</w:t>
      </w:r>
    </w:p>
    <w:p w:rsidR="0088658D" w:rsidRPr="007372DB" w:rsidRDefault="007372DB" w:rsidP="007372DB">
      <w:pPr>
        <w:shd w:val="clear" w:color="auto" w:fill="FFFFFF"/>
        <w:jc w:val="right"/>
        <w:rPr>
          <w:rFonts w:eastAsia="Times New Roman"/>
          <w:spacing w:val="-3"/>
          <w:sz w:val="24"/>
          <w:szCs w:val="24"/>
        </w:rPr>
      </w:pPr>
      <w:r w:rsidRPr="007372DB">
        <w:rPr>
          <w:rFonts w:eastAsia="Times New Roman"/>
          <w:spacing w:val="-3"/>
          <w:sz w:val="24"/>
          <w:szCs w:val="24"/>
        </w:rPr>
        <w:t xml:space="preserve"> от «</w:t>
      </w:r>
      <w:r w:rsidR="004D5794">
        <w:rPr>
          <w:rFonts w:eastAsia="Times New Roman"/>
          <w:spacing w:val="-3"/>
          <w:sz w:val="24"/>
          <w:szCs w:val="24"/>
        </w:rPr>
        <w:t>08</w:t>
      </w:r>
      <w:r w:rsidRPr="007372DB">
        <w:rPr>
          <w:rFonts w:eastAsia="Times New Roman"/>
          <w:spacing w:val="-3"/>
          <w:sz w:val="24"/>
          <w:szCs w:val="24"/>
        </w:rPr>
        <w:t>»</w:t>
      </w:r>
      <w:r w:rsidR="004D5794">
        <w:rPr>
          <w:rFonts w:eastAsia="Times New Roman"/>
          <w:spacing w:val="-3"/>
          <w:sz w:val="24"/>
          <w:szCs w:val="24"/>
        </w:rPr>
        <w:t xml:space="preserve"> февраля </w:t>
      </w:r>
      <w:r w:rsidRPr="007372DB">
        <w:rPr>
          <w:rFonts w:eastAsia="Times New Roman"/>
          <w:spacing w:val="-3"/>
          <w:sz w:val="24"/>
          <w:szCs w:val="24"/>
        </w:rPr>
        <w:t>2019г. №</w:t>
      </w:r>
      <w:r w:rsidR="004D5794">
        <w:rPr>
          <w:rFonts w:eastAsia="Times New Roman"/>
          <w:spacing w:val="-3"/>
          <w:sz w:val="24"/>
          <w:szCs w:val="24"/>
        </w:rPr>
        <w:t>30-р</w:t>
      </w:r>
    </w:p>
    <w:p w:rsidR="007372DB" w:rsidRDefault="007372DB" w:rsidP="0088658D">
      <w:pPr>
        <w:shd w:val="clear" w:color="auto" w:fill="FFFFFF"/>
        <w:jc w:val="center"/>
        <w:rPr>
          <w:rFonts w:eastAsia="Times New Roman"/>
          <w:spacing w:val="-3"/>
          <w:sz w:val="28"/>
          <w:szCs w:val="28"/>
        </w:rPr>
      </w:pPr>
    </w:p>
    <w:p w:rsidR="007372DB" w:rsidRDefault="007372DB" w:rsidP="0088658D">
      <w:pPr>
        <w:shd w:val="clear" w:color="auto" w:fill="FFFFFF"/>
        <w:jc w:val="center"/>
        <w:rPr>
          <w:rFonts w:eastAsia="Times New Roman"/>
          <w:spacing w:val="-3"/>
          <w:sz w:val="28"/>
          <w:szCs w:val="28"/>
        </w:rPr>
      </w:pPr>
    </w:p>
    <w:p w:rsidR="00CE467C" w:rsidRDefault="004D5794" w:rsidP="0088658D">
      <w:pPr>
        <w:shd w:val="clear" w:color="auto" w:fill="FFFFFF"/>
        <w:jc w:val="center"/>
      </w:pPr>
      <w:r>
        <w:rPr>
          <w:rFonts w:eastAsia="Times New Roman"/>
          <w:spacing w:val="-3"/>
          <w:sz w:val="28"/>
          <w:szCs w:val="28"/>
        </w:rPr>
        <w:t>Положение</w:t>
      </w:r>
    </w:p>
    <w:p w:rsidR="00CE467C" w:rsidRDefault="004D5794" w:rsidP="0088658D">
      <w:pPr>
        <w:shd w:val="clear" w:color="auto" w:fill="FFFFFF"/>
        <w:jc w:val="center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об организации в </w:t>
      </w:r>
      <w:r w:rsidR="0088658D">
        <w:rPr>
          <w:rFonts w:eastAsia="Times New Roman"/>
          <w:spacing w:val="-1"/>
          <w:sz w:val="28"/>
          <w:szCs w:val="28"/>
        </w:rPr>
        <w:t xml:space="preserve">администрации Аннинского муниципального района </w:t>
      </w:r>
      <w:r>
        <w:rPr>
          <w:rFonts w:eastAsia="Times New Roman"/>
          <w:spacing w:val="-1"/>
          <w:sz w:val="28"/>
          <w:szCs w:val="28"/>
        </w:rPr>
        <w:t xml:space="preserve"> Воронежскойобласти системы внутреннего обеспечения соответствия требованиямантимонопольного законодательства</w:t>
      </w:r>
    </w:p>
    <w:p w:rsidR="0088658D" w:rsidRDefault="0088658D" w:rsidP="0088658D">
      <w:pPr>
        <w:shd w:val="clear" w:color="auto" w:fill="FFFFFF"/>
        <w:jc w:val="center"/>
      </w:pPr>
    </w:p>
    <w:p w:rsidR="00CE467C" w:rsidRDefault="004D5794" w:rsidP="0088658D">
      <w:pPr>
        <w:numPr>
          <w:ilvl w:val="0"/>
          <w:numId w:val="10"/>
        </w:numPr>
        <w:shd w:val="clear" w:color="auto" w:fill="FFFFFF"/>
        <w:jc w:val="center"/>
        <w:rPr>
          <w:rFonts w:eastAsia="Times New Roman"/>
          <w:spacing w:val="-4"/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>Общие положения</w:t>
      </w:r>
    </w:p>
    <w:p w:rsidR="0088658D" w:rsidRDefault="0088658D" w:rsidP="0088658D">
      <w:pPr>
        <w:shd w:val="clear" w:color="auto" w:fill="FFFFFF"/>
        <w:ind w:left="720"/>
      </w:pPr>
    </w:p>
    <w:p w:rsidR="00CE467C" w:rsidRDefault="004D5794" w:rsidP="00993A9A">
      <w:pPr>
        <w:shd w:val="clear" w:color="auto" w:fill="FFFFFF"/>
        <w:tabs>
          <w:tab w:val="left" w:pos="1498"/>
        </w:tabs>
        <w:ind w:firstLine="725"/>
        <w:jc w:val="both"/>
      </w:pPr>
      <w:r>
        <w:rPr>
          <w:spacing w:val="-16"/>
          <w:sz w:val="28"/>
          <w:szCs w:val="28"/>
        </w:rPr>
        <w:t>1.1.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Настоящее Положение об организации в </w:t>
      </w:r>
      <w:r w:rsidR="0088658D">
        <w:rPr>
          <w:rFonts w:eastAsia="Times New Roman"/>
          <w:spacing w:val="-1"/>
          <w:sz w:val="28"/>
          <w:szCs w:val="28"/>
        </w:rPr>
        <w:t xml:space="preserve">администрации Аннинского муниципального района  </w:t>
      </w:r>
      <w:r>
        <w:rPr>
          <w:rFonts w:eastAsia="Times New Roman"/>
          <w:spacing w:val="-2"/>
          <w:sz w:val="28"/>
          <w:szCs w:val="28"/>
        </w:rPr>
        <w:t>Воронежской области системы внутреннего</w:t>
      </w:r>
      <w:r>
        <w:rPr>
          <w:rFonts w:eastAsia="Times New Roman"/>
          <w:sz w:val="28"/>
          <w:szCs w:val="28"/>
        </w:rPr>
        <w:t>обеспечения соответствия требованиям антимонопольного законодательства(далее - Положение) устанавливает порядок организации и функционирования</w:t>
      </w:r>
      <w:r>
        <w:rPr>
          <w:rFonts w:eastAsia="Times New Roman"/>
          <w:spacing w:val="-2"/>
          <w:sz w:val="28"/>
          <w:szCs w:val="28"/>
        </w:rPr>
        <w:t xml:space="preserve">в </w:t>
      </w:r>
      <w:r w:rsidR="0088658D">
        <w:rPr>
          <w:rFonts w:eastAsia="Times New Roman"/>
          <w:spacing w:val="-1"/>
          <w:sz w:val="28"/>
          <w:szCs w:val="28"/>
        </w:rPr>
        <w:t xml:space="preserve">администрации Аннинского муниципального района  </w:t>
      </w:r>
      <w:r>
        <w:rPr>
          <w:rFonts w:eastAsia="Times New Roman"/>
          <w:spacing w:val="-2"/>
          <w:sz w:val="28"/>
          <w:szCs w:val="28"/>
        </w:rPr>
        <w:t>(далее -</w:t>
      </w:r>
      <w:r w:rsidR="0088658D">
        <w:rPr>
          <w:rFonts w:eastAsia="Times New Roman"/>
          <w:spacing w:val="-2"/>
          <w:sz w:val="28"/>
          <w:szCs w:val="28"/>
        </w:rPr>
        <w:t xml:space="preserve"> администрация</w:t>
      </w:r>
      <w:r>
        <w:rPr>
          <w:rFonts w:eastAsia="Times New Roman"/>
          <w:spacing w:val="-2"/>
          <w:sz w:val="28"/>
          <w:szCs w:val="28"/>
        </w:rPr>
        <w:t>) системы внутреннего обеспечения соответствия требованиям</w:t>
      </w:r>
      <w:r>
        <w:rPr>
          <w:rFonts w:eastAsia="Times New Roman"/>
          <w:spacing w:val="-1"/>
          <w:sz w:val="28"/>
          <w:szCs w:val="28"/>
        </w:rPr>
        <w:t xml:space="preserve">антимонопольного законодательства (далее - антимонопольный </w:t>
      </w:r>
      <w:proofErr w:type="spellStart"/>
      <w:r>
        <w:rPr>
          <w:rFonts w:eastAsia="Times New Roman"/>
          <w:spacing w:val="-1"/>
          <w:sz w:val="28"/>
          <w:szCs w:val="28"/>
        </w:rPr>
        <w:t>комплаенс</w:t>
      </w:r>
      <w:proofErr w:type="spellEnd"/>
      <w:r>
        <w:rPr>
          <w:rFonts w:eastAsia="Times New Roman"/>
          <w:spacing w:val="-1"/>
          <w:sz w:val="28"/>
          <w:szCs w:val="28"/>
        </w:rPr>
        <w:t>).</w:t>
      </w:r>
    </w:p>
    <w:p w:rsidR="00CE467C" w:rsidRDefault="004D5794" w:rsidP="00993A9A">
      <w:pPr>
        <w:numPr>
          <w:ilvl w:val="0"/>
          <w:numId w:val="3"/>
        </w:numPr>
        <w:shd w:val="clear" w:color="auto" w:fill="FFFFFF"/>
        <w:tabs>
          <w:tab w:val="left" w:pos="1349"/>
          <w:tab w:val="left" w:pos="1646"/>
          <w:tab w:val="left" w:pos="3768"/>
          <w:tab w:val="left" w:pos="5894"/>
          <w:tab w:val="left" w:pos="8088"/>
        </w:tabs>
        <w:ind w:firstLine="730"/>
        <w:jc w:val="both"/>
        <w:rPr>
          <w:spacing w:val="-16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Термины и понятия, используемые в настоящем Положении, применяются в том же значении, что и в методических рекомендациях по созданию и организации федеральными органами исполнительной власти </w:t>
      </w:r>
      <w:r>
        <w:rPr>
          <w:rFonts w:eastAsia="Times New Roman"/>
          <w:spacing w:val="-6"/>
          <w:sz w:val="28"/>
          <w:szCs w:val="28"/>
        </w:rPr>
        <w:t>системы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4"/>
          <w:sz w:val="28"/>
          <w:szCs w:val="28"/>
        </w:rPr>
        <w:t>внутреннего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5"/>
          <w:sz w:val="28"/>
          <w:szCs w:val="28"/>
        </w:rPr>
        <w:t>обеспечения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4"/>
          <w:sz w:val="28"/>
          <w:szCs w:val="28"/>
        </w:rPr>
        <w:t>соответствия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5"/>
          <w:sz w:val="28"/>
          <w:szCs w:val="28"/>
        </w:rPr>
        <w:t xml:space="preserve">требованиям </w:t>
      </w:r>
      <w:r>
        <w:rPr>
          <w:rFonts w:eastAsia="Times New Roman"/>
          <w:sz w:val="28"/>
          <w:szCs w:val="28"/>
        </w:rPr>
        <w:t xml:space="preserve">антимонопольного законодательства, утвержденных распоряжением </w:t>
      </w:r>
      <w:r>
        <w:rPr>
          <w:rFonts w:eastAsia="Times New Roman"/>
          <w:spacing w:val="-3"/>
          <w:sz w:val="28"/>
          <w:szCs w:val="28"/>
        </w:rPr>
        <w:t xml:space="preserve">Правительства Российской Федерации от </w:t>
      </w:r>
      <w:r>
        <w:rPr>
          <w:rFonts w:eastAsia="Times New Roman"/>
          <w:spacing w:val="11"/>
          <w:sz w:val="28"/>
          <w:szCs w:val="28"/>
        </w:rPr>
        <w:t>18.10.2018</w:t>
      </w:r>
      <w:r>
        <w:rPr>
          <w:rFonts w:eastAsia="Times New Roman"/>
          <w:spacing w:val="-3"/>
          <w:sz w:val="28"/>
          <w:szCs w:val="28"/>
        </w:rPr>
        <w:t xml:space="preserve"> № 2258-р.</w:t>
      </w:r>
    </w:p>
    <w:p w:rsidR="00CE467C" w:rsidRPr="004E6960" w:rsidRDefault="004D5794" w:rsidP="00993A9A">
      <w:pPr>
        <w:numPr>
          <w:ilvl w:val="0"/>
          <w:numId w:val="3"/>
        </w:numPr>
        <w:shd w:val="clear" w:color="auto" w:fill="FFFFFF"/>
        <w:tabs>
          <w:tab w:val="left" w:pos="1349"/>
        </w:tabs>
        <w:ind w:firstLine="730"/>
        <w:jc w:val="both"/>
        <w:rPr>
          <w:spacing w:val="-16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Уполномоченным структурным подразделением </w:t>
      </w:r>
      <w:r w:rsidR="0088658D">
        <w:rPr>
          <w:rFonts w:eastAsia="Times New Roman"/>
          <w:spacing w:val="-2"/>
          <w:sz w:val="28"/>
          <w:szCs w:val="28"/>
        </w:rPr>
        <w:t>администрации</w:t>
      </w:r>
      <w:r>
        <w:rPr>
          <w:rFonts w:eastAsia="Times New Roman"/>
          <w:spacing w:val="-2"/>
          <w:sz w:val="28"/>
          <w:szCs w:val="28"/>
        </w:rPr>
        <w:t xml:space="preserve">, ответственным за функционирование антимонопольного </w:t>
      </w:r>
      <w:proofErr w:type="spellStart"/>
      <w:r>
        <w:rPr>
          <w:rFonts w:eastAsia="Times New Roman"/>
          <w:spacing w:val="-2"/>
          <w:sz w:val="28"/>
          <w:szCs w:val="28"/>
        </w:rPr>
        <w:t>комплаенс</w:t>
      </w:r>
      <w:r w:rsidR="0088658D">
        <w:rPr>
          <w:rFonts w:eastAsia="Times New Roman"/>
          <w:spacing w:val="-2"/>
          <w:sz w:val="28"/>
          <w:szCs w:val="28"/>
        </w:rPr>
        <w:t>а</w:t>
      </w:r>
      <w:proofErr w:type="spellEnd"/>
      <w:r>
        <w:rPr>
          <w:rFonts w:eastAsia="Times New Roman"/>
          <w:spacing w:val="-2"/>
          <w:sz w:val="28"/>
          <w:szCs w:val="28"/>
        </w:rPr>
        <w:t xml:space="preserve">, является </w:t>
      </w:r>
      <w:r w:rsidR="00151BB5">
        <w:rPr>
          <w:rFonts w:eastAsia="Times New Roman"/>
          <w:sz w:val="28"/>
          <w:szCs w:val="28"/>
        </w:rPr>
        <w:t>сектор правового обеспечения администрации Аннинского муниципального район</w:t>
      </w:r>
      <w:proofErr w:type="gramStart"/>
      <w:r w:rsidR="00151BB5"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(</w:t>
      </w:r>
      <w:proofErr w:type="gramEnd"/>
      <w:r>
        <w:rPr>
          <w:rFonts w:eastAsia="Times New Roman"/>
          <w:sz w:val="28"/>
          <w:szCs w:val="28"/>
        </w:rPr>
        <w:t>далее- уполномоченный отдел).</w:t>
      </w:r>
    </w:p>
    <w:p w:rsidR="004E6960" w:rsidRDefault="004E6960" w:rsidP="00993A9A">
      <w:pPr>
        <w:shd w:val="clear" w:color="auto" w:fill="FFFFFF"/>
        <w:tabs>
          <w:tab w:val="left" w:pos="1349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Уполномоченный отдел привлекает к работе по организации и функционирования </w:t>
      </w:r>
      <w:r>
        <w:rPr>
          <w:rFonts w:eastAsia="Times New Roman"/>
          <w:spacing w:val="-1"/>
          <w:sz w:val="28"/>
          <w:szCs w:val="28"/>
        </w:rPr>
        <w:t xml:space="preserve">антимонопольного </w:t>
      </w:r>
      <w:proofErr w:type="spellStart"/>
      <w:r>
        <w:rPr>
          <w:rFonts w:eastAsia="Times New Roman"/>
          <w:spacing w:val="-1"/>
          <w:sz w:val="28"/>
          <w:szCs w:val="28"/>
        </w:rPr>
        <w:t>комплаенса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отдел организационной работы и делопроизводства</w:t>
      </w:r>
      <w:r w:rsidR="00151BB5">
        <w:rPr>
          <w:rFonts w:eastAsia="Times New Roman"/>
          <w:spacing w:val="-1"/>
          <w:sz w:val="28"/>
          <w:szCs w:val="28"/>
        </w:rPr>
        <w:t xml:space="preserve">, отдел финансов, отдел экономики, комитет по управлению муниципальным имуществом </w:t>
      </w:r>
      <w:r>
        <w:rPr>
          <w:rFonts w:eastAsia="Times New Roman"/>
          <w:spacing w:val="-1"/>
          <w:sz w:val="28"/>
          <w:szCs w:val="28"/>
        </w:rPr>
        <w:t xml:space="preserve">для осуществления мероприятий по подведомственности. </w:t>
      </w:r>
    </w:p>
    <w:p w:rsidR="004E6960" w:rsidRDefault="004E6960" w:rsidP="00993A9A">
      <w:pPr>
        <w:shd w:val="clear" w:color="auto" w:fill="FFFFFF"/>
        <w:tabs>
          <w:tab w:val="left" w:pos="1349"/>
        </w:tabs>
        <w:jc w:val="both"/>
        <w:rPr>
          <w:spacing w:val="-16"/>
          <w:sz w:val="28"/>
          <w:szCs w:val="28"/>
        </w:rPr>
      </w:pPr>
    </w:p>
    <w:p w:rsidR="00CE467C" w:rsidRDefault="004D5794" w:rsidP="00993A9A">
      <w:pPr>
        <w:numPr>
          <w:ilvl w:val="0"/>
          <w:numId w:val="10"/>
        </w:numPr>
        <w:shd w:val="clear" w:color="auto" w:fill="FFFFFF"/>
        <w:ind w:left="0" w:firstLine="0"/>
        <w:jc w:val="both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Порядо</w:t>
      </w:r>
      <w:r w:rsidR="0088658D">
        <w:rPr>
          <w:rFonts w:eastAsia="Times New Roman"/>
          <w:spacing w:val="-1"/>
          <w:sz w:val="28"/>
          <w:szCs w:val="28"/>
        </w:rPr>
        <w:t>к</w:t>
      </w:r>
      <w:r>
        <w:rPr>
          <w:rFonts w:eastAsia="Times New Roman"/>
          <w:spacing w:val="-1"/>
          <w:sz w:val="28"/>
          <w:szCs w:val="28"/>
        </w:rPr>
        <w:t xml:space="preserve"> выявлен</w:t>
      </w:r>
      <w:r w:rsidR="0088658D">
        <w:rPr>
          <w:rFonts w:eastAsia="Times New Roman"/>
          <w:spacing w:val="-1"/>
          <w:sz w:val="28"/>
          <w:szCs w:val="28"/>
        </w:rPr>
        <w:t xml:space="preserve">ия </w:t>
      </w:r>
      <w:r>
        <w:rPr>
          <w:rFonts w:eastAsia="Times New Roman"/>
          <w:spacing w:val="-1"/>
          <w:sz w:val="28"/>
          <w:szCs w:val="28"/>
        </w:rPr>
        <w:t>и оцен</w:t>
      </w:r>
      <w:r w:rsidR="004E6960">
        <w:rPr>
          <w:rFonts w:eastAsia="Times New Roman"/>
          <w:spacing w:val="-1"/>
          <w:sz w:val="28"/>
          <w:szCs w:val="28"/>
        </w:rPr>
        <w:t>ки</w:t>
      </w:r>
      <w:r>
        <w:rPr>
          <w:rFonts w:eastAsia="Times New Roman"/>
          <w:spacing w:val="-1"/>
          <w:sz w:val="28"/>
          <w:szCs w:val="28"/>
        </w:rPr>
        <w:t xml:space="preserve"> риск</w:t>
      </w:r>
      <w:r w:rsidR="004E6960">
        <w:rPr>
          <w:rFonts w:eastAsia="Times New Roman"/>
          <w:spacing w:val="-1"/>
          <w:sz w:val="28"/>
          <w:szCs w:val="28"/>
        </w:rPr>
        <w:t>ов</w:t>
      </w:r>
      <w:r>
        <w:rPr>
          <w:rFonts w:eastAsia="Times New Roman"/>
          <w:spacing w:val="-3"/>
          <w:sz w:val="28"/>
          <w:szCs w:val="28"/>
        </w:rPr>
        <w:t>нарушения антимонопольного законодательства</w:t>
      </w:r>
      <w:r w:rsidR="004E6960">
        <w:rPr>
          <w:rFonts w:eastAsia="Times New Roman"/>
          <w:spacing w:val="-3"/>
          <w:sz w:val="28"/>
          <w:szCs w:val="28"/>
        </w:rPr>
        <w:t>.</w:t>
      </w:r>
    </w:p>
    <w:p w:rsidR="004E6960" w:rsidRDefault="004E6960" w:rsidP="00993A9A">
      <w:pPr>
        <w:shd w:val="clear" w:color="auto" w:fill="FFFFFF"/>
        <w:jc w:val="both"/>
      </w:pPr>
    </w:p>
    <w:p w:rsidR="00CE467C" w:rsidRDefault="004D5794" w:rsidP="00993A9A">
      <w:pPr>
        <w:shd w:val="clear" w:color="auto" w:fill="FFFFFF"/>
        <w:ind w:firstLine="706"/>
        <w:jc w:val="both"/>
      </w:pPr>
      <w:r>
        <w:rPr>
          <w:sz w:val="28"/>
          <w:szCs w:val="28"/>
        </w:rPr>
        <w:t xml:space="preserve">2.1. </w:t>
      </w:r>
      <w:r>
        <w:rPr>
          <w:rFonts w:eastAsia="Times New Roman"/>
          <w:sz w:val="28"/>
          <w:szCs w:val="28"/>
        </w:rPr>
        <w:t>В целях выявления риско</w:t>
      </w:r>
      <w:r w:rsidR="004E6960"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нарушения антимонопольного </w:t>
      </w:r>
      <w:r>
        <w:rPr>
          <w:rFonts w:eastAsia="Times New Roman"/>
          <w:spacing w:val="-1"/>
          <w:sz w:val="28"/>
          <w:szCs w:val="28"/>
        </w:rPr>
        <w:t>законодательства уполномоченным отделом на регулярной основе проводятся:</w:t>
      </w:r>
    </w:p>
    <w:p w:rsidR="00CE467C" w:rsidRDefault="004D5794" w:rsidP="00993A9A">
      <w:pPr>
        <w:shd w:val="clear" w:color="auto" w:fill="FFFFFF"/>
        <w:tabs>
          <w:tab w:val="left" w:pos="1037"/>
        </w:tabs>
        <w:ind w:firstLine="734"/>
        <w:jc w:val="both"/>
      </w:pPr>
      <w:r>
        <w:rPr>
          <w:spacing w:val="-26"/>
          <w:sz w:val="28"/>
          <w:szCs w:val="28"/>
        </w:rPr>
        <w:t>1)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анализ выявленных нарушений антимонопольного законодательства в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 xml:space="preserve">деятельности </w:t>
      </w:r>
      <w:r w:rsidR="004E6960">
        <w:rPr>
          <w:rFonts w:eastAsia="Times New Roman"/>
          <w:sz w:val="28"/>
          <w:szCs w:val="28"/>
        </w:rPr>
        <w:t>администрации</w:t>
      </w:r>
      <w:r>
        <w:rPr>
          <w:rFonts w:eastAsia="Times New Roman"/>
          <w:sz w:val="28"/>
          <w:szCs w:val="28"/>
        </w:rPr>
        <w:t>;</w:t>
      </w:r>
    </w:p>
    <w:p w:rsidR="00CE467C" w:rsidRDefault="004D5794" w:rsidP="00993A9A">
      <w:pPr>
        <w:shd w:val="clear" w:color="auto" w:fill="FFFFFF"/>
        <w:tabs>
          <w:tab w:val="left" w:pos="1181"/>
        </w:tabs>
        <w:ind w:firstLine="701"/>
        <w:jc w:val="both"/>
      </w:pPr>
      <w:r>
        <w:rPr>
          <w:spacing w:val="-11"/>
          <w:sz w:val="28"/>
          <w:szCs w:val="28"/>
        </w:rPr>
        <w:t>2)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анализ нормативных правовых актов </w:t>
      </w:r>
      <w:r w:rsidR="004E6960">
        <w:rPr>
          <w:rFonts w:eastAsia="Times New Roman"/>
          <w:sz w:val="28"/>
          <w:szCs w:val="28"/>
        </w:rPr>
        <w:t>администрации</w:t>
      </w:r>
      <w:r>
        <w:rPr>
          <w:rFonts w:eastAsia="Times New Roman"/>
          <w:sz w:val="28"/>
          <w:szCs w:val="28"/>
        </w:rPr>
        <w:t xml:space="preserve">, реализациякоторых связана с соблюдением требований антимонопольногозаконодательства, на предмет соответствия их </w:t>
      </w:r>
      <w:r>
        <w:rPr>
          <w:rFonts w:eastAsia="Times New Roman"/>
          <w:sz w:val="28"/>
          <w:szCs w:val="28"/>
        </w:rPr>
        <w:lastRenderedPageBreak/>
        <w:t>антимонопольномузаконодательству;</w:t>
      </w:r>
    </w:p>
    <w:p w:rsidR="00CE467C" w:rsidRDefault="004D5794" w:rsidP="00993A9A">
      <w:pPr>
        <w:shd w:val="clear" w:color="auto" w:fill="FFFFFF"/>
        <w:tabs>
          <w:tab w:val="left" w:pos="1267"/>
        </w:tabs>
        <w:ind w:firstLine="696"/>
        <w:jc w:val="both"/>
      </w:pPr>
      <w:r>
        <w:rPr>
          <w:spacing w:val="-13"/>
          <w:sz w:val="28"/>
          <w:szCs w:val="28"/>
        </w:rPr>
        <w:t>3)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мониторинг и анализ практики применения </w:t>
      </w:r>
      <w:r w:rsidR="004E6960">
        <w:rPr>
          <w:rFonts w:eastAsia="Times New Roman"/>
          <w:sz w:val="28"/>
          <w:szCs w:val="28"/>
        </w:rPr>
        <w:t xml:space="preserve">администрацией </w:t>
      </w:r>
      <w:r>
        <w:rPr>
          <w:rFonts w:eastAsia="Times New Roman"/>
          <w:sz w:val="28"/>
          <w:szCs w:val="28"/>
        </w:rPr>
        <w:t>антимонопольного законодательства;</w:t>
      </w:r>
    </w:p>
    <w:p w:rsidR="00CE467C" w:rsidRDefault="004D5794" w:rsidP="00993A9A">
      <w:pPr>
        <w:shd w:val="clear" w:color="auto" w:fill="FFFFFF"/>
        <w:tabs>
          <w:tab w:val="left" w:pos="1037"/>
        </w:tabs>
        <w:ind w:firstLine="696"/>
        <w:jc w:val="both"/>
      </w:pPr>
      <w:r>
        <w:rPr>
          <w:spacing w:val="-11"/>
          <w:sz w:val="28"/>
          <w:szCs w:val="28"/>
        </w:rPr>
        <w:t>4)</w:t>
      </w:r>
      <w:r>
        <w:rPr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систематическая оценка эффективности разработанных и реализуемых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мероприятий по снижению рисков нарушения антимонопольногозаконодательства.</w:t>
      </w:r>
    </w:p>
    <w:p w:rsidR="00CE467C" w:rsidRDefault="004D5794" w:rsidP="00993A9A">
      <w:pPr>
        <w:shd w:val="clear" w:color="auto" w:fill="FFFFFF"/>
        <w:ind w:firstLine="701"/>
        <w:jc w:val="both"/>
      </w:pPr>
      <w:r>
        <w:rPr>
          <w:spacing w:val="-2"/>
          <w:sz w:val="28"/>
          <w:szCs w:val="28"/>
        </w:rPr>
        <w:t xml:space="preserve">2.2. </w:t>
      </w:r>
      <w:r>
        <w:rPr>
          <w:rFonts w:eastAsia="Times New Roman"/>
          <w:spacing w:val="-2"/>
          <w:sz w:val="28"/>
          <w:szCs w:val="28"/>
        </w:rPr>
        <w:t>Анализ выя</w:t>
      </w:r>
      <w:r w:rsidR="004E6960">
        <w:rPr>
          <w:rFonts w:eastAsia="Times New Roman"/>
          <w:spacing w:val="-2"/>
          <w:sz w:val="28"/>
          <w:szCs w:val="28"/>
        </w:rPr>
        <w:t>в</w:t>
      </w:r>
      <w:r>
        <w:rPr>
          <w:rFonts w:eastAsia="Times New Roman"/>
          <w:spacing w:val="-2"/>
          <w:sz w:val="28"/>
          <w:szCs w:val="28"/>
        </w:rPr>
        <w:t>л</w:t>
      </w:r>
      <w:r w:rsidR="004E6960">
        <w:rPr>
          <w:rFonts w:eastAsia="Times New Roman"/>
          <w:spacing w:val="-2"/>
          <w:sz w:val="28"/>
          <w:szCs w:val="28"/>
        </w:rPr>
        <w:t>е</w:t>
      </w:r>
      <w:r>
        <w:rPr>
          <w:rFonts w:eastAsia="Times New Roman"/>
          <w:spacing w:val="-2"/>
          <w:sz w:val="28"/>
          <w:szCs w:val="28"/>
        </w:rPr>
        <w:t xml:space="preserve">нных в </w:t>
      </w:r>
      <w:r w:rsidR="004E6960">
        <w:rPr>
          <w:rFonts w:eastAsia="Times New Roman"/>
          <w:spacing w:val="-2"/>
          <w:sz w:val="28"/>
          <w:szCs w:val="28"/>
        </w:rPr>
        <w:t>администрации</w:t>
      </w:r>
      <w:r>
        <w:rPr>
          <w:rFonts w:eastAsia="Times New Roman"/>
          <w:spacing w:val="-2"/>
          <w:sz w:val="28"/>
          <w:szCs w:val="28"/>
        </w:rPr>
        <w:t xml:space="preserve"> нарушений </w:t>
      </w:r>
      <w:r w:rsidR="004E6960">
        <w:rPr>
          <w:rFonts w:eastAsia="Times New Roman"/>
          <w:spacing w:val="-2"/>
          <w:sz w:val="28"/>
          <w:szCs w:val="28"/>
        </w:rPr>
        <w:t>антимонопольного</w:t>
      </w:r>
      <w:r>
        <w:rPr>
          <w:rFonts w:eastAsia="Times New Roman"/>
          <w:sz w:val="28"/>
          <w:szCs w:val="28"/>
        </w:rPr>
        <w:t xml:space="preserve">законодательства, а также дел об административных правонарушениях за </w:t>
      </w:r>
      <w:r>
        <w:rPr>
          <w:rFonts w:eastAsia="Times New Roman"/>
          <w:spacing w:val="-2"/>
          <w:sz w:val="28"/>
          <w:szCs w:val="28"/>
        </w:rPr>
        <w:t xml:space="preserve">предыдущие три года (наличие предостережений, предупреждений, штрафов, </w:t>
      </w:r>
      <w:r>
        <w:rPr>
          <w:rFonts w:eastAsia="Times New Roman"/>
          <w:spacing w:val="-1"/>
          <w:sz w:val="28"/>
          <w:szCs w:val="28"/>
        </w:rPr>
        <w:t>жалоб, возбужденных дел) проводится не реже одного раза в год.</w:t>
      </w:r>
    </w:p>
    <w:p w:rsidR="00CE467C" w:rsidRDefault="004D5794" w:rsidP="00993A9A">
      <w:pPr>
        <w:shd w:val="clear" w:color="auto" w:fill="FFFFFF"/>
        <w:jc w:val="both"/>
      </w:pPr>
      <w:r>
        <w:rPr>
          <w:rFonts w:eastAsia="Times New Roman"/>
          <w:spacing w:val="-1"/>
          <w:sz w:val="28"/>
          <w:szCs w:val="28"/>
        </w:rPr>
        <w:t>При проведении анализа реализуются следующие мероприятия:</w:t>
      </w:r>
    </w:p>
    <w:p w:rsidR="00CE467C" w:rsidRDefault="004D5794" w:rsidP="00993A9A">
      <w:pPr>
        <w:numPr>
          <w:ilvl w:val="0"/>
          <w:numId w:val="4"/>
        </w:numPr>
        <w:shd w:val="clear" w:color="auto" w:fill="FFFFFF"/>
        <w:tabs>
          <w:tab w:val="left" w:pos="1070"/>
        </w:tabs>
        <w:ind w:firstLine="701"/>
        <w:jc w:val="both"/>
        <w:rPr>
          <w:spacing w:val="-23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осуществление сбора в структурных подразделениях </w:t>
      </w:r>
      <w:r w:rsidR="004E6960">
        <w:rPr>
          <w:rFonts w:eastAsia="Times New Roman"/>
          <w:spacing w:val="-1"/>
          <w:sz w:val="28"/>
          <w:szCs w:val="28"/>
        </w:rPr>
        <w:t xml:space="preserve">администрации </w:t>
      </w:r>
      <w:r>
        <w:rPr>
          <w:rFonts w:eastAsia="Times New Roman"/>
          <w:spacing w:val="-1"/>
          <w:sz w:val="28"/>
          <w:szCs w:val="28"/>
        </w:rPr>
        <w:t>сведений о наличии нарушений антимонопольного законодательства;</w:t>
      </w:r>
    </w:p>
    <w:p w:rsidR="00CE467C" w:rsidRPr="004E6960" w:rsidRDefault="004D5794" w:rsidP="00993A9A">
      <w:pPr>
        <w:numPr>
          <w:ilvl w:val="0"/>
          <w:numId w:val="4"/>
        </w:numPr>
        <w:shd w:val="clear" w:color="auto" w:fill="FFFFFF"/>
        <w:tabs>
          <w:tab w:val="left" w:pos="1070"/>
        </w:tabs>
        <w:ind w:firstLine="701"/>
        <w:jc w:val="both"/>
        <w:rPr>
          <w:spacing w:val="-11"/>
          <w:sz w:val="28"/>
          <w:szCs w:val="28"/>
        </w:rPr>
      </w:pPr>
      <w:proofErr w:type="gramStart"/>
      <w:r>
        <w:rPr>
          <w:rFonts w:eastAsia="Times New Roman"/>
          <w:spacing w:val="-1"/>
          <w:sz w:val="28"/>
          <w:szCs w:val="28"/>
        </w:rPr>
        <w:t xml:space="preserve">составление перечня нарушений антимонопольного законодательства, который содержит классифицированные по сферам деятельности </w:t>
      </w:r>
      <w:r w:rsidR="004E6960">
        <w:rPr>
          <w:rFonts w:eastAsia="Times New Roman"/>
          <w:spacing w:val="-1"/>
          <w:sz w:val="28"/>
          <w:szCs w:val="28"/>
        </w:rPr>
        <w:t xml:space="preserve">администрации </w:t>
      </w:r>
      <w:r>
        <w:rPr>
          <w:rFonts w:eastAsia="Times New Roman"/>
          <w:spacing w:val="-2"/>
          <w:sz w:val="28"/>
          <w:szCs w:val="28"/>
        </w:rPr>
        <w:t xml:space="preserve">сведения о выявленных за последние три года нарушениях антимонопольного </w:t>
      </w:r>
      <w:r>
        <w:rPr>
          <w:rFonts w:eastAsia="Times New Roman"/>
          <w:sz w:val="28"/>
          <w:szCs w:val="28"/>
        </w:rPr>
        <w:t xml:space="preserve">законодательства (отдельно по каждому нарушению) и информацию о </w:t>
      </w:r>
      <w:r>
        <w:rPr>
          <w:rFonts w:eastAsia="Times New Roman"/>
          <w:spacing w:val="-2"/>
          <w:sz w:val="28"/>
          <w:szCs w:val="28"/>
        </w:rPr>
        <w:t xml:space="preserve">нарушении (указание нарушенной нормы антимонопольного законодательства, </w:t>
      </w:r>
      <w:r>
        <w:rPr>
          <w:rFonts w:eastAsia="Times New Roman"/>
          <w:sz w:val="28"/>
          <w:szCs w:val="28"/>
        </w:rPr>
        <w:t xml:space="preserve">краткое изложение сути нарушения, указание последствий нарушения </w:t>
      </w:r>
      <w:r>
        <w:rPr>
          <w:rFonts w:eastAsia="Times New Roman"/>
          <w:spacing w:val="-2"/>
          <w:sz w:val="28"/>
          <w:szCs w:val="28"/>
        </w:rPr>
        <w:t xml:space="preserve">антимонопольного законодательства и результата рассмотрения нарушения </w:t>
      </w:r>
      <w:r>
        <w:rPr>
          <w:rFonts w:eastAsia="Times New Roman"/>
          <w:sz w:val="28"/>
          <w:szCs w:val="28"/>
        </w:rPr>
        <w:t>антимонопольным органом), позицию антимонопольного органа, сведения о мерах по устранению нарушения, а</w:t>
      </w:r>
      <w:proofErr w:type="gramEnd"/>
      <w:r>
        <w:rPr>
          <w:rFonts w:eastAsia="Times New Roman"/>
          <w:sz w:val="28"/>
          <w:szCs w:val="28"/>
        </w:rPr>
        <w:t xml:space="preserve"> также о мерах, направленных </w:t>
      </w:r>
      <w:r w:rsidR="00627116">
        <w:rPr>
          <w:rFonts w:eastAsia="Times New Roman"/>
          <w:sz w:val="28"/>
          <w:szCs w:val="28"/>
        </w:rPr>
        <w:t>администрацией</w:t>
      </w:r>
      <w:r>
        <w:rPr>
          <w:rFonts w:eastAsia="Times New Roman"/>
          <w:sz w:val="28"/>
          <w:szCs w:val="28"/>
        </w:rPr>
        <w:t xml:space="preserve"> на недопущение повторения нарушения.</w:t>
      </w:r>
    </w:p>
    <w:p w:rsidR="00CE467C" w:rsidRDefault="004D5794" w:rsidP="00993A9A">
      <w:pPr>
        <w:shd w:val="clear" w:color="auto" w:fill="FFFFFF"/>
        <w:tabs>
          <w:tab w:val="left" w:pos="1334"/>
        </w:tabs>
        <w:ind w:firstLine="706"/>
        <w:jc w:val="both"/>
      </w:pPr>
      <w:r>
        <w:rPr>
          <w:spacing w:val="-9"/>
          <w:sz w:val="28"/>
          <w:szCs w:val="28"/>
        </w:rPr>
        <w:t>2.3.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Анализ нормативных правовых актов </w:t>
      </w:r>
      <w:r w:rsidR="004E6960">
        <w:rPr>
          <w:rFonts w:eastAsia="Times New Roman"/>
          <w:sz w:val="28"/>
          <w:szCs w:val="28"/>
        </w:rPr>
        <w:t>администрации Аннинского муниципального района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spacing w:val="-2"/>
          <w:sz w:val="28"/>
          <w:szCs w:val="28"/>
        </w:rPr>
        <w:t xml:space="preserve">разработанных </w:t>
      </w:r>
      <w:r w:rsidR="004E6960">
        <w:rPr>
          <w:rFonts w:eastAsia="Times New Roman"/>
          <w:spacing w:val="-2"/>
          <w:sz w:val="28"/>
          <w:szCs w:val="28"/>
        </w:rPr>
        <w:t>администрацией</w:t>
      </w:r>
      <w:r>
        <w:rPr>
          <w:rFonts w:eastAsia="Times New Roman"/>
          <w:spacing w:val="-2"/>
          <w:sz w:val="28"/>
          <w:szCs w:val="28"/>
        </w:rPr>
        <w:t>, на предмет соответствия их антимонопольному</w:t>
      </w:r>
      <w:r>
        <w:rPr>
          <w:rFonts w:eastAsia="Times New Roman"/>
          <w:sz w:val="28"/>
          <w:szCs w:val="28"/>
        </w:rPr>
        <w:t>законодательству проводится не реже одного раза в год.</w:t>
      </w:r>
    </w:p>
    <w:p w:rsidR="00CE467C" w:rsidRDefault="004D5794" w:rsidP="00993A9A">
      <w:pPr>
        <w:shd w:val="clear" w:color="auto" w:fill="FFFFFF"/>
        <w:jc w:val="both"/>
      </w:pPr>
      <w:r>
        <w:rPr>
          <w:rFonts w:eastAsia="Times New Roman"/>
          <w:spacing w:val="-1"/>
          <w:sz w:val="28"/>
          <w:szCs w:val="28"/>
        </w:rPr>
        <w:t>При проведении анализа осуществляется:</w:t>
      </w:r>
    </w:p>
    <w:p w:rsidR="00CE467C" w:rsidRDefault="004D5794" w:rsidP="00993A9A">
      <w:pPr>
        <w:shd w:val="clear" w:color="auto" w:fill="FFFFFF"/>
        <w:tabs>
          <w:tab w:val="left" w:pos="1056"/>
        </w:tabs>
        <w:ind w:firstLine="734"/>
        <w:jc w:val="both"/>
      </w:pPr>
      <w:r>
        <w:rPr>
          <w:spacing w:val="-26"/>
          <w:sz w:val="28"/>
          <w:szCs w:val="28"/>
        </w:rPr>
        <w:t>1)</w:t>
      </w:r>
      <w:r>
        <w:rPr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сбор поступающих замечаний и предложений со стороны граждан и</w:t>
      </w:r>
      <w:r>
        <w:rPr>
          <w:rFonts w:eastAsia="Times New Roman"/>
          <w:sz w:val="28"/>
          <w:szCs w:val="28"/>
        </w:rPr>
        <w:t>юридических лиц;</w:t>
      </w:r>
    </w:p>
    <w:p w:rsidR="00CE467C" w:rsidRDefault="004D5794" w:rsidP="00993A9A">
      <w:pPr>
        <w:shd w:val="clear" w:color="auto" w:fill="FFFFFF"/>
        <w:tabs>
          <w:tab w:val="left" w:pos="1181"/>
        </w:tabs>
        <w:ind w:firstLine="696"/>
        <w:jc w:val="both"/>
      </w:pPr>
      <w:r>
        <w:rPr>
          <w:spacing w:val="-11"/>
          <w:sz w:val="28"/>
          <w:szCs w:val="28"/>
        </w:rPr>
        <w:t>2)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представление </w:t>
      </w:r>
      <w:r w:rsidR="00C143D5">
        <w:rPr>
          <w:rFonts w:eastAsia="Times New Roman"/>
          <w:sz w:val="28"/>
          <w:szCs w:val="28"/>
        </w:rPr>
        <w:t xml:space="preserve">главе Аннинского муниципального района </w:t>
      </w:r>
      <w:r>
        <w:rPr>
          <w:rFonts w:eastAsia="Times New Roman"/>
          <w:sz w:val="28"/>
          <w:szCs w:val="28"/>
        </w:rPr>
        <w:t>сводного доклада с</w:t>
      </w:r>
      <w:r>
        <w:rPr>
          <w:rFonts w:eastAsia="Times New Roman"/>
          <w:spacing w:val="-2"/>
          <w:sz w:val="28"/>
          <w:szCs w:val="28"/>
        </w:rPr>
        <w:t>обоснованием целесообразности (нецелесообразности) внесения изменений в</w:t>
      </w:r>
      <w:r>
        <w:rPr>
          <w:rFonts w:eastAsia="Times New Roman"/>
          <w:sz w:val="28"/>
          <w:szCs w:val="28"/>
        </w:rPr>
        <w:t>нормативные правовые акты.</w:t>
      </w:r>
    </w:p>
    <w:p w:rsidR="00CE467C" w:rsidRDefault="004D5794" w:rsidP="00993A9A">
      <w:pPr>
        <w:numPr>
          <w:ilvl w:val="0"/>
          <w:numId w:val="5"/>
        </w:numPr>
        <w:shd w:val="clear" w:color="auto" w:fill="FFFFFF"/>
        <w:tabs>
          <w:tab w:val="left" w:pos="1334"/>
        </w:tabs>
        <w:ind w:firstLine="706"/>
        <w:jc w:val="both"/>
        <w:rPr>
          <w:spacing w:val="-9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Анализ проектов нормативных правовых актов, разработанных </w:t>
      </w:r>
      <w:r w:rsidR="00C143D5">
        <w:rPr>
          <w:rFonts w:eastAsia="Times New Roman"/>
          <w:sz w:val="28"/>
          <w:szCs w:val="28"/>
        </w:rPr>
        <w:t>администрацией</w:t>
      </w:r>
      <w:r>
        <w:rPr>
          <w:rFonts w:eastAsia="Times New Roman"/>
          <w:sz w:val="28"/>
          <w:szCs w:val="28"/>
        </w:rPr>
        <w:t xml:space="preserve">, на предмет соответствия их антимонопольному </w:t>
      </w:r>
      <w:r>
        <w:rPr>
          <w:rFonts w:eastAsia="Times New Roman"/>
          <w:spacing w:val="-3"/>
          <w:sz w:val="28"/>
          <w:szCs w:val="28"/>
        </w:rPr>
        <w:t xml:space="preserve">законодательству осуществляется путем сбора и </w:t>
      </w:r>
      <w:proofErr w:type="gramStart"/>
      <w:r>
        <w:rPr>
          <w:rFonts w:eastAsia="Times New Roman"/>
          <w:spacing w:val="-3"/>
          <w:sz w:val="28"/>
          <w:szCs w:val="28"/>
        </w:rPr>
        <w:t>рассмотрения</w:t>
      </w:r>
      <w:proofErr w:type="gramEnd"/>
      <w:r>
        <w:rPr>
          <w:rFonts w:eastAsia="Times New Roman"/>
          <w:spacing w:val="-3"/>
          <w:sz w:val="28"/>
          <w:szCs w:val="28"/>
        </w:rPr>
        <w:t xml:space="preserve"> поступивших в </w:t>
      </w:r>
      <w:r>
        <w:rPr>
          <w:rFonts w:eastAsia="Times New Roman"/>
          <w:spacing w:val="-2"/>
          <w:sz w:val="28"/>
          <w:szCs w:val="28"/>
        </w:rPr>
        <w:t xml:space="preserve">рамках независимой антикоррупционной экспертизы замечаний и предложений </w:t>
      </w:r>
      <w:r>
        <w:rPr>
          <w:rFonts w:eastAsia="Times New Roman"/>
          <w:sz w:val="28"/>
          <w:szCs w:val="28"/>
        </w:rPr>
        <w:t>со стороны граждан и юридических лиц.</w:t>
      </w:r>
    </w:p>
    <w:p w:rsidR="00CE467C" w:rsidRDefault="004D5794" w:rsidP="00993A9A">
      <w:pPr>
        <w:numPr>
          <w:ilvl w:val="0"/>
          <w:numId w:val="5"/>
        </w:numPr>
        <w:shd w:val="clear" w:color="auto" w:fill="FFFFFF"/>
        <w:tabs>
          <w:tab w:val="left" w:pos="1334"/>
        </w:tabs>
        <w:ind w:firstLine="706"/>
        <w:jc w:val="both"/>
        <w:rPr>
          <w:spacing w:val="-8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При проведении мониторинга и анализа практики применения </w:t>
      </w:r>
      <w:r>
        <w:rPr>
          <w:rFonts w:eastAsia="Times New Roman"/>
          <w:spacing w:val="-2"/>
          <w:sz w:val="28"/>
          <w:szCs w:val="28"/>
        </w:rPr>
        <w:t xml:space="preserve">антимонопольного законодательства в </w:t>
      </w:r>
      <w:r w:rsidR="00627116">
        <w:rPr>
          <w:rFonts w:eastAsia="Times New Roman"/>
          <w:spacing w:val="-2"/>
          <w:sz w:val="28"/>
          <w:szCs w:val="28"/>
        </w:rPr>
        <w:t>администрации</w:t>
      </w:r>
      <w:r>
        <w:rPr>
          <w:rFonts w:eastAsia="Times New Roman"/>
          <w:spacing w:val="-2"/>
          <w:sz w:val="28"/>
          <w:szCs w:val="28"/>
        </w:rPr>
        <w:t xml:space="preserve"> уполномоченным отделом </w:t>
      </w:r>
      <w:r>
        <w:rPr>
          <w:rFonts w:eastAsia="Times New Roman"/>
          <w:sz w:val="28"/>
          <w:szCs w:val="28"/>
        </w:rPr>
        <w:t>реализовываются следующие мероприятия:</w:t>
      </w:r>
    </w:p>
    <w:p w:rsidR="00CE467C" w:rsidRDefault="00CE467C" w:rsidP="00993A9A">
      <w:pPr>
        <w:jc w:val="both"/>
        <w:rPr>
          <w:rFonts w:ascii="Arial" w:hAnsi="Arial" w:cs="Arial"/>
          <w:sz w:val="2"/>
          <w:szCs w:val="2"/>
        </w:rPr>
      </w:pPr>
    </w:p>
    <w:p w:rsidR="00CE467C" w:rsidRDefault="004D5794" w:rsidP="00993A9A">
      <w:pPr>
        <w:numPr>
          <w:ilvl w:val="0"/>
          <w:numId w:val="6"/>
        </w:numPr>
        <w:shd w:val="clear" w:color="auto" w:fill="FFFFFF"/>
        <w:tabs>
          <w:tab w:val="left" w:pos="1262"/>
        </w:tabs>
        <w:ind w:firstLine="696"/>
        <w:jc w:val="both"/>
        <w:rPr>
          <w:spacing w:val="-25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осуществление на постоянной основе сбора сведений о правоприменительной практике в </w:t>
      </w:r>
      <w:r w:rsidR="00C143D5">
        <w:rPr>
          <w:rFonts w:eastAsia="Times New Roman"/>
          <w:sz w:val="28"/>
          <w:szCs w:val="28"/>
        </w:rPr>
        <w:t>администрации</w:t>
      </w:r>
      <w:r>
        <w:rPr>
          <w:rFonts w:eastAsia="Times New Roman"/>
          <w:sz w:val="28"/>
          <w:szCs w:val="28"/>
        </w:rPr>
        <w:t>;</w:t>
      </w:r>
    </w:p>
    <w:p w:rsidR="00CE467C" w:rsidRDefault="004D5794" w:rsidP="00993A9A">
      <w:pPr>
        <w:numPr>
          <w:ilvl w:val="0"/>
          <w:numId w:val="6"/>
        </w:numPr>
        <w:shd w:val="clear" w:color="auto" w:fill="FFFFFF"/>
        <w:tabs>
          <w:tab w:val="left" w:pos="1262"/>
        </w:tabs>
        <w:ind w:firstLine="696"/>
        <w:jc w:val="both"/>
        <w:rPr>
          <w:spacing w:val="-13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подготовка по итогам сбора информации, предусмотренной </w:t>
      </w:r>
      <w:r>
        <w:rPr>
          <w:rFonts w:eastAsia="Times New Roman"/>
          <w:sz w:val="28"/>
          <w:szCs w:val="28"/>
        </w:rPr>
        <w:lastRenderedPageBreak/>
        <w:t xml:space="preserve">подпунктом 1 настоящего пункта, аналитической справки об изменениях и </w:t>
      </w:r>
      <w:r>
        <w:rPr>
          <w:rFonts w:eastAsia="Times New Roman"/>
          <w:spacing w:val="-1"/>
          <w:sz w:val="28"/>
          <w:szCs w:val="28"/>
        </w:rPr>
        <w:t xml:space="preserve">основных аспектах правоприменительной практики в </w:t>
      </w:r>
      <w:r w:rsidR="00C143D5">
        <w:rPr>
          <w:rFonts w:eastAsia="Times New Roman"/>
          <w:spacing w:val="-1"/>
          <w:sz w:val="28"/>
          <w:szCs w:val="28"/>
        </w:rPr>
        <w:t>администрации</w:t>
      </w:r>
      <w:r>
        <w:rPr>
          <w:rFonts w:eastAsia="Times New Roman"/>
          <w:spacing w:val="-1"/>
          <w:sz w:val="28"/>
          <w:szCs w:val="28"/>
        </w:rPr>
        <w:t>;</w:t>
      </w:r>
    </w:p>
    <w:p w:rsidR="00CE467C" w:rsidRDefault="004D5794" w:rsidP="00993A9A">
      <w:pPr>
        <w:shd w:val="clear" w:color="auto" w:fill="FFFFFF"/>
        <w:tabs>
          <w:tab w:val="left" w:pos="1157"/>
        </w:tabs>
        <w:ind w:firstLine="701"/>
        <w:jc w:val="both"/>
      </w:pPr>
      <w:r>
        <w:rPr>
          <w:spacing w:val="-13"/>
          <w:sz w:val="28"/>
          <w:szCs w:val="28"/>
        </w:rPr>
        <w:t>3)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проведение (не реже одного раза в год) рабочих совещаний сприглашением </w:t>
      </w:r>
      <w:r w:rsidR="00C143D5">
        <w:rPr>
          <w:rFonts w:eastAsia="Times New Roman"/>
          <w:sz w:val="28"/>
          <w:szCs w:val="28"/>
        </w:rPr>
        <w:t>заинтересованных лиц</w:t>
      </w:r>
      <w:r>
        <w:rPr>
          <w:rFonts w:eastAsia="Times New Roman"/>
          <w:sz w:val="28"/>
          <w:szCs w:val="28"/>
        </w:rPr>
        <w:t xml:space="preserve"> по обсуждению</w:t>
      </w:r>
      <w:r>
        <w:rPr>
          <w:rFonts w:eastAsia="Times New Roman"/>
          <w:spacing w:val="-1"/>
          <w:sz w:val="28"/>
          <w:szCs w:val="28"/>
        </w:rPr>
        <w:t xml:space="preserve">результатов правоприменительной практики в </w:t>
      </w:r>
      <w:r w:rsidR="00627116">
        <w:rPr>
          <w:rFonts w:eastAsia="Times New Roman"/>
          <w:spacing w:val="-1"/>
          <w:sz w:val="28"/>
          <w:szCs w:val="28"/>
        </w:rPr>
        <w:t>администрации</w:t>
      </w:r>
      <w:r>
        <w:rPr>
          <w:rFonts w:eastAsia="Times New Roman"/>
          <w:spacing w:val="-1"/>
          <w:sz w:val="28"/>
          <w:szCs w:val="28"/>
        </w:rPr>
        <w:t>.</w:t>
      </w:r>
    </w:p>
    <w:p w:rsidR="00CE467C" w:rsidRDefault="004D5794" w:rsidP="00993A9A">
      <w:pPr>
        <w:shd w:val="clear" w:color="auto" w:fill="FFFFFF"/>
        <w:tabs>
          <w:tab w:val="left" w:pos="1613"/>
        </w:tabs>
        <w:ind w:firstLine="701"/>
        <w:jc w:val="both"/>
      </w:pPr>
      <w:r>
        <w:rPr>
          <w:spacing w:val="-9"/>
          <w:sz w:val="28"/>
          <w:szCs w:val="28"/>
        </w:rPr>
        <w:t>2.6.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При выявлении рисков нарушения антимонопольного</w:t>
      </w:r>
      <w:r>
        <w:rPr>
          <w:rFonts w:eastAsia="Times New Roman"/>
          <w:spacing w:val="-2"/>
          <w:sz w:val="28"/>
          <w:szCs w:val="28"/>
        </w:rPr>
        <w:t>законодательства уполномоченным отделом проводится оценка таких рисков с</w:t>
      </w:r>
      <w:r>
        <w:rPr>
          <w:rFonts w:eastAsia="Times New Roman"/>
          <w:sz w:val="28"/>
          <w:szCs w:val="28"/>
        </w:rPr>
        <w:t>учетом следующих показателей:</w:t>
      </w:r>
    </w:p>
    <w:p w:rsidR="00993A9A" w:rsidRDefault="004D5794" w:rsidP="00993A9A">
      <w:pPr>
        <w:shd w:val="clear" w:color="auto" w:fill="FFFFFF"/>
        <w:ind w:firstLine="725"/>
        <w:jc w:val="both"/>
        <w:rPr>
          <w:rFonts w:eastAsia="Times New Roman"/>
          <w:spacing w:val="-1"/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rFonts w:eastAsia="Times New Roman"/>
          <w:sz w:val="28"/>
          <w:szCs w:val="28"/>
        </w:rPr>
        <w:t>отриц</w:t>
      </w:r>
      <w:r w:rsidR="00C143D5"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тельное влиян</w:t>
      </w:r>
      <w:r w:rsidR="00C143D5">
        <w:rPr>
          <w:rFonts w:eastAsia="Times New Roman"/>
          <w:sz w:val="28"/>
          <w:szCs w:val="28"/>
        </w:rPr>
        <w:t>ие</w:t>
      </w:r>
      <w:r>
        <w:rPr>
          <w:rFonts w:eastAsia="Times New Roman"/>
          <w:sz w:val="28"/>
          <w:szCs w:val="28"/>
        </w:rPr>
        <w:t xml:space="preserve"> ни отношение институтов гражданского </w:t>
      </w:r>
      <w:r>
        <w:rPr>
          <w:rFonts w:eastAsia="Times New Roman"/>
          <w:spacing w:val="-1"/>
          <w:sz w:val="28"/>
          <w:szCs w:val="28"/>
        </w:rPr>
        <w:t xml:space="preserve">общества к деятельности </w:t>
      </w:r>
      <w:r w:rsidR="00C143D5">
        <w:rPr>
          <w:rFonts w:eastAsia="Times New Roman"/>
          <w:spacing w:val="-1"/>
          <w:sz w:val="28"/>
          <w:szCs w:val="28"/>
        </w:rPr>
        <w:t>администрации</w:t>
      </w:r>
      <w:r>
        <w:rPr>
          <w:rFonts w:eastAsia="Times New Roman"/>
          <w:spacing w:val="-1"/>
          <w:sz w:val="28"/>
          <w:szCs w:val="28"/>
        </w:rPr>
        <w:t xml:space="preserve"> по развитию конкуренции;</w:t>
      </w:r>
    </w:p>
    <w:p w:rsidR="00CE467C" w:rsidRDefault="004D5794" w:rsidP="00993A9A">
      <w:pPr>
        <w:shd w:val="clear" w:color="auto" w:fill="FFFFFF"/>
        <w:ind w:firstLine="725"/>
        <w:jc w:val="both"/>
      </w:pPr>
      <w:r>
        <w:rPr>
          <w:spacing w:val="-11"/>
          <w:sz w:val="28"/>
          <w:szCs w:val="28"/>
        </w:rPr>
        <w:t>2)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выдача предупреждения о прекращении действий (бездействия),</w:t>
      </w:r>
      <w:r>
        <w:rPr>
          <w:rFonts w:eastAsia="Times New Roman"/>
          <w:spacing w:val="-1"/>
          <w:sz w:val="28"/>
          <w:szCs w:val="28"/>
        </w:rPr>
        <w:t>которые содержат признаки нарушения антимонопольного законодательства;</w:t>
      </w:r>
    </w:p>
    <w:p w:rsidR="00CE467C" w:rsidRDefault="004D5794" w:rsidP="00993A9A">
      <w:pPr>
        <w:numPr>
          <w:ilvl w:val="0"/>
          <w:numId w:val="7"/>
        </w:numPr>
        <w:shd w:val="clear" w:color="auto" w:fill="FFFFFF"/>
        <w:tabs>
          <w:tab w:val="left" w:pos="1003"/>
        </w:tabs>
        <w:jc w:val="both"/>
        <w:rPr>
          <w:spacing w:val="-1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возбуждение дела о нарушении антимонопольного законодательства;</w:t>
      </w:r>
    </w:p>
    <w:p w:rsidR="00CE467C" w:rsidRDefault="004D5794" w:rsidP="00993A9A">
      <w:pPr>
        <w:numPr>
          <w:ilvl w:val="0"/>
          <w:numId w:val="7"/>
        </w:numPr>
        <w:shd w:val="clear" w:color="auto" w:fill="FFFFFF"/>
        <w:tabs>
          <w:tab w:val="left" w:pos="1003"/>
        </w:tabs>
        <w:jc w:val="both"/>
        <w:rPr>
          <w:spacing w:val="-11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привлечение к административной ответственности в виде наложения </w:t>
      </w:r>
      <w:r>
        <w:rPr>
          <w:rFonts w:eastAsia="Times New Roman"/>
          <w:spacing w:val="-1"/>
          <w:sz w:val="28"/>
          <w:szCs w:val="28"/>
        </w:rPr>
        <w:t>штрафов на должностных лиц или в виде их дисквалификации.</w:t>
      </w:r>
    </w:p>
    <w:p w:rsidR="00CE467C" w:rsidRDefault="00CE467C" w:rsidP="00993A9A">
      <w:pPr>
        <w:jc w:val="both"/>
        <w:rPr>
          <w:rFonts w:ascii="Arial" w:hAnsi="Arial" w:cs="Arial"/>
          <w:sz w:val="2"/>
          <w:szCs w:val="2"/>
        </w:rPr>
      </w:pPr>
    </w:p>
    <w:p w:rsidR="00CE467C" w:rsidRDefault="004D5794" w:rsidP="00993A9A">
      <w:pPr>
        <w:numPr>
          <w:ilvl w:val="0"/>
          <w:numId w:val="8"/>
        </w:numPr>
        <w:shd w:val="clear" w:color="auto" w:fill="FFFFFF"/>
        <w:tabs>
          <w:tab w:val="left" w:pos="1195"/>
        </w:tabs>
        <w:jc w:val="both"/>
        <w:rPr>
          <w:spacing w:val="-9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На основе проведенной оценки рисков нарушения антимонопольного </w:t>
      </w:r>
      <w:r>
        <w:rPr>
          <w:rFonts w:eastAsia="Times New Roman"/>
          <w:spacing w:val="-1"/>
          <w:sz w:val="28"/>
          <w:szCs w:val="28"/>
        </w:rPr>
        <w:t>законодательства уполномоченным отделом составляется описание рисков, в которое также включается оценка причин и условий возникновения рисков.</w:t>
      </w:r>
    </w:p>
    <w:p w:rsidR="00CE467C" w:rsidRPr="00C143D5" w:rsidRDefault="004D5794" w:rsidP="00993A9A">
      <w:pPr>
        <w:numPr>
          <w:ilvl w:val="0"/>
          <w:numId w:val="8"/>
        </w:numPr>
        <w:shd w:val="clear" w:color="auto" w:fill="FFFFFF"/>
        <w:tabs>
          <w:tab w:val="left" w:pos="1195"/>
        </w:tabs>
        <w:jc w:val="both"/>
        <w:rPr>
          <w:spacing w:val="-9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Информация о проведении выявления и оценки рисков нарушения </w:t>
      </w:r>
      <w:r>
        <w:rPr>
          <w:rFonts w:eastAsia="Times New Roman"/>
          <w:spacing w:val="-2"/>
          <w:sz w:val="28"/>
          <w:szCs w:val="28"/>
        </w:rPr>
        <w:t xml:space="preserve">антимонопольного законодательства включается в доклад </w:t>
      </w:r>
      <w:proofErr w:type="gramStart"/>
      <w:r>
        <w:rPr>
          <w:rFonts w:eastAsia="Times New Roman"/>
          <w:spacing w:val="-2"/>
          <w:sz w:val="28"/>
          <w:szCs w:val="28"/>
        </w:rPr>
        <w:t>об</w:t>
      </w:r>
      <w:proofErr w:type="gramEnd"/>
      <w:r>
        <w:rPr>
          <w:rFonts w:eastAsia="Times New Roman"/>
          <w:spacing w:val="-2"/>
          <w:sz w:val="28"/>
          <w:szCs w:val="28"/>
        </w:rPr>
        <w:t xml:space="preserve"> антимонопольном </w:t>
      </w:r>
      <w:proofErr w:type="spellStart"/>
      <w:r>
        <w:rPr>
          <w:rFonts w:eastAsia="Times New Roman"/>
          <w:sz w:val="28"/>
          <w:szCs w:val="28"/>
        </w:rPr>
        <w:t>комплаенсе</w:t>
      </w:r>
      <w:proofErr w:type="spellEnd"/>
      <w:r>
        <w:rPr>
          <w:rFonts w:eastAsia="Times New Roman"/>
          <w:sz w:val="28"/>
          <w:szCs w:val="28"/>
        </w:rPr>
        <w:t>.</w:t>
      </w:r>
    </w:p>
    <w:p w:rsidR="00C143D5" w:rsidRDefault="00C143D5" w:rsidP="00993A9A">
      <w:pPr>
        <w:shd w:val="clear" w:color="auto" w:fill="FFFFFF"/>
        <w:tabs>
          <w:tab w:val="left" w:pos="1195"/>
        </w:tabs>
        <w:jc w:val="both"/>
        <w:rPr>
          <w:spacing w:val="-9"/>
          <w:sz w:val="28"/>
          <w:szCs w:val="28"/>
        </w:rPr>
      </w:pPr>
    </w:p>
    <w:p w:rsidR="00CE467C" w:rsidRDefault="004D5794" w:rsidP="00993A9A">
      <w:pPr>
        <w:numPr>
          <w:ilvl w:val="0"/>
          <w:numId w:val="10"/>
        </w:numPr>
        <w:shd w:val="clear" w:color="auto" w:fill="FFFFFF"/>
        <w:tabs>
          <w:tab w:val="left" w:pos="1195"/>
        </w:tabs>
        <w:ind w:left="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Порядок ознакомления </w:t>
      </w:r>
      <w:r w:rsidR="00C143D5">
        <w:rPr>
          <w:rFonts w:eastAsia="Times New Roman"/>
          <w:spacing w:val="-2"/>
          <w:sz w:val="28"/>
          <w:szCs w:val="28"/>
        </w:rPr>
        <w:t>работников администрации</w:t>
      </w:r>
      <w:r>
        <w:rPr>
          <w:rFonts w:eastAsia="Times New Roman"/>
          <w:sz w:val="28"/>
          <w:szCs w:val="28"/>
        </w:rPr>
        <w:t>с настоящим Положением</w:t>
      </w:r>
      <w:r w:rsidR="00C143D5">
        <w:rPr>
          <w:rFonts w:eastAsia="Times New Roman"/>
          <w:sz w:val="28"/>
          <w:szCs w:val="28"/>
        </w:rPr>
        <w:t>.</w:t>
      </w:r>
    </w:p>
    <w:p w:rsidR="00C143D5" w:rsidRDefault="00C143D5" w:rsidP="00993A9A">
      <w:pPr>
        <w:shd w:val="clear" w:color="auto" w:fill="FFFFFF"/>
        <w:tabs>
          <w:tab w:val="left" w:pos="1195"/>
        </w:tabs>
        <w:jc w:val="both"/>
      </w:pPr>
    </w:p>
    <w:p w:rsidR="00CE467C" w:rsidRDefault="004D5794" w:rsidP="00993A9A">
      <w:pPr>
        <w:shd w:val="clear" w:color="auto" w:fill="FFFFFF"/>
        <w:jc w:val="both"/>
      </w:pPr>
      <w:r>
        <w:rPr>
          <w:rFonts w:eastAsia="Times New Roman"/>
          <w:sz w:val="28"/>
          <w:szCs w:val="28"/>
        </w:rPr>
        <w:t xml:space="preserve">При поступлении на </w:t>
      </w:r>
      <w:r w:rsidR="00C143D5">
        <w:rPr>
          <w:rFonts w:eastAsia="Times New Roman"/>
          <w:sz w:val="28"/>
          <w:szCs w:val="28"/>
        </w:rPr>
        <w:t>муниципальную службу</w:t>
      </w:r>
      <w:r>
        <w:rPr>
          <w:rFonts w:eastAsia="Times New Roman"/>
          <w:sz w:val="28"/>
          <w:szCs w:val="28"/>
        </w:rPr>
        <w:t xml:space="preserve"> гражданскую службу в </w:t>
      </w:r>
      <w:r w:rsidR="00C143D5">
        <w:rPr>
          <w:rFonts w:eastAsia="Times New Roman"/>
          <w:spacing w:val="-3"/>
          <w:sz w:val="28"/>
          <w:szCs w:val="28"/>
        </w:rPr>
        <w:t>администрацию</w:t>
      </w:r>
      <w:r>
        <w:rPr>
          <w:rFonts w:eastAsia="Times New Roman"/>
          <w:spacing w:val="-3"/>
          <w:sz w:val="28"/>
          <w:szCs w:val="28"/>
        </w:rPr>
        <w:t xml:space="preserve">, а также при приеме на работу на должности в </w:t>
      </w:r>
      <w:r w:rsidR="00C143D5">
        <w:rPr>
          <w:rFonts w:eastAsia="Times New Roman"/>
          <w:spacing w:val="-3"/>
          <w:sz w:val="28"/>
          <w:szCs w:val="28"/>
        </w:rPr>
        <w:t>администрации</w:t>
      </w:r>
      <w:r>
        <w:rPr>
          <w:rFonts w:eastAsia="Times New Roman"/>
          <w:spacing w:val="-3"/>
          <w:sz w:val="28"/>
          <w:szCs w:val="28"/>
        </w:rPr>
        <w:t xml:space="preserve">, не </w:t>
      </w:r>
      <w:r>
        <w:rPr>
          <w:rFonts w:eastAsia="Times New Roman"/>
          <w:sz w:val="28"/>
          <w:szCs w:val="28"/>
        </w:rPr>
        <w:t>относящиеся к д</w:t>
      </w:r>
      <w:r w:rsidR="00C143D5"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лж</w:t>
      </w:r>
      <w:r w:rsidR="00C143D5">
        <w:rPr>
          <w:rFonts w:eastAsia="Times New Roman"/>
          <w:sz w:val="28"/>
          <w:szCs w:val="28"/>
        </w:rPr>
        <w:t>н</w:t>
      </w:r>
      <w:r>
        <w:rPr>
          <w:rFonts w:eastAsia="Times New Roman"/>
          <w:sz w:val="28"/>
          <w:szCs w:val="28"/>
        </w:rPr>
        <w:t xml:space="preserve">остям </w:t>
      </w:r>
      <w:r w:rsidR="00C143D5">
        <w:rPr>
          <w:rFonts w:eastAsia="Times New Roman"/>
          <w:sz w:val="28"/>
          <w:szCs w:val="28"/>
        </w:rPr>
        <w:t xml:space="preserve">муниципальной </w:t>
      </w:r>
      <w:r>
        <w:rPr>
          <w:rFonts w:eastAsia="Times New Roman"/>
          <w:sz w:val="28"/>
          <w:szCs w:val="28"/>
        </w:rPr>
        <w:t>службы</w:t>
      </w:r>
      <w:r>
        <w:rPr>
          <w:rFonts w:eastAsia="Times New Roman"/>
          <w:spacing w:val="-1"/>
          <w:sz w:val="28"/>
          <w:szCs w:val="28"/>
        </w:rPr>
        <w:t xml:space="preserve">, уполномоченный отдел обеспечивает ознакомление </w:t>
      </w:r>
      <w:r>
        <w:rPr>
          <w:rFonts w:eastAsia="Times New Roman"/>
          <w:sz w:val="28"/>
          <w:szCs w:val="28"/>
        </w:rPr>
        <w:t xml:space="preserve">сотрудника с правовыми актами, регламентирующими вопросы </w:t>
      </w:r>
      <w:r>
        <w:rPr>
          <w:rFonts w:eastAsia="Times New Roman"/>
          <w:spacing w:val="-2"/>
          <w:sz w:val="28"/>
          <w:szCs w:val="28"/>
        </w:rPr>
        <w:t xml:space="preserve">функционирования антимонопольного </w:t>
      </w:r>
      <w:proofErr w:type="spellStart"/>
      <w:r>
        <w:rPr>
          <w:rFonts w:eastAsia="Times New Roman"/>
          <w:spacing w:val="-2"/>
          <w:sz w:val="28"/>
          <w:szCs w:val="28"/>
        </w:rPr>
        <w:t>комплаенса</w:t>
      </w:r>
      <w:proofErr w:type="spellEnd"/>
      <w:r>
        <w:rPr>
          <w:rFonts w:eastAsia="Times New Roman"/>
          <w:spacing w:val="-2"/>
          <w:sz w:val="28"/>
          <w:szCs w:val="28"/>
        </w:rPr>
        <w:t xml:space="preserve">, в том числе с настоящим </w:t>
      </w:r>
      <w:r>
        <w:rPr>
          <w:rFonts w:eastAsia="Times New Roman"/>
          <w:sz w:val="28"/>
          <w:szCs w:val="28"/>
        </w:rPr>
        <w:t>Положением.</w:t>
      </w:r>
    </w:p>
    <w:p w:rsidR="00CE467C" w:rsidRDefault="00CE467C" w:rsidP="00993A9A">
      <w:pPr>
        <w:shd w:val="clear" w:color="auto" w:fill="FFFFFF"/>
        <w:jc w:val="both"/>
      </w:pPr>
    </w:p>
    <w:p w:rsidR="00CE467C" w:rsidRDefault="004D5794" w:rsidP="00993A9A">
      <w:pPr>
        <w:numPr>
          <w:ilvl w:val="0"/>
          <w:numId w:val="10"/>
        </w:numPr>
        <w:shd w:val="clear" w:color="auto" w:fill="FFFFFF"/>
        <w:ind w:left="0" w:hanging="142"/>
        <w:jc w:val="both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Меры, направленные </w:t>
      </w:r>
      <w:r w:rsidR="00C143D5">
        <w:rPr>
          <w:rFonts w:eastAsia="Times New Roman"/>
          <w:sz w:val="28"/>
          <w:szCs w:val="28"/>
        </w:rPr>
        <w:t>на</w:t>
      </w:r>
      <w:r>
        <w:rPr>
          <w:rFonts w:eastAsia="Times New Roman"/>
          <w:sz w:val="28"/>
          <w:szCs w:val="28"/>
        </w:rPr>
        <w:t xml:space="preserve"> осуществление </w:t>
      </w:r>
      <w:proofErr w:type="gramStart"/>
      <w:r>
        <w:rPr>
          <w:rFonts w:eastAsia="Times New Roman"/>
          <w:spacing w:val="-2"/>
          <w:sz w:val="28"/>
          <w:szCs w:val="28"/>
        </w:rPr>
        <w:t>контроля за</w:t>
      </w:r>
      <w:proofErr w:type="gramEnd"/>
      <w:r>
        <w:rPr>
          <w:rFonts w:eastAsia="Times New Roman"/>
          <w:spacing w:val="-2"/>
          <w:sz w:val="28"/>
          <w:szCs w:val="28"/>
        </w:rPr>
        <w:t xml:space="preserve"> функционированием антимонопольного </w:t>
      </w:r>
      <w:proofErr w:type="spellStart"/>
      <w:r>
        <w:rPr>
          <w:rFonts w:eastAsia="Times New Roman"/>
          <w:spacing w:val="-2"/>
          <w:sz w:val="28"/>
          <w:szCs w:val="28"/>
        </w:rPr>
        <w:t>комплаенса</w:t>
      </w:r>
      <w:proofErr w:type="spellEnd"/>
      <w:r w:rsidR="00C143D5">
        <w:rPr>
          <w:rFonts w:eastAsia="Times New Roman"/>
          <w:spacing w:val="-2"/>
          <w:sz w:val="28"/>
          <w:szCs w:val="28"/>
        </w:rPr>
        <w:t>.</w:t>
      </w:r>
    </w:p>
    <w:p w:rsidR="00C143D5" w:rsidRDefault="00C143D5" w:rsidP="00993A9A">
      <w:pPr>
        <w:shd w:val="clear" w:color="auto" w:fill="FFFFFF"/>
        <w:jc w:val="both"/>
      </w:pPr>
    </w:p>
    <w:p w:rsidR="00CE467C" w:rsidRDefault="004D5794" w:rsidP="00993A9A">
      <w:pPr>
        <w:numPr>
          <w:ilvl w:val="0"/>
          <w:numId w:val="9"/>
        </w:numPr>
        <w:shd w:val="clear" w:color="auto" w:fill="FFFFFF"/>
        <w:tabs>
          <w:tab w:val="left" w:pos="1411"/>
        </w:tabs>
        <w:jc w:val="both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Общий контроль за организацией и функционированием в </w:t>
      </w:r>
      <w:r w:rsidR="00627116">
        <w:rPr>
          <w:rFonts w:eastAsia="Times New Roman"/>
          <w:spacing w:val="-1"/>
          <w:sz w:val="28"/>
          <w:szCs w:val="28"/>
        </w:rPr>
        <w:t xml:space="preserve">администрации </w:t>
      </w:r>
      <w:proofErr w:type="spellStart"/>
      <w:r>
        <w:rPr>
          <w:rFonts w:eastAsia="Times New Roman"/>
          <w:spacing w:val="-1"/>
          <w:sz w:val="28"/>
          <w:szCs w:val="28"/>
        </w:rPr>
        <w:t>антимонопольногокомплаенса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осуществляет </w:t>
      </w:r>
      <w:r w:rsidR="00C143D5">
        <w:rPr>
          <w:rFonts w:eastAsia="Times New Roman"/>
          <w:spacing w:val="-1"/>
          <w:sz w:val="28"/>
          <w:szCs w:val="28"/>
        </w:rPr>
        <w:t xml:space="preserve">глава Аннинского </w:t>
      </w:r>
      <w:proofErr w:type="gramStart"/>
      <w:r w:rsidR="00C143D5">
        <w:rPr>
          <w:rFonts w:eastAsia="Times New Roman"/>
          <w:spacing w:val="-1"/>
          <w:sz w:val="28"/>
          <w:szCs w:val="28"/>
        </w:rPr>
        <w:t>муниципального</w:t>
      </w:r>
      <w:proofErr w:type="gramEnd"/>
      <w:r w:rsidR="00C143D5">
        <w:rPr>
          <w:rFonts w:eastAsia="Times New Roman"/>
          <w:spacing w:val="-1"/>
          <w:sz w:val="28"/>
          <w:szCs w:val="28"/>
        </w:rPr>
        <w:t xml:space="preserve"> района</w:t>
      </w:r>
      <w:r>
        <w:rPr>
          <w:rFonts w:eastAsia="Times New Roman"/>
          <w:sz w:val="28"/>
          <w:szCs w:val="28"/>
        </w:rPr>
        <w:t>.</w:t>
      </w:r>
    </w:p>
    <w:p w:rsidR="00CE467C" w:rsidRDefault="004D5794" w:rsidP="00993A9A">
      <w:pPr>
        <w:numPr>
          <w:ilvl w:val="0"/>
          <w:numId w:val="9"/>
        </w:numPr>
        <w:shd w:val="clear" w:color="auto" w:fill="FFFFFF"/>
        <w:tabs>
          <w:tab w:val="left" w:pos="1411"/>
        </w:tabs>
        <w:jc w:val="both"/>
        <w:rPr>
          <w:spacing w:val="-8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Оценку эффективности организации и функционирования в </w:t>
      </w:r>
      <w:proofErr w:type="spellStart"/>
      <w:r w:rsidR="00627116">
        <w:rPr>
          <w:rFonts w:eastAsia="Times New Roman"/>
          <w:spacing w:val="-1"/>
          <w:sz w:val="28"/>
          <w:szCs w:val="28"/>
        </w:rPr>
        <w:t>администрации</w:t>
      </w:r>
      <w:r>
        <w:rPr>
          <w:rFonts w:eastAsia="Times New Roman"/>
          <w:sz w:val="28"/>
          <w:szCs w:val="28"/>
        </w:rPr>
        <w:t>антимонопольного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комплаенса</w:t>
      </w:r>
      <w:proofErr w:type="spellEnd"/>
      <w:r>
        <w:rPr>
          <w:rFonts w:eastAsia="Times New Roman"/>
          <w:sz w:val="28"/>
          <w:szCs w:val="28"/>
        </w:rPr>
        <w:t xml:space="preserve"> осуществляет Совет по </w:t>
      </w:r>
      <w:proofErr w:type="spellStart"/>
      <w:r>
        <w:rPr>
          <w:rFonts w:eastAsia="Times New Roman"/>
          <w:sz w:val="28"/>
          <w:szCs w:val="28"/>
        </w:rPr>
        <w:t>антимонопольномукомплаенсу</w:t>
      </w:r>
      <w:proofErr w:type="spellEnd"/>
      <w:r>
        <w:rPr>
          <w:rFonts w:eastAsia="Times New Roman"/>
          <w:sz w:val="28"/>
          <w:szCs w:val="28"/>
        </w:rPr>
        <w:t xml:space="preserve">, состав которого утверждается </w:t>
      </w:r>
      <w:r w:rsidR="00C143D5">
        <w:rPr>
          <w:rFonts w:eastAsia="Times New Roman"/>
          <w:sz w:val="28"/>
          <w:szCs w:val="28"/>
        </w:rPr>
        <w:t>распоряжением администрации</w:t>
      </w:r>
      <w:r>
        <w:rPr>
          <w:rFonts w:eastAsia="Times New Roman"/>
          <w:sz w:val="28"/>
          <w:szCs w:val="28"/>
        </w:rPr>
        <w:t>.</w:t>
      </w:r>
    </w:p>
    <w:p w:rsidR="00CE467C" w:rsidRDefault="004D5794" w:rsidP="00993A9A">
      <w:pPr>
        <w:shd w:val="clear" w:color="auto" w:fill="FFFFFF"/>
        <w:ind w:firstLine="701"/>
        <w:jc w:val="both"/>
      </w:pPr>
      <w:r>
        <w:rPr>
          <w:rFonts w:eastAsia="Times New Roman"/>
          <w:sz w:val="28"/>
          <w:szCs w:val="28"/>
        </w:rPr>
        <w:t xml:space="preserve">Функции коллегиального органа, осуществляющего оценку </w:t>
      </w:r>
      <w:r>
        <w:rPr>
          <w:rFonts w:eastAsia="Times New Roman"/>
          <w:spacing w:val="-1"/>
          <w:sz w:val="28"/>
          <w:szCs w:val="28"/>
        </w:rPr>
        <w:t xml:space="preserve">эффективности функционирования антимонопольного </w:t>
      </w:r>
      <w:proofErr w:type="spellStart"/>
      <w:r>
        <w:rPr>
          <w:rFonts w:eastAsia="Times New Roman"/>
          <w:spacing w:val="-1"/>
          <w:sz w:val="28"/>
          <w:szCs w:val="28"/>
        </w:rPr>
        <w:t>комплаенса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, могут быть возложены на общественный совет при </w:t>
      </w:r>
      <w:r w:rsidR="00627116">
        <w:rPr>
          <w:rFonts w:eastAsia="Times New Roman"/>
          <w:spacing w:val="-1"/>
          <w:sz w:val="28"/>
          <w:szCs w:val="28"/>
        </w:rPr>
        <w:t>администрации</w:t>
      </w:r>
      <w:r>
        <w:rPr>
          <w:rFonts w:eastAsia="Times New Roman"/>
          <w:spacing w:val="-1"/>
          <w:sz w:val="28"/>
          <w:szCs w:val="28"/>
        </w:rPr>
        <w:t xml:space="preserve"> на основании </w:t>
      </w:r>
      <w:r w:rsidR="00627116">
        <w:rPr>
          <w:rFonts w:eastAsia="Times New Roman"/>
          <w:spacing w:val="-1"/>
          <w:sz w:val="28"/>
          <w:szCs w:val="28"/>
        </w:rPr>
        <w:lastRenderedPageBreak/>
        <w:t>распоряжения</w:t>
      </w:r>
      <w:r>
        <w:rPr>
          <w:rFonts w:eastAsia="Times New Roman"/>
          <w:spacing w:val="-1"/>
          <w:sz w:val="28"/>
          <w:szCs w:val="28"/>
        </w:rPr>
        <w:t>.</w:t>
      </w:r>
    </w:p>
    <w:p w:rsidR="00CE467C" w:rsidRDefault="004D5794" w:rsidP="00993A9A">
      <w:pPr>
        <w:shd w:val="clear" w:color="auto" w:fill="FFFFFF"/>
        <w:ind w:firstLine="691"/>
        <w:jc w:val="both"/>
      </w:pPr>
      <w:r>
        <w:rPr>
          <w:sz w:val="28"/>
          <w:szCs w:val="28"/>
        </w:rPr>
        <w:t xml:space="preserve">4.3. </w:t>
      </w:r>
      <w:r w:rsidR="00487A7A">
        <w:rPr>
          <w:rFonts w:eastAsia="Times New Roman"/>
          <w:sz w:val="28"/>
          <w:szCs w:val="28"/>
        </w:rPr>
        <w:t xml:space="preserve">Оценка эффективной организации и </w:t>
      </w:r>
      <w:proofErr w:type="spellStart"/>
      <w:r w:rsidR="00487A7A">
        <w:rPr>
          <w:rFonts w:eastAsia="Times New Roman"/>
          <w:sz w:val="28"/>
          <w:szCs w:val="28"/>
        </w:rPr>
        <w:t>функционирования</w:t>
      </w:r>
      <w:r>
        <w:rPr>
          <w:rFonts w:eastAsia="Times New Roman"/>
          <w:spacing w:val="-1"/>
          <w:sz w:val="28"/>
          <w:szCs w:val="28"/>
        </w:rPr>
        <w:t>антимонопольного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</w:t>
      </w:r>
      <w:proofErr w:type="spellStart"/>
      <w:r>
        <w:rPr>
          <w:rFonts w:eastAsia="Times New Roman"/>
          <w:spacing w:val="-1"/>
          <w:sz w:val="28"/>
          <w:szCs w:val="28"/>
        </w:rPr>
        <w:t>комплаенса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осуществляется посредством:</w:t>
      </w:r>
    </w:p>
    <w:p w:rsidR="00CE467C" w:rsidRDefault="004D5794" w:rsidP="00993A9A">
      <w:pPr>
        <w:shd w:val="clear" w:color="auto" w:fill="FFFFFF"/>
        <w:tabs>
          <w:tab w:val="left" w:pos="1344"/>
        </w:tabs>
        <w:ind w:firstLine="730"/>
        <w:jc w:val="both"/>
      </w:pPr>
      <w:r>
        <w:rPr>
          <w:spacing w:val="-26"/>
          <w:sz w:val="28"/>
          <w:szCs w:val="28"/>
        </w:rPr>
        <w:t>1)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рассмотрения и согласования карты рисков нарушения</w:t>
      </w:r>
      <w:r>
        <w:rPr>
          <w:rFonts w:eastAsia="Times New Roman"/>
          <w:sz w:val="28"/>
          <w:szCs w:val="28"/>
        </w:rPr>
        <w:br/>
        <w:t>антимонопольного законодательства;</w:t>
      </w:r>
    </w:p>
    <w:p w:rsidR="00CE467C" w:rsidRDefault="004D5794" w:rsidP="00993A9A">
      <w:pPr>
        <w:shd w:val="clear" w:color="auto" w:fill="FFFFFF"/>
        <w:tabs>
          <w:tab w:val="left" w:pos="1008"/>
        </w:tabs>
        <w:ind w:firstLine="691"/>
        <w:jc w:val="both"/>
        <w:rPr>
          <w:rFonts w:eastAsia="Times New Roman"/>
          <w:sz w:val="28"/>
          <w:szCs w:val="28"/>
        </w:rPr>
      </w:pPr>
      <w:r>
        <w:rPr>
          <w:spacing w:val="-11"/>
          <w:sz w:val="28"/>
          <w:szCs w:val="28"/>
        </w:rPr>
        <w:t>2)</w:t>
      </w:r>
      <w:r>
        <w:rPr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 xml:space="preserve">рассмотрения и согласования ежегодного доклада об </w:t>
      </w:r>
      <w:proofErr w:type="gramStart"/>
      <w:r>
        <w:rPr>
          <w:rFonts w:eastAsia="Times New Roman"/>
          <w:spacing w:val="-3"/>
          <w:sz w:val="28"/>
          <w:szCs w:val="28"/>
        </w:rPr>
        <w:t>антимонопольном</w:t>
      </w:r>
      <w:proofErr w:type="gramEnd"/>
      <w:r>
        <w:rPr>
          <w:rFonts w:eastAsia="Times New Roman"/>
          <w:spacing w:val="-3"/>
          <w:sz w:val="28"/>
          <w:szCs w:val="28"/>
        </w:rPr>
        <w:br/>
      </w:r>
      <w:proofErr w:type="spellStart"/>
      <w:r>
        <w:rPr>
          <w:rFonts w:eastAsia="Times New Roman"/>
          <w:sz w:val="28"/>
          <w:szCs w:val="28"/>
        </w:rPr>
        <w:t>комплаенсе</w:t>
      </w:r>
      <w:proofErr w:type="spellEnd"/>
      <w:r>
        <w:rPr>
          <w:rFonts w:eastAsia="Times New Roman"/>
          <w:sz w:val="28"/>
          <w:szCs w:val="28"/>
        </w:rPr>
        <w:t>.</w:t>
      </w:r>
    </w:p>
    <w:p w:rsidR="00993A9A" w:rsidRDefault="00993A9A" w:rsidP="00993A9A">
      <w:pPr>
        <w:shd w:val="clear" w:color="auto" w:fill="FFFFFF"/>
        <w:tabs>
          <w:tab w:val="left" w:pos="1008"/>
        </w:tabs>
        <w:ind w:firstLine="691"/>
        <w:jc w:val="both"/>
      </w:pPr>
    </w:p>
    <w:p w:rsidR="00CE467C" w:rsidRDefault="004D5794" w:rsidP="00993A9A">
      <w:pPr>
        <w:shd w:val="clear" w:color="auto" w:fill="FFFFFF"/>
        <w:jc w:val="center"/>
      </w:pPr>
      <w:r>
        <w:rPr>
          <w:spacing w:val="-1"/>
          <w:sz w:val="28"/>
          <w:szCs w:val="28"/>
        </w:rPr>
        <w:t xml:space="preserve">5. </w:t>
      </w:r>
      <w:r>
        <w:rPr>
          <w:rFonts w:eastAsia="Times New Roman"/>
          <w:spacing w:val="-1"/>
          <w:sz w:val="28"/>
          <w:szCs w:val="28"/>
        </w:rPr>
        <w:t xml:space="preserve">Оценка эффективности функционирования антимонопольного </w:t>
      </w:r>
      <w:proofErr w:type="spellStart"/>
      <w:r>
        <w:rPr>
          <w:rFonts w:eastAsia="Times New Roman"/>
          <w:spacing w:val="-1"/>
          <w:sz w:val="28"/>
          <w:szCs w:val="28"/>
        </w:rPr>
        <w:t>комплаенса</w:t>
      </w:r>
      <w:proofErr w:type="spellEnd"/>
    </w:p>
    <w:p w:rsidR="00993A9A" w:rsidRDefault="00993A9A" w:rsidP="00993A9A">
      <w:pPr>
        <w:shd w:val="clear" w:color="auto" w:fill="FFFFFF"/>
        <w:tabs>
          <w:tab w:val="left" w:pos="1651"/>
        </w:tabs>
        <w:jc w:val="both"/>
        <w:rPr>
          <w:spacing w:val="-9"/>
          <w:sz w:val="28"/>
          <w:szCs w:val="28"/>
        </w:rPr>
      </w:pPr>
    </w:p>
    <w:p w:rsidR="00CE467C" w:rsidRDefault="004D5794" w:rsidP="00993A9A">
      <w:pPr>
        <w:shd w:val="clear" w:color="auto" w:fill="FFFFFF"/>
        <w:tabs>
          <w:tab w:val="left" w:pos="1651"/>
        </w:tabs>
        <w:jc w:val="both"/>
      </w:pPr>
      <w:r>
        <w:rPr>
          <w:spacing w:val="-9"/>
          <w:sz w:val="28"/>
          <w:szCs w:val="28"/>
        </w:rPr>
        <w:t>5.1.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В целях оценки эффективности </w:t>
      </w:r>
      <w:proofErr w:type="spellStart"/>
      <w:r>
        <w:rPr>
          <w:rFonts w:eastAsia="Times New Roman"/>
          <w:sz w:val="28"/>
          <w:szCs w:val="28"/>
        </w:rPr>
        <w:t>функционированияантимонопольного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комплаенса</w:t>
      </w:r>
      <w:proofErr w:type="spellEnd"/>
      <w:r>
        <w:rPr>
          <w:rFonts w:eastAsia="Times New Roman"/>
          <w:sz w:val="28"/>
          <w:szCs w:val="28"/>
        </w:rPr>
        <w:t xml:space="preserve"> устанавливаются ключевые </w:t>
      </w:r>
      <w:proofErr w:type="spellStart"/>
      <w:r>
        <w:rPr>
          <w:rFonts w:eastAsia="Times New Roman"/>
          <w:sz w:val="28"/>
          <w:szCs w:val="28"/>
        </w:rPr>
        <w:t>показателиэффективности</w:t>
      </w:r>
      <w:proofErr w:type="spellEnd"/>
      <w:r>
        <w:rPr>
          <w:rFonts w:eastAsia="Times New Roman"/>
          <w:sz w:val="28"/>
          <w:szCs w:val="28"/>
        </w:rPr>
        <w:t xml:space="preserve"> функционирования в </w:t>
      </w:r>
      <w:r w:rsidR="00993A9A">
        <w:rPr>
          <w:rFonts w:eastAsia="Times New Roman"/>
          <w:sz w:val="28"/>
          <w:szCs w:val="28"/>
        </w:rPr>
        <w:t>администрации Аннинского муниципального района.</w:t>
      </w:r>
    </w:p>
    <w:p w:rsidR="00CE467C" w:rsidRDefault="004D5794" w:rsidP="00993A9A">
      <w:pPr>
        <w:shd w:val="clear" w:color="auto" w:fill="FFFFFF"/>
        <w:ind w:firstLine="706"/>
        <w:jc w:val="both"/>
      </w:pPr>
      <w:r>
        <w:rPr>
          <w:rFonts w:eastAsia="Times New Roman"/>
          <w:spacing w:val="-2"/>
          <w:sz w:val="28"/>
          <w:szCs w:val="28"/>
        </w:rPr>
        <w:t xml:space="preserve">Ключевые показатели эффективности антимонопольного </w:t>
      </w:r>
      <w:proofErr w:type="spellStart"/>
      <w:r>
        <w:rPr>
          <w:rFonts w:eastAsia="Times New Roman"/>
          <w:spacing w:val="-2"/>
          <w:sz w:val="28"/>
          <w:szCs w:val="28"/>
        </w:rPr>
        <w:t>комплаенса</w:t>
      </w:r>
      <w:r>
        <w:rPr>
          <w:rFonts w:eastAsia="Times New Roman"/>
          <w:sz w:val="28"/>
          <w:szCs w:val="28"/>
        </w:rPr>
        <w:t>утверждаются</w:t>
      </w:r>
      <w:proofErr w:type="spellEnd"/>
      <w:r>
        <w:rPr>
          <w:rFonts w:eastAsia="Times New Roman"/>
          <w:sz w:val="28"/>
          <w:szCs w:val="28"/>
        </w:rPr>
        <w:t xml:space="preserve"> ежегодно </w:t>
      </w:r>
      <w:r w:rsidR="00993A9A">
        <w:rPr>
          <w:rFonts w:eastAsia="Times New Roman"/>
          <w:sz w:val="28"/>
          <w:szCs w:val="28"/>
        </w:rPr>
        <w:t>главой Аннинского муниципального района.</w:t>
      </w:r>
    </w:p>
    <w:p w:rsidR="00CE467C" w:rsidRDefault="004D5794" w:rsidP="00993A9A">
      <w:pPr>
        <w:shd w:val="clear" w:color="auto" w:fill="FFFFFF"/>
        <w:tabs>
          <w:tab w:val="left" w:pos="1469"/>
        </w:tabs>
        <w:ind w:firstLine="706"/>
        <w:jc w:val="both"/>
      </w:pPr>
      <w:r>
        <w:rPr>
          <w:spacing w:val="-10"/>
          <w:sz w:val="28"/>
          <w:szCs w:val="28"/>
        </w:rPr>
        <w:t>5.2.</w:t>
      </w:r>
      <w:r>
        <w:rPr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 xml:space="preserve">Оценка достижения ключевых </w:t>
      </w:r>
      <w:proofErr w:type="spellStart"/>
      <w:r>
        <w:rPr>
          <w:rFonts w:eastAsia="Times New Roman"/>
          <w:spacing w:val="-2"/>
          <w:sz w:val="28"/>
          <w:szCs w:val="28"/>
        </w:rPr>
        <w:t>показателейэффективностиантимонопольного</w:t>
      </w:r>
      <w:proofErr w:type="spellEnd"/>
      <w:r>
        <w:rPr>
          <w:rFonts w:eastAsia="Times New Roman"/>
          <w:spacing w:val="-2"/>
          <w:sz w:val="28"/>
          <w:szCs w:val="28"/>
        </w:rPr>
        <w:t xml:space="preserve"> </w:t>
      </w:r>
      <w:proofErr w:type="spellStart"/>
      <w:r>
        <w:rPr>
          <w:rFonts w:eastAsia="Times New Roman"/>
          <w:spacing w:val="-2"/>
          <w:sz w:val="28"/>
          <w:szCs w:val="28"/>
        </w:rPr>
        <w:t>комплаенса</w:t>
      </w:r>
      <w:proofErr w:type="spellEnd"/>
      <w:r>
        <w:rPr>
          <w:rFonts w:eastAsia="Times New Roman"/>
          <w:spacing w:val="-2"/>
          <w:sz w:val="28"/>
          <w:szCs w:val="28"/>
        </w:rPr>
        <w:t xml:space="preserve"> проводится уполномоченным отделом не реже</w:t>
      </w:r>
      <w:r>
        <w:rPr>
          <w:rFonts w:eastAsia="Times New Roman"/>
          <w:sz w:val="28"/>
          <w:szCs w:val="28"/>
        </w:rPr>
        <w:t>одного раза в год.</w:t>
      </w:r>
    </w:p>
    <w:p w:rsidR="00CE467C" w:rsidRDefault="004D5794" w:rsidP="00993A9A">
      <w:pPr>
        <w:shd w:val="clear" w:color="auto" w:fill="FFFFFF"/>
        <w:ind w:firstLine="706"/>
        <w:jc w:val="both"/>
      </w:pPr>
      <w:r>
        <w:rPr>
          <w:spacing w:val="-10"/>
          <w:sz w:val="28"/>
          <w:szCs w:val="28"/>
        </w:rPr>
        <w:t>5.3.</w:t>
      </w:r>
      <w:r>
        <w:rPr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Информация о достижении ключевых показателей эффективности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 xml:space="preserve">функционирования в </w:t>
      </w:r>
      <w:r w:rsidR="00993A9A">
        <w:rPr>
          <w:rFonts w:eastAsia="Times New Roman"/>
          <w:sz w:val="28"/>
          <w:szCs w:val="28"/>
        </w:rPr>
        <w:t xml:space="preserve">администрации </w:t>
      </w:r>
      <w:r>
        <w:rPr>
          <w:rFonts w:eastAsia="Times New Roman"/>
          <w:sz w:val="28"/>
          <w:szCs w:val="28"/>
        </w:rPr>
        <w:t xml:space="preserve">антимонопольного </w:t>
      </w:r>
      <w:proofErr w:type="spellStart"/>
      <w:r>
        <w:rPr>
          <w:rFonts w:eastAsia="Times New Roman"/>
          <w:sz w:val="28"/>
          <w:szCs w:val="28"/>
        </w:rPr>
        <w:t>комплаенса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включаетсяв</w:t>
      </w:r>
      <w:proofErr w:type="spellEnd"/>
      <w:r>
        <w:rPr>
          <w:rFonts w:eastAsia="Times New Roman"/>
          <w:sz w:val="28"/>
          <w:szCs w:val="28"/>
        </w:rPr>
        <w:t xml:space="preserve"> доклад </w:t>
      </w:r>
      <w:proofErr w:type="gramStart"/>
      <w:r>
        <w:rPr>
          <w:rFonts w:eastAsia="Times New Roman"/>
          <w:sz w:val="28"/>
          <w:szCs w:val="28"/>
        </w:rPr>
        <w:t>об</w:t>
      </w:r>
      <w:proofErr w:type="gramEnd"/>
      <w:r>
        <w:rPr>
          <w:rFonts w:eastAsia="Times New Roman"/>
          <w:sz w:val="28"/>
          <w:szCs w:val="28"/>
        </w:rPr>
        <w:t xml:space="preserve"> антимонопольном </w:t>
      </w:r>
      <w:proofErr w:type="spellStart"/>
      <w:r>
        <w:rPr>
          <w:rFonts w:eastAsia="Times New Roman"/>
          <w:sz w:val="28"/>
          <w:szCs w:val="28"/>
        </w:rPr>
        <w:t>комплаенсе</w:t>
      </w:r>
      <w:proofErr w:type="spellEnd"/>
      <w:r>
        <w:rPr>
          <w:rFonts w:eastAsia="Times New Roman"/>
          <w:sz w:val="28"/>
          <w:szCs w:val="28"/>
        </w:rPr>
        <w:t>.</w:t>
      </w:r>
    </w:p>
    <w:p w:rsidR="00CE467C" w:rsidRDefault="00CE467C" w:rsidP="0088658D">
      <w:pPr>
        <w:shd w:val="clear" w:color="auto" w:fill="FFFFFF"/>
        <w:tabs>
          <w:tab w:val="left" w:pos="1282"/>
        </w:tabs>
        <w:ind w:left="14" w:right="5" w:firstLine="706"/>
        <w:jc w:val="both"/>
        <w:sectPr w:rsidR="00CE467C" w:rsidSect="00993A9A">
          <w:pgSz w:w="11909" w:h="16834"/>
          <w:pgMar w:top="1440" w:right="478" w:bottom="720" w:left="1843" w:header="720" w:footer="720" w:gutter="0"/>
          <w:cols w:space="60"/>
          <w:noEndnote/>
        </w:sectPr>
      </w:pPr>
    </w:p>
    <w:p w:rsidR="00993A9A" w:rsidRPr="007372DB" w:rsidRDefault="00993A9A" w:rsidP="00993A9A">
      <w:pPr>
        <w:shd w:val="clear" w:color="auto" w:fill="FFFFFF"/>
        <w:jc w:val="right"/>
        <w:rPr>
          <w:rFonts w:eastAsia="Times New Roman"/>
          <w:spacing w:val="-3"/>
          <w:sz w:val="24"/>
          <w:szCs w:val="24"/>
        </w:rPr>
      </w:pPr>
      <w:r w:rsidRPr="007372DB">
        <w:rPr>
          <w:rFonts w:eastAsia="Times New Roman"/>
          <w:spacing w:val="-3"/>
          <w:sz w:val="24"/>
          <w:szCs w:val="24"/>
        </w:rPr>
        <w:lastRenderedPageBreak/>
        <w:t xml:space="preserve">Приложение </w:t>
      </w:r>
      <w:r>
        <w:rPr>
          <w:rFonts w:eastAsia="Times New Roman"/>
          <w:spacing w:val="-3"/>
          <w:sz w:val="24"/>
          <w:szCs w:val="24"/>
        </w:rPr>
        <w:t>2</w:t>
      </w:r>
    </w:p>
    <w:p w:rsidR="00993A9A" w:rsidRDefault="00993A9A" w:rsidP="00993A9A">
      <w:pPr>
        <w:shd w:val="clear" w:color="auto" w:fill="FFFFFF"/>
        <w:jc w:val="right"/>
        <w:rPr>
          <w:rFonts w:eastAsia="Times New Roman"/>
          <w:spacing w:val="-3"/>
          <w:sz w:val="24"/>
          <w:szCs w:val="24"/>
        </w:rPr>
      </w:pPr>
      <w:r w:rsidRPr="007372DB">
        <w:rPr>
          <w:rFonts w:eastAsia="Times New Roman"/>
          <w:spacing w:val="-3"/>
          <w:sz w:val="24"/>
          <w:szCs w:val="24"/>
        </w:rPr>
        <w:t xml:space="preserve">Утверждено распоряжением </w:t>
      </w:r>
    </w:p>
    <w:p w:rsidR="00993A9A" w:rsidRDefault="00993A9A" w:rsidP="00993A9A">
      <w:pPr>
        <w:shd w:val="clear" w:color="auto" w:fill="FFFFFF"/>
        <w:jc w:val="right"/>
        <w:rPr>
          <w:rFonts w:eastAsia="Times New Roman"/>
          <w:spacing w:val="-3"/>
          <w:sz w:val="24"/>
          <w:szCs w:val="24"/>
        </w:rPr>
      </w:pPr>
      <w:r w:rsidRPr="007372DB">
        <w:rPr>
          <w:rFonts w:eastAsia="Times New Roman"/>
          <w:spacing w:val="-3"/>
          <w:sz w:val="24"/>
          <w:szCs w:val="24"/>
        </w:rPr>
        <w:t>администрации Аннинского муниципального района</w:t>
      </w:r>
    </w:p>
    <w:p w:rsidR="00993A9A" w:rsidRPr="007372DB" w:rsidRDefault="00993A9A" w:rsidP="00993A9A">
      <w:pPr>
        <w:shd w:val="clear" w:color="auto" w:fill="FFFFFF"/>
        <w:jc w:val="right"/>
        <w:rPr>
          <w:rFonts w:eastAsia="Times New Roman"/>
          <w:spacing w:val="-3"/>
          <w:sz w:val="24"/>
          <w:szCs w:val="24"/>
        </w:rPr>
      </w:pPr>
      <w:r w:rsidRPr="007372DB">
        <w:rPr>
          <w:rFonts w:eastAsia="Times New Roman"/>
          <w:spacing w:val="-3"/>
          <w:sz w:val="24"/>
          <w:szCs w:val="24"/>
        </w:rPr>
        <w:t xml:space="preserve"> от «</w:t>
      </w:r>
      <w:r w:rsidR="004D5794">
        <w:rPr>
          <w:rFonts w:eastAsia="Times New Roman"/>
          <w:spacing w:val="-3"/>
          <w:sz w:val="24"/>
          <w:szCs w:val="24"/>
        </w:rPr>
        <w:t>08</w:t>
      </w:r>
      <w:r w:rsidRPr="007372DB">
        <w:rPr>
          <w:rFonts w:eastAsia="Times New Roman"/>
          <w:spacing w:val="-3"/>
          <w:sz w:val="24"/>
          <w:szCs w:val="24"/>
        </w:rPr>
        <w:t>»</w:t>
      </w:r>
      <w:r w:rsidR="004D5794">
        <w:rPr>
          <w:rFonts w:eastAsia="Times New Roman"/>
          <w:spacing w:val="-3"/>
          <w:sz w:val="24"/>
          <w:szCs w:val="24"/>
        </w:rPr>
        <w:t xml:space="preserve"> февраля </w:t>
      </w:r>
      <w:r w:rsidRPr="007372DB">
        <w:rPr>
          <w:rFonts w:eastAsia="Times New Roman"/>
          <w:spacing w:val="-3"/>
          <w:sz w:val="24"/>
          <w:szCs w:val="24"/>
        </w:rPr>
        <w:t>2019г. №</w:t>
      </w:r>
      <w:r w:rsidR="004D5794">
        <w:rPr>
          <w:rFonts w:eastAsia="Times New Roman"/>
          <w:spacing w:val="-3"/>
          <w:sz w:val="24"/>
          <w:szCs w:val="24"/>
        </w:rPr>
        <w:t>30-р</w:t>
      </w:r>
    </w:p>
    <w:p w:rsidR="00CE467C" w:rsidRPr="00A160AB" w:rsidRDefault="004D5794">
      <w:pPr>
        <w:shd w:val="clear" w:color="auto" w:fill="FFFFFF"/>
        <w:spacing w:before="893"/>
        <w:ind w:right="77"/>
        <w:jc w:val="center"/>
        <w:rPr>
          <w:rFonts w:eastAsia="Times New Roman"/>
          <w:spacing w:val="-3"/>
          <w:sz w:val="24"/>
          <w:szCs w:val="24"/>
        </w:rPr>
      </w:pPr>
      <w:r w:rsidRPr="00A160AB">
        <w:rPr>
          <w:rFonts w:eastAsia="Times New Roman"/>
          <w:spacing w:val="-3"/>
          <w:sz w:val="24"/>
          <w:szCs w:val="24"/>
        </w:rPr>
        <w:t xml:space="preserve">Состав Совета по </w:t>
      </w:r>
      <w:proofErr w:type="spellStart"/>
      <w:r w:rsidRPr="00A160AB">
        <w:rPr>
          <w:rFonts w:eastAsia="Times New Roman"/>
          <w:spacing w:val="-3"/>
          <w:sz w:val="24"/>
          <w:szCs w:val="24"/>
        </w:rPr>
        <w:t>антимонопольномукомплаенсу</w:t>
      </w:r>
      <w:proofErr w:type="spellEnd"/>
    </w:p>
    <w:p w:rsidR="00993A9A" w:rsidRPr="00A160AB" w:rsidRDefault="00A160AB" w:rsidP="00993A9A">
      <w:pPr>
        <w:numPr>
          <w:ilvl w:val="0"/>
          <w:numId w:val="12"/>
        </w:numPr>
        <w:shd w:val="clear" w:color="auto" w:fill="FFFFFF"/>
        <w:spacing w:before="893"/>
        <w:ind w:right="77"/>
        <w:jc w:val="both"/>
        <w:rPr>
          <w:rFonts w:eastAsia="Times New Roman"/>
          <w:spacing w:val="-3"/>
          <w:sz w:val="24"/>
          <w:szCs w:val="24"/>
        </w:rPr>
      </w:pPr>
      <w:r w:rsidRPr="00A160AB">
        <w:rPr>
          <w:rFonts w:eastAsia="Times New Roman"/>
          <w:spacing w:val="-3"/>
          <w:sz w:val="24"/>
          <w:szCs w:val="24"/>
        </w:rPr>
        <w:t>Заместитель главы администрации, н</w:t>
      </w:r>
      <w:r w:rsidR="00993A9A" w:rsidRPr="00A160AB">
        <w:rPr>
          <w:rFonts w:eastAsia="Times New Roman"/>
          <w:spacing w:val="-3"/>
          <w:sz w:val="24"/>
          <w:szCs w:val="24"/>
        </w:rPr>
        <w:t>ачальник отдела по экономике</w:t>
      </w:r>
      <w:r w:rsidRPr="00A160AB">
        <w:rPr>
          <w:rFonts w:eastAsia="Times New Roman"/>
          <w:spacing w:val="-3"/>
          <w:sz w:val="24"/>
          <w:szCs w:val="24"/>
        </w:rPr>
        <w:t xml:space="preserve"> С.В. Распопов.</w:t>
      </w:r>
    </w:p>
    <w:p w:rsidR="00993A9A" w:rsidRPr="00A160AB" w:rsidRDefault="00A160AB" w:rsidP="00993A9A">
      <w:pPr>
        <w:numPr>
          <w:ilvl w:val="0"/>
          <w:numId w:val="12"/>
        </w:numPr>
        <w:rPr>
          <w:sz w:val="24"/>
          <w:szCs w:val="24"/>
        </w:rPr>
      </w:pPr>
      <w:r w:rsidRPr="00A160AB">
        <w:rPr>
          <w:sz w:val="24"/>
          <w:szCs w:val="24"/>
        </w:rPr>
        <w:t>Начальник о</w:t>
      </w:r>
      <w:r w:rsidR="00993A9A" w:rsidRPr="00A160AB">
        <w:rPr>
          <w:sz w:val="24"/>
          <w:szCs w:val="24"/>
        </w:rPr>
        <w:t>тдел</w:t>
      </w:r>
      <w:r w:rsidRPr="00A160AB">
        <w:rPr>
          <w:sz w:val="24"/>
          <w:szCs w:val="24"/>
        </w:rPr>
        <w:t>а</w:t>
      </w:r>
      <w:r w:rsidR="00993A9A" w:rsidRPr="00A160AB">
        <w:rPr>
          <w:sz w:val="24"/>
          <w:szCs w:val="24"/>
        </w:rPr>
        <w:t xml:space="preserve"> финансов администрации Аннинского муниципального района</w:t>
      </w:r>
      <w:r w:rsidRPr="00A160AB">
        <w:rPr>
          <w:sz w:val="24"/>
          <w:szCs w:val="24"/>
        </w:rPr>
        <w:t xml:space="preserve"> Т.А. Толоконникова</w:t>
      </w:r>
    </w:p>
    <w:p w:rsidR="00993A9A" w:rsidRPr="00A160AB" w:rsidRDefault="00A160AB" w:rsidP="00993A9A">
      <w:pPr>
        <w:numPr>
          <w:ilvl w:val="0"/>
          <w:numId w:val="12"/>
        </w:numPr>
        <w:rPr>
          <w:sz w:val="24"/>
          <w:szCs w:val="24"/>
        </w:rPr>
      </w:pPr>
      <w:r w:rsidRPr="00A160AB">
        <w:rPr>
          <w:sz w:val="24"/>
          <w:szCs w:val="24"/>
        </w:rPr>
        <w:t>Начальник отдела</w:t>
      </w:r>
      <w:r w:rsidR="00993A9A" w:rsidRPr="00A160AB">
        <w:rPr>
          <w:sz w:val="24"/>
          <w:szCs w:val="24"/>
        </w:rPr>
        <w:t xml:space="preserve"> организационной работы и делопроизводства</w:t>
      </w:r>
      <w:r w:rsidRPr="00A160AB">
        <w:rPr>
          <w:sz w:val="24"/>
          <w:szCs w:val="24"/>
        </w:rPr>
        <w:t xml:space="preserve"> О.В. Нагорных.</w:t>
      </w:r>
    </w:p>
    <w:p w:rsidR="00993A9A" w:rsidRPr="00A160AB" w:rsidRDefault="00A160AB" w:rsidP="00993A9A">
      <w:pPr>
        <w:numPr>
          <w:ilvl w:val="0"/>
          <w:numId w:val="12"/>
        </w:numPr>
        <w:rPr>
          <w:sz w:val="24"/>
          <w:szCs w:val="24"/>
        </w:rPr>
      </w:pPr>
      <w:r w:rsidRPr="00A160AB">
        <w:rPr>
          <w:sz w:val="24"/>
          <w:szCs w:val="24"/>
        </w:rPr>
        <w:t xml:space="preserve">Начальник отдела </w:t>
      </w:r>
      <w:r w:rsidR="00993A9A" w:rsidRPr="00A160AB">
        <w:rPr>
          <w:sz w:val="24"/>
          <w:szCs w:val="24"/>
        </w:rPr>
        <w:t>образования, опеки и попечительства администрации Аннинского муниципального района</w:t>
      </w:r>
      <w:r w:rsidRPr="00A160AB">
        <w:rPr>
          <w:sz w:val="24"/>
          <w:szCs w:val="24"/>
        </w:rPr>
        <w:t xml:space="preserve"> А.В. </w:t>
      </w:r>
      <w:proofErr w:type="spellStart"/>
      <w:r w:rsidRPr="00A160AB">
        <w:rPr>
          <w:sz w:val="24"/>
          <w:szCs w:val="24"/>
        </w:rPr>
        <w:t>Сухочев</w:t>
      </w:r>
      <w:proofErr w:type="spellEnd"/>
      <w:r w:rsidRPr="00A160AB">
        <w:rPr>
          <w:sz w:val="24"/>
          <w:szCs w:val="24"/>
        </w:rPr>
        <w:t>.</w:t>
      </w:r>
    </w:p>
    <w:p w:rsidR="00993A9A" w:rsidRPr="00A160AB" w:rsidRDefault="00A160AB" w:rsidP="00993A9A">
      <w:pPr>
        <w:numPr>
          <w:ilvl w:val="0"/>
          <w:numId w:val="12"/>
        </w:numPr>
        <w:jc w:val="both"/>
        <w:rPr>
          <w:sz w:val="24"/>
          <w:szCs w:val="24"/>
        </w:rPr>
      </w:pPr>
      <w:r w:rsidRPr="00A160AB">
        <w:rPr>
          <w:sz w:val="24"/>
          <w:szCs w:val="24"/>
        </w:rPr>
        <w:t>Председатель к</w:t>
      </w:r>
      <w:r w:rsidR="00993A9A" w:rsidRPr="00A160AB">
        <w:rPr>
          <w:sz w:val="24"/>
          <w:szCs w:val="24"/>
        </w:rPr>
        <w:t>омитет</w:t>
      </w:r>
      <w:r w:rsidRPr="00A160AB">
        <w:rPr>
          <w:sz w:val="24"/>
          <w:szCs w:val="24"/>
        </w:rPr>
        <w:t>а</w:t>
      </w:r>
      <w:r w:rsidR="00993A9A" w:rsidRPr="00A160AB">
        <w:rPr>
          <w:sz w:val="24"/>
          <w:szCs w:val="24"/>
        </w:rPr>
        <w:t xml:space="preserve"> по управлению муниципальным имуществом администрации Аннинского муниципального района</w:t>
      </w:r>
      <w:r w:rsidRPr="00A160AB">
        <w:rPr>
          <w:sz w:val="24"/>
          <w:szCs w:val="24"/>
        </w:rPr>
        <w:t xml:space="preserve"> Ж.Н. Лопатина.</w:t>
      </w:r>
    </w:p>
    <w:p w:rsidR="00993A9A" w:rsidRPr="00A160AB" w:rsidRDefault="00A160AB" w:rsidP="00993A9A">
      <w:pPr>
        <w:numPr>
          <w:ilvl w:val="0"/>
          <w:numId w:val="12"/>
        </w:numPr>
        <w:rPr>
          <w:sz w:val="24"/>
          <w:szCs w:val="24"/>
        </w:rPr>
      </w:pPr>
      <w:r w:rsidRPr="00A160AB">
        <w:rPr>
          <w:sz w:val="24"/>
          <w:szCs w:val="24"/>
        </w:rPr>
        <w:t xml:space="preserve">Начальник отдела </w:t>
      </w:r>
      <w:r w:rsidR="00993A9A" w:rsidRPr="00A160AB">
        <w:rPr>
          <w:sz w:val="24"/>
          <w:szCs w:val="24"/>
        </w:rPr>
        <w:t>по культуре администрации Аннинского муниципального района</w:t>
      </w:r>
      <w:r w:rsidRPr="00A160AB">
        <w:rPr>
          <w:sz w:val="24"/>
          <w:szCs w:val="24"/>
        </w:rPr>
        <w:t xml:space="preserve"> И.В. Демченков.</w:t>
      </w:r>
    </w:p>
    <w:p w:rsidR="00A160AB" w:rsidRPr="00A160AB" w:rsidRDefault="00A160AB" w:rsidP="00A160AB">
      <w:pPr>
        <w:numPr>
          <w:ilvl w:val="0"/>
          <w:numId w:val="12"/>
        </w:numPr>
        <w:rPr>
          <w:sz w:val="24"/>
          <w:szCs w:val="24"/>
        </w:rPr>
      </w:pPr>
      <w:r w:rsidRPr="00A160AB">
        <w:rPr>
          <w:sz w:val="24"/>
          <w:szCs w:val="24"/>
        </w:rPr>
        <w:t>Начальник отдела по развитию предпринимательства и потребительского рынка Т.Н. Сорокина.</w:t>
      </w:r>
    </w:p>
    <w:p w:rsidR="00993A9A" w:rsidRPr="00A160AB" w:rsidRDefault="00A160AB" w:rsidP="00993A9A">
      <w:pPr>
        <w:numPr>
          <w:ilvl w:val="0"/>
          <w:numId w:val="12"/>
        </w:numPr>
        <w:rPr>
          <w:sz w:val="24"/>
          <w:szCs w:val="24"/>
        </w:rPr>
      </w:pPr>
      <w:r w:rsidRPr="00A160AB">
        <w:rPr>
          <w:sz w:val="24"/>
          <w:szCs w:val="24"/>
        </w:rPr>
        <w:t>Начальник с</w:t>
      </w:r>
      <w:r w:rsidR="00993A9A" w:rsidRPr="00A160AB">
        <w:rPr>
          <w:sz w:val="24"/>
          <w:szCs w:val="24"/>
        </w:rPr>
        <w:t>ектор</w:t>
      </w:r>
      <w:r w:rsidRPr="00A160AB">
        <w:rPr>
          <w:sz w:val="24"/>
          <w:szCs w:val="24"/>
        </w:rPr>
        <w:t>а</w:t>
      </w:r>
      <w:r w:rsidR="00993A9A" w:rsidRPr="00A160AB">
        <w:rPr>
          <w:sz w:val="24"/>
          <w:szCs w:val="24"/>
        </w:rPr>
        <w:t xml:space="preserve"> правового обеспечения</w:t>
      </w:r>
      <w:r w:rsidRPr="00A160AB">
        <w:rPr>
          <w:sz w:val="24"/>
          <w:szCs w:val="24"/>
        </w:rPr>
        <w:t xml:space="preserve"> А.Н. Ананьев</w:t>
      </w:r>
    </w:p>
    <w:p w:rsidR="00993A9A" w:rsidRPr="007F3BE9" w:rsidRDefault="00993A9A" w:rsidP="00A160AB">
      <w:pPr>
        <w:ind w:left="720"/>
      </w:pPr>
    </w:p>
    <w:p w:rsidR="00993A9A" w:rsidRDefault="00993A9A" w:rsidP="00993A9A">
      <w:pPr>
        <w:shd w:val="clear" w:color="auto" w:fill="FFFFFF"/>
        <w:spacing w:before="893"/>
        <w:ind w:left="720" w:right="77"/>
        <w:jc w:val="both"/>
        <w:rPr>
          <w:rFonts w:eastAsia="Times New Roman"/>
          <w:spacing w:val="-3"/>
          <w:sz w:val="28"/>
          <w:szCs w:val="28"/>
        </w:rPr>
      </w:pPr>
    </w:p>
    <w:p w:rsidR="00993A9A" w:rsidRDefault="00993A9A">
      <w:pPr>
        <w:shd w:val="clear" w:color="auto" w:fill="FFFFFF"/>
        <w:spacing w:before="893"/>
        <w:ind w:right="77"/>
        <w:jc w:val="center"/>
      </w:pPr>
    </w:p>
    <w:sectPr w:rsidR="00993A9A" w:rsidSect="00CE467C">
      <w:pgSz w:w="11909" w:h="16834"/>
      <w:pgMar w:top="1440" w:right="463" w:bottom="720" w:left="19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23A1B"/>
    <w:multiLevelType w:val="hybridMultilevel"/>
    <w:tmpl w:val="7F8A6D8A"/>
    <w:lvl w:ilvl="0" w:tplc="CE261CA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253113E9"/>
    <w:multiLevelType w:val="singleLevel"/>
    <w:tmpl w:val="0B24CFBE"/>
    <w:lvl w:ilvl="0">
      <w:start w:val="1"/>
      <w:numFmt w:val="decimal"/>
      <w:lvlText w:val="4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2">
    <w:nsid w:val="2DF423D4"/>
    <w:multiLevelType w:val="singleLevel"/>
    <w:tmpl w:val="45A64806"/>
    <w:lvl w:ilvl="0">
      <w:start w:val="1"/>
      <w:numFmt w:val="decimal"/>
      <w:lvlText w:val="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3">
    <w:nsid w:val="334E66A3"/>
    <w:multiLevelType w:val="singleLevel"/>
    <w:tmpl w:val="B55C3B46"/>
    <w:lvl w:ilvl="0">
      <w:start w:val="7"/>
      <w:numFmt w:val="decimal"/>
      <w:lvlText w:val="2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4">
    <w:nsid w:val="35A23DF5"/>
    <w:multiLevelType w:val="singleLevel"/>
    <w:tmpl w:val="5A248FD8"/>
    <w:lvl w:ilvl="0">
      <w:start w:val="2"/>
      <w:numFmt w:val="decimal"/>
      <w:lvlText w:val="1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5">
    <w:nsid w:val="586B4B92"/>
    <w:multiLevelType w:val="hybridMultilevel"/>
    <w:tmpl w:val="27B22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AE571B"/>
    <w:multiLevelType w:val="singleLevel"/>
    <w:tmpl w:val="E06C4F60"/>
    <w:lvl w:ilvl="0">
      <w:start w:val="3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7">
    <w:nsid w:val="6429569E"/>
    <w:multiLevelType w:val="singleLevel"/>
    <w:tmpl w:val="41C2032A"/>
    <w:lvl w:ilvl="0">
      <w:start w:val="1"/>
      <w:numFmt w:val="decimal"/>
      <w:lvlText w:val="%1)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8">
    <w:nsid w:val="68526946"/>
    <w:multiLevelType w:val="hybridMultilevel"/>
    <w:tmpl w:val="A5A0803C"/>
    <w:lvl w:ilvl="0" w:tplc="2B7EEF2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7C1E44"/>
    <w:multiLevelType w:val="singleLevel"/>
    <w:tmpl w:val="AD0ADF88"/>
    <w:lvl w:ilvl="0">
      <w:start w:val="4"/>
      <w:numFmt w:val="decimal"/>
      <w:lvlText w:val="2.%1."/>
      <w:legacy w:legacy="1" w:legacySpace="0" w:legacyIndent="628"/>
      <w:lvlJc w:val="left"/>
      <w:rPr>
        <w:rFonts w:ascii="Times New Roman" w:hAnsi="Times New Roman" w:cs="Times New Roman" w:hint="default"/>
      </w:rPr>
    </w:lvl>
  </w:abstractNum>
  <w:abstractNum w:abstractNumId="10">
    <w:nsid w:val="72BD1377"/>
    <w:multiLevelType w:val="singleLevel"/>
    <w:tmpl w:val="C38EA858"/>
    <w:lvl w:ilvl="0">
      <w:start w:val="1"/>
      <w:numFmt w:val="decimal"/>
      <w:lvlText w:val="%1)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70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7"/>
  </w:num>
  <w:num w:numId="5">
    <w:abstractNumId w:val="9"/>
  </w:num>
  <w:num w:numId="6">
    <w:abstractNumId w:val="10"/>
  </w:num>
  <w:num w:numId="7">
    <w:abstractNumId w:val="6"/>
  </w:num>
  <w:num w:numId="8">
    <w:abstractNumId w:val="3"/>
  </w:num>
  <w:num w:numId="9">
    <w:abstractNumId w:val="1"/>
  </w:num>
  <w:num w:numId="10">
    <w:abstractNumId w:val="8"/>
  </w:num>
  <w:num w:numId="11">
    <w:abstractNumId w:val="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5AD3"/>
    <w:rsid w:val="00151BB5"/>
    <w:rsid w:val="00223599"/>
    <w:rsid w:val="00245F22"/>
    <w:rsid w:val="003749DA"/>
    <w:rsid w:val="00487A7A"/>
    <w:rsid w:val="004D5794"/>
    <w:rsid w:val="004E6960"/>
    <w:rsid w:val="00627116"/>
    <w:rsid w:val="007372DB"/>
    <w:rsid w:val="0088658D"/>
    <w:rsid w:val="00993A9A"/>
    <w:rsid w:val="00995AD3"/>
    <w:rsid w:val="00A160AB"/>
    <w:rsid w:val="00A2287B"/>
    <w:rsid w:val="00BB4A48"/>
    <w:rsid w:val="00C143D5"/>
    <w:rsid w:val="00CC04FB"/>
    <w:rsid w:val="00CE467C"/>
    <w:rsid w:val="00DA20DE"/>
    <w:rsid w:val="00E97E9A"/>
    <w:rsid w:val="00F36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6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372D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1085</Words>
  <Characters>9378</Characters>
  <Application>Microsoft Office Word</Application>
  <DocSecurity>0</DocSecurity>
  <Lines>78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tvfrolova</cp:lastModifiedBy>
  <cp:revision>14</cp:revision>
  <dcterms:created xsi:type="dcterms:W3CDTF">2019-02-14T10:19:00Z</dcterms:created>
  <dcterms:modified xsi:type="dcterms:W3CDTF">2019-10-18T06:03:00Z</dcterms:modified>
</cp:coreProperties>
</file>