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50A35">
        <w:rPr>
          <w:rFonts w:ascii="Times New Roman" w:eastAsia="Andale Sans UI" w:hAnsi="Times New Roman"/>
          <w:kern w:val="1"/>
          <w:sz w:val="28"/>
          <w:szCs w:val="28"/>
          <w:u w:val="single"/>
        </w:rPr>
        <w:t>25.03.</w:t>
      </w:r>
      <w:r w:rsidR="00AF439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AF4394">
        <w:rPr>
          <w:rFonts w:ascii="Times New Roman" w:eastAsia="Andale Sans UI" w:hAnsi="Times New Roman"/>
          <w:kern w:val="1"/>
          <w:sz w:val="28"/>
          <w:szCs w:val="28"/>
          <w:u w:val="single"/>
        </w:rPr>
        <w:t>9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50A35">
        <w:rPr>
          <w:rFonts w:ascii="Times New Roman" w:eastAsia="Andale Sans UI" w:hAnsi="Times New Roman"/>
          <w:kern w:val="1"/>
          <w:sz w:val="28"/>
          <w:szCs w:val="28"/>
          <w:u w:val="single"/>
        </w:rPr>
        <w:t>148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аукциона 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по продаже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земельн</w:t>
            </w:r>
            <w:r w:rsidR="00AF4394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AF4394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AF439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разграничена</w:t>
            </w:r>
            <w:r w:rsidR="00D34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 w:rsidR="00AF4394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производства.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открытый аукцион </w:t>
      </w:r>
      <w:r w:rsidR="0029638E">
        <w:rPr>
          <w:rFonts w:ascii="Times New Roman" w:hAnsi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hAnsi="Times New Roman"/>
          <w:sz w:val="28"/>
          <w:szCs w:val="28"/>
          <w:lang w:eastAsia="ru-RU"/>
        </w:rPr>
        <w:t>земельн</w:t>
      </w:r>
      <w:r w:rsidR="00AF4394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AF4394">
        <w:rPr>
          <w:rFonts w:ascii="Times New Roman" w:hAnsi="Times New Roman"/>
          <w:sz w:val="28"/>
          <w:szCs w:val="28"/>
          <w:lang w:eastAsia="ru-RU"/>
        </w:rPr>
        <w:t>ов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</w:t>
      </w:r>
      <w:r w:rsidR="00AF4394">
        <w:rPr>
          <w:rFonts w:ascii="Times New Roman" w:hAnsi="Times New Roman"/>
          <w:sz w:val="28"/>
          <w:szCs w:val="28"/>
          <w:lang w:eastAsia="ru-RU"/>
        </w:rPr>
        <w:t>е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AF4394">
        <w:rPr>
          <w:rFonts w:ascii="Times New Roman" w:hAnsi="Times New Roman"/>
          <w:sz w:val="28"/>
          <w:szCs w:val="28"/>
          <w:lang w:eastAsia="ru-RU"/>
        </w:rPr>
        <w:t>производства</w:t>
      </w:r>
      <w:r w:rsidR="00D34E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6E4">
        <w:rPr>
          <w:rFonts w:ascii="Times New Roman" w:hAnsi="Times New Roman"/>
          <w:sz w:val="28"/>
          <w:szCs w:val="28"/>
          <w:lang w:eastAsia="ru-RU"/>
        </w:rPr>
        <w:t>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38E" w:rsidRDefault="0029638E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00E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="00D34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34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00E">
        <w:rPr>
          <w:rFonts w:ascii="Times New Roman" w:eastAsia="Times New Roman" w:hAnsi="Times New Roman"/>
          <w:sz w:val="24"/>
          <w:szCs w:val="24"/>
          <w:lang w:eastAsia="ru-RU"/>
        </w:rPr>
        <w:t>25.03.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F439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33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продаже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AF4394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AF439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AF439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AF4394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производства.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 xml:space="preserve">аукциона </w:t>
      </w:r>
      <w:r w:rsidR="0029638E">
        <w:rPr>
          <w:rFonts w:ascii="Times New Roman" w:hAnsi="Times New Roman"/>
          <w:sz w:val="28"/>
          <w:szCs w:val="28"/>
        </w:rPr>
        <w:t xml:space="preserve">по продаже </w:t>
      </w:r>
      <w:r w:rsidR="00494326" w:rsidRPr="00494326">
        <w:rPr>
          <w:rFonts w:ascii="Times New Roman" w:hAnsi="Times New Roman"/>
          <w:sz w:val="28"/>
          <w:szCs w:val="28"/>
        </w:rPr>
        <w:t xml:space="preserve"> земельн</w:t>
      </w:r>
      <w:r w:rsidR="00AF4394">
        <w:rPr>
          <w:rFonts w:ascii="Times New Roman" w:hAnsi="Times New Roman"/>
          <w:sz w:val="28"/>
          <w:szCs w:val="28"/>
        </w:rPr>
        <w:t>ых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AF4394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AF4394">
        <w:rPr>
          <w:rFonts w:ascii="Times New Roman" w:hAnsi="Times New Roman"/>
          <w:sz w:val="28"/>
          <w:szCs w:val="28"/>
        </w:rPr>
        <w:t>е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AF4394">
        <w:rPr>
          <w:rFonts w:ascii="Times New Roman" w:hAnsi="Times New Roman"/>
          <w:sz w:val="28"/>
          <w:szCs w:val="28"/>
        </w:rPr>
        <w:t>производства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6C615F">
        <w:rPr>
          <w:rFonts w:ascii="Times New Roman" w:hAnsi="Times New Roman"/>
          <w:sz w:val="28"/>
          <w:szCs w:val="28"/>
        </w:rPr>
        <w:t xml:space="preserve">района </w:t>
      </w:r>
      <w:r w:rsidRPr="00B50A35">
        <w:rPr>
          <w:rFonts w:ascii="Times New Roman" w:hAnsi="Times New Roman"/>
          <w:sz w:val="28"/>
          <w:szCs w:val="28"/>
        </w:rPr>
        <w:t>от</w:t>
      </w:r>
      <w:r w:rsidR="006F63B7" w:rsidRPr="00B50A35">
        <w:rPr>
          <w:rFonts w:ascii="Times New Roman" w:hAnsi="Times New Roman"/>
          <w:sz w:val="28"/>
          <w:szCs w:val="28"/>
        </w:rPr>
        <w:t xml:space="preserve"> </w:t>
      </w:r>
      <w:r w:rsidR="00D34E5E" w:rsidRPr="00B50A35">
        <w:rPr>
          <w:rFonts w:ascii="Times New Roman" w:hAnsi="Times New Roman"/>
          <w:sz w:val="28"/>
          <w:szCs w:val="28"/>
        </w:rPr>
        <w:t xml:space="preserve"> </w:t>
      </w:r>
      <w:r w:rsidR="00AF4394" w:rsidRPr="00B50A35">
        <w:rPr>
          <w:rFonts w:ascii="Times New Roman" w:hAnsi="Times New Roman"/>
          <w:sz w:val="28"/>
          <w:szCs w:val="28"/>
        </w:rPr>
        <w:t xml:space="preserve"> </w:t>
      </w:r>
      <w:r w:rsidR="00B50A35" w:rsidRPr="00B50A35">
        <w:rPr>
          <w:rFonts w:ascii="Times New Roman" w:hAnsi="Times New Roman"/>
          <w:sz w:val="28"/>
          <w:szCs w:val="28"/>
        </w:rPr>
        <w:t>25.03.</w:t>
      </w:r>
      <w:r w:rsidR="00B33C60" w:rsidRPr="00B50A35">
        <w:rPr>
          <w:rFonts w:ascii="Times New Roman" w:hAnsi="Times New Roman"/>
          <w:sz w:val="28"/>
          <w:szCs w:val="28"/>
        </w:rPr>
        <w:t>201</w:t>
      </w:r>
      <w:r w:rsidR="00AF4394" w:rsidRPr="00B50A35">
        <w:rPr>
          <w:rFonts w:ascii="Times New Roman" w:hAnsi="Times New Roman"/>
          <w:sz w:val="28"/>
          <w:szCs w:val="28"/>
        </w:rPr>
        <w:t>9</w:t>
      </w:r>
      <w:r w:rsidR="00BC7F8C" w:rsidRPr="00B50A35">
        <w:rPr>
          <w:rFonts w:ascii="Times New Roman" w:hAnsi="Times New Roman"/>
          <w:sz w:val="28"/>
          <w:szCs w:val="28"/>
        </w:rPr>
        <w:t xml:space="preserve"> года </w:t>
      </w:r>
      <w:r w:rsidRPr="00B50A35">
        <w:rPr>
          <w:rFonts w:ascii="Times New Roman" w:hAnsi="Times New Roman"/>
          <w:sz w:val="28"/>
          <w:szCs w:val="28"/>
        </w:rPr>
        <w:t xml:space="preserve"> №</w:t>
      </w:r>
      <w:r w:rsidR="00B50A35" w:rsidRPr="00B50A35">
        <w:rPr>
          <w:rFonts w:ascii="Times New Roman" w:hAnsi="Times New Roman"/>
          <w:sz w:val="28"/>
          <w:szCs w:val="28"/>
        </w:rPr>
        <w:t>148</w:t>
      </w:r>
      <w:r w:rsidR="00AF4394" w:rsidRPr="00B50A35">
        <w:rPr>
          <w:rFonts w:ascii="Times New Roman" w:hAnsi="Times New Roman"/>
          <w:sz w:val="28"/>
          <w:szCs w:val="28"/>
        </w:rPr>
        <w:t xml:space="preserve"> </w:t>
      </w:r>
      <w:r w:rsidR="00BC7F8C" w:rsidRPr="00B50A35">
        <w:rPr>
          <w:rFonts w:ascii="Times New Roman" w:hAnsi="Times New Roman"/>
          <w:sz w:val="28"/>
          <w:szCs w:val="28"/>
        </w:rPr>
        <w:t xml:space="preserve"> </w:t>
      </w:r>
      <w:r w:rsidR="00A26B3A" w:rsidRPr="00B50A35">
        <w:rPr>
          <w:rFonts w:ascii="Times New Roman" w:hAnsi="Times New Roman"/>
          <w:sz w:val="28"/>
          <w:szCs w:val="28"/>
        </w:rPr>
        <w:t>«</w:t>
      </w:r>
      <w:r w:rsidR="00A26B3A" w:rsidRPr="00B50A35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по продаже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земельн</w:t>
      </w:r>
      <w:r w:rsidR="00AF4394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AF4394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AF4394">
        <w:rPr>
          <w:rFonts w:ascii="Times New Roman" w:eastAsia="Andale Sans UI" w:hAnsi="Times New Roman"/>
          <w:kern w:val="1"/>
          <w:sz w:val="28"/>
          <w:szCs w:val="28"/>
        </w:rPr>
        <w:t>е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, для сельскохозяйственного</w:t>
      </w:r>
      <w:r w:rsidR="00AF4394">
        <w:rPr>
          <w:rFonts w:ascii="Times New Roman" w:eastAsia="Andale Sans UI" w:hAnsi="Times New Roman"/>
          <w:kern w:val="1"/>
          <w:sz w:val="28"/>
          <w:szCs w:val="28"/>
        </w:rPr>
        <w:t xml:space="preserve"> производства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92FCB">
        <w:rPr>
          <w:rFonts w:ascii="Times New Roman" w:hAnsi="Times New Roman"/>
          <w:sz w:val="28"/>
          <w:szCs w:val="28"/>
        </w:rPr>
        <w:t xml:space="preserve">продажа </w:t>
      </w:r>
      <w:r w:rsidRPr="00494326">
        <w:rPr>
          <w:rFonts w:ascii="Times New Roman" w:hAnsi="Times New Roman"/>
          <w:sz w:val="28"/>
          <w:szCs w:val="28"/>
        </w:rPr>
        <w:t>земельн</w:t>
      </w:r>
      <w:r w:rsidR="00AF4394">
        <w:rPr>
          <w:rFonts w:ascii="Times New Roman" w:hAnsi="Times New Roman"/>
          <w:sz w:val="28"/>
          <w:szCs w:val="28"/>
        </w:rPr>
        <w:t>ых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AF4394">
        <w:rPr>
          <w:rFonts w:ascii="Times New Roman" w:hAnsi="Times New Roman"/>
          <w:sz w:val="28"/>
          <w:szCs w:val="28"/>
        </w:rPr>
        <w:t>ов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AF4394">
        <w:rPr>
          <w:rFonts w:ascii="Times New Roman" w:eastAsia="Andale Sans UI" w:hAnsi="Times New Roman"/>
          <w:kern w:val="1"/>
          <w:sz w:val="28"/>
          <w:szCs w:val="28"/>
        </w:rPr>
        <w:t>е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</w:t>
      </w:r>
      <w:r w:rsidR="00AF4394">
        <w:rPr>
          <w:rFonts w:ascii="Times New Roman" w:eastAsia="Andale Sans UI" w:hAnsi="Times New Roman"/>
          <w:kern w:val="1"/>
          <w:sz w:val="28"/>
          <w:szCs w:val="28"/>
        </w:rPr>
        <w:t>производства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D34E5E" w:rsidRDefault="002E6519" w:rsidP="002E6519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</w:t>
      </w:r>
      <w:r w:rsidR="00D34E5E" w:rsidRPr="00D34E5E">
        <w:rPr>
          <w:rFonts w:ascii="Times New Roman" w:hAnsi="Times New Roman"/>
          <w:kern w:val="2"/>
          <w:sz w:val="28"/>
          <w:szCs w:val="28"/>
        </w:rPr>
        <w:t xml:space="preserve"> </w:t>
      </w:r>
      <w:r w:rsidR="00AF4394" w:rsidRPr="009634F3">
        <w:rPr>
          <w:rFonts w:ascii="Times New Roman" w:hAnsi="Times New Roman"/>
          <w:kern w:val="2"/>
          <w:sz w:val="28"/>
          <w:szCs w:val="28"/>
        </w:rPr>
        <w:t>Воронежская область, Аннинский</w:t>
      </w:r>
      <w:r w:rsidR="00AF4394"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="00AF4394" w:rsidRPr="009634F3">
        <w:rPr>
          <w:rFonts w:ascii="Times New Roman" w:hAnsi="Times New Roman"/>
          <w:kern w:val="2"/>
          <w:sz w:val="28"/>
          <w:szCs w:val="28"/>
        </w:rPr>
        <w:t>,</w:t>
      </w:r>
      <w:r w:rsidR="00AF4394">
        <w:rPr>
          <w:rFonts w:ascii="Times New Roman" w:hAnsi="Times New Roman"/>
          <w:kern w:val="2"/>
          <w:sz w:val="28"/>
          <w:szCs w:val="28"/>
        </w:rPr>
        <w:t xml:space="preserve"> </w:t>
      </w:r>
      <w:r w:rsidR="00AF4394" w:rsidRPr="009634F3">
        <w:rPr>
          <w:rFonts w:ascii="Times New Roman" w:hAnsi="Times New Roman"/>
          <w:kern w:val="2"/>
          <w:sz w:val="28"/>
          <w:szCs w:val="28"/>
        </w:rPr>
        <w:t xml:space="preserve"> в границах СХА им. "Ленина", </w:t>
      </w:r>
      <w:r w:rsidR="00AF4394">
        <w:rPr>
          <w:rFonts w:ascii="Times New Roman" w:hAnsi="Times New Roman"/>
          <w:kern w:val="2"/>
          <w:sz w:val="28"/>
          <w:szCs w:val="28"/>
        </w:rPr>
        <w:t>северо</w:t>
      </w:r>
      <w:r w:rsidR="00AF4394" w:rsidRPr="009634F3">
        <w:rPr>
          <w:rFonts w:ascii="Times New Roman" w:hAnsi="Times New Roman"/>
          <w:kern w:val="2"/>
          <w:sz w:val="28"/>
          <w:szCs w:val="28"/>
        </w:rPr>
        <w:t>-западная часть кадастрового квартала 36:01:072002</w:t>
      </w:r>
      <w:r w:rsidR="00AF4394">
        <w:rPr>
          <w:rFonts w:ascii="Times New Roman" w:hAnsi="Times New Roman"/>
          <w:kern w:val="2"/>
          <w:sz w:val="28"/>
          <w:szCs w:val="28"/>
        </w:rPr>
        <w:t>1</w:t>
      </w:r>
    </w:p>
    <w:p w:rsidR="002E6519" w:rsidRPr="002E6519" w:rsidRDefault="00B33C60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519"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D34E5E">
        <w:rPr>
          <w:rFonts w:ascii="Times New Roman" w:hAnsi="Times New Roman"/>
          <w:sz w:val="28"/>
          <w:szCs w:val="28"/>
        </w:rPr>
        <w:t>1</w:t>
      </w:r>
      <w:r w:rsidR="009C7474">
        <w:rPr>
          <w:rFonts w:ascii="Times New Roman" w:hAnsi="Times New Roman"/>
          <w:sz w:val="28"/>
          <w:szCs w:val="28"/>
        </w:rPr>
        <w:t>1392</w:t>
      </w:r>
      <w:r w:rsidR="002E6519"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Кадастровый </w:t>
      </w:r>
      <w:r w:rsidR="00B33C60">
        <w:rPr>
          <w:rFonts w:ascii="Times New Roman" w:hAnsi="Times New Roman"/>
          <w:sz w:val="28"/>
          <w:szCs w:val="28"/>
        </w:rPr>
        <w:t>номер: 36:01:0</w:t>
      </w:r>
      <w:r w:rsidR="00D34E5E">
        <w:rPr>
          <w:rFonts w:ascii="Times New Roman" w:hAnsi="Times New Roman"/>
          <w:sz w:val="28"/>
          <w:szCs w:val="28"/>
        </w:rPr>
        <w:t>72002</w:t>
      </w:r>
      <w:r w:rsidR="00AF4394">
        <w:rPr>
          <w:rFonts w:ascii="Times New Roman" w:hAnsi="Times New Roman"/>
          <w:sz w:val="28"/>
          <w:szCs w:val="28"/>
        </w:rPr>
        <w:t>1</w:t>
      </w:r>
      <w:r w:rsidRPr="002E6519">
        <w:rPr>
          <w:rFonts w:ascii="Times New Roman" w:hAnsi="Times New Roman"/>
          <w:sz w:val="28"/>
          <w:szCs w:val="28"/>
        </w:rPr>
        <w:t>:</w:t>
      </w:r>
      <w:r w:rsidR="00AF4394">
        <w:rPr>
          <w:rFonts w:ascii="Times New Roman" w:hAnsi="Times New Roman"/>
          <w:sz w:val="28"/>
          <w:szCs w:val="28"/>
        </w:rPr>
        <w:t>251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AF4394">
        <w:rPr>
          <w:rFonts w:ascii="Times New Roman" w:hAnsi="Times New Roman"/>
          <w:sz w:val="28"/>
          <w:szCs w:val="28"/>
        </w:rPr>
        <w:t>производства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AF4394" w:rsidRPr="002E6519" w:rsidRDefault="00AF4394" w:rsidP="00AF4394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F4394" w:rsidRPr="002E6519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AF4394" w:rsidRDefault="00AF4394" w:rsidP="00AF4394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</w:t>
      </w:r>
      <w:r w:rsidRPr="00D34E5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634F3">
        <w:rPr>
          <w:rFonts w:ascii="Times New Roman" w:hAnsi="Times New Roman"/>
          <w:kern w:val="2"/>
          <w:sz w:val="28"/>
          <w:szCs w:val="28"/>
        </w:rPr>
        <w:t>Воронежская область, Аннинский</w:t>
      </w:r>
      <w:r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Pr="009634F3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9634F3">
        <w:rPr>
          <w:rFonts w:ascii="Times New Roman" w:hAnsi="Times New Roman"/>
          <w:kern w:val="2"/>
          <w:sz w:val="28"/>
          <w:szCs w:val="28"/>
        </w:rPr>
        <w:t xml:space="preserve"> в границах СХА им. "Ленина", </w:t>
      </w:r>
      <w:r>
        <w:rPr>
          <w:rFonts w:ascii="Times New Roman" w:hAnsi="Times New Roman"/>
          <w:kern w:val="2"/>
          <w:sz w:val="28"/>
          <w:szCs w:val="28"/>
        </w:rPr>
        <w:t>северо</w:t>
      </w:r>
      <w:r w:rsidRPr="009634F3">
        <w:rPr>
          <w:rFonts w:ascii="Times New Roman" w:hAnsi="Times New Roman"/>
          <w:kern w:val="2"/>
          <w:sz w:val="28"/>
          <w:szCs w:val="28"/>
        </w:rPr>
        <w:t>-западная часть кадастрового квартала 36:01:072002</w:t>
      </w:r>
      <w:r>
        <w:rPr>
          <w:rFonts w:ascii="Times New Roman" w:hAnsi="Times New Roman"/>
          <w:kern w:val="2"/>
          <w:sz w:val="28"/>
          <w:szCs w:val="28"/>
        </w:rPr>
        <w:t>1</w:t>
      </w:r>
    </w:p>
    <w:p w:rsidR="00AF4394" w:rsidRPr="002E6519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>
        <w:rPr>
          <w:rFonts w:ascii="Times New Roman" w:hAnsi="Times New Roman"/>
          <w:sz w:val="28"/>
          <w:szCs w:val="28"/>
        </w:rPr>
        <w:t xml:space="preserve"> 118025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AF4394" w:rsidRPr="002E6519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Кадастровый </w:t>
      </w:r>
      <w:r>
        <w:rPr>
          <w:rFonts w:ascii="Times New Roman" w:hAnsi="Times New Roman"/>
          <w:sz w:val="28"/>
          <w:szCs w:val="28"/>
        </w:rPr>
        <w:t>номер: 36:01:0720021</w:t>
      </w:r>
      <w:r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 w:rsidR="009C7474">
        <w:rPr>
          <w:rFonts w:ascii="Times New Roman" w:hAnsi="Times New Roman"/>
          <w:sz w:val="28"/>
          <w:szCs w:val="28"/>
        </w:rPr>
        <w:t>2</w:t>
      </w:r>
    </w:p>
    <w:p w:rsidR="00AF4394" w:rsidRPr="002E6519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lastRenderedPageBreak/>
        <w:t>Категория земель: земли сельскохозяйственного назначения</w:t>
      </w:r>
    </w:p>
    <w:p w:rsidR="00AF4394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производства</w:t>
      </w:r>
    </w:p>
    <w:p w:rsidR="00AF4394" w:rsidRPr="002E6519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описаны в </w:t>
      </w:r>
      <w:r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AF4394" w:rsidRDefault="00AF4394" w:rsidP="00AF439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AF4394" w:rsidRDefault="00AF4394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E3E46" w:rsidRPr="00792FCB" w:rsidRDefault="00494326" w:rsidP="00792FCB">
      <w:pPr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="00792FCB" w:rsidRPr="00792FCB">
        <w:rPr>
          <w:rFonts w:ascii="Times New Roman" w:hAnsi="Times New Roman"/>
          <w:sz w:val="28"/>
          <w:szCs w:val="28"/>
          <w:lang w:eastAsia="ru-RU"/>
        </w:rPr>
        <w:t>рыночная стоимость  земельного участка,</w:t>
      </w:r>
      <w:r w:rsidR="00792FCB">
        <w:rPr>
          <w:rFonts w:ascii="Times New Roman" w:hAnsi="Times New Roman"/>
          <w:sz w:val="28"/>
          <w:szCs w:val="28"/>
          <w:lang w:eastAsia="ru-RU"/>
        </w:rPr>
        <w:t xml:space="preserve">   которая </w:t>
      </w:r>
      <w:r w:rsidRPr="00792FCB">
        <w:rPr>
          <w:rFonts w:ascii="Times New Roman" w:hAnsi="Times New Roman"/>
          <w:sz w:val="28"/>
          <w:szCs w:val="28"/>
        </w:rPr>
        <w:t>определен</w:t>
      </w:r>
      <w:r w:rsidR="00E923B6">
        <w:rPr>
          <w:rFonts w:ascii="Times New Roman" w:hAnsi="Times New Roman"/>
          <w:sz w:val="28"/>
          <w:szCs w:val="28"/>
        </w:rPr>
        <w:t xml:space="preserve">а </w:t>
      </w:r>
      <w:r w:rsidRPr="00792FCB">
        <w:rPr>
          <w:rFonts w:ascii="Times New Roman" w:hAnsi="Times New Roman"/>
          <w:sz w:val="28"/>
          <w:szCs w:val="28"/>
        </w:rPr>
        <w:t>на основании отчет</w:t>
      </w:r>
      <w:r w:rsidR="00792FCB">
        <w:rPr>
          <w:rFonts w:ascii="Times New Roman" w:hAnsi="Times New Roman"/>
          <w:sz w:val="28"/>
          <w:szCs w:val="28"/>
        </w:rPr>
        <w:t>а</w:t>
      </w:r>
      <w:r w:rsidRPr="00792FCB">
        <w:rPr>
          <w:rFonts w:ascii="Times New Roman" w:hAnsi="Times New Roman"/>
          <w:sz w:val="28"/>
          <w:szCs w:val="28"/>
        </w:rPr>
        <w:t xml:space="preserve"> об оценке</w:t>
      </w:r>
      <w:r w:rsidR="00BE3E46" w:rsidRPr="00792FCB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C7474" w:rsidRPr="009C7474">
        <w:rPr>
          <w:rFonts w:ascii="Times New Roman" w:hAnsi="Times New Roman"/>
          <w:b/>
          <w:sz w:val="28"/>
          <w:szCs w:val="28"/>
        </w:rPr>
        <w:t>44479</w:t>
      </w:r>
      <w:r w:rsidR="00B33C60" w:rsidRPr="009C7474">
        <w:rPr>
          <w:rFonts w:ascii="Times New Roman" w:hAnsi="Times New Roman"/>
          <w:b/>
          <w:sz w:val="28"/>
          <w:szCs w:val="28"/>
        </w:rPr>
        <w:t xml:space="preserve"> рублей </w:t>
      </w:r>
      <w:r w:rsidR="009C7474" w:rsidRPr="009C7474">
        <w:rPr>
          <w:rFonts w:ascii="Times New Roman" w:hAnsi="Times New Roman"/>
          <w:b/>
          <w:sz w:val="28"/>
          <w:szCs w:val="28"/>
        </w:rPr>
        <w:t>55</w:t>
      </w:r>
      <w:r w:rsidR="00B33C60" w:rsidRPr="009C7474">
        <w:rPr>
          <w:rFonts w:ascii="Times New Roman" w:hAnsi="Times New Roman"/>
          <w:b/>
          <w:sz w:val="28"/>
          <w:szCs w:val="28"/>
        </w:rPr>
        <w:t xml:space="preserve"> копеек</w:t>
      </w:r>
      <w:r w:rsidR="00B33C60" w:rsidRPr="00B33C60">
        <w:rPr>
          <w:rFonts w:ascii="Times New Roman" w:hAnsi="Times New Roman"/>
          <w:sz w:val="28"/>
          <w:szCs w:val="28"/>
        </w:rPr>
        <w:t xml:space="preserve">  (</w:t>
      </w:r>
      <w:r w:rsidR="009C7474">
        <w:rPr>
          <w:rFonts w:ascii="Times New Roman" w:hAnsi="Times New Roman"/>
          <w:sz w:val="28"/>
          <w:szCs w:val="28"/>
        </w:rPr>
        <w:t>Сорок четыре тысячи четыреста семьдесят девять</w:t>
      </w:r>
      <w:r w:rsidR="00D34E5E">
        <w:rPr>
          <w:rFonts w:ascii="Times New Roman" w:hAnsi="Times New Roman"/>
          <w:sz w:val="28"/>
          <w:szCs w:val="28"/>
        </w:rPr>
        <w:t xml:space="preserve"> </w:t>
      </w:r>
      <w:r w:rsidR="00B33C60" w:rsidRPr="00B33C60">
        <w:rPr>
          <w:rFonts w:ascii="Times New Roman" w:hAnsi="Times New Roman"/>
          <w:sz w:val="28"/>
          <w:szCs w:val="28"/>
        </w:rPr>
        <w:t xml:space="preserve"> рублей </w:t>
      </w:r>
      <w:r w:rsidR="009C7474">
        <w:rPr>
          <w:rFonts w:ascii="Times New Roman" w:hAnsi="Times New Roman"/>
          <w:sz w:val="28"/>
          <w:szCs w:val="28"/>
        </w:rPr>
        <w:t>55</w:t>
      </w:r>
      <w:r w:rsidR="00B33C60" w:rsidRPr="00B33C60">
        <w:rPr>
          <w:rFonts w:ascii="Times New Roman" w:hAnsi="Times New Roman"/>
          <w:sz w:val="28"/>
          <w:szCs w:val="28"/>
        </w:rPr>
        <w:t xml:space="preserve"> копеек</w:t>
      </w:r>
      <w:r w:rsidR="00B33C60">
        <w:rPr>
          <w:rFonts w:ascii="Times New Roman" w:hAnsi="Times New Roman"/>
          <w:sz w:val="28"/>
          <w:szCs w:val="28"/>
        </w:rPr>
        <w:t>)</w:t>
      </w:r>
      <w:r w:rsidRPr="00B33C60">
        <w:rPr>
          <w:rFonts w:ascii="Times New Roman" w:hAnsi="Times New Roman"/>
          <w:sz w:val="28"/>
          <w:szCs w:val="28"/>
        </w:rPr>
        <w:t>, без НД</w:t>
      </w:r>
      <w:r>
        <w:rPr>
          <w:rFonts w:ascii="Times New Roman" w:hAnsi="Times New Roman"/>
          <w:sz w:val="28"/>
          <w:szCs w:val="28"/>
        </w:rPr>
        <w:t>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2333FF">
        <w:rPr>
          <w:rFonts w:ascii="Times New Roman" w:hAnsi="Times New Roman"/>
          <w:sz w:val="28"/>
          <w:szCs w:val="28"/>
        </w:rPr>
        <w:t>зе</w:t>
      </w:r>
      <w:r w:rsidR="00043A25" w:rsidRPr="00085A2C">
        <w:rPr>
          <w:rFonts w:ascii="Times New Roman" w:hAnsi="Times New Roman"/>
          <w:sz w:val="28"/>
          <w:szCs w:val="28"/>
        </w:rPr>
        <w:t>мельного участка от</w:t>
      </w:r>
      <w:r w:rsidR="009C7474">
        <w:rPr>
          <w:rFonts w:ascii="Times New Roman" w:hAnsi="Times New Roman"/>
          <w:sz w:val="28"/>
          <w:szCs w:val="28"/>
        </w:rPr>
        <w:t xml:space="preserve"> 25.03</w:t>
      </w:r>
      <w:r w:rsidR="00043A25">
        <w:rPr>
          <w:rFonts w:ascii="Times New Roman" w:hAnsi="Times New Roman"/>
          <w:sz w:val="28"/>
          <w:szCs w:val="28"/>
        </w:rPr>
        <w:t>.201</w:t>
      </w:r>
      <w:r w:rsidR="009C7474">
        <w:rPr>
          <w:rFonts w:ascii="Times New Roman" w:hAnsi="Times New Roman"/>
          <w:sz w:val="28"/>
          <w:szCs w:val="28"/>
        </w:rPr>
        <w:t>9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9C7474">
        <w:rPr>
          <w:rFonts w:ascii="Times New Roman" w:hAnsi="Times New Roman"/>
          <w:sz w:val="28"/>
          <w:szCs w:val="28"/>
        </w:rPr>
        <w:t>0319-30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9C7474">
        <w:rPr>
          <w:rFonts w:ascii="Times New Roman" w:hAnsi="Times New Roman"/>
          <w:sz w:val="28"/>
          <w:szCs w:val="28"/>
        </w:rPr>
        <w:t xml:space="preserve">                               </w:t>
      </w:r>
      <w:r w:rsidR="00043A25">
        <w:rPr>
          <w:rFonts w:ascii="Times New Roman" w:hAnsi="Times New Roman"/>
          <w:sz w:val="28"/>
          <w:szCs w:val="28"/>
        </w:rPr>
        <w:t xml:space="preserve">  </w:t>
      </w:r>
      <w:r w:rsidR="00043A25" w:rsidRPr="00085A2C">
        <w:rPr>
          <w:rFonts w:ascii="Times New Roman" w:hAnsi="Times New Roman"/>
          <w:sz w:val="28"/>
          <w:szCs w:val="28"/>
        </w:rPr>
        <w:t>ООО «</w:t>
      </w:r>
      <w:r w:rsidR="00D34E5E">
        <w:rPr>
          <w:rFonts w:ascii="Times New Roman" w:hAnsi="Times New Roman"/>
          <w:sz w:val="28"/>
          <w:szCs w:val="28"/>
        </w:rPr>
        <w:t>Компаньон</w:t>
      </w:r>
      <w:r w:rsidR="009C7474">
        <w:rPr>
          <w:rFonts w:ascii="Times New Roman" w:hAnsi="Times New Roman"/>
          <w:sz w:val="28"/>
          <w:szCs w:val="28"/>
        </w:rPr>
        <w:t>С</w:t>
      </w:r>
      <w:r w:rsidR="00D34E5E">
        <w:rPr>
          <w:rFonts w:ascii="Times New Roman" w:hAnsi="Times New Roman"/>
          <w:sz w:val="28"/>
          <w:szCs w:val="28"/>
        </w:rPr>
        <w:t>ервис</w:t>
      </w:r>
      <w:r w:rsidR="00043A25" w:rsidRPr="00085A2C">
        <w:rPr>
          <w:rFonts w:ascii="Times New Roman" w:hAnsi="Times New Roman"/>
          <w:sz w:val="28"/>
          <w:szCs w:val="28"/>
        </w:rPr>
        <w:t>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792FC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9C7474">
        <w:rPr>
          <w:rFonts w:ascii="Times New Roman" w:hAnsi="Times New Roman"/>
          <w:sz w:val="28"/>
          <w:szCs w:val="28"/>
        </w:rPr>
        <w:t xml:space="preserve">По </w:t>
      </w:r>
      <w:r w:rsidR="009C7474"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 w:rsidR="009C7474">
        <w:rPr>
          <w:rFonts w:ascii="Times New Roman" w:hAnsi="Times New Roman"/>
          <w:b/>
          <w:sz w:val="28"/>
          <w:szCs w:val="28"/>
        </w:rPr>
        <w:t>2</w:t>
      </w:r>
      <w:r w:rsidR="009C7474">
        <w:rPr>
          <w:rFonts w:ascii="Times New Roman" w:hAnsi="Times New Roman"/>
          <w:sz w:val="28"/>
          <w:szCs w:val="28"/>
        </w:rPr>
        <w:t xml:space="preserve"> –</w:t>
      </w:r>
      <w:r w:rsidR="009C7474" w:rsidRPr="009C7474">
        <w:rPr>
          <w:rFonts w:ascii="Times New Roman" w:hAnsi="Times New Roman"/>
          <w:b/>
          <w:sz w:val="28"/>
          <w:szCs w:val="28"/>
        </w:rPr>
        <w:t xml:space="preserve">460823 рублей </w:t>
      </w:r>
      <w:r w:rsidR="009C7474">
        <w:rPr>
          <w:rFonts w:ascii="Times New Roman" w:hAnsi="Times New Roman"/>
          <w:b/>
          <w:sz w:val="28"/>
          <w:szCs w:val="28"/>
        </w:rPr>
        <w:t>30</w:t>
      </w:r>
      <w:r w:rsidR="009C7474" w:rsidRPr="009C7474">
        <w:rPr>
          <w:rFonts w:ascii="Times New Roman" w:hAnsi="Times New Roman"/>
          <w:b/>
          <w:sz w:val="28"/>
          <w:szCs w:val="28"/>
        </w:rPr>
        <w:t xml:space="preserve"> копеек</w:t>
      </w:r>
      <w:r w:rsidR="009C7474" w:rsidRPr="00B33C60">
        <w:rPr>
          <w:rFonts w:ascii="Times New Roman" w:hAnsi="Times New Roman"/>
          <w:sz w:val="28"/>
          <w:szCs w:val="28"/>
        </w:rPr>
        <w:t xml:space="preserve">  (</w:t>
      </w:r>
      <w:r w:rsidR="009C7474">
        <w:rPr>
          <w:rFonts w:ascii="Times New Roman" w:hAnsi="Times New Roman"/>
          <w:sz w:val="28"/>
          <w:szCs w:val="28"/>
        </w:rPr>
        <w:t>четыреста  шестьдесят тысяч восемьсот двадцать три  рубля</w:t>
      </w:r>
      <w:r w:rsidR="009C7474" w:rsidRPr="00B33C60">
        <w:rPr>
          <w:rFonts w:ascii="Times New Roman" w:hAnsi="Times New Roman"/>
          <w:sz w:val="28"/>
          <w:szCs w:val="28"/>
        </w:rPr>
        <w:t xml:space="preserve"> </w:t>
      </w:r>
      <w:r w:rsidR="009C7474">
        <w:rPr>
          <w:rFonts w:ascii="Times New Roman" w:hAnsi="Times New Roman"/>
          <w:sz w:val="28"/>
          <w:szCs w:val="28"/>
        </w:rPr>
        <w:t>30</w:t>
      </w:r>
      <w:r w:rsidR="009C7474" w:rsidRPr="00B33C60">
        <w:rPr>
          <w:rFonts w:ascii="Times New Roman" w:hAnsi="Times New Roman"/>
          <w:sz w:val="28"/>
          <w:szCs w:val="28"/>
        </w:rPr>
        <w:t xml:space="preserve"> копеек</w:t>
      </w:r>
      <w:r w:rsidR="009C7474">
        <w:rPr>
          <w:rFonts w:ascii="Times New Roman" w:hAnsi="Times New Roman"/>
          <w:sz w:val="28"/>
          <w:szCs w:val="28"/>
        </w:rPr>
        <w:t>)</w:t>
      </w:r>
      <w:r w:rsidR="009C7474" w:rsidRPr="00B33C60">
        <w:rPr>
          <w:rFonts w:ascii="Times New Roman" w:hAnsi="Times New Roman"/>
          <w:sz w:val="28"/>
          <w:szCs w:val="28"/>
        </w:rPr>
        <w:t>, без НД</w:t>
      </w:r>
      <w:r w:rsidR="009C7474">
        <w:rPr>
          <w:rFonts w:ascii="Times New Roman" w:hAnsi="Times New Roman"/>
          <w:sz w:val="28"/>
          <w:szCs w:val="28"/>
        </w:rPr>
        <w:t xml:space="preserve">С </w:t>
      </w:r>
      <w:r w:rsidR="009C7474" w:rsidRPr="000A59E5">
        <w:rPr>
          <w:rFonts w:ascii="Times New Roman" w:hAnsi="Times New Roman"/>
          <w:sz w:val="28"/>
          <w:szCs w:val="28"/>
        </w:rPr>
        <w:t>(</w:t>
      </w:r>
      <w:r w:rsidR="009C7474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9C7474">
        <w:rPr>
          <w:rFonts w:ascii="Times New Roman" w:hAnsi="Times New Roman"/>
          <w:sz w:val="28"/>
          <w:szCs w:val="28"/>
        </w:rPr>
        <w:t xml:space="preserve"> зе</w:t>
      </w:r>
      <w:r w:rsidR="009C7474" w:rsidRPr="00085A2C">
        <w:rPr>
          <w:rFonts w:ascii="Times New Roman" w:hAnsi="Times New Roman"/>
          <w:sz w:val="28"/>
          <w:szCs w:val="28"/>
        </w:rPr>
        <w:t>мельного участка от</w:t>
      </w:r>
      <w:r w:rsidR="009C7474">
        <w:rPr>
          <w:rFonts w:ascii="Times New Roman" w:hAnsi="Times New Roman"/>
          <w:sz w:val="28"/>
          <w:szCs w:val="28"/>
        </w:rPr>
        <w:t xml:space="preserve"> 25.03.2019</w:t>
      </w:r>
      <w:r w:rsidR="009C7474" w:rsidRPr="00085A2C">
        <w:rPr>
          <w:rFonts w:ascii="Times New Roman" w:hAnsi="Times New Roman"/>
          <w:sz w:val="28"/>
          <w:szCs w:val="28"/>
        </w:rPr>
        <w:t xml:space="preserve"> года </w:t>
      </w:r>
      <w:r w:rsidR="009C7474">
        <w:rPr>
          <w:rFonts w:ascii="Times New Roman" w:hAnsi="Times New Roman"/>
          <w:sz w:val="28"/>
          <w:szCs w:val="28"/>
        </w:rPr>
        <w:t xml:space="preserve"> </w:t>
      </w:r>
      <w:r w:rsidR="009C7474" w:rsidRPr="00085A2C">
        <w:rPr>
          <w:rFonts w:ascii="Times New Roman" w:hAnsi="Times New Roman"/>
          <w:sz w:val="28"/>
          <w:szCs w:val="28"/>
        </w:rPr>
        <w:t>№</w:t>
      </w:r>
      <w:r w:rsidR="00455EB2">
        <w:rPr>
          <w:rFonts w:ascii="Times New Roman" w:hAnsi="Times New Roman"/>
          <w:sz w:val="28"/>
          <w:szCs w:val="28"/>
        </w:rPr>
        <w:t xml:space="preserve"> </w:t>
      </w:r>
      <w:r w:rsidR="009C7474">
        <w:rPr>
          <w:rFonts w:ascii="Times New Roman" w:hAnsi="Times New Roman"/>
          <w:sz w:val="28"/>
          <w:szCs w:val="28"/>
        </w:rPr>
        <w:t xml:space="preserve">0319-29                                  </w:t>
      </w:r>
      <w:r w:rsidR="009C7474" w:rsidRPr="00085A2C">
        <w:rPr>
          <w:rFonts w:ascii="Times New Roman" w:hAnsi="Times New Roman"/>
          <w:sz w:val="28"/>
          <w:szCs w:val="28"/>
        </w:rPr>
        <w:t>ООО «</w:t>
      </w:r>
      <w:r w:rsidR="009C7474">
        <w:rPr>
          <w:rFonts w:ascii="Times New Roman" w:hAnsi="Times New Roman"/>
          <w:sz w:val="28"/>
          <w:szCs w:val="28"/>
        </w:rPr>
        <w:t>КомпаньонСервис</w:t>
      </w:r>
      <w:r w:rsidR="009C7474" w:rsidRPr="00085A2C">
        <w:rPr>
          <w:rFonts w:ascii="Times New Roman" w:hAnsi="Times New Roman"/>
          <w:sz w:val="28"/>
          <w:szCs w:val="28"/>
        </w:rPr>
        <w:t>»</w:t>
      </w:r>
      <w:r w:rsidR="009C7474">
        <w:rPr>
          <w:rFonts w:ascii="Times New Roman" w:hAnsi="Times New Roman"/>
          <w:sz w:val="28"/>
          <w:szCs w:val="28"/>
        </w:rPr>
        <w:t>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</w:t>
      </w:r>
      <w:r w:rsidRPr="00991284">
        <w:rPr>
          <w:rFonts w:ascii="Times New Roman" w:hAnsi="Times New Roman"/>
          <w:b/>
          <w:sz w:val="28"/>
          <w:szCs w:val="28"/>
        </w:rPr>
        <w:t xml:space="preserve">размере </w:t>
      </w:r>
      <w:r w:rsidR="00991284" w:rsidRPr="00991284">
        <w:rPr>
          <w:rFonts w:ascii="Times New Roman" w:hAnsi="Times New Roman"/>
          <w:b/>
          <w:sz w:val="28"/>
          <w:szCs w:val="28"/>
          <w:lang w:eastAsia="ru-RU"/>
        </w:rPr>
        <w:t>стоимости  земельного участка</w:t>
      </w:r>
      <w:r w:rsidRPr="00991284">
        <w:rPr>
          <w:rFonts w:ascii="Times New Roman" w:hAnsi="Times New Roman"/>
          <w:b/>
          <w:sz w:val="28"/>
          <w:szCs w:val="28"/>
        </w:rPr>
        <w:t>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>– 3% от начального размера</w:t>
      </w:r>
      <w:r w:rsidR="00E923B6" w:rsidRPr="00E92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3B6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E923B6">
        <w:rPr>
          <w:rFonts w:ascii="Times New Roman" w:hAnsi="Times New Roman"/>
          <w:sz w:val="28"/>
          <w:szCs w:val="28"/>
          <w:lang w:eastAsia="ru-RU"/>
        </w:rPr>
        <w:t>и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455EB2" w:rsidRPr="00455EB2">
        <w:rPr>
          <w:rFonts w:ascii="Times New Roman" w:hAnsi="Times New Roman"/>
          <w:b/>
          <w:sz w:val="28"/>
          <w:szCs w:val="28"/>
        </w:rPr>
        <w:t>1334</w:t>
      </w:r>
      <w:r w:rsidR="00B33C60" w:rsidRPr="00455EB2">
        <w:rPr>
          <w:rFonts w:ascii="Times New Roman" w:hAnsi="Times New Roman"/>
          <w:b/>
          <w:sz w:val="28"/>
          <w:szCs w:val="28"/>
        </w:rPr>
        <w:t xml:space="preserve"> </w:t>
      </w:r>
      <w:r w:rsidR="00444BCE" w:rsidRPr="00B33C60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455EB2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455EB2">
        <w:rPr>
          <w:rFonts w:ascii="Times New Roman" w:hAnsi="Times New Roman"/>
          <w:b/>
          <w:sz w:val="28"/>
          <w:szCs w:val="28"/>
        </w:rPr>
        <w:t>39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D34E5E">
        <w:rPr>
          <w:rFonts w:ascii="Times New Roman" w:hAnsi="Times New Roman"/>
          <w:sz w:val="28"/>
          <w:szCs w:val="28"/>
        </w:rPr>
        <w:t xml:space="preserve">Одна тысяча </w:t>
      </w:r>
      <w:r w:rsidR="00455EB2">
        <w:rPr>
          <w:rFonts w:ascii="Times New Roman" w:hAnsi="Times New Roman"/>
          <w:sz w:val="28"/>
          <w:szCs w:val="28"/>
        </w:rPr>
        <w:t>триста тридцать четыре</w:t>
      </w:r>
      <w:r w:rsidR="00E923B6">
        <w:rPr>
          <w:rFonts w:ascii="Times New Roman" w:hAnsi="Times New Roman"/>
          <w:sz w:val="28"/>
          <w:szCs w:val="28"/>
        </w:rPr>
        <w:t xml:space="preserve"> </w:t>
      </w:r>
      <w:r w:rsidR="00455EB2">
        <w:rPr>
          <w:rFonts w:ascii="Times New Roman" w:hAnsi="Times New Roman"/>
          <w:sz w:val="28"/>
          <w:szCs w:val="28"/>
        </w:rPr>
        <w:t xml:space="preserve">тысячи </w:t>
      </w:r>
      <w:r w:rsidR="00DB3D31">
        <w:rPr>
          <w:rFonts w:ascii="Times New Roman" w:hAnsi="Times New Roman"/>
          <w:sz w:val="28"/>
          <w:szCs w:val="28"/>
        </w:rPr>
        <w:t>рубл</w:t>
      </w:r>
      <w:r w:rsidR="00455EB2">
        <w:rPr>
          <w:rFonts w:ascii="Times New Roman" w:hAnsi="Times New Roman"/>
          <w:sz w:val="28"/>
          <w:szCs w:val="28"/>
        </w:rPr>
        <w:t>я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455EB2">
        <w:rPr>
          <w:rFonts w:ascii="Times New Roman" w:hAnsi="Times New Roman"/>
          <w:sz w:val="28"/>
          <w:szCs w:val="28"/>
        </w:rPr>
        <w:t>39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455EB2" w:rsidRDefault="00455EB2" w:rsidP="00455EB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2 –</w:t>
      </w:r>
      <w:r w:rsidRPr="00455EB2">
        <w:rPr>
          <w:rFonts w:ascii="Times New Roman" w:hAnsi="Times New Roman"/>
          <w:b/>
          <w:sz w:val="28"/>
          <w:szCs w:val="28"/>
        </w:rPr>
        <w:t>13824  рубл</w:t>
      </w:r>
      <w:r>
        <w:rPr>
          <w:rFonts w:ascii="Times New Roman" w:hAnsi="Times New Roman"/>
          <w:b/>
          <w:sz w:val="28"/>
          <w:szCs w:val="28"/>
        </w:rPr>
        <w:t>я</w:t>
      </w:r>
      <w:r w:rsidRPr="00455EB2">
        <w:rPr>
          <w:rFonts w:ascii="Times New Roman" w:hAnsi="Times New Roman"/>
          <w:b/>
          <w:sz w:val="28"/>
          <w:szCs w:val="28"/>
        </w:rPr>
        <w:t xml:space="preserve"> 70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(тринадцать тысяч восемьсот двадцать четыре рубля 70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455EB2" w:rsidRDefault="00455EB2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BF5F9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 xml:space="preserve">Ленина, дом 26, </w:t>
      </w:r>
      <w:r w:rsidR="004E7188" w:rsidRPr="00BF5F99">
        <w:rPr>
          <w:rFonts w:ascii="Times New Roman" w:hAnsi="Times New Roman"/>
          <w:sz w:val="28"/>
          <w:szCs w:val="28"/>
        </w:rPr>
        <w:t>кабинет №19</w:t>
      </w:r>
      <w:r w:rsidRPr="00BF5F99">
        <w:rPr>
          <w:rFonts w:ascii="Times New Roman" w:hAnsi="Times New Roman"/>
          <w:sz w:val="28"/>
          <w:szCs w:val="28"/>
        </w:rPr>
        <w:t>.</w:t>
      </w:r>
    </w:p>
    <w:p w:rsidR="00494326" w:rsidRPr="00BF5F9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F5F99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</w:t>
      </w:r>
      <w:r w:rsidRPr="00B50A35">
        <w:rPr>
          <w:rFonts w:ascii="Times New Roman" w:hAnsi="Times New Roman"/>
          <w:b/>
          <w:sz w:val="28"/>
          <w:szCs w:val="28"/>
        </w:rPr>
        <w:t>в аукционе:</w:t>
      </w:r>
      <w:r w:rsidR="00455EB2" w:rsidRPr="00B50A35">
        <w:rPr>
          <w:rFonts w:ascii="Times New Roman" w:hAnsi="Times New Roman"/>
          <w:b/>
          <w:sz w:val="28"/>
          <w:szCs w:val="28"/>
        </w:rPr>
        <w:t xml:space="preserve">  </w:t>
      </w:r>
      <w:r w:rsidR="00B50A35" w:rsidRPr="00B50A35">
        <w:rPr>
          <w:rFonts w:ascii="Times New Roman" w:hAnsi="Times New Roman"/>
          <w:b/>
          <w:sz w:val="28"/>
          <w:szCs w:val="28"/>
        </w:rPr>
        <w:t>27.03.</w:t>
      </w:r>
      <w:r w:rsidR="00455EB2" w:rsidRPr="00B50A35">
        <w:rPr>
          <w:rFonts w:ascii="Times New Roman" w:hAnsi="Times New Roman"/>
          <w:sz w:val="28"/>
          <w:szCs w:val="28"/>
        </w:rPr>
        <w:t xml:space="preserve"> </w:t>
      </w:r>
      <w:r w:rsidRPr="00B50A35">
        <w:rPr>
          <w:rFonts w:ascii="Times New Roman" w:hAnsi="Times New Roman"/>
          <w:b/>
          <w:sz w:val="28"/>
          <w:szCs w:val="28"/>
        </w:rPr>
        <w:t>201</w:t>
      </w:r>
      <w:r w:rsidR="00455EB2" w:rsidRPr="00B50A35">
        <w:rPr>
          <w:rFonts w:ascii="Times New Roman" w:hAnsi="Times New Roman"/>
          <w:b/>
          <w:sz w:val="28"/>
          <w:szCs w:val="28"/>
        </w:rPr>
        <w:t>9</w:t>
      </w:r>
      <w:r w:rsidRPr="00BF5F99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F5F99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B50A35">
        <w:rPr>
          <w:rFonts w:ascii="Times New Roman" w:hAnsi="Times New Roman"/>
          <w:sz w:val="28"/>
          <w:szCs w:val="28"/>
        </w:rPr>
        <w:t>:</w:t>
      </w:r>
      <w:r w:rsidR="00B50A35">
        <w:rPr>
          <w:rFonts w:ascii="Times New Roman" w:hAnsi="Times New Roman"/>
          <w:sz w:val="28"/>
          <w:szCs w:val="28"/>
        </w:rPr>
        <w:t xml:space="preserve"> </w:t>
      </w:r>
      <w:r w:rsidR="00B50A35" w:rsidRPr="00B50A35">
        <w:rPr>
          <w:rFonts w:ascii="Times New Roman" w:hAnsi="Times New Roman"/>
          <w:b/>
          <w:sz w:val="28"/>
          <w:szCs w:val="28"/>
        </w:rPr>
        <w:t>19.04.</w:t>
      </w:r>
      <w:r w:rsidRPr="00B50A35">
        <w:rPr>
          <w:rFonts w:ascii="Times New Roman" w:hAnsi="Times New Roman"/>
          <w:b/>
          <w:sz w:val="28"/>
          <w:szCs w:val="28"/>
        </w:rPr>
        <w:t>201</w:t>
      </w:r>
      <w:r w:rsidR="00047A05" w:rsidRPr="00B50A35">
        <w:rPr>
          <w:rFonts w:ascii="Times New Roman" w:hAnsi="Times New Roman"/>
          <w:b/>
          <w:sz w:val="28"/>
          <w:szCs w:val="28"/>
        </w:rPr>
        <w:t>9</w:t>
      </w:r>
      <w:r w:rsidR="00001E57" w:rsidRPr="00BF5F99">
        <w:rPr>
          <w:rFonts w:ascii="Times New Roman" w:hAnsi="Times New Roman"/>
          <w:sz w:val="28"/>
          <w:szCs w:val="28"/>
        </w:rPr>
        <w:t xml:space="preserve">  </w:t>
      </w:r>
      <w:r w:rsidRPr="00BF5F99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BF5F99">
        <w:rPr>
          <w:rFonts w:ascii="Times New Roman" w:hAnsi="Times New Roman"/>
          <w:sz w:val="28"/>
          <w:szCs w:val="28"/>
        </w:rPr>
        <w:t>6</w:t>
      </w:r>
      <w:r w:rsidRPr="00BF5F99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</w:t>
      </w:r>
      <w:r w:rsidRPr="00991284">
        <w:rPr>
          <w:rFonts w:ascii="Times New Roman" w:hAnsi="Times New Roman"/>
          <w:sz w:val="28"/>
          <w:szCs w:val="28"/>
        </w:rPr>
        <w:t>аренды земе</w:t>
      </w:r>
      <w:r w:rsidRPr="009C787D">
        <w:rPr>
          <w:rFonts w:ascii="Times New Roman" w:hAnsi="Times New Roman"/>
          <w:sz w:val="28"/>
          <w:szCs w:val="28"/>
        </w:rPr>
        <w:t>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047A05" w:rsidRPr="00494326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047A05" w:rsidRPr="00494326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047A05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Поданная заявка с прилагаемыми к ней документами регистрируется организатором торгов в журнале приема заявок с присвоением каждой заявке </w:t>
      </w:r>
      <w:r w:rsidRPr="00494326">
        <w:rPr>
          <w:rFonts w:ascii="Times New Roman" w:hAnsi="Times New Roman"/>
          <w:sz w:val="28"/>
          <w:szCs w:val="28"/>
        </w:rPr>
        <w:lastRenderedPageBreak/>
        <w:t>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047A05" w:rsidRPr="006C1F09" w:rsidRDefault="00047A05" w:rsidP="00047A05">
      <w:pPr>
        <w:jc w:val="both"/>
        <w:rPr>
          <w:rFonts w:ascii="Times New Roman" w:hAnsi="Times New Roman"/>
          <w:sz w:val="28"/>
          <w:szCs w:val="28"/>
        </w:rPr>
      </w:pPr>
      <w:r w:rsidRPr="006C1F09">
        <w:rPr>
          <w:rFonts w:ascii="Times New Roman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F09">
        <w:rPr>
          <w:rFonts w:ascii="Times New Roman" w:hAnsi="Times New Roman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>
        <w:rPr>
          <w:rFonts w:ascii="Times New Roman" w:hAnsi="Times New Roman"/>
          <w:sz w:val="28"/>
          <w:szCs w:val="28"/>
        </w:rPr>
        <w:t>организатора торгов</w:t>
      </w:r>
      <w:r w:rsidRPr="006C1F09">
        <w:rPr>
          <w:rFonts w:ascii="Times New Roman" w:hAnsi="Times New Roman"/>
          <w:sz w:val="28"/>
          <w:szCs w:val="28"/>
        </w:rPr>
        <w:t>, другой - у претендента.</w:t>
      </w:r>
    </w:p>
    <w:p w:rsidR="00047A05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C1F09">
        <w:rPr>
          <w:rFonts w:ascii="Times New Roman" w:hAnsi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47A05" w:rsidRPr="006C1F09" w:rsidRDefault="00047A05" w:rsidP="00047A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6C1F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94326" w:rsidRDefault="00494326" w:rsidP="0099128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</w:t>
      </w:r>
      <w:r w:rsidR="00991284">
        <w:rPr>
          <w:rFonts w:ascii="Times New Roman" w:hAnsi="Times New Roman"/>
          <w:sz w:val="28"/>
          <w:szCs w:val="28"/>
        </w:rPr>
        <w:t>й</w:t>
      </w:r>
      <w:r w:rsidR="00991284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991284">
        <w:rPr>
          <w:rFonts w:ascii="Times New Roman" w:hAnsi="Times New Roman"/>
          <w:sz w:val="28"/>
          <w:szCs w:val="28"/>
          <w:lang w:eastAsia="ru-RU"/>
        </w:rPr>
        <w:t>и</w:t>
      </w:r>
      <w:r w:rsidR="00991284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991284" w:rsidRPr="00494326">
        <w:rPr>
          <w:rFonts w:ascii="Times New Roman" w:hAnsi="Times New Roman"/>
          <w:sz w:val="28"/>
          <w:szCs w:val="28"/>
        </w:rPr>
        <w:t xml:space="preserve"> </w:t>
      </w:r>
    </w:p>
    <w:p w:rsidR="00455EB2" w:rsidRDefault="00455EB2" w:rsidP="00455EB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7474">
        <w:rPr>
          <w:rFonts w:ascii="Times New Roman" w:hAnsi="Times New Roman"/>
          <w:b/>
          <w:sz w:val="28"/>
          <w:szCs w:val="28"/>
        </w:rPr>
        <w:t>44479 рублей 55 копеек</w:t>
      </w:r>
      <w:r w:rsidRPr="00B33C60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Сорок четыре тысячи четыреста семьдесят девять </w:t>
      </w:r>
      <w:r w:rsidRPr="00B33C60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55</w:t>
      </w:r>
      <w:r w:rsidRPr="00B33C60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)</w:t>
      </w:r>
      <w:r w:rsidRPr="00B33C60">
        <w:rPr>
          <w:rFonts w:ascii="Times New Roman" w:hAnsi="Times New Roman"/>
          <w:sz w:val="28"/>
          <w:szCs w:val="28"/>
        </w:rPr>
        <w:t>, без НД</w:t>
      </w:r>
      <w:r>
        <w:rPr>
          <w:rFonts w:ascii="Times New Roman" w:hAnsi="Times New Roman"/>
          <w:sz w:val="28"/>
          <w:szCs w:val="28"/>
        </w:rPr>
        <w:t>С ;</w:t>
      </w:r>
    </w:p>
    <w:p w:rsidR="00455EB2" w:rsidRDefault="00455EB2" w:rsidP="00455EB2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C7474">
        <w:rPr>
          <w:rFonts w:ascii="Times New Roman" w:hAnsi="Times New Roman"/>
          <w:b/>
          <w:sz w:val="28"/>
          <w:szCs w:val="28"/>
        </w:rPr>
        <w:t xml:space="preserve">460823 рублей </w:t>
      </w:r>
      <w:r>
        <w:rPr>
          <w:rFonts w:ascii="Times New Roman" w:hAnsi="Times New Roman"/>
          <w:b/>
          <w:sz w:val="28"/>
          <w:szCs w:val="28"/>
        </w:rPr>
        <w:t>30</w:t>
      </w:r>
      <w:r w:rsidRPr="009C7474">
        <w:rPr>
          <w:rFonts w:ascii="Times New Roman" w:hAnsi="Times New Roman"/>
          <w:b/>
          <w:sz w:val="28"/>
          <w:szCs w:val="28"/>
        </w:rPr>
        <w:t xml:space="preserve"> копеек</w:t>
      </w:r>
      <w:r w:rsidRPr="00B33C60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четыреста  шестьдесят тысяч восемьсот двадцать три  рубля</w:t>
      </w:r>
      <w:r w:rsidRPr="00B33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B33C60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)</w:t>
      </w:r>
      <w:r w:rsidRPr="00B33C60">
        <w:rPr>
          <w:rFonts w:ascii="Times New Roman" w:hAnsi="Times New Roman"/>
          <w:sz w:val="28"/>
          <w:szCs w:val="28"/>
        </w:rPr>
        <w:t>, без НД</w:t>
      </w:r>
      <w:r>
        <w:rPr>
          <w:rFonts w:ascii="Times New Roman" w:hAnsi="Times New Roman"/>
          <w:sz w:val="28"/>
          <w:szCs w:val="28"/>
        </w:rPr>
        <w:t>С.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B50A35">
        <w:rPr>
          <w:rFonts w:ascii="Times New Roman" w:hAnsi="Times New Roman"/>
          <w:b/>
          <w:sz w:val="28"/>
          <w:szCs w:val="28"/>
        </w:rPr>
        <w:t>–</w:t>
      </w:r>
      <w:r w:rsidR="00BA18A1" w:rsidRPr="00B50A35">
        <w:rPr>
          <w:rFonts w:ascii="Times New Roman" w:hAnsi="Times New Roman"/>
          <w:b/>
          <w:sz w:val="28"/>
          <w:szCs w:val="28"/>
        </w:rPr>
        <w:t xml:space="preserve"> до</w:t>
      </w:r>
      <w:r w:rsidR="00455EB2" w:rsidRPr="00B50A35">
        <w:rPr>
          <w:rFonts w:ascii="Times New Roman" w:hAnsi="Times New Roman"/>
          <w:b/>
          <w:sz w:val="28"/>
          <w:szCs w:val="28"/>
        </w:rPr>
        <w:t xml:space="preserve">  </w:t>
      </w:r>
      <w:r w:rsidR="00B50A35" w:rsidRPr="00B50A35">
        <w:rPr>
          <w:rFonts w:ascii="Times New Roman" w:hAnsi="Times New Roman"/>
          <w:b/>
          <w:sz w:val="28"/>
          <w:szCs w:val="28"/>
        </w:rPr>
        <w:t>19.04.</w:t>
      </w:r>
      <w:r w:rsidR="00455EB2" w:rsidRPr="00B50A35">
        <w:rPr>
          <w:rFonts w:ascii="Times New Roman" w:hAnsi="Times New Roman"/>
          <w:b/>
          <w:sz w:val="28"/>
          <w:szCs w:val="28"/>
        </w:rPr>
        <w:t xml:space="preserve"> </w:t>
      </w:r>
      <w:r w:rsidRPr="00B50A35">
        <w:rPr>
          <w:rFonts w:ascii="Times New Roman" w:hAnsi="Times New Roman"/>
          <w:b/>
          <w:sz w:val="28"/>
          <w:szCs w:val="28"/>
        </w:rPr>
        <w:t>201</w:t>
      </w:r>
      <w:r w:rsidR="00047A05" w:rsidRPr="00B50A35">
        <w:rPr>
          <w:rFonts w:ascii="Times New Roman" w:hAnsi="Times New Roman"/>
          <w:b/>
          <w:sz w:val="28"/>
          <w:szCs w:val="28"/>
        </w:rPr>
        <w:t>9</w:t>
      </w:r>
      <w:r w:rsidR="00CB1AC3" w:rsidRPr="00BF5F99">
        <w:rPr>
          <w:rFonts w:ascii="Times New Roman" w:hAnsi="Times New Roman"/>
          <w:sz w:val="28"/>
          <w:szCs w:val="28"/>
        </w:rPr>
        <w:t xml:space="preserve"> </w:t>
      </w:r>
      <w:r w:rsidRPr="00BF5F99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 xml:space="preserve">«Оплата задатка для участия в аукционе </w:t>
      </w:r>
      <w:r w:rsidR="00CB1AC3">
        <w:rPr>
          <w:rFonts w:ascii="Times New Roman" w:hAnsi="Times New Roman"/>
          <w:sz w:val="28"/>
          <w:szCs w:val="28"/>
        </w:rPr>
        <w:t xml:space="preserve">по продаже </w:t>
      </w:r>
      <w:r w:rsidRPr="0050635B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в случае отзыва заявителем в установленном порядке заявки до дня окончания срока приема заявок в течение трех рабочих дней со дня поступления </w:t>
      </w:r>
      <w:r w:rsidRPr="00494326">
        <w:rPr>
          <w:rFonts w:ascii="Times New Roman" w:hAnsi="Times New Roman"/>
          <w:sz w:val="28"/>
          <w:szCs w:val="28"/>
        </w:rPr>
        <w:lastRenderedPageBreak/>
        <w:t>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уклоняется или отказывается от подписания договора </w:t>
      </w:r>
      <w:r w:rsidR="002252CC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6C615F">
        <w:rPr>
          <w:rFonts w:ascii="Times New Roman" w:hAnsi="Times New Roman"/>
          <w:sz w:val="28"/>
          <w:szCs w:val="28"/>
        </w:rPr>
        <w:t>20</w:t>
      </w:r>
      <w:r w:rsidR="003062CE" w:rsidRPr="00B50A35">
        <w:rPr>
          <w:rFonts w:ascii="Times New Roman" w:hAnsi="Times New Roman"/>
          <w:sz w:val="28"/>
          <w:szCs w:val="28"/>
        </w:rPr>
        <w:t>)</w:t>
      </w:r>
      <w:r w:rsidR="002252CC" w:rsidRPr="00B50A35">
        <w:rPr>
          <w:rFonts w:ascii="Times New Roman" w:hAnsi="Times New Roman"/>
          <w:sz w:val="28"/>
          <w:szCs w:val="28"/>
        </w:rPr>
        <w:t xml:space="preserve"> </w:t>
      </w:r>
      <w:r w:rsidR="00B50A35" w:rsidRPr="00B50A35">
        <w:rPr>
          <w:rFonts w:ascii="Times New Roman" w:hAnsi="Times New Roman"/>
          <w:b/>
          <w:sz w:val="28"/>
          <w:szCs w:val="28"/>
        </w:rPr>
        <w:t>23.04.</w:t>
      </w:r>
      <w:r w:rsidRPr="00B50A35">
        <w:rPr>
          <w:rFonts w:ascii="Times New Roman" w:hAnsi="Times New Roman"/>
          <w:b/>
          <w:sz w:val="28"/>
          <w:szCs w:val="28"/>
        </w:rPr>
        <w:t>201</w:t>
      </w:r>
      <w:r w:rsidR="00BF5F99" w:rsidRPr="00B50A35">
        <w:rPr>
          <w:rFonts w:ascii="Times New Roman" w:hAnsi="Times New Roman"/>
          <w:b/>
          <w:sz w:val="28"/>
          <w:szCs w:val="28"/>
        </w:rPr>
        <w:t>9</w:t>
      </w:r>
      <w:r w:rsidR="00001E57" w:rsidRPr="006C615F">
        <w:rPr>
          <w:rFonts w:ascii="Times New Roman" w:hAnsi="Times New Roman"/>
          <w:sz w:val="28"/>
          <w:szCs w:val="28"/>
        </w:rPr>
        <w:t xml:space="preserve"> </w:t>
      </w:r>
      <w:r w:rsidRPr="006C615F">
        <w:rPr>
          <w:rFonts w:ascii="Times New Roman" w:hAnsi="Times New Roman"/>
          <w:sz w:val="28"/>
          <w:szCs w:val="28"/>
        </w:rPr>
        <w:t xml:space="preserve"> года </w:t>
      </w:r>
      <w:r w:rsidRPr="00B50A35">
        <w:rPr>
          <w:rFonts w:ascii="Times New Roman" w:hAnsi="Times New Roman"/>
          <w:sz w:val="28"/>
          <w:szCs w:val="28"/>
        </w:rPr>
        <w:t xml:space="preserve">в </w:t>
      </w:r>
      <w:r w:rsidR="001A142B" w:rsidRPr="00B50A35">
        <w:rPr>
          <w:rFonts w:ascii="Times New Roman" w:hAnsi="Times New Roman"/>
          <w:sz w:val="28"/>
          <w:szCs w:val="28"/>
        </w:rPr>
        <w:t>16</w:t>
      </w:r>
      <w:r w:rsidRPr="00B50A35">
        <w:rPr>
          <w:rFonts w:ascii="Times New Roman" w:hAnsi="Times New Roman"/>
          <w:sz w:val="28"/>
          <w:szCs w:val="28"/>
        </w:rPr>
        <w:t>-</w:t>
      </w:r>
      <w:r w:rsidR="003062CE" w:rsidRPr="00B50A35">
        <w:rPr>
          <w:rFonts w:ascii="Times New Roman" w:hAnsi="Times New Roman"/>
          <w:sz w:val="28"/>
          <w:szCs w:val="28"/>
        </w:rPr>
        <w:t>0</w:t>
      </w:r>
      <w:r w:rsidR="001A142B" w:rsidRPr="00B50A35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lastRenderedPageBreak/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BF5F99">
        <w:rPr>
          <w:rFonts w:ascii="Times New Roman" w:hAnsi="Times New Roman"/>
          <w:sz w:val="28"/>
          <w:szCs w:val="28"/>
        </w:rPr>
        <w:t>20</w:t>
      </w:r>
      <w:r w:rsidR="00A163CC" w:rsidRPr="00E12B32">
        <w:rPr>
          <w:rFonts w:ascii="Times New Roman" w:hAnsi="Times New Roman"/>
          <w:sz w:val="28"/>
          <w:szCs w:val="28"/>
        </w:rPr>
        <w:t>)</w:t>
      </w:r>
      <w:r w:rsidR="00607692" w:rsidRPr="00E12B32">
        <w:rPr>
          <w:rFonts w:ascii="Times New Roman" w:hAnsi="Times New Roman"/>
          <w:sz w:val="28"/>
          <w:szCs w:val="28"/>
        </w:rPr>
        <w:t xml:space="preserve"> </w:t>
      </w:r>
      <w:r w:rsidR="00E12B32" w:rsidRPr="00E12B32">
        <w:rPr>
          <w:rFonts w:ascii="Times New Roman" w:hAnsi="Times New Roman"/>
          <w:b/>
          <w:sz w:val="28"/>
          <w:szCs w:val="28"/>
        </w:rPr>
        <w:t>26.04.</w:t>
      </w:r>
      <w:r w:rsidRPr="00E12B32">
        <w:rPr>
          <w:rFonts w:ascii="Times New Roman" w:hAnsi="Times New Roman"/>
          <w:b/>
          <w:sz w:val="28"/>
          <w:szCs w:val="28"/>
        </w:rPr>
        <w:t>201</w:t>
      </w:r>
      <w:r w:rsidR="00BF5F99" w:rsidRPr="00E12B32">
        <w:rPr>
          <w:rFonts w:ascii="Times New Roman" w:hAnsi="Times New Roman"/>
          <w:b/>
          <w:sz w:val="28"/>
          <w:szCs w:val="28"/>
        </w:rPr>
        <w:t>9</w:t>
      </w:r>
      <w:r w:rsidRPr="00E12B32">
        <w:rPr>
          <w:rFonts w:ascii="Times New Roman" w:hAnsi="Times New Roman"/>
          <w:sz w:val="28"/>
          <w:szCs w:val="28"/>
        </w:rPr>
        <w:t xml:space="preserve"> года, </w:t>
      </w:r>
      <w:r w:rsidR="00482A8A" w:rsidRPr="00E12B32">
        <w:rPr>
          <w:rFonts w:ascii="Times New Roman" w:hAnsi="Times New Roman"/>
          <w:sz w:val="28"/>
          <w:szCs w:val="28"/>
        </w:rPr>
        <w:t xml:space="preserve">в </w:t>
      </w:r>
      <w:r w:rsidR="00607692" w:rsidRPr="00E12B32">
        <w:rPr>
          <w:rFonts w:ascii="Times New Roman" w:hAnsi="Times New Roman"/>
          <w:sz w:val="28"/>
          <w:szCs w:val="28"/>
        </w:rPr>
        <w:t>09 часов 0</w:t>
      </w:r>
      <w:r w:rsidRPr="00E12B32">
        <w:rPr>
          <w:rFonts w:ascii="Times New Roman" w:hAnsi="Times New Roman"/>
          <w:sz w:val="28"/>
          <w:szCs w:val="28"/>
        </w:rPr>
        <w:t xml:space="preserve">0 </w:t>
      </w:r>
      <w:r w:rsidR="00BF5F99" w:rsidRPr="00E12B32">
        <w:rPr>
          <w:rFonts w:ascii="Times New Roman" w:hAnsi="Times New Roman"/>
          <w:sz w:val="28"/>
          <w:szCs w:val="28"/>
        </w:rPr>
        <w:t>минут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CB1AC3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CB1AC3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CB1AC3" w:rsidRPr="00CB1A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B1AC3">
        <w:rPr>
          <w:rFonts w:ascii="Times New Roman" w:hAnsi="Times New Roman"/>
          <w:sz w:val="28"/>
          <w:szCs w:val="28"/>
        </w:rPr>
        <w:t>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820971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и каждого очередного размера 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участка,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в случае, если готовы заключить договор </w:t>
      </w:r>
      <w:r w:rsidR="00820971">
        <w:rPr>
          <w:rFonts w:ascii="Times New Roman" w:hAnsi="Times New Roman"/>
          <w:sz w:val="28"/>
          <w:szCs w:val="28"/>
        </w:rPr>
        <w:t xml:space="preserve">купли-продажи </w:t>
      </w:r>
      <w:r w:rsidRPr="00494326">
        <w:rPr>
          <w:rFonts w:ascii="Times New Roman" w:hAnsi="Times New Roman"/>
          <w:sz w:val="28"/>
          <w:szCs w:val="28"/>
        </w:rPr>
        <w:t>в соответствии с этим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</w:t>
      </w:r>
      <w:r w:rsidR="00820971">
        <w:rPr>
          <w:rFonts w:ascii="Times New Roman" w:hAnsi="Times New Roman"/>
          <w:sz w:val="28"/>
          <w:szCs w:val="28"/>
        </w:rPr>
        <w:t>значает путем увеличения текущей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на «шаг аукциона». После объявления очередного размера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</w:t>
      </w:r>
      <w:r w:rsidR="00820971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 в соответствии с названным аукционистом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, аукционист повторяет этот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 </w:t>
      </w:r>
      <w:r w:rsidRPr="00494326">
        <w:rPr>
          <w:rFonts w:ascii="Times New Roman" w:hAnsi="Times New Roman"/>
          <w:sz w:val="28"/>
          <w:szCs w:val="28"/>
        </w:rPr>
        <w:t>три раза. Если  после троекратного объявления очередного размера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земельного участка, называет размер </w:t>
      </w:r>
      <w:r w:rsidR="0082097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 xml:space="preserve">Победителем признается участник, предложивший наибольший размер </w:t>
      </w:r>
      <w:r w:rsidR="00E7029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Порядок заключения Договора </w:t>
      </w:r>
      <w:r w:rsidR="002252CC">
        <w:rPr>
          <w:rFonts w:ascii="Times New Roman" w:hAnsi="Times New Roman"/>
          <w:b/>
          <w:sz w:val="28"/>
          <w:szCs w:val="28"/>
          <w:lang w:eastAsia="ar-SA"/>
        </w:rPr>
        <w:t xml:space="preserve">купли-продажи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E70291">
        <w:rPr>
          <w:rFonts w:ascii="Times New Roman" w:hAnsi="Times New Roman"/>
          <w:sz w:val="28"/>
          <w:szCs w:val="28"/>
          <w:lang w:eastAsia="ru-RU"/>
        </w:rPr>
        <w:t>купли-продажи з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емельного участка в десятидневный срок со дня составления протокола о результатах аукциона. При этом договор </w:t>
      </w:r>
      <w:r w:rsidR="00E70291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27220B">
        <w:rPr>
          <w:rFonts w:ascii="Times New Roman" w:hAnsi="Times New Roman"/>
          <w:sz w:val="28"/>
          <w:szCs w:val="28"/>
          <w:lang w:eastAsia="ru-RU"/>
        </w:rPr>
        <w:t>й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договор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15F" w:rsidRDefault="006C615F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615F" w:rsidRDefault="006C615F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03CDC" w:rsidRPr="00E16D01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 xml:space="preserve"> единую </w:t>
      </w:r>
      <w:r w:rsidRPr="00E16D01">
        <w:rPr>
          <w:rFonts w:ascii="Times New Roman" w:hAnsi="Times New Roman"/>
          <w:sz w:val="24"/>
          <w:szCs w:val="24"/>
        </w:rPr>
        <w:t xml:space="preserve">комиссию по </w:t>
      </w:r>
      <w:r w:rsidR="00E03CDC">
        <w:rPr>
          <w:rFonts w:ascii="Times New Roman" w:hAnsi="Times New Roman"/>
          <w:sz w:val="24"/>
          <w:szCs w:val="24"/>
        </w:rPr>
        <w:t>рассмотрению заявок</w:t>
      </w:r>
      <w:r w:rsidRPr="00E16D01">
        <w:rPr>
          <w:rFonts w:ascii="Times New Roman" w:hAnsi="Times New Roman"/>
          <w:sz w:val="24"/>
          <w:szCs w:val="24"/>
        </w:rPr>
        <w:t xml:space="preserve">,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торгов о предоставлении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земельных участков, государственная собственность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для целей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со строительством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и в собственность</w:t>
      </w:r>
    </w:p>
    <w:p w:rsidR="00E03CDC" w:rsidRDefault="00F65CAC" w:rsidP="00E03CDC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</w:t>
            </w:r>
            <w:r w:rsidR="00E03CDC">
              <w:rPr>
                <w:b/>
                <w:bCs/>
                <w:sz w:val="22"/>
                <w:szCs w:val="22"/>
              </w:rPr>
              <w:t xml:space="preserve">по продаже </w:t>
            </w:r>
            <w:r>
              <w:rPr>
                <w:b/>
                <w:bCs/>
                <w:sz w:val="22"/>
                <w:szCs w:val="22"/>
              </w:rPr>
              <w:t xml:space="preserve">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607692">
              <w:rPr>
                <w:rFonts w:eastAsia="Andale Sans UI"/>
                <w:b/>
                <w:kern w:val="1"/>
                <w:sz w:val="22"/>
                <w:szCs w:val="22"/>
              </w:rPr>
              <w:t>производства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E03C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номер………………......................... 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 xml:space="preserve">договора </w:t>
      </w:r>
      <w:r w:rsidR="001649AE">
        <w:rPr>
          <w:b/>
          <w:bCs/>
        </w:rPr>
        <w:t>купли-продажи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>2.2. В случае признания его победителем аукциона или участником аукциона, сделавшим предпоследнее предложение о цене</w:t>
      </w:r>
      <w:r w:rsidR="00456942">
        <w:t xml:space="preserve"> земельного участка</w:t>
      </w:r>
      <w:r w:rsidRPr="00E6421D">
        <w:t xml:space="preserve">, заключить </w:t>
      </w:r>
      <w:r w:rsidR="00456942">
        <w:t xml:space="preserve">купли-продажи </w:t>
      </w:r>
      <w:r w:rsidRPr="00E6421D">
        <w:t xml:space="preserve">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456942">
        <w:t>купли-продажи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 w:rsidR="00456942">
        <w:t xml:space="preserve">купли-продажи 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 w:rsidR="00456942">
        <w:t xml:space="preserve">купли-продажи </w:t>
      </w:r>
      <w:r>
        <w:t xml:space="preserve">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 w:rsidR="00456942">
        <w:rPr>
          <w:rFonts w:ascii="Times New Roman" w:hAnsi="Times New Roman"/>
        </w:rPr>
        <w:t xml:space="preserve">по продаже </w:t>
      </w:r>
      <w:r w:rsidR="000D0596" w:rsidRPr="00C9364E">
        <w:rPr>
          <w:rFonts w:ascii="Times New Roman" w:hAnsi="Times New Roman"/>
        </w:rPr>
        <w:t>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614B01">
        <w:t>купли продажи</w:t>
      </w:r>
      <w:r w:rsidRPr="00E6421D">
        <w:t xml:space="preserve">, документацией об аукционе по объекту </w:t>
      </w:r>
      <w:r w:rsidR="00614B01">
        <w:t>купли-продажи,</w:t>
      </w:r>
      <w:r w:rsidRPr="00E6421D">
        <w:t xml:space="preserve">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 w:rsidR="00991284">
        <w:t xml:space="preserve">купли-продажи </w:t>
      </w:r>
      <w:r w:rsidRPr="00E6421D">
        <w:t xml:space="preserve">в результате осмотра, который осуществляется по адресу нахождения объекта </w:t>
      </w:r>
      <w:r w:rsidR="00991284">
        <w:t>купли продажи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 w:rsidR="00991284">
        <w:t>купли-продажи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DA46B6" w:rsidRDefault="00DA46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Pr="00991284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2F40F3" w:rsidRPr="002B12F7" w:rsidRDefault="002B12F7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>(Ф.И.О.), подписавший заявление о</w:t>
      </w:r>
      <w:r w:rsidR="00065022">
        <w:rPr>
          <w:rFonts w:ascii="Times New Roman" w:hAnsi="Times New Roman"/>
          <w:sz w:val="28"/>
          <w:szCs w:val="28"/>
        </w:rPr>
        <w:t>б</w:t>
      </w:r>
      <w:r w:rsidRPr="00FB4D5F">
        <w:rPr>
          <w:rFonts w:ascii="Times New Roman" w:hAnsi="Times New Roman"/>
          <w:sz w:val="28"/>
          <w:szCs w:val="28"/>
        </w:rPr>
        <w:t xml:space="preserve"> участ</w:t>
      </w:r>
      <w:r w:rsidR="00065022">
        <w:rPr>
          <w:rFonts w:ascii="Times New Roman" w:hAnsi="Times New Roman"/>
          <w:sz w:val="28"/>
          <w:szCs w:val="28"/>
        </w:rPr>
        <w:t>ии</w:t>
      </w:r>
      <w:r w:rsidRPr="00FB4D5F">
        <w:rPr>
          <w:rFonts w:ascii="Times New Roman" w:hAnsi="Times New Roman"/>
          <w:sz w:val="28"/>
          <w:szCs w:val="28"/>
        </w:rPr>
        <w:t xml:space="preserve"> в аукционе </w:t>
      </w:r>
      <w:r w:rsidR="00614B01">
        <w:rPr>
          <w:rFonts w:ascii="Times New Roman" w:hAnsi="Times New Roman"/>
          <w:sz w:val="28"/>
          <w:szCs w:val="28"/>
        </w:rPr>
        <w:t>по продаже земельного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</w:t>
      </w:r>
      <w:r w:rsidR="00614B01">
        <w:rPr>
          <w:rFonts w:ascii="Times New Roman" w:hAnsi="Times New Roman"/>
          <w:sz w:val="28"/>
          <w:szCs w:val="28"/>
        </w:rPr>
        <w:t>ки персональных данных является</w:t>
      </w:r>
      <w:r w:rsidRPr="00FB4D5F">
        <w:rPr>
          <w:rFonts w:ascii="Times New Roman" w:hAnsi="Times New Roman"/>
          <w:sz w:val="28"/>
          <w:szCs w:val="28"/>
        </w:rPr>
        <w:t xml:space="preserve">: участие в аукционе </w:t>
      </w:r>
      <w:r w:rsidR="00614B01">
        <w:rPr>
          <w:rFonts w:ascii="Times New Roman" w:hAnsi="Times New Roman"/>
          <w:sz w:val="28"/>
          <w:szCs w:val="28"/>
        </w:rPr>
        <w:t xml:space="preserve">по продаже </w:t>
      </w:r>
      <w:r w:rsidRPr="00FB4D5F">
        <w:rPr>
          <w:rFonts w:ascii="Times New Roman" w:hAnsi="Times New Roman"/>
          <w:sz w:val="28"/>
          <w:szCs w:val="28"/>
        </w:rPr>
        <w:t>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986299" w:rsidRDefault="00986299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986299" w:rsidRDefault="00986299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986299" w:rsidRDefault="00986299" w:rsidP="009862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ПРОЕКТ</w:t>
      </w:r>
    </w:p>
    <w:p w:rsidR="00986299" w:rsidRPr="00912D9E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Д О Г О В О Р</w:t>
      </w:r>
    </w:p>
    <w:p w:rsidR="00986299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упли-продажи земельного участка</w:t>
      </w:r>
    </w:p>
    <w:p w:rsidR="00986299" w:rsidRDefault="00986299" w:rsidP="009862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___________________КП ЗУ</w:t>
      </w:r>
    </w:p>
    <w:p w:rsidR="00986299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п.г.т. Анна, Аннинского района, Воронежской области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lang w:eastAsia="ru-RU"/>
        </w:rPr>
        <w:t xml:space="preserve">«____» ________________ </w:t>
      </w:r>
      <w:r w:rsidRPr="00802BBC">
        <w:rPr>
          <w:rFonts w:ascii="Times New Roman" w:eastAsia="Times New Roman" w:hAnsi="Times New Roman"/>
          <w:lang w:eastAsia="ru-RU"/>
        </w:rPr>
        <w:t>201  года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86299" w:rsidRPr="00802BBC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E14744" w:rsidRDefault="00986299" w:rsidP="00986299">
      <w:pPr>
        <w:spacing w:after="0" w:line="240" w:lineRule="auto"/>
        <w:ind w:firstLine="426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Аннинского муниципального района Воронежской области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 3601002022, внесена в Единый государственный реестр юридических лиц 13.11.2002г. Межрайонной ИМНС России № 5 по Воронежской области за основным государственным регистрационным номером 1023600510460, согласно свидетельства серии 36 № 000852498, юридический адрес: Воронежская область, Аннинский район, п.г.т. Анна, ул. Ленина, д.28, в лице Главы Аннинского муниципального района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Авдеева Василия Ивановича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именуемая в дальнейшем «Продавец» и</w:t>
      </w:r>
    </w:p>
    <w:p w:rsidR="00986299" w:rsidRDefault="00986299" w:rsidP="0098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__________________________________,  с другой стороны, именуемый в дальнейшем «Покупатель» и именуемые в дальнейшем «Стороны», </w:t>
      </w:r>
      <w:r w:rsidRPr="00E1474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на основании протокола  от_________ 201 __  года  проведения открытого аукциона по продаже земельного участка по извещению № __________ от   _____201__  года заключили настоящий договор о нижеследующем:  </w:t>
      </w:r>
    </w:p>
    <w:p w:rsidR="00986299" w:rsidRPr="00E14744" w:rsidRDefault="00986299" w:rsidP="00986299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986299" w:rsidRPr="00E14744" w:rsidRDefault="00986299" w:rsidP="00986299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1.1.  Продавец обязуется передать в собственность за плату, а Покупатель принять и оплатить по цене и на условиях настоящего Договора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6614B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 w:rsidR="006614B6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Pr="00E14744">
        <w:rPr>
          <w:rFonts w:ascii="Times New Roman" w:hAnsi="Times New Roman"/>
          <w:sz w:val="24"/>
          <w:szCs w:val="24"/>
        </w:rPr>
        <w:t xml:space="preserve"> </w:t>
      </w:r>
      <w:r w:rsidRPr="00986299">
        <w:rPr>
          <w:rFonts w:ascii="Times New Roman" w:hAnsi="Times New Roman"/>
          <w:b/>
          <w:kern w:val="2"/>
          <w:sz w:val="24"/>
          <w:szCs w:val="24"/>
        </w:rPr>
        <w:t>Воронежская область, Аннинский</w:t>
      </w:r>
      <w:r w:rsidR="006614B6">
        <w:rPr>
          <w:rFonts w:ascii="Times New Roman" w:hAnsi="Times New Roman"/>
          <w:b/>
          <w:kern w:val="2"/>
          <w:sz w:val="24"/>
          <w:szCs w:val="24"/>
        </w:rPr>
        <w:t xml:space="preserve">  район</w:t>
      </w:r>
      <w:r w:rsidRPr="00986299">
        <w:rPr>
          <w:rFonts w:ascii="Times New Roman" w:hAnsi="Times New Roman"/>
          <w:b/>
          <w:kern w:val="2"/>
          <w:sz w:val="24"/>
          <w:szCs w:val="24"/>
        </w:rPr>
        <w:t xml:space="preserve">, в границах СХА им. "Ленина", </w:t>
      </w:r>
      <w:r w:rsidR="006614B6">
        <w:rPr>
          <w:rFonts w:ascii="Times New Roman" w:hAnsi="Times New Roman"/>
          <w:b/>
          <w:kern w:val="2"/>
          <w:sz w:val="24"/>
          <w:szCs w:val="24"/>
        </w:rPr>
        <w:t>северо-з</w:t>
      </w:r>
      <w:r w:rsidRPr="00986299">
        <w:rPr>
          <w:rFonts w:ascii="Times New Roman" w:hAnsi="Times New Roman"/>
          <w:b/>
          <w:kern w:val="2"/>
          <w:sz w:val="24"/>
          <w:szCs w:val="24"/>
        </w:rPr>
        <w:t>ападная часть кадастрового квартала 36:01:072002</w:t>
      </w:r>
      <w:r w:rsidR="006614B6">
        <w:rPr>
          <w:rFonts w:ascii="Times New Roman" w:hAnsi="Times New Roman"/>
          <w:b/>
          <w:kern w:val="2"/>
          <w:sz w:val="24"/>
          <w:szCs w:val="24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(далее -Участок), вид разрешенного использования: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6614B6">
        <w:rPr>
          <w:rFonts w:ascii="Times New Roman" w:hAnsi="Times New Roman"/>
          <w:b/>
          <w:sz w:val="24"/>
          <w:szCs w:val="24"/>
        </w:rPr>
        <w:t>производства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E14744" w:rsidRDefault="00986299" w:rsidP="00986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 </w:t>
      </w:r>
      <w:r w:rsidRPr="00E14744">
        <w:rPr>
          <w:rFonts w:ascii="Times New Roman" w:hAnsi="Times New Roman"/>
          <w:sz w:val="24"/>
          <w:szCs w:val="24"/>
        </w:rPr>
        <w:t xml:space="preserve">Участке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объекты недвижимого имущества. </w:t>
      </w:r>
    </w:p>
    <w:p w:rsidR="00986299" w:rsidRDefault="00986299" w:rsidP="00986299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1.3.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Передача Участка оформляется актом приема-передачи, который является неотъемлемой частью настоящего договора.</w:t>
      </w:r>
    </w:p>
    <w:p w:rsidR="00986299" w:rsidRDefault="00986299" w:rsidP="00986299">
      <w:pPr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расчетов.</w:t>
      </w:r>
    </w:p>
    <w:p w:rsidR="00986299" w:rsidRPr="00E14744" w:rsidRDefault="00986299" w:rsidP="00986299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</w:rPr>
        <w:t>На основании результатов проведённого открытого аукциона по продаже земельного участка (протокол _____________________________________________ от   _____201</w:t>
      </w:r>
      <w:r>
        <w:rPr>
          <w:rFonts w:ascii="Times New Roman" w:hAnsi="Times New Roman"/>
          <w:sz w:val="24"/>
          <w:szCs w:val="24"/>
        </w:rPr>
        <w:t>_</w:t>
      </w:r>
      <w:r w:rsidRPr="00E14744">
        <w:rPr>
          <w:rFonts w:ascii="Times New Roman" w:hAnsi="Times New Roman"/>
          <w:sz w:val="24"/>
          <w:szCs w:val="24"/>
        </w:rPr>
        <w:t xml:space="preserve"> года) ц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ена земельного участка,  площадью  </w:t>
      </w:r>
      <w:r w:rsidR="006614B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hAnsi="Times New Roman"/>
          <w:b/>
          <w:sz w:val="24"/>
          <w:szCs w:val="24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руб._______ коп. (_____________ рубля _______ копейки)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986299" w:rsidRPr="00E14744" w:rsidRDefault="00986299" w:rsidP="00986299">
      <w:pPr>
        <w:pStyle w:val="af7"/>
        <w:numPr>
          <w:ilvl w:val="1"/>
          <w:numId w:val="21"/>
        </w:numPr>
        <w:tabs>
          <w:tab w:val="clear" w:pos="1019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hAnsi="Times New Roman"/>
          <w:sz w:val="24"/>
          <w:szCs w:val="24"/>
        </w:rPr>
        <w:t xml:space="preserve">Задаток в сумме </w:t>
      </w:r>
      <w:r w:rsidR="006614B6">
        <w:rPr>
          <w:rFonts w:ascii="Times New Roman" w:hAnsi="Times New Roman"/>
          <w:sz w:val="24"/>
          <w:szCs w:val="24"/>
        </w:rPr>
        <w:t>______</w:t>
      </w:r>
      <w:r w:rsidRPr="00986299">
        <w:rPr>
          <w:rFonts w:ascii="Times New Roman" w:hAnsi="Times New Roman"/>
          <w:b/>
          <w:sz w:val="24"/>
          <w:szCs w:val="24"/>
        </w:rPr>
        <w:t xml:space="preserve"> </w:t>
      </w:r>
      <w:r w:rsidRPr="00E14744">
        <w:rPr>
          <w:rFonts w:ascii="Times New Roman" w:hAnsi="Times New Roman"/>
          <w:sz w:val="24"/>
          <w:szCs w:val="24"/>
        </w:rPr>
        <w:t xml:space="preserve">рублей </w:t>
      </w:r>
      <w:r w:rsidR="006614B6">
        <w:rPr>
          <w:rFonts w:ascii="Times New Roman" w:hAnsi="Times New Roman"/>
          <w:b/>
          <w:sz w:val="24"/>
          <w:szCs w:val="24"/>
        </w:rPr>
        <w:t>_____</w:t>
      </w:r>
      <w:r w:rsidRPr="00E14744">
        <w:rPr>
          <w:rFonts w:ascii="Times New Roman" w:hAnsi="Times New Roman"/>
          <w:sz w:val="24"/>
          <w:szCs w:val="24"/>
        </w:rPr>
        <w:t xml:space="preserve"> копеек  </w:t>
      </w:r>
      <w:r w:rsidR="00344D0E" w:rsidRPr="00344D0E">
        <w:rPr>
          <w:rFonts w:ascii="Times New Roman" w:hAnsi="Times New Roman"/>
          <w:sz w:val="24"/>
          <w:szCs w:val="24"/>
        </w:rPr>
        <w:t>(</w:t>
      </w:r>
      <w:r w:rsidR="006614B6">
        <w:rPr>
          <w:rFonts w:ascii="Times New Roman" w:hAnsi="Times New Roman"/>
          <w:sz w:val="24"/>
          <w:szCs w:val="24"/>
        </w:rPr>
        <w:t>__________  рублей _____</w:t>
      </w:r>
      <w:r w:rsidR="00344D0E" w:rsidRPr="00344D0E">
        <w:rPr>
          <w:rFonts w:ascii="Times New Roman" w:hAnsi="Times New Roman"/>
          <w:sz w:val="24"/>
          <w:szCs w:val="24"/>
        </w:rPr>
        <w:t xml:space="preserve"> копеек)</w:t>
      </w:r>
      <w:r w:rsidRPr="00344D0E">
        <w:rPr>
          <w:rFonts w:ascii="Times New Roman" w:hAnsi="Times New Roman"/>
          <w:sz w:val="24"/>
          <w:szCs w:val="24"/>
        </w:rPr>
        <w:t>, внесенный Арендатором</w:t>
      </w:r>
      <w:r w:rsidRPr="00E14744">
        <w:rPr>
          <w:rFonts w:ascii="Times New Roman" w:hAnsi="Times New Roman"/>
          <w:sz w:val="24"/>
          <w:szCs w:val="24"/>
        </w:rPr>
        <w:t xml:space="preserve"> на счет организатора торгов, засчитывается в счет оплаты  цены земельного Участка.</w:t>
      </w:r>
    </w:p>
    <w:p w:rsidR="00986299" w:rsidRPr="002D038D" w:rsidRDefault="00986299" w:rsidP="00986299">
      <w:pPr>
        <w:pStyle w:val="af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E14744">
        <w:rPr>
          <w:rFonts w:ascii="Times New Roman" w:hAnsi="Times New Roman"/>
          <w:sz w:val="24"/>
          <w:szCs w:val="24"/>
        </w:rPr>
        <w:t xml:space="preserve"> обязан перечислить на расчетный счет Продавца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цену Участка</w:t>
      </w:r>
      <w:r w:rsidRPr="00E14744">
        <w:rPr>
          <w:rFonts w:ascii="Times New Roman" w:hAnsi="Times New Roman"/>
          <w:sz w:val="24"/>
          <w:szCs w:val="24"/>
        </w:rPr>
        <w:t xml:space="preserve">, установленную по итогам торгов за вычетом суммы задатка в размере  ________рубля </w:t>
      </w:r>
      <w:r w:rsidRPr="00E14744">
        <w:rPr>
          <w:rFonts w:ascii="Times New Roman" w:hAnsi="Times New Roman"/>
          <w:b/>
          <w:sz w:val="24"/>
          <w:szCs w:val="24"/>
        </w:rPr>
        <w:t xml:space="preserve">____ </w:t>
      </w:r>
      <w:r w:rsidRPr="00E14744">
        <w:rPr>
          <w:rFonts w:ascii="Times New Roman" w:hAnsi="Times New Roman"/>
          <w:sz w:val="24"/>
          <w:szCs w:val="24"/>
        </w:rPr>
        <w:t xml:space="preserve">копейки (_______ рублей ______ копеек), в течение </w:t>
      </w:r>
      <w:r w:rsidRPr="00E14744">
        <w:rPr>
          <w:rFonts w:ascii="Times New Roman" w:hAnsi="Times New Roman"/>
          <w:b/>
          <w:sz w:val="24"/>
          <w:szCs w:val="24"/>
        </w:rPr>
        <w:t>7 (семи)</w:t>
      </w:r>
      <w:r w:rsidRPr="00E14744">
        <w:rPr>
          <w:rFonts w:ascii="Times New Roman" w:hAnsi="Times New Roman"/>
          <w:sz w:val="24"/>
          <w:szCs w:val="24"/>
        </w:rPr>
        <w:t xml:space="preserve"> дней с момента заключения насто</w:t>
      </w:r>
      <w:r w:rsidRPr="002D038D">
        <w:rPr>
          <w:rFonts w:ascii="Times New Roman" w:hAnsi="Times New Roman"/>
          <w:sz w:val="24"/>
          <w:szCs w:val="24"/>
        </w:rPr>
        <w:t>ящего Договора (п.6 настоящего Договора).</w:t>
      </w:r>
    </w:p>
    <w:p w:rsidR="00986299" w:rsidRPr="002D038D" w:rsidRDefault="00986299" w:rsidP="00986299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>Регистрация перехода права собственности на Участок производится после полной оплаты цены Участка.</w:t>
      </w:r>
    </w:p>
    <w:p w:rsidR="00986299" w:rsidRPr="002D038D" w:rsidRDefault="00986299" w:rsidP="00986299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Обязательства  Покупателя по  оплате цены Земельного участка по настоящему договору считаются  исполненными в момент поступления денежных средств  в рублях в Отделение  Воронеж  Г. ВОРОНЕЖ на счет № 40101810500000010004,  Управления Федерального Казначейства по Воронежской области (Отдел финансов Администрации Аннинского муниципального района), ИНН 3601002336, КПП 360101001, БИК 042007001,  ОКТМО 206024</w:t>
      </w:r>
      <w:r w:rsidR="00344D0E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КБК 92711406013050000430, в назначении платежа указать «Поступления от продажи земельного участка по договору купли-продажи </w:t>
      </w:r>
      <w:r w:rsidRPr="00E14744">
        <w:rPr>
          <w:rFonts w:ascii="Times New Roman" w:hAnsi="Times New Roman"/>
          <w:sz w:val="24"/>
          <w:szCs w:val="24"/>
        </w:rPr>
        <w:t>№ _______________ КП ЗУ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от  __ </w:t>
      </w:r>
      <w:r w:rsidRPr="002D038D">
        <w:rPr>
          <w:rFonts w:ascii="Times New Roman" w:hAnsi="Times New Roman"/>
          <w:sz w:val="24"/>
          <w:szCs w:val="24"/>
        </w:rPr>
        <w:t>. __.201__г.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86299" w:rsidRDefault="00986299" w:rsidP="00986299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Default="00986299" w:rsidP="00986299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Ограничения использования и обременения Участка.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299" w:rsidRPr="00E14744" w:rsidRDefault="00986299" w:rsidP="00986299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(ограничения) на данный земельный участок: </w:t>
      </w:r>
      <w:r w:rsidRPr="00E14744">
        <w:rPr>
          <w:rFonts w:ascii="Times New Roman" w:eastAsia="Times New Roman" w:hAnsi="Times New Roman"/>
          <w:i/>
          <w:sz w:val="24"/>
          <w:szCs w:val="24"/>
          <w:lang w:eastAsia="ru-RU"/>
        </w:rPr>
        <w:t>не установлены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E14744" w:rsidRDefault="00986299" w:rsidP="00986299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Участка, установленные до заключения Договора. Сохраняются вплоть до их прекращения в порядке, установленном законодательством Российской Федерации.</w:t>
      </w:r>
    </w:p>
    <w:p w:rsidR="00986299" w:rsidRPr="00E14744" w:rsidRDefault="00986299" w:rsidP="00986299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3.3.  Покупатель  осведомлен 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всех имеющихся обременениях (ограничениях)  в отношении Участка. Покупатель согласен на приобретение в собственность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с существующими ограничениями (обременениями).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  Продавец обязуется: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Передать Покупателю Участок по акту приема-передачи в течение 3-х дней после полного исполнения Покупателем обязательств по оплате цены Участка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порядке, установленном  пунктом 2 настоящего Договора.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4.2.1. Оплатить цену Участка в сроки и в порядке, установленным настоящим Договором.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обременений и сервитутов.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 по запросам соответствующий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4.2.4. За свой счет обеспечить государственную регистрацию перехода права собственности на Участок.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5.1. За нарушение условий договора Стороны несут ответственность в соответствии с действующим законодательством РФ.</w:t>
      </w:r>
    </w:p>
    <w:p w:rsidR="00986299" w:rsidRPr="00E14744" w:rsidRDefault="00986299" w:rsidP="0098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случае неполного и/или несвоевременного внесения Покупателем предоплаты, Продавец вправе отказаться от исполнения настоящего договора. </w:t>
      </w:r>
    </w:p>
    <w:p w:rsidR="00986299" w:rsidRPr="00E14744" w:rsidRDefault="00986299" w:rsidP="0098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  <w:lang w:eastAsia="ru-RU"/>
        </w:rPr>
        <w:t>Право на односторонний отказ от договора (исполнения договора) может быть осуществлено Продавцом путем уведомления Покупателя об отказе от договора (исполнения договора). Договор прекращается с момента получения данного уведомления.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Заключение договора и переход права собственности.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считается заключенным в момент получения Продавцом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направившим оферт, её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акцепта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подписанн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участка.</w:t>
      </w:r>
    </w:p>
    <w:p w:rsidR="00986299" w:rsidRPr="00E14744" w:rsidRDefault="00986299" w:rsidP="0098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>Продавец в течение десяти дней со дня составления  протокола __________________________</w:t>
      </w:r>
      <w:r w:rsidRPr="0020121D">
        <w:rPr>
          <w:rFonts w:ascii="Times New Roman" w:hAnsi="Times New Roman"/>
          <w:sz w:val="24"/>
          <w:szCs w:val="24"/>
        </w:rPr>
        <w:t xml:space="preserve"> от   _____201_ года 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Покупателю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подписанный со своей стороны Договор купли – продажи земельного участка в трех экземплярах (оферта). Срок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и возврата  трёх  подлинных экземпляров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участка: не позднее тридцати дней, со дня получения оферты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6.2. Договор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На основании ст.ст.131,164,551 ГК РФ и 25 ЗК РФ переход права собственности на Земельный участок по настоящему Договору подлежит  государственной регистрации в порядке, установленном действующим законодательством РФ.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6.54 Право собственности на земельный участок возникает у Покупателя с момента внесения соответствующей записи в единый государственный реестр прав на недвижимое имущество и сделок    с ним.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7. Особые условия договора.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7.1.  Изменения указанного в п. 1.1. Договора целевого назначения земель допускается в порядке, предусмотренном законодательством Российской Федерации.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7.2.  Все изменения (или) дополнения к Договору действительны, если они совершены в письменной форме и подписаны уполномоченными лицами.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7.3.  Настоящий договор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Росреестра по Воронежской области.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503"/>
        <w:gridCol w:w="567"/>
        <w:gridCol w:w="4961"/>
      </w:tblGrid>
      <w:tr w:rsidR="00986299" w:rsidRPr="00E14744" w:rsidTr="00455EB2">
        <w:trPr>
          <w:trHeight w:val="2119"/>
        </w:trPr>
        <w:tc>
          <w:tcPr>
            <w:tcW w:w="4503" w:type="dxa"/>
          </w:tcPr>
          <w:p w:rsidR="00986299" w:rsidRPr="00E14744" w:rsidRDefault="00986299" w:rsidP="0045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Продавец:</w:t>
            </w:r>
          </w:p>
          <w:p w:rsidR="00986299" w:rsidRPr="00E14744" w:rsidRDefault="00986299" w:rsidP="0045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Аннинского муниципального района Воронежской области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86299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3601002022</w:t>
            </w:r>
          </w:p>
          <w:p w:rsidR="00E85603" w:rsidRPr="00E14744" w:rsidRDefault="00E85603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1023600510460</w:t>
            </w:r>
          </w:p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E14744">
              <w:rPr>
                <w:rFonts w:ascii="Times New Roman" w:hAnsi="Times New Roman"/>
                <w:sz w:val="24"/>
                <w:szCs w:val="24"/>
              </w:rPr>
              <w:t>Аннинский район, п.г.т. Анна, ул. Ленина, д.28</w:t>
            </w:r>
          </w:p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Покупатель:</w:t>
            </w:r>
          </w:p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986299" w:rsidRPr="00E14744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5" w:type="dxa"/>
        <w:tblInd w:w="-144" w:type="dxa"/>
        <w:tblLayout w:type="fixed"/>
        <w:tblLook w:val="0000"/>
      </w:tblPr>
      <w:tblGrid>
        <w:gridCol w:w="5072"/>
        <w:gridCol w:w="5103"/>
      </w:tblGrid>
      <w:tr w:rsidR="00986299" w:rsidRPr="00E14744" w:rsidTr="00455EB2">
        <w:trPr>
          <w:trHeight w:val="915"/>
        </w:trPr>
        <w:tc>
          <w:tcPr>
            <w:tcW w:w="5072" w:type="dxa"/>
            <w:shd w:val="clear" w:color="auto" w:fill="auto"/>
          </w:tcPr>
          <w:p w:rsidR="00986299" w:rsidRPr="00E14744" w:rsidRDefault="00986299" w:rsidP="00455E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Продавец: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Аннинского муниципального района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_______________В.И.Авдеев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986299" w:rsidRPr="00E14744" w:rsidRDefault="00986299" w:rsidP="00455E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Покупатель:</w:t>
            </w:r>
          </w:p>
          <w:p w:rsidR="00986299" w:rsidRPr="00E14744" w:rsidRDefault="00986299" w:rsidP="00455E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_______________ (_____________)</w:t>
            </w: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986299" w:rsidRPr="00E14744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86299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lastRenderedPageBreak/>
        <w:t>АК</w:t>
      </w:r>
      <w:r>
        <w:rPr>
          <w:rFonts w:ascii="Times New Roman" w:eastAsia="Times New Roman" w:hAnsi="Times New Roman"/>
          <w:lang w:eastAsia="ru-RU"/>
        </w:rPr>
        <w:t xml:space="preserve">Т </w:t>
      </w:r>
    </w:p>
    <w:p w:rsidR="00986299" w:rsidRPr="00912D9E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ПРИЕМА - ПЕРЕДАЧИ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п.г.т. Анна, Аннинского района, Воронежской области</w:t>
      </w:r>
      <w:r>
        <w:rPr>
          <w:rFonts w:ascii="Times New Roman" w:eastAsia="Times New Roman" w:hAnsi="Times New Roman"/>
          <w:lang w:eastAsia="ru-RU"/>
        </w:rPr>
        <w:t xml:space="preserve">       «____» _______________ 201</w:t>
      </w:r>
      <w:r w:rsidR="00344D0E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года</w:t>
      </w: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Default="00986299" w:rsidP="0098629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ru-RU"/>
        </w:rPr>
        <w:t xml:space="preserve">   В соответствии с договором</w:t>
      </w:r>
      <w:r w:rsidRPr="0057728F">
        <w:rPr>
          <w:rFonts w:ascii="Times New Roman" w:eastAsia="Times New Roman" w:hAnsi="Times New Roman"/>
          <w:lang w:eastAsia="ru-RU"/>
        </w:rPr>
        <w:t xml:space="preserve"> </w:t>
      </w:r>
      <w:r w:rsidRPr="00912D9E">
        <w:rPr>
          <w:rFonts w:ascii="Times New Roman" w:eastAsia="Times New Roman" w:hAnsi="Times New Roman"/>
          <w:lang w:eastAsia="ru-RU"/>
        </w:rPr>
        <w:t xml:space="preserve"> </w:t>
      </w:r>
      <w:r w:rsidRPr="00912D9E">
        <w:rPr>
          <w:rFonts w:ascii="Times New Roman" w:eastAsia="Times New Roman" w:hAnsi="Times New Roman"/>
          <w:i/>
          <w:lang w:eastAsia="ru-RU"/>
        </w:rPr>
        <w:t>купли-продажи</w:t>
      </w:r>
      <w:r>
        <w:rPr>
          <w:rFonts w:ascii="Times New Roman" w:eastAsia="Times New Roman" w:hAnsi="Times New Roman"/>
          <w:i/>
          <w:lang w:eastAsia="ru-RU"/>
        </w:rPr>
        <w:t xml:space="preserve"> земельного участка </w:t>
      </w:r>
      <w:r>
        <w:rPr>
          <w:rFonts w:ascii="Times New Roman" w:hAnsi="Times New Roman"/>
          <w:i/>
        </w:rPr>
        <w:t xml:space="preserve">№ _______________ КП ЗУ от </w:t>
      </w:r>
    </w:p>
    <w:p w:rsidR="00986299" w:rsidRDefault="00986299" w:rsidP="0098629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 _____________ 201</w:t>
      </w:r>
      <w:r w:rsidR="00344D0E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года.</w:t>
      </w: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6230A6" w:rsidRDefault="00986299" w:rsidP="00986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b/>
          <w:lang w:eastAsia="ru-RU"/>
        </w:rPr>
        <w:t>Администрация Аннинского муниципального района Воронежской области,</w:t>
      </w:r>
      <w:r w:rsidRPr="006230A6">
        <w:rPr>
          <w:rFonts w:ascii="Times New Roman" w:eastAsia="Times New Roman" w:hAnsi="Times New Roman"/>
          <w:lang w:eastAsia="ru-RU"/>
        </w:rPr>
        <w:t xml:space="preserve"> в лице Главы Аннинского муниципального района </w:t>
      </w:r>
      <w:r w:rsidRPr="006230A6">
        <w:rPr>
          <w:rFonts w:ascii="Times New Roman" w:eastAsia="Times New Roman" w:hAnsi="Times New Roman"/>
          <w:b/>
          <w:lang w:eastAsia="ru-RU"/>
        </w:rPr>
        <w:t>Авдеева Василия Ивановича</w:t>
      </w:r>
      <w:r w:rsidRPr="006230A6">
        <w:rPr>
          <w:rFonts w:ascii="Times New Roman" w:eastAsia="Times New Roman" w:hAnsi="Times New Roman"/>
          <w:lang w:eastAsia="ru-RU"/>
        </w:rPr>
        <w:t>, передает,</w:t>
      </w:r>
    </w:p>
    <w:p w:rsidR="00986299" w:rsidRPr="006230A6" w:rsidRDefault="00986299" w:rsidP="00986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>а 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 w:rsidRPr="006230A6">
        <w:rPr>
          <w:rFonts w:ascii="Times New Roman" w:eastAsia="Times New Roman" w:hAnsi="Times New Roman"/>
          <w:lang w:eastAsia="ru-RU"/>
        </w:rPr>
        <w:t xml:space="preserve">_____________, принимает </w:t>
      </w:r>
    </w:p>
    <w:p w:rsidR="00344D0E" w:rsidRPr="00E14744" w:rsidRDefault="00986299" w:rsidP="00344D0E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 xml:space="preserve">Земельный </w:t>
      </w:r>
      <w:r>
        <w:rPr>
          <w:rFonts w:ascii="Times New Roman" w:eastAsia="Times New Roman" w:hAnsi="Times New Roman"/>
          <w:lang w:eastAsia="ru-RU"/>
        </w:rPr>
        <w:t xml:space="preserve"> участок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="00344D0E"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E8560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344D0E"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>кв.м. с кадастровым номером</w:t>
      </w:r>
      <w:r w:rsidR="00E8560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="00344D0E" w:rsidRPr="00E14744">
        <w:rPr>
          <w:rFonts w:ascii="Times New Roman" w:hAnsi="Times New Roman"/>
          <w:sz w:val="24"/>
          <w:szCs w:val="24"/>
        </w:rPr>
        <w:t xml:space="preserve"> </w:t>
      </w:r>
      <w:r w:rsidR="00344D0E" w:rsidRPr="00986299">
        <w:rPr>
          <w:rFonts w:ascii="Times New Roman" w:hAnsi="Times New Roman"/>
          <w:b/>
          <w:kern w:val="2"/>
          <w:sz w:val="24"/>
          <w:szCs w:val="24"/>
        </w:rPr>
        <w:t>Воронежская область,  Аннинский</w:t>
      </w:r>
      <w:r w:rsidR="00E85603">
        <w:rPr>
          <w:rFonts w:ascii="Times New Roman" w:hAnsi="Times New Roman"/>
          <w:b/>
          <w:kern w:val="2"/>
          <w:sz w:val="24"/>
          <w:szCs w:val="24"/>
        </w:rPr>
        <w:t xml:space="preserve"> район </w:t>
      </w:r>
      <w:r w:rsidR="00344D0E" w:rsidRPr="00986299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="00E85603">
        <w:rPr>
          <w:rFonts w:ascii="Times New Roman" w:hAnsi="Times New Roman"/>
          <w:b/>
          <w:kern w:val="2"/>
          <w:sz w:val="24"/>
          <w:szCs w:val="24"/>
        </w:rPr>
        <w:t xml:space="preserve"> в границах СХА им. "Ленина", северо</w:t>
      </w:r>
      <w:r w:rsidR="00344D0E" w:rsidRPr="00986299">
        <w:rPr>
          <w:rFonts w:ascii="Times New Roman" w:hAnsi="Times New Roman"/>
          <w:b/>
          <w:kern w:val="2"/>
          <w:sz w:val="24"/>
          <w:szCs w:val="24"/>
        </w:rPr>
        <w:t>-западная часть кадастрового квартала 36:01:072002</w:t>
      </w:r>
      <w:r w:rsidR="00E85603">
        <w:rPr>
          <w:rFonts w:ascii="Times New Roman" w:hAnsi="Times New Roman"/>
          <w:b/>
          <w:kern w:val="2"/>
          <w:sz w:val="24"/>
          <w:szCs w:val="24"/>
        </w:rPr>
        <w:t>1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>, вид разрешенного использования: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="00344D0E"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E85603">
        <w:rPr>
          <w:rFonts w:ascii="Times New Roman" w:hAnsi="Times New Roman"/>
          <w:b/>
          <w:sz w:val="24"/>
          <w:szCs w:val="24"/>
        </w:rPr>
        <w:t>производства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Pr="00912D9E">
        <w:rPr>
          <w:rFonts w:ascii="Times New Roman" w:eastAsia="Times New Roman" w:hAnsi="Times New Roman"/>
          <w:lang w:eastAsia="ru-RU"/>
        </w:rPr>
        <w:t>емельн</w:t>
      </w:r>
      <w:r>
        <w:rPr>
          <w:rFonts w:ascii="Times New Roman" w:eastAsia="Times New Roman" w:hAnsi="Times New Roman"/>
          <w:lang w:eastAsia="ru-RU"/>
        </w:rPr>
        <w:t>ый</w:t>
      </w:r>
      <w:r w:rsidRPr="00912D9E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</w:t>
      </w:r>
      <w:r w:rsidRPr="00912D9E">
        <w:rPr>
          <w:rFonts w:ascii="Times New Roman" w:eastAsia="Times New Roman" w:hAnsi="Times New Roman"/>
          <w:lang w:eastAsia="ru-RU"/>
        </w:rPr>
        <w:t>к соответствует условиям договора.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Претензий к состоянию земельного участка нет.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450C">
        <w:rPr>
          <w:rFonts w:ascii="Times New Roman" w:eastAsia="Times New Roman" w:hAnsi="Times New Roman"/>
          <w:lang w:eastAsia="ru-RU"/>
        </w:rPr>
        <w:t>Настоящим Актом каждая из сторон по договору подтверждает, что обязательства сторон выполнены, расчет</w:t>
      </w:r>
      <w:r>
        <w:rPr>
          <w:rFonts w:ascii="Times New Roman" w:eastAsia="Times New Roman" w:hAnsi="Times New Roman"/>
          <w:lang w:eastAsia="ru-RU"/>
        </w:rPr>
        <w:t>ы</w:t>
      </w:r>
      <w:r w:rsidRPr="0087450C">
        <w:rPr>
          <w:rFonts w:ascii="Times New Roman" w:eastAsia="Times New Roman" w:hAnsi="Times New Roman"/>
          <w:lang w:eastAsia="ru-RU"/>
        </w:rPr>
        <w:t xml:space="preserve"> произведен</w:t>
      </w:r>
      <w:r>
        <w:rPr>
          <w:rFonts w:ascii="Times New Roman" w:eastAsia="Times New Roman" w:hAnsi="Times New Roman"/>
          <w:lang w:eastAsia="ru-RU"/>
        </w:rPr>
        <w:t>ы в</w:t>
      </w:r>
      <w:r w:rsidRPr="0087450C">
        <w:rPr>
          <w:rFonts w:ascii="Times New Roman" w:eastAsia="Times New Roman" w:hAnsi="Times New Roman"/>
          <w:lang w:eastAsia="ru-RU"/>
        </w:rPr>
        <w:t xml:space="preserve"> полно</w:t>
      </w:r>
      <w:r>
        <w:rPr>
          <w:rFonts w:ascii="Times New Roman" w:eastAsia="Times New Roman" w:hAnsi="Times New Roman"/>
          <w:lang w:eastAsia="ru-RU"/>
        </w:rPr>
        <w:t>м объеме</w:t>
      </w:r>
      <w:r w:rsidRPr="0087450C">
        <w:rPr>
          <w:rFonts w:ascii="Times New Roman" w:eastAsia="Times New Roman" w:hAnsi="Times New Roman"/>
          <w:lang w:eastAsia="ru-RU"/>
        </w:rPr>
        <w:t>, у сторон нет друг к другу претензий по существу договора.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Настоящий акт составлен в 3-х экземплярах, имеющих одинаковую юридическую силу. Один экземпляр передается «Продавцу», один экземпляр передается «Покупателю», один </w:t>
      </w:r>
      <w:r>
        <w:rPr>
          <w:rFonts w:ascii="Times New Roman" w:eastAsia="Times New Roman" w:hAnsi="Times New Roman"/>
          <w:lang w:eastAsia="ru-RU"/>
        </w:rPr>
        <w:t>для Органа осуществляющего государственную регистрацию</w:t>
      </w:r>
      <w:r w:rsidRPr="00912D9E">
        <w:rPr>
          <w:rFonts w:ascii="Times New Roman" w:eastAsia="Times New Roman" w:hAnsi="Times New Roman"/>
          <w:lang w:eastAsia="ru-RU"/>
        </w:rPr>
        <w:t xml:space="preserve">. 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 </w:t>
      </w:r>
    </w:p>
    <w:p w:rsidR="00986299" w:rsidRPr="00912D9E" w:rsidRDefault="00986299" w:rsidP="00986299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928"/>
        <w:gridCol w:w="522"/>
        <w:gridCol w:w="4581"/>
      </w:tblGrid>
      <w:tr w:rsidR="00986299" w:rsidRPr="00912D9E" w:rsidTr="00455EB2">
        <w:trPr>
          <w:trHeight w:val="2119"/>
        </w:trPr>
        <w:tc>
          <w:tcPr>
            <w:tcW w:w="4928" w:type="dxa"/>
          </w:tcPr>
          <w:p w:rsidR="00986299" w:rsidRPr="00802BBC" w:rsidRDefault="00986299" w:rsidP="00455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Продавец:</w:t>
            </w:r>
          </w:p>
          <w:p w:rsidR="00986299" w:rsidRPr="00802BBC" w:rsidRDefault="00986299" w:rsidP="0045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986299" w:rsidRPr="00912D9E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lang w:eastAsia="ru-RU"/>
              </w:rPr>
              <w:t>Администрация Аннинского муниципального района Воронежской области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86299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>3601002022</w:t>
            </w:r>
          </w:p>
          <w:p w:rsidR="00E85603" w:rsidRPr="00E14744" w:rsidRDefault="00E85603" w:rsidP="00E85603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1023600510460</w:t>
            </w:r>
          </w:p>
          <w:p w:rsidR="00E85603" w:rsidRPr="00912D9E" w:rsidRDefault="00E85603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86299" w:rsidRPr="00912D9E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</w:rPr>
              <w:t>Аннинский район, п.г.т. Анна, ул. Ленина, д.28</w:t>
            </w:r>
          </w:p>
          <w:p w:rsidR="00986299" w:rsidRPr="00912D9E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986299" w:rsidRPr="00912D9E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1" w:type="dxa"/>
          </w:tcPr>
          <w:p w:rsidR="00986299" w:rsidRPr="00802BBC" w:rsidRDefault="00986299" w:rsidP="00455EB2">
            <w:pPr>
              <w:tabs>
                <w:tab w:val="num" w:pos="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Покупатель:</w:t>
            </w:r>
          </w:p>
          <w:p w:rsidR="00986299" w:rsidRPr="00802BBC" w:rsidRDefault="00986299" w:rsidP="00455EB2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986299" w:rsidRDefault="00986299" w:rsidP="00455EB2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986299" w:rsidRPr="00912D9E" w:rsidRDefault="00986299" w:rsidP="00455EB2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</w:tc>
      </w:tr>
    </w:tbl>
    <w:p w:rsidR="00986299" w:rsidRPr="00912D9E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</w:p>
    <w:p w:rsidR="00986299" w:rsidRPr="00912D9E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912D9E" w:rsidRDefault="00986299" w:rsidP="00986299">
      <w:pPr>
        <w:tabs>
          <w:tab w:val="num" w:pos="98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986299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00"/>
      </w:tblPr>
      <w:tblGrid>
        <w:gridCol w:w="4788"/>
        <w:gridCol w:w="5064"/>
      </w:tblGrid>
      <w:tr w:rsidR="00986299" w:rsidRPr="00912D9E" w:rsidTr="00455EB2">
        <w:trPr>
          <w:trHeight w:val="915"/>
        </w:trPr>
        <w:tc>
          <w:tcPr>
            <w:tcW w:w="2430" w:type="pct"/>
            <w:shd w:val="clear" w:color="auto" w:fill="auto"/>
          </w:tcPr>
          <w:p w:rsidR="00986299" w:rsidRPr="00912D9E" w:rsidRDefault="00986299" w:rsidP="00455E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kern w:val="1"/>
              </w:rPr>
              <w:t>Продавец:</w:t>
            </w:r>
          </w:p>
          <w:p w:rsidR="00986299" w:rsidRPr="00912D9E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986299" w:rsidRPr="00912D9E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Аннинского муниципального района</w:t>
            </w: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41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В.И.Авдеев</w:t>
            </w: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986299" w:rsidRPr="008D126A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8D126A">
              <w:rPr>
                <w:rFonts w:ascii="Times New Roman" w:eastAsia="Andale Sans UI" w:hAnsi="Times New Roman"/>
                <w:kern w:val="1"/>
              </w:rPr>
              <w:t>м.п.</w:t>
            </w:r>
          </w:p>
        </w:tc>
        <w:tc>
          <w:tcPr>
            <w:tcW w:w="2570" w:type="pct"/>
            <w:shd w:val="clear" w:color="auto" w:fill="auto"/>
          </w:tcPr>
          <w:p w:rsidR="00986299" w:rsidRDefault="00986299" w:rsidP="00455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bCs/>
                <w:kern w:val="1"/>
              </w:rPr>
              <w:t>Покупатель:</w:t>
            </w:r>
          </w:p>
          <w:p w:rsidR="00986299" w:rsidRPr="00310EA4" w:rsidRDefault="00986299" w:rsidP="00455E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986299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_______________ (_____________)</w:t>
            </w:r>
          </w:p>
          <w:p w:rsidR="00986299" w:rsidRPr="00912D9E" w:rsidRDefault="00986299" w:rsidP="00455EB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</w:rPr>
            </w:pPr>
          </w:p>
          <w:p w:rsidR="00986299" w:rsidRPr="00912D9E" w:rsidRDefault="00986299" w:rsidP="0045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986299" w:rsidRPr="00912D9E" w:rsidRDefault="00986299" w:rsidP="00986299">
      <w:pPr>
        <w:jc w:val="both"/>
        <w:rPr>
          <w:lang w:val="en-US"/>
        </w:rPr>
      </w:pPr>
    </w:p>
    <w:p w:rsidR="00986299" w:rsidRPr="00FB4D5F" w:rsidRDefault="00986299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AE" w:rsidRDefault="008C3CAE">
      <w:pPr>
        <w:spacing w:after="0" w:line="240" w:lineRule="auto"/>
      </w:pPr>
      <w:r>
        <w:separator/>
      </w:r>
    </w:p>
  </w:endnote>
  <w:endnote w:type="continuationSeparator" w:id="1">
    <w:p w:rsidR="008C3CAE" w:rsidRDefault="008C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AE" w:rsidRDefault="008C3CAE">
      <w:pPr>
        <w:spacing w:after="0" w:line="240" w:lineRule="auto"/>
      </w:pPr>
      <w:r>
        <w:separator/>
      </w:r>
    </w:p>
  </w:footnote>
  <w:footnote w:type="continuationSeparator" w:id="1">
    <w:p w:rsidR="008C3CAE" w:rsidRDefault="008C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FB73C2"/>
    <w:multiLevelType w:val="multilevel"/>
    <w:tmpl w:val="BFC4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07AB1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47A0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022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49AE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1DA3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2CC"/>
    <w:rsid w:val="002259F7"/>
    <w:rsid w:val="002265BA"/>
    <w:rsid w:val="002276F3"/>
    <w:rsid w:val="00227E97"/>
    <w:rsid w:val="002302C2"/>
    <w:rsid w:val="002312AB"/>
    <w:rsid w:val="00231DB3"/>
    <w:rsid w:val="002325A1"/>
    <w:rsid w:val="00232D18"/>
    <w:rsid w:val="002333FF"/>
    <w:rsid w:val="0023355A"/>
    <w:rsid w:val="00233EA9"/>
    <w:rsid w:val="002342CB"/>
    <w:rsid w:val="00236B48"/>
    <w:rsid w:val="0024284B"/>
    <w:rsid w:val="00242866"/>
    <w:rsid w:val="00242961"/>
    <w:rsid w:val="00243524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20B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5D97"/>
    <w:rsid w:val="0029638E"/>
    <w:rsid w:val="00296933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4CC0"/>
    <w:rsid w:val="003370BE"/>
    <w:rsid w:val="00337164"/>
    <w:rsid w:val="0033768E"/>
    <w:rsid w:val="00337D79"/>
    <w:rsid w:val="003400C5"/>
    <w:rsid w:val="00340D10"/>
    <w:rsid w:val="00341452"/>
    <w:rsid w:val="00344975"/>
    <w:rsid w:val="00344D0E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04E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5EB2"/>
    <w:rsid w:val="004560D8"/>
    <w:rsid w:val="00456942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87E11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9EF"/>
    <w:rsid w:val="004D3F71"/>
    <w:rsid w:val="004E0E91"/>
    <w:rsid w:val="004E0F4B"/>
    <w:rsid w:val="004E38D2"/>
    <w:rsid w:val="004E4D02"/>
    <w:rsid w:val="004E4EE9"/>
    <w:rsid w:val="004E53FD"/>
    <w:rsid w:val="004E5F3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BB7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36F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07692"/>
    <w:rsid w:val="00610896"/>
    <w:rsid w:val="00611121"/>
    <w:rsid w:val="00611711"/>
    <w:rsid w:val="00611725"/>
    <w:rsid w:val="00611EAD"/>
    <w:rsid w:val="00613384"/>
    <w:rsid w:val="00614B01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4B6"/>
    <w:rsid w:val="006615E4"/>
    <w:rsid w:val="006617D9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15F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07CA0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042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2FCB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62FB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0971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33C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CA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299"/>
    <w:rsid w:val="00986C37"/>
    <w:rsid w:val="00986D3D"/>
    <w:rsid w:val="00986F9A"/>
    <w:rsid w:val="009875FF"/>
    <w:rsid w:val="00987C6A"/>
    <w:rsid w:val="00990C4D"/>
    <w:rsid w:val="00991284"/>
    <w:rsid w:val="009922AE"/>
    <w:rsid w:val="009927CD"/>
    <w:rsid w:val="009938D2"/>
    <w:rsid w:val="00994E00"/>
    <w:rsid w:val="00994EC1"/>
    <w:rsid w:val="0099551F"/>
    <w:rsid w:val="00995CEE"/>
    <w:rsid w:val="00995D4C"/>
    <w:rsid w:val="0099721F"/>
    <w:rsid w:val="009973C1"/>
    <w:rsid w:val="009A0C99"/>
    <w:rsid w:val="009A119D"/>
    <w:rsid w:val="009A3AA8"/>
    <w:rsid w:val="009A53C6"/>
    <w:rsid w:val="009A6B63"/>
    <w:rsid w:val="009A7E43"/>
    <w:rsid w:val="009A7EB2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C7474"/>
    <w:rsid w:val="009D38D4"/>
    <w:rsid w:val="009D4F6B"/>
    <w:rsid w:val="009D5315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1C7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0E78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01CE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439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3C60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0A35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34A3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5F99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9581B"/>
    <w:rsid w:val="00CA3C87"/>
    <w:rsid w:val="00CA5504"/>
    <w:rsid w:val="00CA5766"/>
    <w:rsid w:val="00CA5DA4"/>
    <w:rsid w:val="00CA6DEF"/>
    <w:rsid w:val="00CA7356"/>
    <w:rsid w:val="00CA7AC8"/>
    <w:rsid w:val="00CB1AC3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0C5A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00E"/>
    <w:rsid w:val="00D10B65"/>
    <w:rsid w:val="00D11049"/>
    <w:rsid w:val="00D1216E"/>
    <w:rsid w:val="00D13F18"/>
    <w:rsid w:val="00D14AA9"/>
    <w:rsid w:val="00D15373"/>
    <w:rsid w:val="00D159F9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4E5E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3AD9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6B6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3A1"/>
    <w:rsid w:val="00DD26C4"/>
    <w:rsid w:val="00DD272B"/>
    <w:rsid w:val="00DD2BE5"/>
    <w:rsid w:val="00DD2E4B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DF6E07"/>
    <w:rsid w:val="00DF74D3"/>
    <w:rsid w:val="00E0079A"/>
    <w:rsid w:val="00E00D9A"/>
    <w:rsid w:val="00E01BF7"/>
    <w:rsid w:val="00E02C7D"/>
    <w:rsid w:val="00E03CDC"/>
    <w:rsid w:val="00E05ECE"/>
    <w:rsid w:val="00E0675D"/>
    <w:rsid w:val="00E07845"/>
    <w:rsid w:val="00E11D40"/>
    <w:rsid w:val="00E12B32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0291"/>
    <w:rsid w:val="00E71856"/>
    <w:rsid w:val="00E74BE5"/>
    <w:rsid w:val="00E74FA2"/>
    <w:rsid w:val="00E76031"/>
    <w:rsid w:val="00E76493"/>
    <w:rsid w:val="00E76F7E"/>
    <w:rsid w:val="00E83A97"/>
    <w:rsid w:val="00E84AB7"/>
    <w:rsid w:val="00E85603"/>
    <w:rsid w:val="00E85AB3"/>
    <w:rsid w:val="00E866C0"/>
    <w:rsid w:val="00E87B4E"/>
    <w:rsid w:val="00E923B6"/>
    <w:rsid w:val="00E93B7B"/>
    <w:rsid w:val="00E94CFC"/>
    <w:rsid w:val="00E95046"/>
    <w:rsid w:val="00E96401"/>
    <w:rsid w:val="00E97689"/>
    <w:rsid w:val="00E97B17"/>
    <w:rsid w:val="00EA36E9"/>
    <w:rsid w:val="00EA3776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4235-EBC5-4CFB-99CC-CE61232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1389</TotalTime>
  <Pages>17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116</cp:revision>
  <cp:lastPrinted>2019-03-26T06:02:00Z</cp:lastPrinted>
  <dcterms:created xsi:type="dcterms:W3CDTF">2017-03-21T13:12:00Z</dcterms:created>
  <dcterms:modified xsi:type="dcterms:W3CDTF">2019-03-26T06:08:00Z</dcterms:modified>
</cp:coreProperties>
</file>