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124A" w:rsidRPr="000A67B7" w:rsidRDefault="0054124A" w:rsidP="00A10A17">
      <w:pPr>
        <w:shd w:val="clear" w:color="auto" w:fill="FFFFFF"/>
        <w:suppressAutoHyphens w:val="0"/>
        <w:spacing w:after="0" w:line="240" w:lineRule="auto"/>
        <w:jc w:val="center"/>
        <w:rPr>
          <w:rFonts w:ascii="Times New Roman" w:hAnsi="Times New Roman" w:cs="Times New Roman"/>
          <w:b/>
          <w:sz w:val="28"/>
          <w:szCs w:val="28"/>
        </w:rPr>
      </w:pPr>
      <w:r w:rsidRPr="000A67B7">
        <w:rPr>
          <w:rFonts w:ascii="Times New Roman" w:hAnsi="Times New Roman" w:cs="Times New Roman"/>
          <w:b/>
          <w:sz w:val="28"/>
          <w:szCs w:val="28"/>
        </w:rPr>
        <w:t>Департамент экономического развития Воронежской области</w:t>
      </w:r>
    </w:p>
    <w:p w:rsidR="0054124A" w:rsidRPr="000A67B7" w:rsidRDefault="0054124A" w:rsidP="00A10A17">
      <w:pPr>
        <w:suppressAutoHyphens w:val="0"/>
        <w:spacing w:after="0" w:line="240" w:lineRule="auto"/>
        <w:jc w:val="center"/>
        <w:rPr>
          <w:rFonts w:ascii="Times New Roman" w:hAnsi="Times New Roman" w:cs="Times New Roman"/>
          <w:b/>
          <w:bCs/>
          <w:sz w:val="28"/>
          <w:szCs w:val="28"/>
        </w:rPr>
      </w:pPr>
      <w:r w:rsidRPr="000A67B7">
        <w:rPr>
          <w:rFonts w:ascii="Times New Roman" w:hAnsi="Times New Roman" w:cs="Times New Roman"/>
          <w:b/>
          <w:bCs/>
          <w:sz w:val="28"/>
          <w:szCs w:val="28"/>
        </w:rPr>
        <w:t>ОГБУ «Агентство по инвестициям и стратегическим проектам»</w:t>
      </w:r>
    </w:p>
    <w:p w:rsidR="0054124A" w:rsidRPr="000A67B7" w:rsidRDefault="0054124A" w:rsidP="00E95111">
      <w:pPr>
        <w:suppressAutoHyphens w:val="0"/>
        <w:spacing w:after="0" w:line="240" w:lineRule="auto"/>
        <w:jc w:val="center"/>
        <w:rPr>
          <w:rFonts w:ascii="Times New Roman" w:hAnsi="Times New Roman" w:cs="Times New Roman"/>
          <w:b/>
          <w:bCs/>
          <w:sz w:val="28"/>
          <w:szCs w:val="28"/>
        </w:rPr>
      </w:pPr>
    </w:p>
    <w:p w:rsidR="0054124A" w:rsidRPr="009748D1" w:rsidRDefault="0054124A" w:rsidP="00E95111">
      <w:pPr>
        <w:shd w:val="clear" w:color="auto" w:fill="FFFFFF"/>
        <w:spacing w:after="0" w:line="240" w:lineRule="auto"/>
        <w:jc w:val="right"/>
        <w:rPr>
          <w:rFonts w:ascii="Times New Roman" w:hAnsi="Times New Roman" w:cs="Times New Roman"/>
          <w:b/>
          <w:bCs/>
          <w:sz w:val="28"/>
          <w:szCs w:val="28"/>
        </w:rPr>
      </w:pPr>
    </w:p>
    <w:p w:rsidR="00685DA9" w:rsidRDefault="00685DA9"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54124A" w:rsidRPr="009748D1" w:rsidRDefault="00685DA9" w:rsidP="00E07BE4">
      <w:pPr>
        <w:shd w:val="clear" w:color="auto" w:fill="FFFFFF" w:themeFill="background1"/>
        <w:spacing w:after="0" w:line="240" w:lineRule="auto"/>
        <w:jc w:val="right"/>
        <w:rPr>
          <w:rFonts w:ascii="Times New Roman" w:hAnsi="Times New Roman" w:cs="Times New Roman"/>
          <w:b/>
          <w:bCs/>
          <w:sz w:val="28"/>
          <w:szCs w:val="28"/>
        </w:rPr>
      </w:pPr>
      <w:r w:rsidRPr="00A67C8B">
        <w:rPr>
          <w:rFonts w:ascii="Times New Roman" w:hAnsi="Times New Roman" w:cs="Times New Roman"/>
          <w:b/>
          <w:bCs/>
          <w:color w:val="FFFFFF" w:themeColor="background1"/>
          <w:sz w:val="28"/>
          <w:szCs w:val="28"/>
        </w:rPr>
        <w:t>___»___________201</w:t>
      </w:r>
      <w:r w:rsidR="00BA385E" w:rsidRPr="00A67C8B">
        <w:rPr>
          <w:rFonts w:ascii="Times New Roman" w:hAnsi="Times New Roman" w:cs="Times New Roman"/>
          <w:b/>
          <w:bCs/>
          <w:color w:val="FFFFFF" w:themeColor="background1"/>
          <w:sz w:val="28"/>
          <w:szCs w:val="28"/>
        </w:rPr>
        <w:t>8</w:t>
      </w:r>
      <w:r w:rsidRPr="00A67C8B">
        <w:rPr>
          <w:rFonts w:ascii="Times New Roman" w:hAnsi="Times New Roman" w:cs="Times New Roman"/>
          <w:b/>
          <w:bCs/>
          <w:color w:val="FFFFFF" w:themeColor="background1"/>
          <w:sz w:val="28"/>
          <w:szCs w:val="28"/>
        </w:rPr>
        <w:t xml:space="preserve"> г.</w:t>
      </w:r>
    </w:p>
    <w:p w:rsidR="0054124A" w:rsidRPr="009748D1" w:rsidRDefault="0054124A" w:rsidP="00E95111">
      <w:pPr>
        <w:shd w:val="clear" w:color="auto" w:fill="FFFFFF"/>
        <w:spacing w:after="0" w:line="240" w:lineRule="auto"/>
        <w:jc w:val="right"/>
        <w:rPr>
          <w:rFonts w:ascii="Times New Roman" w:hAnsi="Times New Roman" w:cs="Times New Roman"/>
          <w:b/>
          <w:bCs/>
          <w:sz w:val="28"/>
          <w:szCs w:val="28"/>
        </w:rPr>
      </w:pPr>
    </w:p>
    <w:p w:rsidR="00A10A17" w:rsidRPr="009748D1" w:rsidRDefault="00A10A17" w:rsidP="00E95111">
      <w:pPr>
        <w:shd w:val="clear" w:color="auto" w:fill="FFFFFF"/>
        <w:spacing w:after="0" w:line="240" w:lineRule="auto"/>
        <w:jc w:val="right"/>
        <w:rPr>
          <w:rFonts w:ascii="Times New Roman" w:hAnsi="Times New Roman" w:cs="Times New Roman"/>
          <w:b/>
          <w:bCs/>
          <w:sz w:val="28"/>
          <w:szCs w:val="28"/>
        </w:rPr>
      </w:pPr>
    </w:p>
    <w:p w:rsidR="00A10A17" w:rsidRPr="000A67B7" w:rsidRDefault="00A10A17" w:rsidP="00E95111">
      <w:pPr>
        <w:shd w:val="clear" w:color="auto" w:fill="FFFFFF"/>
        <w:spacing w:after="0" w:line="240" w:lineRule="auto"/>
        <w:jc w:val="right"/>
        <w:rPr>
          <w:rFonts w:ascii="Times New Roman" w:hAnsi="Times New Roman" w:cs="Times New Roman"/>
          <w:b/>
          <w:bCs/>
          <w:sz w:val="28"/>
          <w:szCs w:val="28"/>
        </w:rPr>
      </w:pPr>
    </w:p>
    <w:p w:rsidR="00A10A17" w:rsidRPr="000A67B7" w:rsidRDefault="00A10A17" w:rsidP="00E95111">
      <w:pPr>
        <w:shd w:val="clear" w:color="auto" w:fill="FFFFFF"/>
        <w:spacing w:after="0" w:line="240" w:lineRule="auto"/>
        <w:jc w:val="right"/>
        <w:rPr>
          <w:rFonts w:ascii="Times New Roman" w:hAnsi="Times New Roman" w:cs="Times New Roman"/>
          <w:b/>
          <w:bCs/>
          <w:sz w:val="28"/>
          <w:szCs w:val="28"/>
        </w:rPr>
      </w:pPr>
    </w:p>
    <w:p w:rsidR="00A10A17" w:rsidRPr="000A67B7" w:rsidRDefault="00A10A17" w:rsidP="00E95111">
      <w:pPr>
        <w:shd w:val="clear" w:color="auto" w:fill="FFFFFF"/>
        <w:spacing w:after="0" w:line="240" w:lineRule="auto"/>
        <w:jc w:val="right"/>
        <w:rPr>
          <w:rFonts w:ascii="Times New Roman" w:hAnsi="Times New Roman" w:cs="Times New Roman"/>
          <w:b/>
          <w:bCs/>
          <w:sz w:val="28"/>
          <w:szCs w:val="28"/>
        </w:rPr>
      </w:pPr>
    </w:p>
    <w:p w:rsidR="0054124A" w:rsidRPr="000A67B7" w:rsidRDefault="0054124A" w:rsidP="00B43170">
      <w:pPr>
        <w:shd w:val="clear" w:color="auto" w:fill="FFFFFF"/>
        <w:spacing w:after="0" w:line="240" w:lineRule="auto"/>
        <w:rPr>
          <w:rFonts w:ascii="Times New Roman" w:hAnsi="Times New Roman" w:cs="Times New Roman"/>
          <w:b/>
          <w:bCs/>
          <w:sz w:val="28"/>
          <w:szCs w:val="28"/>
        </w:rPr>
      </w:pPr>
    </w:p>
    <w:p w:rsidR="0054124A" w:rsidRPr="000A67B7" w:rsidRDefault="0054124A" w:rsidP="00392E6C">
      <w:pPr>
        <w:suppressAutoHyphens w:val="0"/>
        <w:jc w:val="center"/>
        <w:rPr>
          <w:rFonts w:ascii="Times New Roman" w:hAnsi="Times New Roman" w:cs="Times New Roman"/>
          <w:b/>
          <w:bCs/>
          <w:sz w:val="32"/>
          <w:szCs w:val="32"/>
        </w:rPr>
      </w:pPr>
      <w:r w:rsidRPr="000A67B7">
        <w:rPr>
          <w:rFonts w:ascii="Times New Roman" w:hAnsi="Times New Roman" w:cs="Times New Roman"/>
          <w:b/>
          <w:bCs/>
          <w:sz w:val="32"/>
          <w:szCs w:val="32"/>
        </w:rPr>
        <w:t>ИНВЕСТИЦИОННЫЙ ПАСПОРТ</w:t>
      </w:r>
    </w:p>
    <w:p w:rsidR="0054124A" w:rsidRPr="000A67B7" w:rsidRDefault="0054124A" w:rsidP="0060525B">
      <w:pPr>
        <w:suppressAutoHyphens w:val="0"/>
        <w:jc w:val="center"/>
        <w:rPr>
          <w:rFonts w:ascii="Times New Roman" w:hAnsi="Times New Roman" w:cs="Times New Roman"/>
          <w:b/>
          <w:bCs/>
          <w:sz w:val="32"/>
          <w:szCs w:val="32"/>
        </w:rPr>
      </w:pPr>
      <w:r w:rsidRPr="000A67B7">
        <w:rPr>
          <w:rFonts w:ascii="Times New Roman" w:hAnsi="Times New Roman" w:cs="Times New Roman"/>
          <w:b/>
          <w:bCs/>
          <w:sz w:val="32"/>
          <w:szCs w:val="32"/>
        </w:rPr>
        <w:t>АННИНСКОГО МУНИЦИПАЛЬНОГО РАЙОНА</w:t>
      </w:r>
    </w:p>
    <w:p w:rsidR="0054124A" w:rsidRPr="000A67B7" w:rsidRDefault="00566BEA" w:rsidP="00566BEA">
      <w:pPr>
        <w:tabs>
          <w:tab w:val="left" w:pos="8876"/>
        </w:tabs>
        <w:suppressAutoHyphens w:val="0"/>
        <w:rPr>
          <w:rFonts w:ascii="Times New Roman" w:hAnsi="Times New Roman" w:cs="Times New Roman"/>
          <w:b/>
          <w:bCs/>
          <w:sz w:val="32"/>
          <w:szCs w:val="32"/>
        </w:rPr>
      </w:pPr>
      <w:r>
        <w:rPr>
          <w:rFonts w:ascii="Times New Roman" w:hAnsi="Times New Roman" w:cs="Times New Roman"/>
          <w:b/>
          <w:bCs/>
          <w:sz w:val="32"/>
          <w:szCs w:val="32"/>
        </w:rPr>
        <w:tab/>
      </w:r>
    </w:p>
    <w:p w:rsidR="0054124A" w:rsidRPr="000A67B7" w:rsidRDefault="007931BB" w:rsidP="00685DA9">
      <w:pPr>
        <w:suppressAutoHyphens w:val="0"/>
        <w:jc w:val="center"/>
        <w:rPr>
          <w:rFonts w:ascii="Times New Roman" w:hAnsi="Times New Roman" w:cs="Times New Roman"/>
          <w:b/>
          <w:bCs/>
          <w:sz w:val="28"/>
          <w:szCs w:val="28"/>
        </w:rPr>
      </w:pPr>
      <w:r w:rsidRPr="000A67B7">
        <w:rPr>
          <w:noProof/>
          <w:lang w:eastAsia="ru-RU"/>
        </w:rPr>
        <w:drawing>
          <wp:inline distT="0" distB="0" distL="0" distR="0">
            <wp:extent cx="2200275" cy="2847975"/>
            <wp:effectExtent l="0" t="0" r="9525" b="9525"/>
            <wp:docPr id="10" name="Рисунок 1" descr="http://images.vector-images.com/36/aninski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mages.vector-images.com/36/aninskiy_rayon_coa.gif"/>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0275" cy="2847975"/>
                    </a:xfrm>
                    <a:prstGeom prst="rect">
                      <a:avLst/>
                    </a:prstGeom>
                    <a:noFill/>
                    <a:ln>
                      <a:noFill/>
                    </a:ln>
                  </pic:spPr>
                </pic:pic>
              </a:graphicData>
            </a:graphic>
          </wp:inline>
        </w:drawing>
      </w:r>
    </w:p>
    <w:p w:rsidR="00703B56" w:rsidRDefault="00703B56">
      <w:pPr>
        <w:suppressAutoHyphens w:val="0"/>
        <w:rPr>
          <w:rFonts w:ascii="Times New Roman" w:hAnsi="Times New Roman" w:cs="Times New Roman"/>
          <w:b/>
          <w:bCs/>
          <w:sz w:val="28"/>
          <w:szCs w:val="28"/>
        </w:rPr>
      </w:pPr>
    </w:p>
    <w:p w:rsidR="00E07BE4" w:rsidRDefault="00E07BE4">
      <w:pPr>
        <w:suppressAutoHyphens w:val="0"/>
        <w:rPr>
          <w:rFonts w:ascii="Times New Roman" w:hAnsi="Times New Roman" w:cs="Times New Roman"/>
          <w:b/>
          <w:bCs/>
          <w:sz w:val="28"/>
          <w:szCs w:val="28"/>
        </w:rPr>
      </w:pPr>
    </w:p>
    <w:p w:rsidR="0054124A" w:rsidRPr="000A67B7" w:rsidRDefault="0054124A" w:rsidP="0036745D">
      <w:pPr>
        <w:suppressAutoHyphens w:val="0"/>
        <w:spacing w:after="0" w:line="240" w:lineRule="auto"/>
        <w:jc w:val="center"/>
        <w:rPr>
          <w:rFonts w:ascii="Times New Roman" w:hAnsi="Times New Roman" w:cs="Times New Roman"/>
          <w:b/>
          <w:bCs/>
          <w:sz w:val="28"/>
          <w:szCs w:val="28"/>
        </w:rPr>
      </w:pPr>
      <w:r w:rsidRPr="000A67B7">
        <w:rPr>
          <w:rFonts w:ascii="Times New Roman" w:hAnsi="Times New Roman" w:cs="Times New Roman"/>
          <w:b/>
          <w:bCs/>
          <w:sz w:val="28"/>
          <w:szCs w:val="28"/>
        </w:rPr>
        <w:t>Воронеж</w:t>
      </w:r>
    </w:p>
    <w:p w:rsidR="00B30801" w:rsidRDefault="0054124A" w:rsidP="00B30801">
      <w:pPr>
        <w:suppressAutoHyphens w:val="0"/>
        <w:spacing w:after="0" w:line="240" w:lineRule="auto"/>
        <w:jc w:val="center"/>
        <w:rPr>
          <w:rFonts w:ascii="Times New Roman" w:hAnsi="Times New Roman" w:cs="Times New Roman"/>
          <w:b/>
          <w:bCs/>
          <w:sz w:val="28"/>
          <w:szCs w:val="28"/>
        </w:rPr>
      </w:pPr>
      <w:r w:rsidRPr="000A67B7">
        <w:rPr>
          <w:rFonts w:ascii="Times New Roman" w:hAnsi="Times New Roman" w:cs="Times New Roman"/>
          <w:b/>
          <w:bCs/>
          <w:sz w:val="28"/>
          <w:szCs w:val="28"/>
        </w:rPr>
        <w:t>201</w:t>
      </w:r>
      <w:r w:rsidR="00BA385E" w:rsidRPr="000A67B7">
        <w:rPr>
          <w:rFonts w:ascii="Times New Roman" w:hAnsi="Times New Roman" w:cs="Times New Roman"/>
          <w:b/>
          <w:bCs/>
          <w:sz w:val="28"/>
          <w:szCs w:val="28"/>
        </w:rPr>
        <w:t>8</w:t>
      </w:r>
      <w:r w:rsidR="00B30801">
        <w:rPr>
          <w:rFonts w:ascii="Times New Roman" w:hAnsi="Times New Roman" w:cs="Times New Roman"/>
          <w:b/>
          <w:bCs/>
          <w:sz w:val="28"/>
          <w:szCs w:val="28"/>
        </w:rPr>
        <w:br w:type="page"/>
      </w:r>
    </w:p>
    <w:p w:rsidR="00B30801" w:rsidRDefault="00B30801" w:rsidP="00B30801">
      <w:pPr>
        <w:pStyle w:val="aff0"/>
        <w:jc w:val="center"/>
        <w:rPr>
          <w:rFonts w:ascii="Times New Roman" w:hAnsi="Times New Roman"/>
          <w:b w:val="0"/>
          <w:bCs w:val="0"/>
          <w:color w:val="auto"/>
        </w:rPr>
      </w:pPr>
      <w:r w:rsidRPr="00B30801">
        <w:rPr>
          <w:rFonts w:ascii="Times New Roman" w:hAnsi="Times New Roman"/>
          <w:b w:val="0"/>
          <w:bCs w:val="0"/>
          <w:color w:val="auto"/>
        </w:rPr>
        <w:lastRenderedPageBreak/>
        <w:t>СОДЕРЖАНИЕ</w:t>
      </w:r>
    </w:p>
    <w:p w:rsidR="00A65946" w:rsidRPr="00A65946" w:rsidRDefault="00A65946" w:rsidP="00A65946">
      <w:pPr>
        <w:rPr>
          <w:lang w:eastAsia="ru-RU"/>
        </w:rPr>
      </w:pPr>
    </w:p>
    <w:sdt>
      <w:sdtPr>
        <w:rPr>
          <w:rFonts w:ascii="Calibri" w:hAnsi="Calibri"/>
          <w:b/>
          <w:bCs/>
          <w:sz w:val="22"/>
        </w:rPr>
        <w:id w:val="469326648"/>
        <w:docPartObj>
          <w:docPartGallery w:val="Table of Contents"/>
          <w:docPartUnique/>
        </w:docPartObj>
      </w:sdtPr>
      <w:sdtEndPr>
        <w:rPr>
          <w:b w:val="0"/>
          <w:bCs w:val="0"/>
        </w:rPr>
      </w:sdtEndPr>
      <w:sdtContent>
        <w:p w:rsidR="00E07BE4" w:rsidRPr="00E07BE4" w:rsidRDefault="0050099C" w:rsidP="00E07BE4">
          <w:pPr>
            <w:pStyle w:val="1b"/>
            <w:tabs>
              <w:tab w:val="right" w:pos="10196"/>
            </w:tabs>
            <w:spacing w:after="0" w:line="360" w:lineRule="auto"/>
            <w:rPr>
              <w:rFonts w:eastAsiaTheme="minorEastAsia" w:cs="Times New Roman"/>
              <w:noProof/>
              <w:szCs w:val="28"/>
              <w:lang w:eastAsia="ru-RU"/>
            </w:rPr>
          </w:pPr>
          <w:r w:rsidRPr="0050099C">
            <w:rPr>
              <w:rFonts w:eastAsia="Times New Roman" w:cs="Times New Roman"/>
              <w:color w:val="365F91"/>
              <w:szCs w:val="28"/>
              <w:lang w:eastAsia="ru-RU"/>
            </w:rPr>
            <w:fldChar w:fldCharType="begin"/>
          </w:r>
          <w:r w:rsidR="00066D31" w:rsidRPr="00E07BE4">
            <w:rPr>
              <w:rFonts w:cs="Times New Roman"/>
              <w:szCs w:val="28"/>
            </w:rPr>
            <w:instrText xml:space="preserve"> TOC \o "1-3" \h \z \u </w:instrText>
          </w:r>
          <w:r w:rsidRPr="0050099C">
            <w:rPr>
              <w:rFonts w:eastAsia="Times New Roman" w:cs="Times New Roman"/>
              <w:color w:val="365F91"/>
              <w:szCs w:val="28"/>
              <w:lang w:eastAsia="ru-RU"/>
            </w:rPr>
            <w:fldChar w:fldCharType="separate"/>
          </w:r>
          <w:hyperlink w:anchor="_Toc531366652" w:history="1">
            <w:r w:rsidR="00E07BE4" w:rsidRPr="00E07BE4">
              <w:rPr>
                <w:rStyle w:val="a5"/>
                <w:noProof/>
                <w:szCs w:val="28"/>
              </w:rPr>
              <w:t>1. ОБРАЩЕНИЕ ГЛАВЫ АДМИНИСТРАЦИИ МУНИЦИПАЛЬНОГО РАЙОНА</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_Toc531366652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4</w:t>
            </w:r>
            <w:r w:rsidRPr="00E07BE4">
              <w:rPr>
                <w:rFonts w:cs="Times New Roman"/>
                <w:noProof/>
                <w:webHidden/>
                <w:szCs w:val="28"/>
              </w:rPr>
              <w:fldChar w:fldCharType="end"/>
            </w:r>
          </w:hyperlink>
        </w:p>
        <w:p w:rsidR="00E07BE4" w:rsidRPr="00E07BE4" w:rsidRDefault="0050099C" w:rsidP="00E07BE4">
          <w:pPr>
            <w:pStyle w:val="1b"/>
            <w:tabs>
              <w:tab w:val="right" w:pos="10196"/>
            </w:tabs>
            <w:spacing w:after="0" w:line="360" w:lineRule="auto"/>
            <w:rPr>
              <w:rFonts w:eastAsiaTheme="minorEastAsia" w:cs="Times New Roman"/>
              <w:noProof/>
              <w:szCs w:val="28"/>
              <w:lang w:eastAsia="ru-RU"/>
            </w:rPr>
          </w:pPr>
          <w:hyperlink w:anchor="_Toc531366653" w:history="1">
            <w:r w:rsidR="00E07BE4" w:rsidRPr="00E07BE4">
              <w:rPr>
                <w:rStyle w:val="a5"/>
                <w:noProof/>
                <w:szCs w:val="28"/>
              </w:rPr>
              <w:t>2. ОБЩАЯ ХАРАКТЕРИСТИКА МУНИЦИПАЛЬНОГО РАЙОНА</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_Toc531366653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5</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54" w:history="1">
            <w:r w:rsidR="00E07BE4" w:rsidRPr="00E07BE4">
              <w:rPr>
                <w:rStyle w:val="a5"/>
                <w:noProof/>
                <w:szCs w:val="28"/>
              </w:rPr>
              <w:t>2.1. Историческая справка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_Toc531366654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5</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55" w:history="1">
            <w:r w:rsidR="00E07BE4" w:rsidRPr="00E07BE4">
              <w:rPr>
                <w:rStyle w:val="a5"/>
                <w:noProof/>
                <w:szCs w:val="28"/>
              </w:rPr>
              <w:t>2.2. Географическое положение</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_Toc531366655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6</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56" w:history="1">
            <w:r w:rsidR="00E07BE4" w:rsidRPr="00E07BE4">
              <w:rPr>
                <w:rStyle w:val="a5"/>
                <w:noProof/>
                <w:szCs w:val="28"/>
              </w:rPr>
              <w:t>2.3. Площадь территории</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_Toc531366656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7</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57" w:history="1">
            <w:r w:rsidR="00E07BE4" w:rsidRPr="00E07BE4">
              <w:rPr>
                <w:rStyle w:val="a5"/>
                <w:noProof/>
                <w:szCs w:val="28"/>
              </w:rPr>
              <w:t>2.4. Климатические условия</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_Toc531366657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8</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58" w:history="1">
            <w:r w:rsidR="00E07BE4" w:rsidRPr="00E07BE4">
              <w:rPr>
                <w:rStyle w:val="a5"/>
                <w:noProof/>
                <w:szCs w:val="28"/>
              </w:rPr>
              <w:t>2.5. Население. Демографическая характеристика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_Toc531366658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10</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59" w:history="1">
            <w:r w:rsidR="00E07BE4" w:rsidRPr="00E07BE4">
              <w:rPr>
                <w:rStyle w:val="a5"/>
                <w:noProof/>
                <w:szCs w:val="28"/>
              </w:rPr>
              <w:t>2.6. Социальная сфера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_Toc531366659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12</w:t>
            </w:r>
            <w:r w:rsidRPr="00E07BE4">
              <w:rPr>
                <w:rFonts w:cs="Times New Roman"/>
                <w:noProof/>
                <w:webHidden/>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0" w:history="1">
            <w:r w:rsidR="00E07BE4" w:rsidRPr="00E07BE4">
              <w:rPr>
                <w:rStyle w:val="a5"/>
                <w:rFonts w:ascii="Times New Roman" w:hAnsi="Times New Roman"/>
                <w:noProof/>
                <w:sz w:val="28"/>
                <w:szCs w:val="28"/>
              </w:rPr>
              <w:t>2.6.1. Образование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_Toc531366660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12</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1" w:history="1">
            <w:r w:rsidR="00E07BE4" w:rsidRPr="00E07BE4">
              <w:rPr>
                <w:rStyle w:val="a5"/>
                <w:rFonts w:ascii="Times New Roman" w:hAnsi="Times New Roman"/>
                <w:noProof/>
                <w:sz w:val="28"/>
                <w:szCs w:val="28"/>
              </w:rPr>
              <w:t>2.6.2. Культура</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_Toc531366661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15</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2" w:history="1">
            <w:r w:rsidR="00E07BE4" w:rsidRPr="00E07BE4">
              <w:rPr>
                <w:rStyle w:val="a5"/>
                <w:rFonts w:ascii="Times New Roman" w:hAnsi="Times New Roman"/>
                <w:noProof/>
                <w:sz w:val="28"/>
                <w:szCs w:val="28"/>
              </w:rPr>
              <w:t>2.6.3. Здравоохранение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_Toc531366662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18</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3" w:history="1">
            <w:r w:rsidR="00E07BE4" w:rsidRPr="00E07BE4">
              <w:rPr>
                <w:rStyle w:val="a5"/>
                <w:rFonts w:ascii="Times New Roman" w:hAnsi="Times New Roman"/>
                <w:noProof/>
                <w:sz w:val="28"/>
                <w:szCs w:val="28"/>
              </w:rPr>
              <w:t>2.6.4. Физическая культура и спорт</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_Toc531366663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19</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64" w:history="1">
            <w:r w:rsidR="00E07BE4" w:rsidRPr="00E07BE4">
              <w:rPr>
                <w:rStyle w:val="a5"/>
                <w:noProof/>
                <w:szCs w:val="28"/>
              </w:rPr>
              <w:t>2.7. Наличие природных и сырьевых ресурсов</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_Toc531366664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22</w:t>
            </w:r>
            <w:r w:rsidRPr="00E07BE4">
              <w:rPr>
                <w:rFonts w:cs="Times New Roman"/>
                <w:noProof/>
                <w:webHidden/>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5" w:history="1">
            <w:r w:rsidR="00E07BE4" w:rsidRPr="00E07BE4">
              <w:rPr>
                <w:rStyle w:val="a5"/>
                <w:rFonts w:ascii="Times New Roman" w:hAnsi="Times New Roman"/>
                <w:noProof/>
                <w:sz w:val="28"/>
                <w:szCs w:val="28"/>
              </w:rPr>
              <w:t>2.7.1. Лесные ресурсы</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_Toc531366665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22</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6" w:history="1">
            <w:r w:rsidR="00E07BE4" w:rsidRPr="00E07BE4">
              <w:rPr>
                <w:rStyle w:val="a5"/>
                <w:rFonts w:ascii="Times New Roman" w:hAnsi="Times New Roman"/>
                <w:noProof/>
                <w:sz w:val="28"/>
                <w:szCs w:val="28"/>
              </w:rPr>
              <w:t>2.7.2. Наличие земельных ресурсов</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_Toc531366666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23</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7" w:history="1">
            <w:r w:rsidR="00E07BE4" w:rsidRPr="00E07BE4">
              <w:rPr>
                <w:rStyle w:val="a5"/>
                <w:rFonts w:ascii="Times New Roman" w:hAnsi="Times New Roman"/>
                <w:noProof/>
                <w:sz w:val="28"/>
                <w:szCs w:val="28"/>
              </w:rPr>
              <w:t>2.7.3. Гидрографическая сеть</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_Toc531366667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24</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8" w:history="1">
            <w:r w:rsidR="00E07BE4" w:rsidRPr="00E07BE4">
              <w:rPr>
                <w:rStyle w:val="a5"/>
                <w:rFonts w:ascii="Times New Roman" w:hAnsi="Times New Roman"/>
                <w:noProof/>
                <w:sz w:val="28"/>
                <w:szCs w:val="28"/>
              </w:rPr>
              <w:t>2.7.4. Полезные ископаемые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_Toc531366668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24</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1b"/>
            <w:tabs>
              <w:tab w:val="right" w:pos="10196"/>
            </w:tabs>
            <w:spacing w:after="0" w:line="360" w:lineRule="auto"/>
            <w:rPr>
              <w:rFonts w:eastAsiaTheme="minorEastAsia" w:cs="Times New Roman"/>
              <w:noProof/>
              <w:szCs w:val="28"/>
              <w:lang w:eastAsia="ru-RU"/>
            </w:rPr>
          </w:pPr>
          <w:hyperlink w:anchor="_Toc531366669" w:history="1">
            <w:r w:rsidR="00E07BE4" w:rsidRPr="00E07BE4">
              <w:rPr>
                <w:rStyle w:val="a5"/>
                <w:noProof/>
                <w:szCs w:val="28"/>
              </w:rPr>
              <w:t>3. ЭКОНОМИЧЕСКИЙ ПОТЕНЦИАЛ</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_Toc531366669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26</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70" w:history="1">
            <w:r w:rsidR="00E07BE4" w:rsidRPr="00E07BE4">
              <w:rPr>
                <w:rStyle w:val="a5"/>
                <w:noProof/>
                <w:szCs w:val="28"/>
              </w:rPr>
              <w:t>3.1. Конкурентные преимущества муниципального района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_Toc531366670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26</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71" w:history="1">
            <w:r w:rsidR="00E07BE4" w:rsidRPr="00E07BE4">
              <w:rPr>
                <w:rStyle w:val="a5"/>
                <w:noProof/>
                <w:szCs w:val="28"/>
              </w:rPr>
              <w:t>3.2. Социально-экономическое положение муниципального района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_Toc531366671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27</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72" w:history="1">
            <w:r w:rsidR="00E07BE4" w:rsidRPr="00E07BE4">
              <w:rPr>
                <w:rStyle w:val="a5"/>
                <w:noProof/>
                <w:szCs w:val="28"/>
              </w:rPr>
              <w:t>3.3. Ключевые отрасли экономики</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_Toc531366672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35</w:t>
            </w:r>
            <w:r w:rsidRPr="00E07BE4">
              <w:rPr>
                <w:rFonts w:cs="Times New Roman"/>
                <w:noProof/>
                <w:webHidden/>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3" w:history="1">
            <w:r w:rsidR="00E07BE4" w:rsidRPr="00E07BE4">
              <w:rPr>
                <w:rStyle w:val="a5"/>
                <w:rFonts w:ascii="Times New Roman" w:hAnsi="Times New Roman"/>
                <w:noProof/>
                <w:sz w:val="28"/>
                <w:szCs w:val="28"/>
              </w:rPr>
              <w:t>3.3.1. Промышленное производство</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_Toc531366673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35</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4" w:history="1">
            <w:r w:rsidR="00E07BE4" w:rsidRPr="00E07BE4">
              <w:rPr>
                <w:rStyle w:val="a5"/>
                <w:rFonts w:ascii="Times New Roman" w:hAnsi="Times New Roman"/>
                <w:noProof/>
                <w:sz w:val="28"/>
                <w:szCs w:val="28"/>
              </w:rPr>
              <w:t>3.3.2. Строительство</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_Toc531366674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37</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5" w:history="1">
            <w:r w:rsidR="00E07BE4" w:rsidRPr="00E07BE4">
              <w:rPr>
                <w:rStyle w:val="a5"/>
                <w:rFonts w:ascii="Times New Roman" w:hAnsi="Times New Roman"/>
                <w:noProof/>
                <w:sz w:val="28"/>
                <w:szCs w:val="28"/>
              </w:rPr>
              <w:t>3.3.3. Агропромышленный комплекс</w:t>
            </w:r>
            <w:r w:rsidR="00E07BE4">
              <w:rPr>
                <w:rStyle w:val="a5"/>
                <w:rFonts w:ascii="Times New Roman" w:hAnsi="Times New Roman"/>
                <w:noProof/>
                <w:sz w:val="28"/>
                <w:szCs w:val="28"/>
              </w:rPr>
              <w:t>………………………………………………</w:t>
            </w:r>
            <w:bookmarkStart w:id="0" w:name="_GoBack"/>
            <w:bookmarkEnd w:id="0"/>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_Toc531366675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38</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76" w:history="1">
            <w:r w:rsidR="00E07BE4" w:rsidRPr="00E07BE4">
              <w:rPr>
                <w:rStyle w:val="a5"/>
                <w:noProof/>
                <w:szCs w:val="28"/>
              </w:rPr>
              <w:t>3.4 Основные предприятия (выпускаемая продукция)</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_Toc531366676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47</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77" w:history="1">
            <w:r w:rsidR="00E07BE4" w:rsidRPr="00E07BE4">
              <w:rPr>
                <w:rStyle w:val="a5"/>
                <w:noProof/>
                <w:szCs w:val="28"/>
              </w:rPr>
              <w:t>3.5.Наличие инженерной и транспортной инфраструктуры</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_Toc531366677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52</w:t>
            </w:r>
            <w:r w:rsidRPr="00E07BE4">
              <w:rPr>
                <w:rFonts w:cs="Times New Roman"/>
                <w:noProof/>
                <w:webHidden/>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8" w:history="1">
            <w:r w:rsidR="00E07BE4" w:rsidRPr="00E07BE4">
              <w:rPr>
                <w:rStyle w:val="a5"/>
                <w:rFonts w:ascii="Times New Roman" w:hAnsi="Times New Roman"/>
                <w:noProof/>
                <w:sz w:val="28"/>
                <w:szCs w:val="28"/>
              </w:rPr>
              <w:t>3.5.1. Электроснабжение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_Toc531366678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52</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9" w:history="1">
            <w:r w:rsidR="00E07BE4" w:rsidRPr="00E07BE4">
              <w:rPr>
                <w:rStyle w:val="a5"/>
                <w:rFonts w:ascii="Times New Roman" w:hAnsi="Times New Roman"/>
                <w:noProof/>
                <w:sz w:val="28"/>
                <w:szCs w:val="28"/>
              </w:rPr>
              <w:t>3.5.2. Газоснабжение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_Toc531366679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54</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0" w:history="1">
            <w:r w:rsidR="00E07BE4" w:rsidRPr="00E07BE4">
              <w:rPr>
                <w:rStyle w:val="a5"/>
                <w:rFonts w:ascii="Times New Roman" w:hAnsi="Times New Roman"/>
                <w:noProof/>
                <w:sz w:val="28"/>
                <w:szCs w:val="28"/>
              </w:rPr>
              <w:t>3.5.3. Теплоснабжение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_Toc531366680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55</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1" w:history="1">
            <w:r w:rsidR="00E07BE4" w:rsidRPr="00E07BE4">
              <w:rPr>
                <w:rStyle w:val="a5"/>
                <w:rFonts w:ascii="Times New Roman" w:hAnsi="Times New Roman"/>
                <w:noProof/>
                <w:sz w:val="28"/>
                <w:szCs w:val="28"/>
              </w:rPr>
              <w:t>3.5.4. Водоснабжение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_Toc531366681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56</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2" w:history="1">
            <w:r w:rsidR="00E07BE4" w:rsidRPr="00E07BE4">
              <w:rPr>
                <w:rStyle w:val="a5"/>
                <w:rFonts w:ascii="Times New Roman" w:hAnsi="Times New Roman"/>
                <w:noProof/>
                <w:sz w:val="28"/>
                <w:szCs w:val="28"/>
              </w:rPr>
              <w:t>3.5.5. Водоотведение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_Toc531366682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56</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3" w:history="1">
            <w:r w:rsidR="00E07BE4" w:rsidRPr="00E07BE4">
              <w:rPr>
                <w:rStyle w:val="a5"/>
                <w:rFonts w:ascii="Times New Roman" w:hAnsi="Times New Roman"/>
                <w:noProof/>
                <w:sz w:val="28"/>
                <w:szCs w:val="28"/>
              </w:rPr>
              <w:t>3.5.6. Связь</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_Toc531366683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57</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4" w:history="1">
            <w:r w:rsidR="00E07BE4" w:rsidRPr="00E07BE4">
              <w:rPr>
                <w:rStyle w:val="a5"/>
                <w:rFonts w:ascii="Times New Roman" w:hAnsi="Times New Roman"/>
                <w:noProof/>
                <w:sz w:val="28"/>
                <w:szCs w:val="28"/>
              </w:rPr>
              <w:t>3.5.7. Транспортная инфраструктура</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_Toc531366684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58</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85" w:history="1">
            <w:r w:rsidR="00E07BE4" w:rsidRPr="00E07BE4">
              <w:rPr>
                <w:rStyle w:val="a5"/>
                <w:noProof/>
                <w:szCs w:val="28"/>
              </w:rPr>
              <w:t>3.6. Кадровый потенциал</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_Toc531366685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59</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86" w:history="1">
            <w:r w:rsidR="00E07BE4" w:rsidRPr="00E07BE4">
              <w:rPr>
                <w:rStyle w:val="a5"/>
                <w:noProof/>
                <w:szCs w:val="28"/>
              </w:rPr>
              <w:t>3.7. Туристический потенциал</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_Toc531366686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61</w:t>
            </w:r>
            <w:r w:rsidRPr="00E07BE4">
              <w:rPr>
                <w:rFonts w:cs="Times New Roman"/>
                <w:noProof/>
                <w:webHidden/>
                <w:szCs w:val="28"/>
              </w:rPr>
              <w:fldChar w:fldCharType="end"/>
            </w:r>
          </w:hyperlink>
        </w:p>
        <w:p w:rsidR="00E07BE4" w:rsidRPr="00E07BE4" w:rsidRDefault="0050099C" w:rsidP="00E07BE4">
          <w:pPr>
            <w:pStyle w:val="1b"/>
            <w:tabs>
              <w:tab w:val="right" w:pos="10196"/>
            </w:tabs>
            <w:spacing w:after="0" w:line="360" w:lineRule="auto"/>
            <w:rPr>
              <w:rFonts w:eastAsiaTheme="minorEastAsia" w:cs="Times New Roman"/>
              <w:noProof/>
              <w:szCs w:val="28"/>
              <w:lang w:eastAsia="ru-RU"/>
            </w:rPr>
          </w:pPr>
          <w:hyperlink w:anchor="_Toc531366687" w:history="1">
            <w:r w:rsidR="00E07BE4" w:rsidRPr="00E07BE4">
              <w:rPr>
                <w:rStyle w:val="a5"/>
                <w:noProof/>
                <w:szCs w:val="28"/>
              </w:rPr>
              <w:t>4. ИНВЕСТИЦИИ</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_Toc531366687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65</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88" w:history="1">
            <w:r w:rsidR="00E07BE4" w:rsidRPr="00E07BE4">
              <w:rPr>
                <w:rStyle w:val="a5"/>
                <w:noProof/>
                <w:szCs w:val="28"/>
              </w:rPr>
              <w:t>4.1.Инвестиционные проекты</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_Toc531366688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66</w:t>
            </w:r>
            <w:r w:rsidRPr="00E07BE4">
              <w:rPr>
                <w:rFonts w:cs="Times New Roman"/>
                <w:noProof/>
                <w:webHidden/>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9" w:history="1">
            <w:r w:rsidR="00E07BE4" w:rsidRPr="00E07BE4">
              <w:rPr>
                <w:rStyle w:val="a5"/>
                <w:rFonts w:ascii="Times New Roman" w:hAnsi="Times New Roman"/>
                <w:noProof/>
                <w:sz w:val="28"/>
                <w:szCs w:val="28"/>
              </w:rPr>
              <w:t>4.1.1. Реализованные на территории района</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_Toc531366689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66</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90" w:history="1">
            <w:r w:rsidR="00E07BE4" w:rsidRPr="00E07BE4">
              <w:rPr>
                <w:rStyle w:val="a5"/>
                <w:rFonts w:ascii="Times New Roman" w:hAnsi="Times New Roman"/>
                <w:noProof/>
                <w:sz w:val="28"/>
                <w:szCs w:val="28"/>
              </w:rPr>
              <w:t>4.1.2. Реализующиеся инвестиционные проекты</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_Toc531366690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67</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91" w:history="1">
            <w:r w:rsidR="00E07BE4" w:rsidRPr="00E07BE4">
              <w:rPr>
                <w:rStyle w:val="a5"/>
                <w:rFonts w:ascii="Times New Roman" w:hAnsi="Times New Roman"/>
                <w:noProof/>
                <w:sz w:val="28"/>
                <w:szCs w:val="28"/>
              </w:rPr>
              <w:t>4.1.3. Перспективные инвестиционные проекты (предложения), инвестор и источники по которым не определены</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_Toc531366691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69</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92" w:history="1">
            <w:r w:rsidR="00E07BE4" w:rsidRPr="00E07BE4">
              <w:rPr>
                <w:rStyle w:val="a5"/>
                <w:noProof/>
                <w:szCs w:val="28"/>
              </w:rPr>
              <w:t>2. Инвестиционно-привлекательные земельные участки и площадки</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_Toc531366692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70</w:t>
            </w:r>
            <w:r w:rsidRPr="00E07BE4">
              <w:rPr>
                <w:rFonts w:cs="Times New Roman"/>
                <w:noProof/>
                <w:webHidden/>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93" w:history="1">
            <w:r w:rsidR="00E07BE4" w:rsidRPr="00E07BE4">
              <w:rPr>
                <w:rStyle w:val="a5"/>
                <w:rFonts w:ascii="Times New Roman" w:hAnsi="Times New Roman"/>
                <w:noProof/>
                <w:sz w:val="28"/>
                <w:szCs w:val="28"/>
              </w:rPr>
              <w:t>4.2.1. Государственные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_Toc531366693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70</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94" w:history="1">
            <w:r w:rsidR="00E07BE4" w:rsidRPr="00E07BE4">
              <w:rPr>
                <w:rStyle w:val="a5"/>
                <w:rFonts w:ascii="Times New Roman" w:hAnsi="Times New Roman"/>
                <w:noProof/>
                <w:sz w:val="28"/>
                <w:szCs w:val="28"/>
              </w:rPr>
              <w:t>4.2.2. Частные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_Toc531366694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F96743">
              <w:rPr>
                <w:rFonts w:ascii="Times New Roman" w:hAnsi="Times New Roman" w:cs="Times New Roman"/>
                <w:noProof/>
                <w:webHidden/>
                <w:sz w:val="28"/>
                <w:szCs w:val="28"/>
              </w:rPr>
              <w:t>86</w:t>
            </w:r>
            <w:r w:rsidRPr="00E07BE4">
              <w:rPr>
                <w:rFonts w:ascii="Times New Roman" w:hAnsi="Times New Roman" w:cs="Times New Roman"/>
                <w:noProof/>
                <w:webHidden/>
                <w:sz w:val="28"/>
                <w:szCs w:val="28"/>
              </w:rPr>
              <w:fldChar w:fldCharType="end"/>
            </w:r>
          </w:hyperlink>
        </w:p>
        <w:p w:rsidR="00E07BE4" w:rsidRPr="00E07BE4" w:rsidRDefault="0050099C" w:rsidP="00E07BE4">
          <w:pPr>
            <w:pStyle w:val="1b"/>
            <w:tabs>
              <w:tab w:val="right" w:pos="10196"/>
            </w:tabs>
            <w:spacing w:after="0" w:line="360" w:lineRule="auto"/>
            <w:rPr>
              <w:rFonts w:eastAsiaTheme="minorEastAsia" w:cs="Times New Roman"/>
              <w:noProof/>
              <w:szCs w:val="28"/>
              <w:lang w:eastAsia="ru-RU"/>
            </w:rPr>
          </w:pPr>
          <w:hyperlink w:anchor="_Toc531366695" w:history="1">
            <w:r w:rsidR="00E07BE4" w:rsidRPr="00E07BE4">
              <w:rPr>
                <w:rStyle w:val="a5"/>
                <w:noProof/>
                <w:szCs w:val="28"/>
              </w:rPr>
              <w:t>5. ПЕРЕЧЕНЬ НОРМАТИВНЫХ ПРАВОВЫХ АКТОВ, РЕГЛАМЕНТИРУЮЩИХ ИНВЕСТИЦИОННЫЙ ПРОЦЕСС НА ТЕРРИТОРИИ МУНИЦИПАЛЬНОГО РАЙОНА</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_Toc531366695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86</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96" w:history="1">
            <w:r w:rsidR="00E07BE4" w:rsidRPr="00E07BE4">
              <w:rPr>
                <w:rStyle w:val="a5"/>
                <w:noProof/>
                <w:szCs w:val="28"/>
              </w:rPr>
              <w:t>5.1. Программы, действующие в муниципальном районе (федеральные, региональные, местные)</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_Toc531366696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86</w:t>
            </w:r>
            <w:r w:rsidRPr="00E07BE4">
              <w:rPr>
                <w:rFonts w:cs="Times New Roman"/>
                <w:noProof/>
                <w:webHidden/>
                <w:szCs w:val="28"/>
              </w:rPr>
              <w:fldChar w:fldCharType="end"/>
            </w:r>
          </w:hyperlink>
        </w:p>
        <w:p w:rsidR="00E07BE4" w:rsidRPr="00E07BE4" w:rsidRDefault="0050099C" w:rsidP="00E07BE4">
          <w:pPr>
            <w:pStyle w:val="24"/>
            <w:spacing w:after="0" w:line="360" w:lineRule="auto"/>
            <w:rPr>
              <w:rFonts w:eastAsiaTheme="minorEastAsia" w:cs="Times New Roman"/>
              <w:noProof/>
              <w:szCs w:val="28"/>
              <w:lang w:eastAsia="ru-RU"/>
            </w:rPr>
          </w:pPr>
          <w:hyperlink w:anchor="_Toc531366697" w:history="1">
            <w:r w:rsidR="00E07BE4" w:rsidRPr="00E07BE4">
              <w:rPr>
                <w:rStyle w:val="a5"/>
                <w:noProof/>
                <w:szCs w:val="28"/>
              </w:rPr>
              <w:t>5.2. Меры поддержки предпринимательства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_Toc531366697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100</w:t>
            </w:r>
            <w:r w:rsidRPr="00E07BE4">
              <w:rPr>
                <w:rFonts w:cs="Times New Roman"/>
                <w:noProof/>
                <w:webHidden/>
                <w:szCs w:val="28"/>
              </w:rPr>
              <w:fldChar w:fldCharType="end"/>
            </w:r>
          </w:hyperlink>
        </w:p>
        <w:p w:rsidR="00E07BE4" w:rsidRPr="00E07BE4" w:rsidRDefault="0050099C" w:rsidP="00E07BE4">
          <w:pPr>
            <w:pStyle w:val="1b"/>
            <w:tabs>
              <w:tab w:val="right" w:pos="10196"/>
            </w:tabs>
            <w:spacing w:after="0" w:line="360" w:lineRule="auto"/>
            <w:rPr>
              <w:rFonts w:eastAsiaTheme="minorEastAsia" w:cs="Times New Roman"/>
              <w:noProof/>
              <w:szCs w:val="28"/>
              <w:lang w:eastAsia="ru-RU"/>
            </w:rPr>
          </w:pPr>
          <w:hyperlink w:anchor="_Toc531366698" w:history="1">
            <w:r w:rsidR="00E07BE4" w:rsidRPr="00E07BE4">
              <w:rPr>
                <w:rStyle w:val="a5"/>
                <w:noProof/>
                <w:szCs w:val="28"/>
              </w:rPr>
              <w:t>6. ЗАКЛЮЧЕНИЕ</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_Toc531366698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104</w:t>
            </w:r>
            <w:r w:rsidRPr="00E07BE4">
              <w:rPr>
                <w:rFonts w:cs="Times New Roman"/>
                <w:noProof/>
                <w:webHidden/>
                <w:szCs w:val="28"/>
              </w:rPr>
              <w:fldChar w:fldCharType="end"/>
            </w:r>
          </w:hyperlink>
        </w:p>
        <w:p w:rsidR="00E07BE4" w:rsidRPr="00E07BE4" w:rsidRDefault="0050099C" w:rsidP="00E07BE4">
          <w:pPr>
            <w:pStyle w:val="1b"/>
            <w:tabs>
              <w:tab w:val="right" w:pos="10196"/>
            </w:tabs>
            <w:spacing w:after="0" w:line="360" w:lineRule="auto"/>
            <w:rPr>
              <w:rFonts w:eastAsiaTheme="minorEastAsia" w:cs="Times New Roman"/>
              <w:noProof/>
              <w:szCs w:val="28"/>
              <w:lang w:eastAsia="ru-RU"/>
            </w:rPr>
          </w:pPr>
          <w:hyperlink w:anchor="_Toc531366699" w:history="1">
            <w:r w:rsidR="00E07BE4" w:rsidRPr="00E07BE4">
              <w:rPr>
                <w:rStyle w:val="a5"/>
                <w:noProof/>
                <w:szCs w:val="28"/>
              </w:rPr>
              <w:t>7. КОНТАКТНАЯ ИНФОРМАЦИЯ</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_Toc531366699 \h </w:instrText>
            </w:r>
            <w:r w:rsidRPr="00E07BE4">
              <w:rPr>
                <w:rFonts w:cs="Times New Roman"/>
                <w:noProof/>
                <w:webHidden/>
                <w:szCs w:val="28"/>
              </w:rPr>
            </w:r>
            <w:r w:rsidRPr="00E07BE4">
              <w:rPr>
                <w:rFonts w:cs="Times New Roman"/>
                <w:noProof/>
                <w:webHidden/>
                <w:szCs w:val="28"/>
              </w:rPr>
              <w:fldChar w:fldCharType="separate"/>
            </w:r>
            <w:r w:rsidR="00F96743">
              <w:rPr>
                <w:rFonts w:cs="Times New Roman"/>
                <w:noProof/>
                <w:webHidden/>
                <w:szCs w:val="28"/>
              </w:rPr>
              <w:t>106</w:t>
            </w:r>
            <w:r w:rsidRPr="00E07BE4">
              <w:rPr>
                <w:rFonts w:cs="Times New Roman"/>
                <w:noProof/>
                <w:webHidden/>
                <w:szCs w:val="28"/>
              </w:rPr>
              <w:fldChar w:fldCharType="end"/>
            </w:r>
          </w:hyperlink>
        </w:p>
        <w:p w:rsidR="00066D31" w:rsidRDefault="0050099C" w:rsidP="00E07BE4">
          <w:pPr>
            <w:spacing w:after="0" w:line="360" w:lineRule="auto"/>
          </w:pPr>
          <w:r w:rsidRPr="00E07BE4">
            <w:rPr>
              <w:rFonts w:ascii="Times New Roman" w:hAnsi="Times New Roman" w:cs="Times New Roman"/>
              <w:b/>
              <w:bCs/>
              <w:sz w:val="28"/>
              <w:szCs w:val="28"/>
            </w:rPr>
            <w:fldChar w:fldCharType="end"/>
          </w:r>
        </w:p>
      </w:sdtContent>
    </w:sdt>
    <w:p w:rsidR="00A439A1" w:rsidRDefault="00A439A1">
      <w:pPr>
        <w:suppressAutoHyphens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B30801" w:rsidRPr="00B30801" w:rsidRDefault="00B30801" w:rsidP="00B30801">
      <w:pPr>
        <w:pStyle w:val="1"/>
        <w:jc w:val="center"/>
        <w:rPr>
          <w:rFonts w:ascii="Times New Roman" w:hAnsi="Times New Roman" w:cs="Times New Roman"/>
          <w:color w:val="FFFFFF" w:themeColor="background1"/>
          <w:sz w:val="20"/>
          <w:szCs w:val="20"/>
        </w:rPr>
      </w:pPr>
      <w:bookmarkStart w:id="1" w:name="_Toc531366652"/>
      <w:r w:rsidRPr="00B30801">
        <w:rPr>
          <w:rFonts w:ascii="Times New Roman" w:hAnsi="Times New Roman" w:cs="Times New Roman"/>
          <w:color w:val="FFFFFF" w:themeColor="background1"/>
          <w:sz w:val="20"/>
          <w:szCs w:val="20"/>
        </w:rPr>
        <w:lastRenderedPageBreak/>
        <w:t>1. ОБРАЩЕНИЕ ГЛАВЫ АДМИНИСТРАЦИИ МУНИЦИПАЛЬНОГО РАЙОНА</w:t>
      </w:r>
      <w:bookmarkEnd w:id="1"/>
    </w:p>
    <w:p w:rsidR="0054124A" w:rsidRPr="000A67B7" w:rsidRDefault="0054124A" w:rsidP="00AB0337">
      <w:pPr>
        <w:suppressAutoHyphens w:val="0"/>
        <w:jc w:val="center"/>
        <w:rPr>
          <w:rFonts w:ascii="Times New Roman" w:hAnsi="Times New Roman" w:cs="Times New Roman"/>
          <w:b/>
          <w:bCs/>
          <w:sz w:val="28"/>
          <w:szCs w:val="28"/>
        </w:rPr>
      </w:pPr>
      <w:r w:rsidRPr="000A67B7">
        <w:rPr>
          <w:rFonts w:ascii="Times New Roman" w:hAnsi="Times New Roman" w:cs="Times New Roman"/>
          <w:b/>
          <w:bCs/>
          <w:sz w:val="28"/>
          <w:szCs w:val="28"/>
        </w:rPr>
        <w:t>Дорогие друзья!</w:t>
      </w:r>
    </w:p>
    <w:p w:rsidR="0054124A" w:rsidRPr="000A67B7" w:rsidRDefault="007931BB" w:rsidP="00E53D53">
      <w:pPr>
        <w:suppressAutoHyphens w:val="0"/>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36736" behindDoc="1" locked="0" layoutInCell="1" allowOverlap="1">
            <wp:simplePos x="0" y="0"/>
            <wp:positionH relativeFrom="column">
              <wp:posOffset>163830</wp:posOffset>
            </wp:positionH>
            <wp:positionV relativeFrom="paragraph">
              <wp:posOffset>232410</wp:posOffset>
            </wp:positionV>
            <wp:extent cx="2219325" cy="2948940"/>
            <wp:effectExtent l="0" t="0" r="9525" b="3810"/>
            <wp:wrapTight wrapText="bothSides">
              <wp:wrapPolygon edited="0">
                <wp:start x="0" y="0"/>
                <wp:lineTo x="0" y="21488"/>
                <wp:lineTo x="21507" y="21488"/>
                <wp:lineTo x="21507" y="0"/>
                <wp:lineTo x="0" y="0"/>
              </wp:wrapPolygon>
            </wp:wrapTight>
            <wp:docPr id="7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9325" cy="2948940"/>
                    </a:xfrm>
                    <a:prstGeom prst="rect">
                      <a:avLst/>
                    </a:prstGeom>
                    <a:noFill/>
                  </pic:spPr>
                </pic:pic>
              </a:graphicData>
            </a:graphic>
          </wp:anchor>
        </w:drawing>
      </w:r>
      <w:r w:rsidR="0054124A" w:rsidRPr="000A67B7">
        <w:rPr>
          <w:rFonts w:ascii="Times New Roman" w:hAnsi="Times New Roman" w:cs="Times New Roman"/>
          <w:sz w:val="28"/>
          <w:szCs w:val="28"/>
        </w:rPr>
        <w:t xml:space="preserve">Перед </w:t>
      </w:r>
      <w:r w:rsidR="005B673C">
        <w:rPr>
          <w:rFonts w:ascii="Times New Roman" w:hAnsi="Times New Roman" w:cs="Times New Roman"/>
          <w:sz w:val="28"/>
          <w:szCs w:val="28"/>
        </w:rPr>
        <w:t>В</w:t>
      </w:r>
      <w:r w:rsidR="0054124A" w:rsidRPr="000A67B7">
        <w:rPr>
          <w:rFonts w:ascii="Times New Roman" w:hAnsi="Times New Roman" w:cs="Times New Roman"/>
          <w:sz w:val="28"/>
          <w:szCs w:val="28"/>
        </w:rPr>
        <w:t>ами инвестиционный паспорт Аннинского муниципального района. Наш район отличает богатое культурное наследие, потрясающая природа и, конечно, люди, которые делают все для того, чтобы Аннинский район занимал достойное место и имел привлекательный облик.</w:t>
      </w:r>
    </w:p>
    <w:p w:rsidR="0054124A" w:rsidRPr="000A67B7" w:rsidRDefault="0054124A" w:rsidP="0097418A">
      <w:pPr>
        <w:suppressAutoHyphens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Привлечение инвестиций в экономику Аннинского муниципального района является одним из основных приоритетов в деятельности муниципалитета. Инвестиционная политика района строится на эффективном взаимодействии всех подразделений с целью создания наиболее благоприятных условий для резидентов, реализующих проекты в Аннинском районе, в частности, работа по инвестиционным проектам осуществляется по принципу «одного окна». </w:t>
      </w:r>
    </w:p>
    <w:p w:rsidR="0054124A" w:rsidRPr="000A67B7" w:rsidRDefault="0054124A" w:rsidP="00E53D53">
      <w:pPr>
        <w:suppressAutoHyphens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работе с инвесторами и предпринимателями мы ориентируемся на установление долгосрочных партнерских отношений и готовы оказать всестороннюю поддержку в реализации бизнес-проектов на Аннинской земле.</w:t>
      </w:r>
    </w:p>
    <w:p w:rsidR="00AB0337" w:rsidRPr="000A67B7" w:rsidRDefault="0054124A" w:rsidP="00AB0337">
      <w:pPr>
        <w:suppressAutoHyphens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Приглашаю Вас к заинтересованному и </w:t>
      </w:r>
      <w:r w:rsidR="00AB0337" w:rsidRPr="000A67B7">
        <w:rPr>
          <w:rFonts w:ascii="Times New Roman" w:hAnsi="Times New Roman" w:cs="Times New Roman"/>
          <w:sz w:val="28"/>
          <w:szCs w:val="28"/>
        </w:rPr>
        <w:t>взаимовыгодному сотрудничеству!</w:t>
      </w:r>
    </w:p>
    <w:p w:rsidR="00AB0337" w:rsidRPr="000A67B7" w:rsidRDefault="00AB0337" w:rsidP="00AB0337">
      <w:pPr>
        <w:suppressAutoHyphens w:val="0"/>
        <w:spacing w:after="0" w:line="360" w:lineRule="auto"/>
        <w:ind w:firstLine="709"/>
        <w:jc w:val="both"/>
        <w:rPr>
          <w:rFonts w:ascii="Times New Roman" w:hAnsi="Times New Roman" w:cs="Times New Roman"/>
          <w:sz w:val="28"/>
          <w:szCs w:val="28"/>
        </w:rPr>
      </w:pPr>
    </w:p>
    <w:p w:rsidR="008779B0" w:rsidRDefault="008779B0" w:rsidP="00AB0337">
      <w:pPr>
        <w:suppressAutoHyphens w:val="0"/>
        <w:spacing w:after="0" w:line="360" w:lineRule="auto"/>
        <w:ind w:firstLine="709"/>
        <w:jc w:val="both"/>
        <w:rPr>
          <w:rFonts w:ascii="Times New Roman" w:hAnsi="Times New Roman" w:cs="Times New Roman"/>
          <w:sz w:val="28"/>
          <w:szCs w:val="28"/>
        </w:rPr>
      </w:pPr>
    </w:p>
    <w:p w:rsidR="00AC4DFF" w:rsidRPr="000A67B7" w:rsidRDefault="00AC4DFF" w:rsidP="00AB0337">
      <w:pPr>
        <w:suppressAutoHyphens w:val="0"/>
        <w:spacing w:after="0" w:line="360" w:lineRule="auto"/>
        <w:ind w:firstLine="709"/>
        <w:jc w:val="both"/>
        <w:rPr>
          <w:rFonts w:ascii="Times New Roman" w:hAnsi="Times New Roman" w:cs="Times New Roman"/>
          <w:sz w:val="28"/>
          <w:szCs w:val="28"/>
        </w:rPr>
      </w:pPr>
    </w:p>
    <w:p w:rsidR="0054124A" w:rsidRPr="000A67B7" w:rsidRDefault="0054124A" w:rsidP="00AB0337">
      <w:pPr>
        <w:suppressAutoHyphens w:val="0"/>
        <w:spacing w:after="0" w:line="240" w:lineRule="auto"/>
        <w:jc w:val="right"/>
        <w:rPr>
          <w:rFonts w:ascii="Times New Roman" w:hAnsi="Times New Roman" w:cs="Times New Roman"/>
          <w:i/>
          <w:iCs/>
          <w:sz w:val="28"/>
          <w:szCs w:val="28"/>
        </w:rPr>
      </w:pPr>
      <w:r w:rsidRPr="000A67B7">
        <w:rPr>
          <w:rFonts w:ascii="Times New Roman" w:hAnsi="Times New Roman" w:cs="Times New Roman"/>
          <w:i/>
          <w:iCs/>
          <w:sz w:val="28"/>
          <w:szCs w:val="28"/>
        </w:rPr>
        <w:t>С уважением,</w:t>
      </w:r>
    </w:p>
    <w:p w:rsidR="0054124A" w:rsidRPr="000A67B7" w:rsidRDefault="00B8475A" w:rsidP="00AB0337">
      <w:pPr>
        <w:suppressAutoHyphens w:val="0"/>
        <w:spacing w:after="0" w:line="240" w:lineRule="auto"/>
        <w:jc w:val="right"/>
        <w:rPr>
          <w:rFonts w:ascii="Times New Roman" w:hAnsi="Times New Roman" w:cs="Times New Roman"/>
          <w:i/>
          <w:iCs/>
          <w:sz w:val="28"/>
          <w:szCs w:val="28"/>
        </w:rPr>
      </w:pPr>
      <w:r>
        <w:rPr>
          <w:rFonts w:ascii="Times New Roman" w:hAnsi="Times New Roman" w:cs="Times New Roman"/>
          <w:i/>
          <w:iCs/>
          <w:sz w:val="28"/>
          <w:szCs w:val="28"/>
        </w:rPr>
        <w:t>г</w:t>
      </w:r>
      <w:r w:rsidR="0054124A" w:rsidRPr="000A67B7">
        <w:rPr>
          <w:rFonts w:ascii="Times New Roman" w:hAnsi="Times New Roman" w:cs="Times New Roman"/>
          <w:i/>
          <w:iCs/>
          <w:sz w:val="28"/>
          <w:szCs w:val="28"/>
        </w:rPr>
        <w:t>лава администрации</w:t>
      </w:r>
    </w:p>
    <w:p w:rsidR="0054124A" w:rsidRPr="000A67B7" w:rsidRDefault="0054124A" w:rsidP="00AB0337">
      <w:pPr>
        <w:suppressAutoHyphens w:val="0"/>
        <w:spacing w:after="0" w:line="240" w:lineRule="auto"/>
        <w:jc w:val="right"/>
        <w:rPr>
          <w:rFonts w:ascii="Times New Roman" w:hAnsi="Times New Roman" w:cs="Times New Roman"/>
          <w:i/>
          <w:iCs/>
          <w:sz w:val="28"/>
          <w:szCs w:val="28"/>
        </w:rPr>
      </w:pPr>
      <w:r w:rsidRPr="000A67B7">
        <w:rPr>
          <w:rFonts w:ascii="Times New Roman" w:hAnsi="Times New Roman" w:cs="Times New Roman"/>
          <w:i/>
          <w:iCs/>
          <w:sz w:val="28"/>
          <w:szCs w:val="28"/>
        </w:rPr>
        <w:t>Аннинского муниципального района</w:t>
      </w:r>
    </w:p>
    <w:p w:rsidR="0054124A" w:rsidRPr="000A67B7" w:rsidRDefault="0054124A" w:rsidP="00AB0337">
      <w:pPr>
        <w:suppressAutoHyphens w:val="0"/>
        <w:spacing w:after="0" w:line="240" w:lineRule="auto"/>
        <w:jc w:val="right"/>
        <w:rPr>
          <w:rFonts w:ascii="Times New Roman" w:hAnsi="Times New Roman" w:cs="Times New Roman"/>
          <w:i/>
          <w:iCs/>
          <w:sz w:val="28"/>
          <w:szCs w:val="28"/>
        </w:rPr>
      </w:pPr>
      <w:r w:rsidRPr="000A67B7">
        <w:rPr>
          <w:rFonts w:ascii="Times New Roman" w:hAnsi="Times New Roman" w:cs="Times New Roman"/>
          <w:i/>
          <w:iCs/>
          <w:sz w:val="28"/>
          <w:szCs w:val="28"/>
        </w:rPr>
        <w:t>В.И. Авдеев</w:t>
      </w:r>
    </w:p>
    <w:p w:rsidR="0054124A" w:rsidRPr="000A67B7" w:rsidRDefault="0054124A" w:rsidP="00D74C17">
      <w:pPr>
        <w:autoSpaceDE w:val="0"/>
        <w:spacing w:after="0" w:line="360" w:lineRule="auto"/>
        <w:rPr>
          <w:rFonts w:ascii="Times New Roman" w:hAnsi="Times New Roman" w:cs="Times New Roman"/>
          <w:i/>
          <w:iCs/>
          <w:sz w:val="28"/>
          <w:szCs w:val="28"/>
        </w:rPr>
      </w:pPr>
    </w:p>
    <w:p w:rsidR="00401742" w:rsidRPr="000A67B7" w:rsidRDefault="00401742" w:rsidP="00D74C17">
      <w:pPr>
        <w:autoSpaceDE w:val="0"/>
        <w:spacing w:after="0" w:line="360" w:lineRule="auto"/>
        <w:rPr>
          <w:rFonts w:ascii="Times New Roman" w:hAnsi="Times New Roman" w:cs="Times New Roman"/>
          <w:i/>
          <w:iCs/>
          <w:sz w:val="28"/>
          <w:szCs w:val="28"/>
        </w:rPr>
      </w:pPr>
    </w:p>
    <w:p w:rsidR="00AB0337" w:rsidRPr="000A67B7" w:rsidRDefault="00AB0337" w:rsidP="00D74C17">
      <w:pPr>
        <w:autoSpaceDE w:val="0"/>
        <w:spacing w:after="0" w:line="360" w:lineRule="auto"/>
        <w:rPr>
          <w:rFonts w:ascii="Times New Roman" w:hAnsi="Times New Roman" w:cs="Times New Roman"/>
          <w:i/>
          <w:iCs/>
          <w:sz w:val="28"/>
          <w:szCs w:val="28"/>
        </w:rPr>
      </w:pPr>
    </w:p>
    <w:p w:rsidR="00A439A1" w:rsidRDefault="00A439A1">
      <w:pPr>
        <w:suppressAutoHyphens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54124A" w:rsidRPr="00057376" w:rsidRDefault="0054124A" w:rsidP="00057376">
      <w:pPr>
        <w:pStyle w:val="1"/>
        <w:spacing w:before="0" w:after="0" w:line="360" w:lineRule="auto"/>
        <w:jc w:val="center"/>
        <w:rPr>
          <w:rFonts w:ascii="Times New Roman" w:hAnsi="Times New Roman" w:cs="Times New Roman"/>
          <w:sz w:val="28"/>
          <w:szCs w:val="28"/>
        </w:rPr>
      </w:pPr>
      <w:bookmarkStart w:id="2" w:name="_Toc531366653"/>
      <w:r w:rsidRPr="00057376">
        <w:rPr>
          <w:rFonts w:ascii="Times New Roman" w:hAnsi="Times New Roman" w:cs="Times New Roman"/>
          <w:sz w:val="28"/>
          <w:szCs w:val="28"/>
        </w:rPr>
        <w:lastRenderedPageBreak/>
        <w:t>2. ОБЩАЯ ХАРАКТЕРИСТИКА МУНИЦИПАЛЬНОГО РАЙОНА</w:t>
      </w:r>
      <w:bookmarkEnd w:id="2"/>
    </w:p>
    <w:p w:rsidR="0054124A" w:rsidRPr="00057376" w:rsidRDefault="0054124A" w:rsidP="00057376">
      <w:pPr>
        <w:pStyle w:val="2"/>
        <w:spacing w:before="0" w:after="0" w:line="360" w:lineRule="auto"/>
        <w:jc w:val="center"/>
        <w:rPr>
          <w:rFonts w:ascii="Times New Roman" w:hAnsi="Times New Roman" w:cs="Times New Roman"/>
          <w:i w:val="0"/>
        </w:rPr>
      </w:pPr>
      <w:bookmarkStart w:id="3" w:name="_Toc531366654"/>
      <w:r w:rsidRPr="00057376">
        <w:rPr>
          <w:rFonts w:ascii="Times New Roman" w:hAnsi="Times New Roman" w:cs="Times New Roman"/>
          <w:i w:val="0"/>
        </w:rPr>
        <w:t>2.1. Историческая справка</w:t>
      </w:r>
      <w:bookmarkEnd w:id="3"/>
    </w:p>
    <w:p w:rsidR="0054124A" w:rsidRPr="000A67B7" w:rsidRDefault="0054124A" w:rsidP="00D74C1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История</w:t>
      </w:r>
      <w:r w:rsidR="00B32FD0">
        <w:rPr>
          <w:rFonts w:ascii="Times New Roman" w:hAnsi="Times New Roman" w:cs="Times New Roman"/>
          <w:sz w:val="28"/>
          <w:szCs w:val="28"/>
        </w:rPr>
        <w:t xml:space="preserve"> </w:t>
      </w:r>
      <w:r w:rsidRPr="000A67B7">
        <w:rPr>
          <w:rFonts w:ascii="Times New Roman" w:hAnsi="Times New Roman" w:cs="Times New Roman"/>
          <w:sz w:val="28"/>
          <w:szCs w:val="28"/>
        </w:rPr>
        <w:t>Аннинского района началась в 1698 году с основания поселка Анна.</w:t>
      </w:r>
    </w:p>
    <w:p w:rsidR="0054124A" w:rsidRPr="000A67B7" w:rsidRDefault="0054124A" w:rsidP="00D74C1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1701 году Анна входит в состав Битюцкой дворцовой волости.</w:t>
      </w:r>
    </w:p>
    <w:p w:rsidR="0054124A" w:rsidRPr="000A67B7" w:rsidRDefault="0054124A" w:rsidP="00D74C17">
      <w:pPr>
        <w:autoSpaceDE w:val="0"/>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sz w:val="28"/>
          <w:szCs w:val="28"/>
          <w:shd w:val="clear" w:color="auto" w:fill="FFFFFF"/>
        </w:rPr>
        <w:t>С 1801 года в Анне начинает активно развиваться хозяйственная инфраструктура, созда</w:t>
      </w:r>
      <w:r w:rsidR="00B8475A">
        <w:rPr>
          <w:rFonts w:ascii="Times New Roman" w:hAnsi="Times New Roman" w:cs="Times New Roman"/>
          <w:sz w:val="28"/>
          <w:szCs w:val="28"/>
          <w:shd w:val="clear" w:color="auto" w:fill="FFFFFF"/>
        </w:rPr>
        <w:t>е</w:t>
      </w:r>
      <w:r w:rsidRPr="000A67B7">
        <w:rPr>
          <w:rFonts w:ascii="Times New Roman" w:hAnsi="Times New Roman" w:cs="Times New Roman"/>
          <w:sz w:val="28"/>
          <w:szCs w:val="28"/>
          <w:shd w:val="clear" w:color="auto" w:fill="FFFFFF"/>
        </w:rPr>
        <w:t>тся конный завод, строится барский дом. В</w:t>
      </w:r>
      <w:r w:rsidR="00C9508E">
        <w:rPr>
          <w:rFonts w:ascii="Times New Roman" w:hAnsi="Times New Roman" w:cs="Times New Roman"/>
          <w:sz w:val="28"/>
          <w:szCs w:val="28"/>
          <w:shd w:val="clear" w:color="auto" w:fill="FFFFFF"/>
        </w:rPr>
        <w:t>о времена царствования</w:t>
      </w:r>
      <w:r w:rsidRPr="000A67B7">
        <w:rPr>
          <w:rFonts w:ascii="Times New Roman" w:hAnsi="Times New Roman" w:cs="Times New Roman"/>
          <w:sz w:val="28"/>
          <w:szCs w:val="28"/>
          <w:shd w:val="clear" w:color="auto" w:fill="FFFFFF"/>
        </w:rPr>
        <w:t xml:space="preserve"> Павла I в Анне происходят основные пожалования земли.</w:t>
      </w:r>
      <w:r w:rsidRPr="000A67B7">
        <w:rPr>
          <w:rStyle w:val="apple-converted-space"/>
          <w:rFonts w:ascii="Times New Roman" w:hAnsi="Times New Roman"/>
          <w:sz w:val="28"/>
          <w:szCs w:val="28"/>
          <w:shd w:val="clear" w:color="auto" w:fill="FFFFFF"/>
        </w:rPr>
        <w:t> </w:t>
      </w:r>
      <w:r w:rsidRPr="000A67B7">
        <w:rPr>
          <w:rFonts w:ascii="Times New Roman" w:hAnsi="Times New Roman" w:cs="Times New Roman"/>
          <w:sz w:val="28"/>
          <w:szCs w:val="28"/>
          <w:shd w:val="clear" w:color="auto" w:fill="FFFFFF"/>
        </w:rPr>
        <w:t>В конце XIX века</w:t>
      </w:r>
      <w:r w:rsidR="00C9508E">
        <w:rPr>
          <w:rFonts w:ascii="Times New Roman" w:hAnsi="Times New Roman" w:cs="Times New Roman"/>
          <w:sz w:val="28"/>
          <w:szCs w:val="28"/>
          <w:shd w:val="clear" w:color="auto" w:fill="FFFFFF"/>
        </w:rPr>
        <w:t xml:space="preserve"> князьями</w:t>
      </w:r>
      <w:r w:rsidRPr="000A67B7">
        <w:rPr>
          <w:rFonts w:ascii="Times New Roman" w:hAnsi="Times New Roman" w:cs="Times New Roman"/>
          <w:sz w:val="28"/>
          <w:szCs w:val="28"/>
          <w:shd w:val="clear" w:color="auto" w:fill="FFFFFF"/>
        </w:rPr>
        <w:t xml:space="preserve"> Барятинскими в Анне построено здание больницы, школы.</w:t>
      </w:r>
    </w:p>
    <w:p w:rsidR="00C9508E" w:rsidRPr="000A67B7" w:rsidRDefault="00C9508E" w:rsidP="00C9508E">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Аннинский район был образован 30 июля 1928 года постановлением ВЦИК и СНК РСФСР. </w:t>
      </w:r>
    </w:p>
    <w:p w:rsidR="0054124A" w:rsidRPr="000A67B7" w:rsidRDefault="0054124A" w:rsidP="0097418A">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Первоначально район входил в Воронежский округ Центрально-Черноз</w:t>
      </w:r>
      <w:r w:rsidR="00B8475A">
        <w:rPr>
          <w:rFonts w:ascii="Times New Roman" w:hAnsi="Times New Roman" w:cs="Times New Roman"/>
          <w:sz w:val="28"/>
          <w:szCs w:val="28"/>
        </w:rPr>
        <w:t>е</w:t>
      </w:r>
      <w:r w:rsidRPr="000A67B7">
        <w:rPr>
          <w:rFonts w:ascii="Times New Roman" w:hAnsi="Times New Roman" w:cs="Times New Roman"/>
          <w:sz w:val="28"/>
          <w:szCs w:val="28"/>
        </w:rPr>
        <w:t xml:space="preserve">мной области (июль 1928 </w:t>
      </w:r>
      <w:r w:rsidR="00606626">
        <w:rPr>
          <w:rFonts w:ascii="Times New Roman" w:hAnsi="Times New Roman" w:cs="Times New Roman"/>
          <w:sz w:val="28"/>
          <w:szCs w:val="28"/>
        </w:rPr>
        <w:t>–</w:t>
      </w:r>
      <w:r w:rsidRPr="000A67B7">
        <w:rPr>
          <w:rFonts w:ascii="Times New Roman" w:hAnsi="Times New Roman" w:cs="Times New Roman"/>
          <w:sz w:val="28"/>
          <w:szCs w:val="28"/>
        </w:rPr>
        <w:t xml:space="preserve"> сентябрь 1929</w:t>
      </w:r>
      <w:r w:rsidR="00422B88">
        <w:rPr>
          <w:rFonts w:ascii="Times New Roman" w:hAnsi="Times New Roman" w:cs="Times New Roman"/>
          <w:sz w:val="28"/>
          <w:szCs w:val="28"/>
        </w:rPr>
        <w:t xml:space="preserve"> года</w:t>
      </w:r>
      <w:r w:rsidRPr="000A67B7">
        <w:rPr>
          <w:rFonts w:ascii="Times New Roman" w:hAnsi="Times New Roman" w:cs="Times New Roman"/>
          <w:sz w:val="28"/>
          <w:szCs w:val="28"/>
        </w:rPr>
        <w:t xml:space="preserve">), а затем в Усманский округ Центрально-Черноземной области(сентябрь 1929 </w:t>
      </w:r>
      <w:r w:rsidR="00606626" w:rsidRPr="00606626">
        <w:rPr>
          <w:rFonts w:ascii="Times New Roman" w:hAnsi="Times New Roman" w:cs="Times New Roman"/>
          <w:sz w:val="28"/>
          <w:szCs w:val="28"/>
        </w:rPr>
        <w:t xml:space="preserve">– </w:t>
      </w:r>
      <w:r w:rsidRPr="000A67B7">
        <w:rPr>
          <w:rFonts w:ascii="Times New Roman" w:hAnsi="Times New Roman" w:cs="Times New Roman"/>
          <w:sz w:val="28"/>
          <w:szCs w:val="28"/>
        </w:rPr>
        <w:t>июль 1930</w:t>
      </w:r>
      <w:r w:rsidR="00422B88">
        <w:rPr>
          <w:rFonts w:ascii="Times New Roman" w:hAnsi="Times New Roman" w:cs="Times New Roman"/>
          <w:sz w:val="28"/>
          <w:szCs w:val="28"/>
        </w:rPr>
        <w:t xml:space="preserve"> года</w:t>
      </w:r>
      <w:r w:rsidRPr="000A67B7">
        <w:rPr>
          <w:rFonts w:ascii="Times New Roman" w:hAnsi="Times New Roman" w:cs="Times New Roman"/>
          <w:sz w:val="28"/>
          <w:szCs w:val="28"/>
        </w:rPr>
        <w:t>).</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При разделении ЦЧО на Воронежскую и Курскую области в июне 1934 года Аннинский район вош</w:t>
      </w:r>
      <w:r w:rsidR="00B8475A">
        <w:rPr>
          <w:rFonts w:ascii="Times New Roman" w:hAnsi="Times New Roman" w:cs="Times New Roman"/>
          <w:sz w:val="28"/>
          <w:szCs w:val="28"/>
        </w:rPr>
        <w:t>е</w:t>
      </w:r>
      <w:r w:rsidRPr="000A67B7">
        <w:rPr>
          <w:rFonts w:ascii="Times New Roman" w:hAnsi="Times New Roman" w:cs="Times New Roman"/>
          <w:sz w:val="28"/>
          <w:szCs w:val="28"/>
        </w:rPr>
        <w:t>л в состав Воронежской области.</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Постановлением ВЦИК РСФСР от 18 января 1935 года из состава</w:t>
      </w:r>
      <w:r w:rsidR="00B32FD0">
        <w:rPr>
          <w:rFonts w:ascii="Times New Roman" w:hAnsi="Times New Roman" w:cs="Times New Roman"/>
          <w:sz w:val="28"/>
          <w:szCs w:val="28"/>
        </w:rPr>
        <w:t xml:space="preserve"> </w:t>
      </w:r>
      <w:r w:rsidRPr="000A67B7">
        <w:rPr>
          <w:rFonts w:ascii="Times New Roman" w:hAnsi="Times New Roman" w:cs="Times New Roman"/>
          <w:sz w:val="28"/>
          <w:szCs w:val="28"/>
        </w:rPr>
        <w:t>Аннинского района выделен Садовский район (упраздн</w:t>
      </w:r>
      <w:r w:rsidR="00B8475A">
        <w:rPr>
          <w:rFonts w:ascii="Times New Roman" w:hAnsi="Times New Roman" w:cs="Times New Roman"/>
          <w:sz w:val="28"/>
          <w:szCs w:val="28"/>
        </w:rPr>
        <w:t>е</w:t>
      </w:r>
      <w:r w:rsidRPr="000A67B7">
        <w:rPr>
          <w:rFonts w:ascii="Times New Roman" w:hAnsi="Times New Roman" w:cs="Times New Roman"/>
          <w:sz w:val="28"/>
          <w:szCs w:val="28"/>
        </w:rPr>
        <w:t>н 5 октября 1957 года).</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1963 году в состав </w:t>
      </w:r>
      <w:r w:rsidR="00422B88">
        <w:rPr>
          <w:rFonts w:ascii="Times New Roman" w:hAnsi="Times New Roman" w:cs="Times New Roman"/>
          <w:sz w:val="28"/>
          <w:szCs w:val="28"/>
        </w:rPr>
        <w:t>района вошли территории упраздне</w:t>
      </w:r>
      <w:r w:rsidRPr="000A67B7">
        <w:rPr>
          <w:rFonts w:ascii="Times New Roman" w:hAnsi="Times New Roman" w:cs="Times New Roman"/>
          <w:sz w:val="28"/>
          <w:szCs w:val="28"/>
        </w:rPr>
        <w:t>нных Архангельского и Эртильского районов.</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В 1965 году Эртильский район был восстановлен, а границы Аннинского района приобрели современный вид.</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В октябре 2004 года район наделен статусом муниципального.</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В современный состав района входят 23 муниципальных образования, 65</w:t>
      </w:r>
      <w:r w:rsidR="00B64179">
        <w:rPr>
          <w:rFonts w:ascii="Times New Roman" w:hAnsi="Times New Roman" w:cs="Times New Roman"/>
          <w:sz w:val="28"/>
          <w:szCs w:val="28"/>
        </w:rPr>
        <w:t> </w:t>
      </w:r>
      <w:r w:rsidRPr="000A67B7">
        <w:rPr>
          <w:rFonts w:ascii="Times New Roman" w:hAnsi="Times New Roman" w:cs="Times New Roman"/>
          <w:sz w:val="28"/>
          <w:szCs w:val="28"/>
        </w:rPr>
        <w:t xml:space="preserve">населенных пунктов. </w:t>
      </w:r>
    </w:p>
    <w:p w:rsidR="0054124A" w:rsidRPr="000A67B7" w:rsidRDefault="0054124A" w:rsidP="00841D60">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Административным центром Аннинского муниципального района является поселок городского типа Анна.</w:t>
      </w:r>
    </w:p>
    <w:p w:rsidR="00D15C8F" w:rsidRPr="000A67B7" w:rsidRDefault="00D15C8F" w:rsidP="00A37B48">
      <w:pPr>
        <w:autoSpaceDE w:val="0"/>
        <w:spacing w:after="0" w:line="240" w:lineRule="auto"/>
        <w:rPr>
          <w:rFonts w:ascii="Times New Roman" w:hAnsi="Times New Roman" w:cs="Times New Roman"/>
          <w:sz w:val="28"/>
          <w:szCs w:val="28"/>
        </w:rPr>
      </w:pPr>
    </w:p>
    <w:p w:rsidR="00B30801" w:rsidRDefault="00B30801">
      <w:pPr>
        <w:suppressAutoHyphens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54124A" w:rsidRPr="00057376" w:rsidRDefault="0054124A" w:rsidP="00057376">
      <w:pPr>
        <w:pStyle w:val="2"/>
        <w:spacing w:before="0" w:after="0" w:line="360" w:lineRule="auto"/>
        <w:jc w:val="center"/>
        <w:rPr>
          <w:rFonts w:ascii="Times New Roman" w:hAnsi="Times New Roman" w:cs="Times New Roman"/>
          <w:i w:val="0"/>
        </w:rPr>
      </w:pPr>
      <w:bookmarkStart w:id="4" w:name="_Toc531366655"/>
      <w:r w:rsidRPr="00057376">
        <w:rPr>
          <w:rFonts w:ascii="Times New Roman" w:hAnsi="Times New Roman" w:cs="Times New Roman"/>
          <w:i w:val="0"/>
        </w:rPr>
        <w:lastRenderedPageBreak/>
        <w:t>2.2. Географическое положение</w:t>
      </w:r>
      <w:bookmarkEnd w:id="4"/>
    </w:p>
    <w:p w:rsidR="0054124A" w:rsidRPr="000A67B7" w:rsidRDefault="0054124A" w:rsidP="00A37B48">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Аннинский район расположен в северной части Воронежской области</w:t>
      </w:r>
      <w:r w:rsidR="009C0916">
        <w:rPr>
          <w:rFonts w:ascii="Times New Roman" w:hAnsi="Times New Roman" w:cs="Times New Roman"/>
          <w:sz w:val="28"/>
          <w:szCs w:val="28"/>
        </w:rPr>
        <w:t xml:space="preserve"> (рисунок 1)</w:t>
      </w:r>
      <w:r w:rsidRPr="000A67B7">
        <w:rPr>
          <w:rFonts w:ascii="Times New Roman" w:hAnsi="Times New Roman" w:cs="Times New Roman"/>
          <w:sz w:val="28"/>
          <w:szCs w:val="28"/>
        </w:rPr>
        <w:t xml:space="preserve">. </w:t>
      </w:r>
    </w:p>
    <w:p w:rsidR="0054124A" w:rsidRPr="000A67B7" w:rsidRDefault="008779B0" w:rsidP="009F6B48">
      <w:pPr>
        <w:pStyle w:val="af3"/>
        <w:spacing w:after="0" w:line="360" w:lineRule="auto"/>
        <w:ind w:left="0"/>
        <w:jc w:val="both"/>
        <w:rPr>
          <w:rFonts w:ascii="Times New Roman" w:hAnsi="Times New Roman" w:cs="Times New Roman"/>
          <w:sz w:val="28"/>
          <w:szCs w:val="28"/>
        </w:rPr>
      </w:pPr>
      <w:r w:rsidRPr="000A67B7">
        <w:rPr>
          <w:noProof/>
          <w:lang w:eastAsia="ru-RU"/>
        </w:rPr>
        <w:drawing>
          <wp:anchor distT="0" distB="0" distL="114300" distR="114300" simplePos="0" relativeHeight="251706368" behindDoc="1" locked="0" layoutInCell="1" allowOverlap="1">
            <wp:simplePos x="0" y="0"/>
            <wp:positionH relativeFrom="column">
              <wp:posOffset>316865</wp:posOffset>
            </wp:positionH>
            <wp:positionV relativeFrom="paragraph">
              <wp:posOffset>0</wp:posOffset>
            </wp:positionV>
            <wp:extent cx="6435090" cy="4781550"/>
            <wp:effectExtent l="0" t="0" r="0" b="0"/>
            <wp:wrapTight wrapText="bothSides">
              <wp:wrapPolygon edited="0">
                <wp:start x="2238" y="0"/>
                <wp:lineTo x="1279" y="602"/>
                <wp:lineTo x="639" y="1119"/>
                <wp:lineTo x="1023" y="2840"/>
                <wp:lineTo x="64" y="3528"/>
                <wp:lineTo x="0" y="4045"/>
                <wp:lineTo x="512" y="5594"/>
                <wp:lineTo x="575" y="6971"/>
                <wp:lineTo x="895" y="8347"/>
                <wp:lineTo x="895" y="8692"/>
                <wp:lineTo x="2238" y="9724"/>
                <wp:lineTo x="2110" y="10499"/>
                <wp:lineTo x="2174" y="11531"/>
                <wp:lineTo x="3069" y="12478"/>
                <wp:lineTo x="3453" y="12478"/>
                <wp:lineTo x="3261" y="13855"/>
                <wp:lineTo x="3389" y="15232"/>
                <wp:lineTo x="3837" y="16609"/>
                <wp:lineTo x="4092" y="17986"/>
                <wp:lineTo x="3964" y="18416"/>
                <wp:lineTo x="4156" y="19621"/>
                <wp:lineTo x="5563" y="20739"/>
                <wp:lineTo x="5883" y="20825"/>
                <wp:lineTo x="6522" y="21514"/>
                <wp:lineTo x="6586" y="21514"/>
                <wp:lineTo x="7353" y="21514"/>
                <wp:lineTo x="9016" y="21514"/>
                <wp:lineTo x="10551" y="21170"/>
                <wp:lineTo x="10487" y="20739"/>
                <wp:lineTo x="10870" y="20739"/>
                <wp:lineTo x="12021" y="19707"/>
                <wp:lineTo x="12021" y="19363"/>
                <wp:lineTo x="12341" y="17986"/>
                <wp:lineTo x="12597" y="17986"/>
                <wp:lineTo x="13428" y="16867"/>
                <wp:lineTo x="13364" y="16609"/>
                <wp:lineTo x="13876" y="15232"/>
                <wp:lineTo x="13876" y="12650"/>
                <wp:lineTo x="13812" y="12478"/>
                <wp:lineTo x="19950" y="11790"/>
                <wp:lineTo x="20142" y="11273"/>
                <wp:lineTo x="13812" y="9724"/>
                <wp:lineTo x="14323" y="9724"/>
                <wp:lineTo x="15027" y="8864"/>
                <wp:lineTo x="14963" y="8347"/>
                <wp:lineTo x="16817" y="8347"/>
                <wp:lineTo x="19375" y="7573"/>
                <wp:lineTo x="19375" y="6971"/>
                <wp:lineTo x="19055" y="5852"/>
                <wp:lineTo x="19055" y="5508"/>
                <wp:lineTo x="18224" y="4647"/>
                <wp:lineTo x="17648" y="4217"/>
                <wp:lineTo x="17712" y="3528"/>
                <wp:lineTo x="16178" y="2926"/>
                <wp:lineTo x="14067" y="2754"/>
                <wp:lineTo x="13300" y="2324"/>
                <wp:lineTo x="11190" y="1463"/>
                <wp:lineTo x="5179" y="0"/>
                <wp:lineTo x="2238" y="0"/>
              </wp:wrapPolygon>
            </wp:wrapTight>
            <wp:docPr id="7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35090" cy="4781550"/>
                    </a:xfrm>
                    <a:prstGeom prst="rect">
                      <a:avLst/>
                    </a:prstGeom>
                    <a:noFill/>
                  </pic:spPr>
                </pic:pic>
              </a:graphicData>
            </a:graphic>
          </wp:anchor>
        </w:drawing>
      </w: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8779B0" w:rsidRPr="000A67B7" w:rsidRDefault="008779B0" w:rsidP="00002529">
      <w:pPr>
        <w:pStyle w:val="af3"/>
        <w:spacing w:after="0" w:line="240" w:lineRule="auto"/>
        <w:ind w:left="0"/>
        <w:jc w:val="center"/>
        <w:rPr>
          <w:rFonts w:ascii="Times New Roman" w:hAnsi="Times New Roman" w:cs="Times New Roman"/>
          <w:b/>
          <w:sz w:val="24"/>
          <w:szCs w:val="24"/>
        </w:rPr>
      </w:pPr>
    </w:p>
    <w:p w:rsidR="00002529" w:rsidRPr="000A67B7" w:rsidRDefault="0054124A" w:rsidP="00002529">
      <w:pPr>
        <w:pStyle w:val="af3"/>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 xml:space="preserve">Рисунок 1. </w:t>
      </w:r>
      <w:r w:rsidR="00002529" w:rsidRPr="000A67B7">
        <w:rPr>
          <w:rFonts w:ascii="Times New Roman" w:hAnsi="Times New Roman" w:cs="Times New Roman"/>
          <w:b/>
          <w:sz w:val="24"/>
          <w:szCs w:val="24"/>
        </w:rPr>
        <w:t xml:space="preserve">Местоположение </w:t>
      </w:r>
      <w:r w:rsidRPr="000A67B7">
        <w:rPr>
          <w:rFonts w:ascii="Times New Roman" w:hAnsi="Times New Roman" w:cs="Times New Roman"/>
          <w:b/>
          <w:sz w:val="24"/>
          <w:szCs w:val="24"/>
        </w:rPr>
        <w:t>Анни</w:t>
      </w:r>
      <w:r w:rsidR="00605E23" w:rsidRPr="000A67B7">
        <w:rPr>
          <w:rFonts w:ascii="Times New Roman" w:hAnsi="Times New Roman" w:cs="Times New Roman"/>
          <w:b/>
          <w:sz w:val="24"/>
          <w:szCs w:val="24"/>
        </w:rPr>
        <w:t>н</w:t>
      </w:r>
      <w:r w:rsidRPr="000A67B7">
        <w:rPr>
          <w:rFonts w:ascii="Times New Roman" w:hAnsi="Times New Roman" w:cs="Times New Roman"/>
          <w:b/>
          <w:sz w:val="24"/>
          <w:szCs w:val="24"/>
        </w:rPr>
        <w:t xml:space="preserve">ского </w:t>
      </w:r>
      <w:r w:rsidR="00002529" w:rsidRPr="000A67B7">
        <w:rPr>
          <w:rFonts w:ascii="Times New Roman" w:hAnsi="Times New Roman" w:cs="Times New Roman"/>
          <w:b/>
          <w:sz w:val="24"/>
          <w:szCs w:val="24"/>
        </w:rPr>
        <w:t xml:space="preserve">муниципального </w:t>
      </w:r>
      <w:r w:rsidRPr="000A67B7">
        <w:rPr>
          <w:rFonts w:ascii="Times New Roman" w:hAnsi="Times New Roman" w:cs="Times New Roman"/>
          <w:b/>
          <w:sz w:val="24"/>
          <w:szCs w:val="24"/>
        </w:rPr>
        <w:t>района</w:t>
      </w:r>
    </w:p>
    <w:p w:rsidR="0054124A" w:rsidRPr="000A67B7" w:rsidRDefault="00002529" w:rsidP="00002529">
      <w:pPr>
        <w:pStyle w:val="af3"/>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 xml:space="preserve"> Воронежской области</w:t>
      </w:r>
    </w:p>
    <w:p w:rsidR="0054124A" w:rsidRPr="000A67B7" w:rsidRDefault="0054124A" w:rsidP="000B4F77">
      <w:pPr>
        <w:pStyle w:val="af3"/>
        <w:spacing w:before="200"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На востоке район граничит с Грибановским и Новохоперским районами,</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на юге – с Таловским</w:t>
      </w:r>
      <w:r w:rsidR="00B32FD0">
        <w:rPr>
          <w:rFonts w:ascii="Times New Roman" w:hAnsi="Times New Roman" w:cs="Times New Roman"/>
          <w:sz w:val="28"/>
          <w:szCs w:val="28"/>
        </w:rPr>
        <w:t xml:space="preserve"> </w:t>
      </w:r>
      <w:r w:rsidRPr="000A67B7">
        <w:rPr>
          <w:rFonts w:ascii="Times New Roman" w:hAnsi="Times New Roman" w:cs="Times New Roman"/>
          <w:sz w:val="28"/>
          <w:szCs w:val="28"/>
        </w:rPr>
        <w:t>и Бобровским районами, на севере – с Эртильским и Терновским районами, на западе – с Панинским</w:t>
      </w:r>
      <w:r w:rsidR="00B32FD0">
        <w:rPr>
          <w:rFonts w:ascii="Times New Roman" w:hAnsi="Times New Roman" w:cs="Times New Roman"/>
          <w:sz w:val="28"/>
          <w:szCs w:val="28"/>
        </w:rPr>
        <w:t xml:space="preserve"> </w:t>
      </w:r>
      <w:r w:rsidRPr="000A67B7">
        <w:rPr>
          <w:rFonts w:ascii="Times New Roman" w:hAnsi="Times New Roman" w:cs="Times New Roman"/>
          <w:sz w:val="28"/>
          <w:szCs w:val="28"/>
        </w:rPr>
        <w:t>районом Воронежской области.</w:t>
      </w: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Аннинский муниципальный район </w:t>
      </w:r>
      <w:r w:rsidR="004C7360">
        <w:rPr>
          <w:rFonts w:ascii="Times New Roman" w:hAnsi="Times New Roman" w:cs="Times New Roman"/>
          <w:sz w:val="28"/>
          <w:szCs w:val="28"/>
        </w:rPr>
        <w:t>пересекает</w:t>
      </w:r>
      <w:r w:rsidR="00B32FD0">
        <w:rPr>
          <w:rFonts w:ascii="Times New Roman" w:hAnsi="Times New Roman" w:cs="Times New Roman"/>
          <w:sz w:val="28"/>
          <w:szCs w:val="28"/>
        </w:rPr>
        <w:t xml:space="preserve"> </w:t>
      </w:r>
      <w:r w:rsidR="00C9508E">
        <w:rPr>
          <w:rFonts w:ascii="Times New Roman" w:hAnsi="Times New Roman" w:cs="Times New Roman"/>
          <w:sz w:val="28"/>
          <w:szCs w:val="28"/>
        </w:rPr>
        <w:t>крупн</w:t>
      </w:r>
      <w:r w:rsidR="004C7360">
        <w:rPr>
          <w:rFonts w:ascii="Times New Roman" w:hAnsi="Times New Roman" w:cs="Times New Roman"/>
          <w:sz w:val="28"/>
          <w:szCs w:val="28"/>
        </w:rPr>
        <w:t>ая</w:t>
      </w:r>
      <w:r w:rsidR="00C9508E">
        <w:rPr>
          <w:rFonts w:ascii="Times New Roman" w:hAnsi="Times New Roman" w:cs="Times New Roman"/>
          <w:sz w:val="28"/>
          <w:szCs w:val="28"/>
        </w:rPr>
        <w:t xml:space="preserve"> автомобильн</w:t>
      </w:r>
      <w:r w:rsidR="004C7360">
        <w:rPr>
          <w:rFonts w:ascii="Times New Roman" w:hAnsi="Times New Roman" w:cs="Times New Roman"/>
          <w:sz w:val="28"/>
          <w:szCs w:val="28"/>
        </w:rPr>
        <w:t>ая</w:t>
      </w:r>
      <w:r w:rsidR="00C9508E">
        <w:rPr>
          <w:rFonts w:ascii="Times New Roman" w:hAnsi="Times New Roman" w:cs="Times New Roman"/>
          <w:sz w:val="28"/>
          <w:szCs w:val="28"/>
        </w:rPr>
        <w:t xml:space="preserve"> артери</w:t>
      </w:r>
      <w:r w:rsidR="004C7360">
        <w:rPr>
          <w:rFonts w:ascii="Times New Roman" w:hAnsi="Times New Roman" w:cs="Times New Roman"/>
          <w:sz w:val="28"/>
          <w:szCs w:val="28"/>
        </w:rPr>
        <w:t>я</w:t>
      </w:r>
      <w:r w:rsidR="00C9508E">
        <w:rPr>
          <w:rFonts w:ascii="Times New Roman" w:hAnsi="Times New Roman" w:cs="Times New Roman"/>
          <w:sz w:val="28"/>
          <w:szCs w:val="28"/>
        </w:rPr>
        <w:t xml:space="preserve"> Р-298 </w:t>
      </w:r>
      <w:r w:rsidR="009C0916">
        <w:rPr>
          <w:rFonts w:ascii="Times New Roman" w:hAnsi="Times New Roman" w:cs="Times New Roman"/>
          <w:sz w:val="28"/>
          <w:szCs w:val="28"/>
        </w:rPr>
        <w:t>(рисунок 2)</w:t>
      </w:r>
      <w:r w:rsidRPr="000A67B7">
        <w:rPr>
          <w:rFonts w:ascii="Times New Roman" w:hAnsi="Times New Roman" w:cs="Times New Roman"/>
          <w:sz w:val="28"/>
          <w:szCs w:val="28"/>
        </w:rPr>
        <w:t>.</w:t>
      </w:r>
    </w:p>
    <w:p w:rsidR="0054124A" w:rsidRPr="000A67B7" w:rsidRDefault="007931BB" w:rsidP="003522B6">
      <w:pPr>
        <w:pStyle w:val="af3"/>
        <w:spacing w:after="0" w:line="240" w:lineRule="auto"/>
        <w:ind w:left="0"/>
        <w:jc w:val="center"/>
        <w:rPr>
          <w:rFonts w:ascii="Times New Roman" w:hAnsi="Times New Roman" w:cs="Times New Roman"/>
          <w:b/>
          <w:sz w:val="24"/>
          <w:szCs w:val="24"/>
        </w:rPr>
      </w:pPr>
      <w:r w:rsidRPr="000A67B7">
        <w:rPr>
          <w:noProof/>
          <w:lang w:eastAsia="ru-RU"/>
        </w:rPr>
        <w:lastRenderedPageBreak/>
        <w:drawing>
          <wp:anchor distT="0" distB="0" distL="114300" distR="114300" simplePos="0" relativeHeight="251641856" behindDoc="1" locked="0" layoutInCell="1" allowOverlap="1">
            <wp:simplePos x="0" y="0"/>
            <wp:positionH relativeFrom="column">
              <wp:posOffset>424815</wp:posOffset>
            </wp:positionH>
            <wp:positionV relativeFrom="paragraph">
              <wp:posOffset>-148590</wp:posOffset>
            </wp:positionV>
            <wp:extent cx="5932170" cy="3714750"/>
            <wp:effectExtent l="0" t="0" r="0" b="0"/>
            <wp:wrapTight wrapText="bothSides">
              <wp:wrapPolygon edited="0">
                <wp:start x="0" y="0"/>
                <wp:lineTo x="0" y="21489"/>
                <wp:lineTo x="21503" y="21489"/>
                <wp:lineTo x="21503" y="0"/>
                <wp:lineTo x="0" y="0"/>
              </wp:wrapPolygon>
            </wp:wrapTight>
            <wp:docPr id="746"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170" cy="3714750"/>
                    </a:xfrm>
                    <a:prstGeom prst="rect">
                      <a:avLst/>
                    </a:prstGeom>
                    <a:noFill/>
                  </pic:spPr>
                </pic:pic>
              </a:graphicData>
            </a:graphic>
          </wp:anchor>
        </w:drawing>
      </w:r>
      <w:r w:rsidR="0054124A" w:rsidRPr="000A67B7">
        <w:rPr>
          <w:rFonts w:ascii="Times New Roman" w:hAnsi="Times New Roman" w:cs="Times New Roman"/>
          <w:b/>
          <w:sz w:val="24"/>
          <w:szCs w:val="24"/>
        </w:rPr>
        <w:t>Рисунок 2. Географическое положение Аннинскогомуниципального района Воронежской области</w:t>
      </w:r>
    </w:p>
    <w:p w:rsidR="0054124A" w:rsidRPr="000A67B7" w:rsidRDefault="0054124A" w:rsidP="003522B6">
      <w:pPr>
        <w:pStyle w:val="af3"/>
        <w:spacing w:after="0" w:line="240" w:lineRule="auto"/>
        <w:ind w:left="0"/>
        <w:jc w:val="center"/>
        <w:rPr>
          <w:rFonts w:ascii="Times New Roman" w:hAnsi="Times New Roman" w:cs="Times New Roman"/>
          <w:b/>
          <w:sz w:val="24"/>
          <w:szCs w:val="24"/>
        </w:rPr>
      </w:pPr>
    </w:p>
    <w:p w:rsidR="0054124A" w:rsidRPr="00057376" w:rsidRDefault="0054124A" w:rsidP="00057376">
      <w:pPr>
        <w:pStyle w:val="2"/>
        <w:spacing w:before="0" w:after="0" w:line="360" w:lineRule="auto"/>
        <w:jc w:val="center"/>
        <w:rPr>
          <w:rFonts w:ascii="Times New Roman" w:hAnsi="Times New Roman" w:cs="Times New Roman"/>
          <w:i w:val="0"/>
        </w:rPr>
      </w:pPr>
      <w:bookmarkStart w:id="5" w:name="_Toc531366656"/>
      <w:r w:rsidRPr="00057376">
        <w:rPr>
          <w:rFonts w:ascii="Times New Roman" w:hAnsi="Times New Roman" w:cs="Times New Roman"/>
          <w:i w:val="0"/>
        </w:rPr>
        <w:t>2.3. Площадь территории</w:t>
      </w:r>
      <w:r w:rsidR="001B4B81">
        <w:rPr>
          <w:rStyle w:val="ac"/>
          <w:rFonts w:ascii="Times New Roman" w:hAnsi="Times New Roman"/>
          <w:i w:val="0"/>
        </w:rPr>
        <w:footnoteReference w:id="2"/>
      </w:r>
      <w:bookmarkEnd w:id="5"/>
    </w:p>
    <w:p w:rsidR="0054124A" w:rsidRPr="000A67B7" w:rsidRDefault="0054124A" w:rsidP="00C9508E">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Аннинский муниципальный район занимает площадь 2,1 тыс. </w:t>
      </w:r>
      <w:r w:rsidR="00C9508E">
        <w:rPr>
          <w:rFonts w:ascii="Times New Roman" w:hAnsi="Times New Roman" w:cs="Times New Roman"/>
          <w:sz w:val="28"/>
          <w:szCs w:val="28"/>
        </w:rPr>
        <w:t>км</w:t>
      </w:r>
      <w:r w:rsidR="00C9508E" w:rsidRPr="00C9508E">
        <w:rPr>
          <w:rFonts w:ascii="Times New Roman" w:hAnsi="Times New Roman" w:cs="Times New Roman"/>
          <w:sz w:val="28"/>
          <w:szCs w:val="28"/>
          <w:vertAlign w:val="superscript"/>
        </w:rPr>
        <w:t>2</w:t>
      </w:r>
      <w:r w:rsidR="00C9508E" w:rsidRPr="000A67B7">
        <w:rPr>
          <w:rFonts w:ascii="Times New Roman" w:hAnsi="Times New Roman" w:cs="Times New Roman"/>
          <w:sz w:val="28"/>
          <w:szCs w:val="28"/>
        </w:rPr>
        <w:t xml:space="preserve">. </w:t>
      </w:r>
      <w:r w:rsidRPr="000A67B7">
        <w:rPr>
          <w:rFonts w:ascii="Times New Roman" w:hAnsi="Times New Roman" w:cs="Times New Roman"/>
          <w:sz w:val="28"/>
          <w:szCs w:val="28"/>
        </w:rPr>
        <w:t>На территории района расположены</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1 городское поселение и 22 сельских поселения</w:t>
      </w:r>
      <w:r w:rsidR="009C0916">
        <w:rPr>
          <w:rFonts w:ascii="Times New Roman" w:hAnsi="Times New Roman" w:cs="Times New Roman"/>
          <w:sz w:val="28"/>
          <w:szCs w:val="28"/>
        </w:rPr>
        <w:t xml:space="preserve"> (таблица 1)</w:t>
      </w:r>
      <w:r w:rsidRPr="000A67B7">
        <w:rPr>
          <w:rFonts w:ascii="Times New Roman" w:hAnsi="Times New Roman" w:cs="Times New Roman"/>
          <w:sz w:val="28"/>
          <w:szCs w:val="28"/>
        </w:rPr>
        <w:t xml:space="preserve">. </w:t>
      </w:r>
    </w:p>
    <w:p w:rsidR="0054124A" w:rsidRPr="000A67B7" w:rsidRDefault="0054124A" w:rsidP="00CC7165">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Таблица 1.Муниципально-территориальное устройство Аннинского муниципального района</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0A0"/>
      </w:tblPr>
      <w:tblGrid>
        <w:gridCol w:w="789"/>
        <w:gridCol w:w="3369"/>
        <w:gridCol w:w="4553"/>
        <w:gridCol w:w="1858"/>
      </w:tblGrid>
      <w:tr w:rsidR="000E390C" w:rsidRPr="000A67B7" w:rsidTr="00155DCB">
        <w:trPr>
          <w:cantSplit/>
          <w:jc w:val="center"/>
        </w:trPr>
        <w:tc>
          <w:tcPr>
            <w:tcW w:w="373" w:type="pct"/>
            <w:shd w:val="clear" w:color="auto" w:fill="FFFFFF"/>
            <w:tcMar>
              <w:top w:w="15" w:type="dxa"/>
              <w:left w:w="48" w:type="dxa"/>
              <w:bottom w:w="15" w:type="dxa"/>
              <w:right w:w="315" w:type="dxa"/>
            </w:tcMar>
          </w:tcPr>
          <w:p w:rsidR="0054124A" w:rsidRPr="000A67B7" w:rsidRDefault="0054124A" w:rsidP="00155DCB">
            <w:pPr>
              <w:spacing w:after="0" w:line="240" w:lineRule="auto"/>
              <w:ind w:right="-276"/>
              <w:jc w:val="center"/>
              <w:rPr>
                <w:rFonts w:ascii="Times New Roman" w:hAnsi="Times New Roman" w:cs="Times New Roman"/>
                <w:b/>
                <w:bCs/>
              </w:rPr>
            </w:pPr>
            <w:r w:rsidRPr="000A67B7">
              <w:rPr>
                <w:rFonts w:ascii="Times New Roman" w:hAnsi="Times New Roman" w:cs="Times New Roman"/>
                <w:b/>
                <w:bCs/>
              </w:rPr>
              <w:t>№п</w:t>
            </w:r>
            <w:r w:rsidR="00155DCB">
              <w:rPr>
                <w:rFonts w:ascii="Times New Roman" w:hAnsi="Times New Roman" w:cs="Times New Roman"/>
                <w:b/>
                <w:bCs/>
              </w:rPr>
              <w:t>/п</w:t>
            </w:r>
          </w:p>
        </w:tc>
        <w:tc>
          <w:tcPr>
            <w:tcW w:w="1594" w:type="pct"/>
            <w:shd w:val="clear" w:color="auto" w:fill="FFFFFF"/>
            <w:tcMar>
              <w:top w:w="15" w:type="dxa"/>
              <w:left w:w="48" w:type="dxa"/>
              <w:bottom w:w="15" w:type="dxa"/>
              <w:right w:w="315" w:type="dxa"/>
            </w:tcMar>
            <w:vAlign w:val="center"/>
          </w:tcPr>
          <w:p w:rsidR="0054124A" w:rsidRPr="000A67B7" w:rsidRDefault="0054124A" w:rsidP="00155DCB">
            <w:pPr>
              <w:spacing w:after="0" w:line="240" w:lineRule="auto"/>
              <w:ind w:right="-309"/>
              <w:jc w:val="center"/>
              <w:rPr>
                <w:rFonts w:ascii="Times New Roman" w:hAnsi="Times New Roman" w:cs="Times New Roman"/>
                <w:b/>
                <w:bCs/>
              </w:rPr>
            </w:pPr>
            <w:r w:rsidRPr="000A67B7">
              <w:rPr>
                <w:rFonts w:ascii="Times New Roman" w:hAnsi="Times New Roman" w:cs="Times New Roman"/>
                <w:b/>
                <w:bCs/>
              </w:rPr>
              <w:t>Городское и сельские поселения</w:t>
            </w:r>
          </w:p>
        </w:tc>
        <w:tc>
          <w:tcPr>
            <w:tcW w:w="2154" w:type="pct"/>
            <w:shd w:val="clear" w:color="auto" w:fill="FFFFFF"/>
            <w:tcMar>
              <w:top w:w="15" w:type="dxa"/>
              <w:left w:w="48" w:type="dxa"/>
              <w:bottom w:w="15" w:type="dxa"/>
              <w:right w:w="315" w:type="dxa"/>
            </w:tcMar>
            <w:vAlign w:val="center"/>
          </w:tcPr>
          <w:p w:rsidR="0054124A" w:rsidRPr="000A67B7" w:rsidRDefault="0054124A" w:rsidP="00155DCB">
            <w:pPr>
              <w:spacing w:after="0" w:line="240" w:lineRule="auto"/>
              <w:ind w:right="-293"/>
              <w:jc w:val="center"/>
              <w:rPr>
                <w:rFonts w:ascii="Times New Roman" w:hAnsi="Times New Roman" w:cs="Times New Roman"/>
                <w:b/>
                <w:bCs/>
              </w:rPr>
            </w:pPr>
            <w:r w:rsidRPr="000A67B7">
              <w:rPr>
                <w:rFonts w:ascii="Times New Roman" w:hAnsi="Times New Roman" w:cs="Times New Roman"/>
                <w:b/>
                <w:bCs/>
              </w:rPr>
              <w:t>Административный</w:t>
            </w:r>
            <w:r w:rsidR="0013031A">
              <w:rPr>
                <w:rFonts w:ascii="Times New Roman" w:hAnsi="Times New Roman" w:cs="Times New Roman"/>
                <w:b/>
                <w:bCs/>
              </w:rPr>
              <w:t xml:space="preserve"> </w:t>
            </w:r>
            <w:r w:rsidRPr="000A67B7">
              <w:rPr>
                <w:rFonts w:ascii="Times New Roman" w:hAnsi="Times New Roman" w:cs="Times New Roman"/>
                <w:b/>
                <w:bCs/>
              </w:rPr>
              <w:t>центр</w:t>
            </w:r>
          </w:p>
        </w:tc>
        <w:tc>
          <w:tcPr>
            <w:tcW w:w="879" w:type="pct"/>
            <w:shd w:val="clear" w:color="auto" w:fill="FFFFFF"/>
            <w:tcMar>
              <w:top w:w="15" w:type="dxa"/>
              <w:left w:w="48" w:type="dxa"/>
              <w:bottom w:w="15" w:type="dxa"/>
              <w:right w:w="315" w:type="dxa"/>
            </w:tcMar>
            <w:vAlign w:val="center"/>
          </w:tcPr>
          <w:p w:rsidR="0054124A" w:rsidRPr="000A67B7" w:rsidRDefault="00C9508E" w:rsidP="00155DCB">
            <w:pPr>
              <w:spacing w:after="0" w:line="240" w:lineRule="auto"/>
              <w:ind w:right="-278"/>
              <w:jc w:val="center"/>
              <w:rPr>
                <w:rFonts w:ascii="Times New Roman" w:hAnsi="Times New Roman" w:cs="Times New Roman"/>
                <w:b/>
                <w:bCs/>
              </w:rPr>
            </w:pPr>
            <w:r>
              <w:rPr>
                <w:rFonts w:ascii="Times New Roman" w:hAnsi="Times New Roman" w:cs="Times New Roman"/>
                <w:b/>
                <w:bCs/>
              </w:rPr>
              <w:t xml:space="preserve">Площадь, </w:t>
            </w:r>
            <w:r w:rsidR="0054124A" w:rsidRPr="000A67B7">
              <w:rPr>
                <w:rFonts w:ascii="Times New Roman" w:hAnsi="Times New Roman" w:cs="Times New Roman"/>
                <w:b/>
                <w:bCs/>
              </w:rPr>
              <w:t>км</w:t>
            </w:r>
            <w:r w:rsidR="0054124A" w:rsidRPr="000A67B7">
              <w:rPr>
                <w:rFonts w:ascii="Times New Roman" w:hAnsi="Times New Roman" w:cs="Times New Roman"/>
                <w:b/>
                <w:bCs/>
                <w:vertAlign w:val="superscript"/>
              </w:rPr>
              <w:t>2</w:t>
            </w:r>
          </w:p>
        </w:tc>
      </w:tr>
      <w:tr w:rsidR="00426BD4" w:rsidRPr="000A67B7" w:rsidTr="00C9508E">
        <w:trPr>
          <w:cantSplit/>
          <w:jc w:val="center"/>
        </w:trPr>
        <w:tc>
          <w:tcPr>
            <w:tcW w:w="373" w:type="pct"/>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1594" w:type="pct"/>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12" w:tooltip="Аннинское городское поселение" w:history="1">
              <w:r w:rsidR="00426BD4" w:rsidRPr="000A67B7">
                <w:rPr>
                  <w:rStyle w:val="a5"/>
                  <w:rFonts w:ascii="Times New Roman" w:hAnsi="Times New Roman"/>
                  <w:sz w:val="24"/>
                  <w:szCs w:val="24"/>
                  <w:u w:val="none"/>
                </w:rPr>
                <w:t>Аннинское городское поселение</w:t>
              </w:r>
            </w:hyperlink>
          </w:p>
        </w:tc>
        <w:tc>
          <w:tcPr>
            <w:tcW w:w="2154" w:type="pct"/>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w:t>
            </w:r>
            <w:r w:rsidR="00422B88">
              <w:rPr>
                <w:rFonts w:ascii="Times New Roman" w:hAnsi="Times New Roman" w:cs="Times New Roman"/>
                <w:sz w:val="24"/>
                <w:szCs w:val="24"/>
              </w:rPr>
              <w:t>гт.</w:t>
            </w:r>
            <w:r w:rsidR="00426BD4" w:rsidRPr="000A67B7">
              <w:rPr>
                <w:rFonts w:ascii="Times New Roman" w:hAnsi="Times New Roman" w:cs="Times New Roman"/>
                <w:sz w:val="24"/>
                <w:szCs w:val="24"/>
              </w:rPr>
              <w:t> </w:t>
            </w:r>
            <w:hyperlink r:id="rId13" w:tooltip="Анна (Воронежская область)" w:history="1">
              <w:r w:rsidR="00426BD4" w:rsidRPr="000A67B7">
                <w:rPr>
                  <w:rStyle w:val="a5"/>
                  <w:rFonts w:ascii="Times New Roman" w:hAnsi="Times New Roman"/>
                  <w:sz w:val="24"/>
                  <w:szCs w:val="24"/>
                  <w:u w:val="none"/>
                </w:rPr>
                <w:t>Анна</w:t>
              </w:r>
            </w:hyperlink>
          </w:p>
        </w:tc>
        <w:tc>
          <w:tcPr>
            <w:tcW w:w="879" w:type="pct"/>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23,52</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14" w:tooltip="Артюшкинское сельское поселение" w:history="1">
              <w:r w:rsidR="00426BD4" w:rsidRPr="000A67B7">
                <w:rPr>
                  <w:rStyle w:val="a5"/>
                  <w:rFonts w:ascii="Times New Roman" w:hAnsi="Times New Roman"/>
                  <w:sz w:val="24"/>
                  <w:szCs w:val="24"/>
                  <w:u w:val="none"/>
                </w:rPr>
                <w:t>Артюшкинское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15" w:tooltip="Артюшкино (Воронежская область)" w:history="1">
              <w:r w:rsidRPr="000A67B7">
                <w:rPr>
                  <w:rStyle w:val="a5"/>
                  <w:rFonts w:ascii="Times New Roman" w:hAnsi="Times New Roman"/>
                  <w:sz w:val="24"/>
                  <w:szCs w:val="24"/>
                  <w:u w:val="none"/>
                </w:rPr>
                <w:t>Артюшкино</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43,15</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16" w:tooltip="Архангельское сельское поселение (Аннинский район)" w:history="1">
              <w:r w:rsidR="00426BD4" w:rsidRPr="000A67B7">
                <w:rPr>
                  <w:rStyle w:val="a5"/>
                  <w:rFonts w:ascii="Times New Roman" w:hAnsi="Times New Roman"/>
                  <w:sz w:val="24"/>
                  <w:szCs w:val="24"/>
                  <w:u w:val="none"/>
                </w:rPr>
                <w:t>Архангельское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17" w:tooltip="Архангельское (Аннинский район)" w:history="1">
              <w:r w:rsidRPr="000A67B7">
                <w:rPr>
                  <w:rStyle w:val="a5"/>
                  <w:rFonts w:ascii="Times New Roman" w:hAnsi="Times New Roman"/>
                  <w:sz w:val="24"/>
                  <w:szCs w:val="24"/>
                  <w:u w:val="none"/>
                </w:rPr>
                <w:t>Архангельское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106,8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18" w:tooltip="Берёзовское сельское поселение (Аннинский район)" w:history="1">
              <w:r w:rsidR="00B8475A">
                <w:rPr>
                  <w:rStyle w:val="a5"/>
                  <w:rFonts w:ascii="Times New Roman" w:hAnsi="Times New Roman"/>
                  <w:sz w:val="24"/>
                  <w:szCs w:val="24"/>
                  <w:u w:val="none"/>
                </w:rPr>
                <w:t>Бере</w:t>
              </w:r>
              <w:r w:rsidR="00B8475A" w:rsidRPr="000A67B7">
                <w:rPr>
                  <w:rStyle w:val="a5"/>
                  <w:rFonts w:ascii="Times New Roman" w:hAnsi="Times New Roman"/>
                  <w:sz w:val="24"/>
                  <w:szCs w:val="24"/>
                  <w:u w:val="none"/>
                </w:rPr>
                <w:t>зовское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19" w:tooltip="Берёзовка (Аннинский район)" w:history="1">
              <w:r w:rsidR="00B8475A">
                <w:rPr>
                  <w:rStyle w:val="a5"/>
                  <w:rFonts w:ascii="Times New Roman" w:hAnsi="Times New Roman"/>
                  <w:sz w:val="24"/>
                  <w:szCs w:val="24"/>
                  <w:u w:val="none"/>
                </w:rPr>
                <w:t>Бере</w:t>
              </w:r>
              <w:r w:rsidRPr="000A67B7">
                <w:rPr>
                  <w:rStyle w:val="a5"/>
                  <w:rFonts w:ascii="Times New Roman" w:hAnsi="Times New Roman"/>
                  <w:sz w:val="24"/>
                  <w:szCs w:val="24"/>
                  <w:u w:val="none"/>
                </w:rPr>
                <w:t>зовка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98,8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5.</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20" w:tooltip="Бродовское сельское поселение (Воронежская область)" w:history="1">
              <w:r w:rsidR="00426BD4" w:rsidRPr="000A67B7">
                <w:rPr>
                  <w:rStyle w:val="a5"/>
                  <w:rFonts w:ascii="Times New Roman" w:hAnsi="Times New Roman"/>
                  <w:sz w:val="24"/>
                  <w:szCs w:val="24"/>
                  <w:u w:val="none"/>
                </w:rPr>
                <w:t>Бродовское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21" w:tooltip="Бродовое (Воронежская область)" w:history="1">
              <w:r w:rsidRPr="000A67B7">
                <w:rPr>
                  <w:rStyle w:val="a5"/>
                  <w:rFonts w:ascii="Times New Roman" w:hAnsi="Times New Roman"/>
                  <w:sz w:val="24"/>
                  <w:szCs w:val="24"/>
                  <w:u w:val="none"/>
                </w:rPr>
                <w:t>Бродовое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46,53</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22" w:tooltip="Васильевское сельское поселение (Аннинский район)" w:history="1">
              <w:r w:rsidR="00426BD4" w:rsidRPr="000A67B7">
                <w:rPr>
                  <w:rStyle w:val="a5"/>
                  <w:rFonts w:ascii="Times New Roman" w:hAnsi="Times New Roman"/>
                  <w:sz w:val="24"/>
                  <w:szCs w:val="24"/>
                  <w:u w:val="none"/>
                </w:rPr>
                <w:t>Васильевское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23" w:tooltip="Васильевка (Аннинский район)" w:history="1">
              <w:r w:rsidRPr="000A67B7">
                <w:rPr>
                  <w:rStyle w:val="a5"/>
                  <w:rFonts w:ascii="Times New Roman" w:hAnsi="Times New Roman"/>
                  <w:sz w:val="24"/>
                  <w:szCs w:val="24"/>
                  <w:u w:val="none"/>
                </w:rPr>
                <w:t>Васильевка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90,6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24" w:tooltip="Верхнетойденское сельское поселение" w:history="1">
              <w:r w:rsidR="00426BD4" w:rsidRPr="000A67B7">
                <w:rPr>
                  <w:rStyle w:val="a5"/>
                  <w:rFonts w:ascii="Times New Roman" w:hAnsi="Times New Roman"/>
                  <w:sz w:val="24"/>
                  <w:szCs w:val="24"/>
                  <w:u w:val="none"/>
                </w:rPr>
                <w:t>Верхнетойденское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25" w:tooltip="Верхняя Тойда" w:history="1">
              <w:r w:rsidRPr="000A67B7">
                <w:rPr>
                  <w:rStyle w:val="a5"/>
                  <w:rFonts w:ascii="Times New Roman" w:hAnsi="Times New Roman"/>
                  <w:sz w:val="24"/>
                  <w:szCs w:val="24"/>
                  <w:u w:val="none"/>
                </w:rPr>
                <w:t>Верхняя Тойда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121,8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26" w:tooltip="Дерябкинское сельское поселение" w:history="1">
              <w:r w:rsidR="00426BD4" w:rsidRPr="000A67B7">
                <w:rPr>
                  <w:rStyle w:val="a5"/>
                  <w:rFonts w:ascii="Times New Roman" w:hAnsi="Times New Roman"/>
                  <w:sz w:val="24"/>
                  <w:szCs w:val="24"/>
                  <w:u w:val="none"/>
                </w:rPr>
                <w:t>Дерябкинское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27" w:tooltip="Дерябкино (Воронежская область)" w:history="1">
              <w:r w:rsidRPr="000A67B7">
                <w:rPr>
                  <w:rStyle w:val="a5"/>
                  <w:rFonts w:ascii="Times New Roman" w:hAnsi="Times New Roman"/>
                  <w:sz w:val="24"/>
                  <w:szCs w:val="24"/>
                  <w:u w:val="none"/>
                </w:rPr>
                <w:t>Дерябкино</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54,66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lastRenderedPageBreak/>
              <w:t>9.</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28" w:tooltip="Краснологское сельское поселение (Аннинский район)" w:history="1">
              <w:r w:rsidR="00426BD4" w:rsidRPr="000A67B7">
                <w:rPr>
                  <w:rStyle w:val="a5"/>
                  <w:rFonts w:ascii="Times New Roman" w:hAnsi="Times New Roman"/>
                  <w:sz w:val="24"/>
                  <w:szCs w:val="24"/>
                  <w:u w:val="none"/>
                </w:rPr>
                <w:t>Краснологское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посе</w:t>
            </w:r>
            <w:r w:rsidR="00426BD4" w:rsidRPr="000A67B7">
              <w:rPr>
                <w:rFonts w:ascii="Times New Roman" w:hAnsi="Times New Roman" w:cs="Times New Roman"/>
                <w:sz w:val="24"/>
                <w:szCs w:val="24"/>
              </w:rPr>
              <w:t>лок</w:t>
            </w:r>
            <w:r w:rsidR="00426BD4" w:rsidRPr="000A67B7">
              <w:rPr>
                <w:rStyle w:val="apple-converted-space"/>
                <w:rFonts w:ascii="Times New Roman" w:hAnsi="Times New Roman"/>
                <w:sz w:val="24"/>
                <w:szCs w:val="24"/>
              </w:rPr>
              <w:t> </w:t>
            </w:r>
            <w:hyperlink r:id="rId29" w:tooltip="Красный Лог (Аннинский район)" w:history="1">
              <w:r w:rsidR="00426BD4" w:rsidRPr="000A67B7">
                <w:rPr>
                  <w:rStyle w:val="a5"/>
                  <w:rFonts w:ascii="Times New Roman" w:hAnsi="Times New Roman"/>
                  <w:sz w:val="24"/>
                  <w:szCs w:val="24"/>
                  <w:u w:val="none"/>
                </w:rPr>
                <w:t>Красный Лог</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51,5</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10.</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30" w:tooltip="Мосоловское сельское поселение (Воронежская область)" w:history="1">
              <w:r w:rsidR="00426BD4" w:rsidRPr="000A67B7">
                <w:rPr>
                  <w:rStyle w:val="a5"/>
                  <w:rFonts w:ascii="Times New Roman" w:hAnsi="Times New Roman"/>
                  <w:sz w:val="24"/>
                  <w:szCs w:val="24"/>
                  <w:u w:val="none"/>
                </w:rPr>
                <w:t>Мосоловское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31" w:tooltip="Мосоловка (Воронежская область)" w:history="1">
              <w:r w:rsidRPr="000A67B7">
                <w:rPr>
                  <w:rStyle w:val="a5"/>
                  <w:rFonts w:ascii="Times New Roman" w:hAnsi="Times New Roman"/>
                  <w:sz w:val="24"/>
                  <w:szCs w:val="24"/>
                  <w:u w:val="none"/>
                  <w:shd w:val="clear" w:color="auto" w:fill="FFFFFF"/>
                </w:rPr>
                <w:t>Мосоловка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70,8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11.</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32" w:tooltip="Нащёкинское сельское поселение" w:history="1">
              <w:r w:rsidR="00B8475A">
                <w:rPr>
                  <w:rStyle w:val="a5"/>
                  <w:rFonts w:ascii="Times New Roman" w:hAnsi="Times New Roman"/>
                  <w:sz w:val="24"/>
                  <w:szCs w:val="24"/>
                  <w:u w:val="none"/>
                </w:rPr>
                <w:t>Наще</w:t>
              </w:r>
              <w:r w:rsidR="00426BD4" w:rsidRPr="000A67B7">
                <w:rPr>
                  <w:rStyle w:val="a5"/>
                  <w:rFonts w:ascii="Times New Roman" w:hAnsi="Times New Roman"/>
                  <w:sz w:val="24"/>
                  <w:szCs w:val="24"/>
                  <w:u w:val="none"/>
                </w:rPr>
                <w:t>кинское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B2369B">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33" w:tooltip="Нащёкино (Воронежская область)" w:history="1">
              <w:r>
                <w:rPr>
                  <w:rStyle w:val="a5"/>
                  <w:rFonts w:ascii="Times New Roman" w:hAnsi="Times New Roman"/>
                  <w:sz w:val="24"/>
                  <w:szCs w:val="24"/>
                  <w:u w:val="none"/>
                </w:rPr>
                <w:t>Наще</w:t>
              </w:r>
              <w:r w:rsidRPr="000A67B7">
                <w:rPr>
                  <w:rStyle w:val="a5"/>
                  <w:rFonts w:ascii="Times New Roman" w:hAnsi="Times New Roman"/>
                  <w:sz w:val="24"/>
                  <w:szCs w:val="24"/>
                  <w:u w:val="none"/>
                </w:rPr>
                <w:t>кино</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147,26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12.</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34" w:tooltip="Николаевское сельское поселение (Аннинский район)" w:history="1">
              <w:r w:rsidR="00426BD4" w:rsidRPr="000A67B7">
                <w:rPr>
                  <w:rStyle w:val="a5"/>
                  <w:rFonts w:ascii="Times New Roman" w:hAnsi="Times New Roman"/>
                  <w:sz w:val="24"/>
                  <w:szCs w:val="24"/>
                  <w:u w:val="none"/>
                </w:rPr>
                <w:t>Николаевское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35" w:tooltip="Николаевка (село, Аннинский район)" w:history="1">
              <w:r w:rsidRPr="000A67B7">
                <w:rPr>
                  <w:rStyle w:val="a5"/>
                  <w:rFonts w:ascii="Times New Roman" w:hAnsi="Times New Roman"/>
                  <w:sz w:val="24"/>
                  <w:szCs w:val="24"/>
                  <w:u w:val="none"/>
                  <w:shd w:val="clear" w:color="auto" w:fill="FFFFFF"/>
                </w:rPr>
                <w:t>Николаевка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60,7</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13.</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36" w:tooltip="Никольское сельское поселение (Аннинский район)" w:history="1">
              <w:r w:rsidR="00426BD4" w:rsidRPr="000A67B7">
                <w:rPr>
                  <w:rStyle w:val="a5"/>
                  <w:rFonts w:ascii="Times New Roman" w:hAnsi="Times New Roman"/>
                  <w:sz w:val="24"/>
                  <w:szCs w:val="24"/>
                  <w:u w:val="none"/>
                </w:rPr>
                <w:t>Никольское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B30801">
            <w:pPr>
              <w:spacing w:after="0" w:line="240" w:lineRule="auto"/>
              <w:jc w:val="center"/>
              <w:rPr>
                <w:rFonts w:ascii="Times New Roman" w:hAnsi="Times New Roman" w:cs="Times New Roman"/>
                <w:sz w:val="24"/>
                <w:szCs w:val="24"/>
              </w:rPr>
            </w:pPr>
            <w:r>
              <w:rPr>
                <w:rFonts w:ascii="Times New Roman" w:hAnsi="Times New Roman" w:cs="Times New Roman"/>
                <w:sz w:val="24"/>
                <w:szCs w:val="24"/>
                <w:shd w:val="clear" w:color="auto" w:fill="FFFFFF"/>
              </w:rPr>
              <w:t>населе</w:t>
            </w:r>
            <w:r w:rsidR="00426BD4" w:rsidRPr="000A67B7">
              <w:rPr>
                <w:rFonts w:ascii="Times New Roman" w:hAnsi="Times New Roman" w:cs="Times New Roman"/>
                <w:sz w:val="24"/>
                <w:szCs w:val="24"/>
                <w:shd w:val="clear" w:color="auto" w:fill="FFFFFF"/>
              </w:rPr>
              <w:t>нный пункт</w:t>
            </w:r>
            <w:hyperlink r:id="rId37" w:tooltip="Никольское (Аннинский район)" w:history="1">
              <w:r w:rsidR="00426BD4" w:rsidRPr="000A67B7">
                <w:rPr>
                  <w:rStyle w:val="a5"/>
                  <w:rFonts w:ascii="Times New Roman" w:hAnsi="Times New Roman"/>
                  <w:sz w:val="24"/>
                  <w:szCs w:val="24"/>
                  <w:u w:val="none"/>
                  <w:shd w:val="clear" w:color="auto" w:fill="FFFFFF"/>
                </w:rPr>
                <w:t>Никольское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60,8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14.</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38" w:tooltip="Новожизненское сельское поселение (Воронежская область)" w:history="1">
              <w:r w:rsidR="00426BD4" w:rsidRPr="000A67B7">
                <w:rPr>
                  <w:rStyle w:val="a5"/>
                  <w:rFonts w:ascii="Times New Roman" w:hAnsi="Times New Roman"/>
                  <w:sz w:val="24"/>
                  <w:szCs w:val="24"/>
                  <w:u w:val="none"/>
                </w:rPr>
                <w:t>Новожизненское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r>
              <w:rPr>
                <w:rFonts w:ascii="Times New Roman" w:hAnsi="Times New Roman" w:cs="Times New Roman"/>
                <w:sz w:val="24"/>
                <w:szCs w:val="24"/>
                <w:shd w:val="clear" w:color="auto" w:fill="FFFFFF"/>
              </w:rPr>
              <w:t>посе</w:t>
            </w:r>
            <w:r w:rsidR="00426BD4" w:rsidRPr="000A67B7">
              <w:rPr>
                <w:rFonts w:ascii="Times New Roman" w:hAnsi="Times New Roman" w:cs="Times New Roman"/>
                <w:sz w:val="24"/>
                <w:szCs w:val="24"/>
                <w:shd w:val="clear" w:color="auto" w:fill="FFFFFF"/>
              </w:rPr>
              <w:t>лок</w:t>
            </w:r>
            <w:r w:rsidR="00426BD4" w:rsidRPr="000A67B7">
              <w:rPr>
                <w:rStyle w:val="apple-converted-space"/>
                <w:rFonts w:ascii="Times New Roman" w:hAnsi="Times New Roman"/>
                <w:sz w:val="24"/>
                <w:szCs w:val="24"/>
                <w:shd w:val="clear" w:color="auto" w:fill="FFFFFF"/>
              </w:rPr>
              <w:t> </w:t>
            </w:r>
            <w:hyperlink r:id="rId39" w:tooltip="Новая Жизнь (Аннинский район)" w:history="1">
              <w:r w:rsidR="00426BD4" w:rsidRPr="000A67B7">
                <w:rPr>
                  <w:rStyle w:val="a5"/>
                  <w:rFonts w:ascii="Times New Roman" w:hAnsi="Times New Roman"/>
                  <w:sz w:val="24"/>
                  <w:szCs w:val="24"/>
                  <w:u w:val="none"/>
                  <w:shd w:val="clear" w:color="auto" w:fill="FFFFFF"/>
                </w:rPr>
                <w:t>Новая Жизнь</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139,6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15.</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40" w:tooltip="Новокурлакское сельское поселение" w:history="1">
              <w:r w:rsidR="00426BD4" w:rsidRPr="000A67B7">
                <w:rPr>
                  <w:rStyle w:val="a5"/>
                  <w:rFonts w:ascii="Times New Roman" w:hAnsi="Times New Roman"/>
                  <w:sz w:val="24"/>
                  <w:szCs w:val="24"/>
                  <w:u w:val="none"/>
                </w:rPr>
                <w:t>Новокурлакское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41" w:tooltip="Новый Курлак" w:history="1">
              <w:r w:rsidRPr="000A67B7">
                <w:rPr>
                  <w:rStyle w:val="a5"/>
                  <w:rFonts w:ascii="Times New Roman" w:hAnsi="Times New Roman"/>
                  <w:sz w:val="24"/>
                  <w:szCs w:val="24"/>
                  <w:u w:val="none"/>
                </w:rPr>
                <w:t>НовыйКурлак</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152,49</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42" w:tooltip="Островское сельское поселение (Воронежская область)" w:history="1">
              <w:r w:rsidR="00426BD4" w:rsidRPr="000A67B7">
                <w:rPr>
                  <w:rStyle w:val="a5"/>
                  <w:rFonts w:ascii="Times New Roman" w:hAnsi="Times New Roman"/>
                  <w:sz w:val="24"/>
                  <w:szCs w:val="24"/>
                  <w:u w:val="none"/>
                </w:rPr>
                <w:t>Островское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43" w:tooltip="Островки (Воронежская область)" w:history="1">
              <w:r w:rsidRPr="000A67B7">
                <w:rPr>
                  <w:rStyle w:val="a5"/>
                  <w:rFonts w:ascii="Times New Roman" w:hAnsi="Times New Roman"/>
                  <w:sz w:val="24"/>
                  <w:szCs w:val="24"/>
                  <w:u w:val="none"/>
                  <w:shd w:val="clear" w:color="auto" w:fill="FFFFFF"/>
                </w:rPr>
                <w:t>Островки</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105,99</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17.</w:t>
            </w:r>
          </w:p>
        </w:tc>
        <w:tc>
          <w:tcPr>
            <w:tcW w:w="1594" w:type="pct"/>
            <w:shd w:val="clear" w:color="auto" w:fill="FFFFFF"/>
            <w:tcMar>
              <w:top w:w="15" w:type="dxa"/>
              <w:left w:w="48" w:type="dxa"/>
              <w:bottom w:w="15" w:type="dxa"/>
              <w:right w:w="48" w:type="dxa"/>
            </w:tcMar>
            <w:vAlign w:val="center"/>
          </w:tcPr>
          <w:p w:rsidR="00426BD4" w:rsidRPr="000A67B7" w:rsidRDefault="0050099C" w:rsidP="00B8475A">
            <w:pPr>
              <w:spacing w:after="0" w:line="240" w:lineRule="auto"/>
              <w:jc w:val="center"/>
              <w:rPr>
                <w:rFonts w:ascii="Times New Roman" w:hAnsi="Times New Roman" w:cs="Times New Roman"/>
                <w:sz w:val="24"/>
                <w:szCs w:val="24"/>
              </w:rPr>
            </w:pPr>
            <w:hyperlink r:id="rId44" w:tooltip="Пугачёвское сельское поселение (Воронежская область)" w:history="1">
              <w:r w:rsidR="00426BD4" w:rsidRPr="000A67B7">
                <w:rPr>
                  <w:rStyle w:val="a5"/>
                  <w:rFonts w:ascii="Times New Roman" w:hAnsi="Times New Roman"/>
                  <w:sz w:val="24"/>
                  <w:szCs w:val="24"/>
                  <w:u w:val="none"/>
                </w:rPr>
                <w:t>Пугач</w:t>
              </w:r>
              <w:r w:rsidR="00B8475A">
                <w:rPr>
                  <w:rStyle w:val="a5"/>
                  <w:rFonts w:ascii="Times New Roman" w:hAnsi="Times New Roman"/>
                  <w:sz w:val="24"/>
                  <w:szCs w:val="24"/>
                  <w:u w:val="none"/>
                </w:rPr>
                <w:t>е</w:t>
              </w:r>
              <w:r w:rsidR="00426BD4" w:rsidRPr="000A67B7">
                <w:rPr>
                  <w:rStyle w:val="a5"/>
                  <w:rFonts w:ascii="Times New Roman" w:hAnsi="Times New Roman"/>
                  <w:sz w:val="24"/>
                  <w:szCs w:val="24"/>
                  <w:u w:val="none"/>
                </w:rPr>
                <w:t>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посе</w:t>
            </w:r>
            <w:r w:rsidR="00426BD4" w:rsidRPr="000A67B7">
              <w:rPr>
                <w:rFonts w:ascii="Times New Roman" w:hAnsi="Times New Roman" w:cs="Times New Roman"/>
                <w:sz w:val="24"/>
                <w:szCs w:val="24"/>
              </w:rPr>
              <w:t>лок</w:t>
            </w:r>
            <w:r w:rsidR="00426BD4" w:rsidRPr="000A67B7">
              <w:rPr>
                <w:rStyle w:val="apple-converted-space"/>
                <w:rFonts w:ascii="Times New Roman" w:hAnsi="Times New Roman"/>
                <w:sz w:val="24"/>
                <w:szCs w:val="24"/>
              </w:rPr>
              <w:t> </w:t>
            </w:r>
            <w:hyperlink r:id="rId45" w:tooltip="Центральная Усадьба совхоза " w:history="1">
              <w:r w:rsidR="00426BD4" w:rsidRPr="000A67B7">
                <w:rPr>
                  <w:rStyle w:val="a5"/>
                  <w:rFonts w:ascii="Times New Roman" w:hAnsi="Times New Roman"/>
                  <w:sz w:val="24"/>
                  <w:szCs w:val="24"/>
                  <w:u w:val="none"/>
                </w:rPr>
                <w:t>Центральная Усадьба совхоза «Пугачёвский»</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82,9</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18.</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46" w:tooltip="Рамоньское сельское поселение" w:history="1">
              <w:r w:rsidR="00426BD4" w:rsidRPr="000A67B7">
                <w:rPr>
                  <w:rStyle w:val="a5"/>
                  <w:rFonts w:ascii="Times New Roman" w:hAnsi="Times New Roman"/>
                  <w:sz w:val="24"/>
                  <w:szCs w:val="24"/>
                  <w:u w:val="none"/>
                </w:rPr>
                <w:t>Рамоньское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47" w:tooltip="Рамонье" w:history="1">
              <w:r w:rsidRPr="000A67B7">
                <w:rPr>
                  <w:rStyle w:val="a5"/>
                  <w:rFonts w:ascii="Times New Roman" w:hAnsi="Times New Roman"/>
                  <w:sz w:val="24"/>
                  <w:szCs w:val="24"/>
                  <w:u w:val="none"/>
                </w:rPr>
                <w:t>Рамонье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90,1</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19.</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48" w:tooltip="Рубашевское сельское поселение" w:history="1">
              <w:r w:rsidR="00426BD4" w:rsidRPr="000A67B7">
                <w:rPr>
                  <w:rStyle w:val="a5"/>
                  <w:rFonts w:ascii="Times New Roman" w:hAnsi="Times New Roman"/>
                  <w:sz w:val="24"/>
                  <w:szCs w:val="24"/>
                  <w:u w:val="none"/>
                </w:rPr>
                <w:t>Рубашевское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B8475A">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пос</w:t>
            </w:r>
            <w:r w:rsidR="00B8475A">
              <w:rPr>
                <w:rFonts w:ascii="Times New Roman" w:hAnsi="Times New Roman" w:cs="Times New Roman"/>
                <w:sz w:val="24"/>
                <w:szCs w:val="24"/>
              </w:rPr>
              <w:t>е</w:t>
            </w:r>
            <w:r w:rsidRPr="000A67B7">
              <w:rPr>
                <w:rFonts w:ascii="Times New Roman" w:hAnsi="Times New Roman" w:cs="Times New Roman"/>
                <w:sz w:val="24"/>
                <w:szCs w:val="24"/>
              </w:rPr>
              <w:t>лок</w:t>
            </w:r>
            <w:r w:rsidRPr="000A67B7">
              <w:rPr>
                <w:rStyle w:val="apple-converted-space"/>
                <w:rFonts w:ascii="Times New Roman" w:hAnsi="Times New Roman"/>
                <w:sz w:val="24"/>
                <w:szCs w:val="24"/>
              </w:rPr>
              <w:t> </w:t>
            </w:r>
            <w:hyperlink r:id="rId49" w:tooltip="Рубашевка" w:history="1">
              <w:r w:rsidRPr="000A67B7">
                <w:rPr>
                  <w:rStyle w:val="a5"/>
                  <w:rFonts w:ascii="Times New Roman" w:hAnsi="Times New Roman"/>
                  <w:sz w:val="24"/>
                  <w:szCs w:val="24"/>
                  <w:u w:val="none"/>
                </w:rPr>
                <w:t>Рубашевка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131,3</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20.</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50" w:tooltip="Садовское сельское поселение (Воронежская область)" w:history="1">
              <w:r w:rsidR="00426BD4" w:rsidRPr="000A67B7">
                <w:rPr>
                  <w:rStyle w:val="a5"/>
                  <w:rFonts w:ascii="Times New Roman" w:hAnsi="Times New Roman"/>
                  <w:sz w:val="24"/>
                  <w:szCs w:val="24"/>
                  <w:u w:val="none"/>
                </w:rPr>
                <w:t>Садовское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51" w:tooltip="Садовое (Воронежская область)" w:history="1">
              <w:r w:rsidRPr="000A67B7">
                <w:rPr>
                  <w:rStyle w:val="a5"/>
                  <w:rFonts w:ascii="Times New Roman" w:hAnsi="Times New Roman"/>
                  <w:sz w:val="24"/>
                  <w:szCs w:val="24"/>
                  <w:u w:val="none"/>
                  <w:shd w:val="clear" w:color="auto" w:fill="FFFFFF"/>
                </w:rPr>
                <w:t>Садовое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103,08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21.</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52" w:tooltip="Старотойденское сельское поселение" w:history="1">
              <w:r w:rsidR="00426BD4" w:rsidRPr="000A67B7">
                <w:rPr>
                  <w:rStyle w:val="a5"/>
                  <w:rFonts w:ascii="Times New Roman" w:hAnsi="Times New Roman"/>
                  <w:sz w:val="24"/>
                  <w:szCs w:val="24"/>
                  <w:u w:val="none"/>
                </w:rPr>
                <w:t>Старотойденское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53" w:tooltip="Старая Тойда" w:history="1">
              <w:r w:rsidRPr="000A67B7">
                <w:rPr>
                  <w:rStyle w:val="a5"/>
                  <w:rFonts w:ascii="Times New Roman" w:hAnsi="Times New Roman"/>
                  <w:sz w:val="24"/>
                  <w:szCs w:val="24"/>
                  <w:u w:val="none"/>
                  <w:shd w:val="clear" w:color="auto" w:fill="FFFFFF"/>
                </w:rPr>
                <w:t>Старая Тойда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91,6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22.</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54" w:tooltip="Старочигольское сельское поселение" w:history="1">
              <w:r w:rsidR="00426BD4" w:rsidRPr="000A67B7">
                <w:rPr>
                  <w:rStyle w:val="a5"/>
                  <w:rFonts w:ascii="Times New Roman" w:hAnsi="Times New Roman"/>
                  <w:sz w:val="24"/>
                  <w:szCs w:val="24"/>
                  <w:u w:val="none"/>
                </w:rPr>
                <w:t>Старочигольское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55" w:tooltip="Старая Чигла" w:history="1">
              <w:r w:rsidRPr="000A67B7">
                <w:rPr>
                  <w:rStyle w:val="a5"/>
                  <w:rFonts w:ascii="Times New Roman" w:hAnsi="Times New Roman"/>
                  <w:sz w:val="24"/>
                  <w:szCs w:val="24"/>
                  <w:u w:val="none"/>
                </w:rPr>
                <w:t>Старая Чигла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95,2</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23.</w:t>
            </w:r>
          </w:p>
        </w:tc>
        <w:tc>
          <w:tcPr>
            <w:tcW w:w="1594" w:type="pct"/>
            <w:shd w:val="clear" w:color="auto" w:fill="FFFFFF"/>
            <w:tcMar>
              <w:top w:w="15" w:type="dxa"/>
              <w:left w:w="48" w:type="dxa"/>
              <w:bottom w:w="15" w:type="dxa"/>
              <w:right w:w="48" w:type="dxa"/>
            </w:tcMar>
            <w:vAlign w:val="center"/>
          </w:tcPr>
          <w:p w:rsidR="00426BD4" w:rsidRPr="000A67B7" w:rsidRDefault="0050099C" w:rsidP="00DF73F0">
            <w:pPr>
              <w:spacing w:after="0" w:line="240" w:lineRule="auto"/>
              <w:jc w:val="center"/>
              <w:rPr>
                <w:rFonts w:ascii="Times New Roman" w:hAnsi="Times New Roman" w:cs="Times New Roman"/>
                <w:sz w:val="24"/>
                <w:szCs w:val="24"/>
              </w:rPr>
            </w:pPr>
            <w:hyperlink r:id="rId56" w:tooltip="Хлебородненское сельское поселение" w:history="1">
              <w:r w:rsidR="00426BD4" w:rsidRPr="000A67B7">
                <w:rPr>
                  <w:rStyle w:val="a5"/>
                  <w:rFonts w:ascii="Times New Roman" w:hAnsi="Times New Roman"/>
                  <w:sz w:val="24"/>
                  <w:szCs w:val="24"/>
                  <w:u w:val="none"/>
                </w:rPr>
                <w:t>Хлебородненское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57" w:tooltip="Хлебородное (Воронежская область)" w:history="1">
              <w:r w:rsidRPr="000A67B7">
                <w:rPr>
                  <w:rStyle w:val="a5"/>
                  <w:rFonts w:ascii="Times New Roman" w:hAnsi="Times New Roman"/>
                  <w:sz w:val="24"/>
                  <w:szCs w:val="24"/>
                  <w:u w:val="none"/>
                </w:rPr>
                <w:t>Хлебородное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130,3</w:t>
            </w:r>
          </w:p>
        </w:tc>
      </w:tr>
    </w:tbl>
    <w:p w:rsidR="0054124A" w:rsidRPr="000A67B7" w:rsidRDefault="0054124A" w:rsidP="002D11DA">
      <w:pPr>
        <w:autoSpaceDE w:val="0"/>
        <w:spacing w:after="0" w:line="360" w:lineRule="auto"/>
        <w:rPr>
          <w:rFonts w:ascii="Times New Roman" w:hAnsi="Times New Roman" w:cs="Times New Roman"/>
          <w:b/>
          <w:bCs/>
          <w:sz w:val="28"/>
          <w:szCs w:val="28"/>
        </w:rPr>
      </w:pPr>
    </w:p>
    <w:p w:rsidR="0054124A" w:rsidRPr="00057376" w:rsidRDefault="0054124A" w:rsidP="00057376">
      <w:pPr>
        <w:pStyle w:val="2"/>
        <w:spacing w:before="0" w:after="0" w:line="360" w:lineRule="auto"/>
        <w:jc w:val="center"/>
        <w:rPr>
          <w:rFonts w:ascii="Times New Roman" w:hAnsi="Times New Roman" w:cs="Times New Roman"/>
          <w:i w:val="0"/>
        </w:rPr>
      </w:pPr>
      <w:bookmarkStart w:id="6" w:name="_Toc531366657"/>
      <w:r w:rsidRPr="00057376">
        <w:rPr>
          <w:rFonts w:ascii="Times New Roman" w:hAnsi="Times New Roman" w:cs="Times New Roman"/>
          <w:i w:val="0"/>
        </w:rPr>
        <w:t>2.4.Климатические условия</w:t>
      </w:r>
      <w:r w:rsidR="00A50FDE">
        <w:rPr>
          <w:rStyle w:val="ac"/>
          <w:rFonts w:ascii="Times New Roman" w:hAnsi="Times New Roman"/>
          <w:i w:val="0"/>
        </w:rPr>
        <w:footnoteReference w:id="3"/>
      </w:r>
      <w:bookmarkEnd w:id="6"/>
    </w:p>
    <w:p w:rsidR="0054124A" w:rsidRPr="000A67B7" w:rsidRDefault="0054124A" w:rsidP="003E2021">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На территории Аннинского района климат является умеренно-континентальным с жарким и сухим летом и умеренно холодной зимой с устойчивым снежным покровом и хорошо выраженными переходными сезонами. </w:t>
      </w:r>
    </w:p>
    <w:p w:rsidR="0054124A" w:rsidRDefault="0054124A" w:rsidP="009A610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Территория района относится к зоне средне</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достаточного увлажнения, что обусловлено</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средней испаряемостью в теплый период.</w:t>
      </w:r>
    </w:p>
    <w:p w:rsidR="009C0916" w:rsidRPr="000A67B7" w:rsidRDefault="009C0916" w:rsidP="009C0916">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Годовая сумма осадков на территории Аннинского района составляет от 500 до 650 мм. Максимальное количеств</w:t>
      </w:r>
      <w:r>
        <w:rPr>
          <w:rFonts w:ascii="Times New Roman" w:hAnsi="Times New Roman" w:cs="Times New Roman"/>
          <w:sz w:val="28"/>
          <w:szCs w:val="28"/>
        </w:rPr>
        <w:t xml:space="preserve">о осадков наблюдается в июне и </w:t>
      </w:r>
      <w:r w:rsidRPr="000A67B7">
        <w:rPr>
          <w:rFonts w:ascii="Times New Roman" w:hAnsi="Times New Roman" w:cs="Times New Roman"/>
          <w:sz w:val="28"/>
          <w:szCs w:val="28"/>
        </w:rPr>
        <w:t>декабре и составляет 61 мм.</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Минимальное количество осадков наблюдается в марте</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и составляет 27 мм</w:t>
      </w:r>
      <w:r>
        <w:rPr>
          <w:rFonts w:ascii="Times New Roman" w:hAnsi="Times New Roman" w:cs="Times New Roman"/>
          <w:sz w:val="28"/>
          <w:szCs w:val="28"/>
        </w:rPr>
        <w:t xml:space="preserve"> (рисунок 3)</w:t>
      </w:r>
      <w:r w:rsidRPr="000A67B7">
        <w:rPr>
          <w:rFonts w:ascii="Times New Roman" w:hAnsi="Times New Roman" w:cs="Times New Roman"/>
          <w:sz w:val="28"/>
          <w:szCs w:val="28"/>
        </w:rPr>
        <w:t>.</w:t>
      </w:r>
    </w:p>
    <w:p w:rsidR="0054124A" w:rsidRPr="000A67B7" w:rsidRDefault="007931BB" w:rsidP="009A6109">
      <w:pPr>
        <w:spacing w:after="0" w:line="360" w:lineRule="auto"/>
        <w:ind w:firstLine="709"/>
        <w:jc w:val="both"/>
        <w:rPr>
          <w:rFonts w:ascii="Times New Roman" w:hAnsi="Times New Roman" w:cs="Times New Roman"/>
          <w:sz w:val="28"/>
          <w:szCs w:val="28"/>
        </w:rPr>
      </w:pPr>
      <w:r w:rsidRPr="000A67B7">
        <w:rPr>
          <w:noProof/>
          <w:lang w:eastAsia="ru-RU"/>
        </w:rPr>
        <w:lastRenderedPageBreak/>
        <w:drawing>
          <wp:anchor distT="0" distB="0" distL="114300" distR="114300" simplePos="0" relativeHeight="251638784" behindDoc="1" locked="0" layoutInCell="1" allowOverlap="1">
            <wp:simplePos x="0" y="0"/>
            <wp:positionH relativeFrom="column">
              <wp:posOffset>335915</wp:posOffset>
            </wp:positionH>
            <wp:positionV relativeFrom="paragraph">
              <wp:posOffset>25400</wp:posOffset>
            </wp:positionV>
            <wp:extent cx="6045200" cy="1714500"/>
            <wp:effectExtent l="0" t="0" r="0" b="0"/>
            <wp:wrapTight wrapText="bothSides">
              <wp:wrapPolygon edited="0">
                <wp:start x="0" y="0"/>
                <wp:lineTo x="0" y="21360"/>
                <wp:lineTo x="21509" y="21360"/>
                <wp:lineTo x="21509" y="0"/>
                <wp:lineTo x="0" y="0"/>
              </wp:wrapPolygon>
            </wp:wrapTight>
            <wp:docPr id="7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5200" cy="1714500"/>
                    </a:xfrm>
                    <a:prstGeom prst="rect">
                      <a:avLst/>
                    </a:prstGeom>
                    <a:noFill/>
                  </pic:spPr>
                </pic:pic>
              </a:graphicData>
            </a:graphic>
          </wp:anchor>
        </w:drawing>
      </w:r>
    </w:p>
    <w:p w:rsidR="0054124A" w:rsidRPr="000A67B7" w:rsidRDefault="0054124A" w:rsidP="009A6109">
      <w:pPr>
        <w:spacing w:after="0" w:line="360" w:lineRule="auto"/>
        <w:ind w:firstLine="709"/>
        <w:jc w:val="both"/>
        <w:rPr>
          <w:rFonts w:ascii="Times New Roman" w:hAnsi="Times New Roman" w:cs="Times New Roman"/>
          <w:sz w:val="28"/>
          <w:szCs w:val="28"/>
        </w:rPr>
      </w:pPr>
    </w:p>
    <w:p w:rsidR="0054124A" w:rsidRPr="000A67B7" w:rsidRDefault="0054124A" w:rsidP="00E97D39">
      <w:pPr>
        <w:spacing w:after="0" w:line="360" w:lineRule="auto"/>
        <w:ind w:firstLine="709"/>
        <w:jc w:val="center"/>
        <w:rPr>
          <w:rFonts w:ascii="Times New Roman" w:hAnsi="Times New Roman" w:cs="Times New Roman"/>
          <w:b/>
          <w:sz w:val="24"/>
          <w:szCs w:val="24"/>
        </w:rPr>
      </w:pPr>
    </w:p>
    <w:p w:rsidR="0054124A" w:rsidRPr="000A67B7" w:rsidRDefault="0054124A" w:rsidP="001C1C9E">
      <w:pPr>
        <w:spacing w:after="0" w:line="360" w:lineRule="auto"/>
        <w:rPr>
          <w:rFonts w:ascii="Times New Roman" w:hAnsi="Times New Roman" w:cs="Times New Roman"/>
          <w:b/>
          <w:sz w:val="24"/>
          <w:szCs w:val="24"/>
        </w:rPr>
      </w:pPr>
    </w:p>
    <w:p w:rsidR="00401742" w:rsidRPr="000A67B7" w:rsidRDefault="00401742" w:rsidP="00067B39">
      <w:pPr>
        <w:spacing w:after="0" w:line="360" w:lineRule="auto"/>
        <w:jc w:val="center"/>
        <w:rPr>
          <w:rFonts w:ascii="Times New Roman" w:hAnsi="Times New Roman" w:cs="Times New Roman"/>
          <w:b/>
          <w:sz w:val="24"/>
          <w:szCs w:val="24"/>
        </w:rPr>
      </w:pPr>
    </w:p>
    <w:p w:rsidR="0054124A" w:rsidRPr="000A67B7" w:rsidRDefault="0054124A" w:rsidP="00067B39">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3. Количество осадков, мм</w:t>
      </w:r>
    </w:p>
    <w:p w:rsidR="0054124A" w:rsidRPr="000A67B7" w:rsidRDefault="0054124A" w:rsidP="0046299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Максимальное число дней с осадками зафиксировано в январе и декабре (16</w:t>
      </w:r>
      <w:r w:rsidR="00991ECC">
        <w:rPr>
          <w:rFonts w:ascii="Times New Roman" w:hAnsi="Times New Roman" w:cs="Times New Roman"/>
          <w:sz w:val="28"/>
          <w:szCs w:val="28"/>
        </w:rPr>
        <w:t> </w:t>
      </w:r>
      <w:r w:rsidRPr="000A67B7">
        <w:rPr>
          <w:rFonts w:ascii="Times New Roman" w:hAnsi="Times New Roman" w:cs="Times New Roman"/>
          <w:sz w:val="28"/>
          <w:szCs w:val="28"/>
        </w:rPr>
        <w:t>дней), минимальное – в и</w:t>
      </w:r>
      <w:r w:rsidR="00FC493B">
        <w:rPr>
          <w:rFonts w:ascii="Times New Roman" w:hAnsi="Times New Roman" w:cs="Times New Roman"/>
          <w:sz w:val="28"/>
          <w:szCs w:val="28"/>
        </w:rPr>
        <w:t>юле, сентябре и ноябре (8 дней), как показано на рисунке 4.</w:t>
      </w:r>
    </w:p>
    <w:p w:rsidR="0054124A" w:rsidRPr="000A67B7" w:rsidRDefault="00401742" w:rsidP="009F222E">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37760" behindDoc="1" locked="0" layoutInCell="1" allowOverlap="1">
            <wp:simplePos x="0" y="0"/>
            <wp:positionH relativeFrom="column">
              <wp:posOffset>507365</wp:posOffset>
            </wp:positionH>
            <wp:positionV relativeFrom="paragraph">
              <wp:posOffset>9525</wp:posOffset>
            </wp:positionV>
            <wp:extent cx="5753100" cy="1914525"/>
            <wp:effectExtent l="0" t="0" r="0" b="0"/>
            <wp:wrapTight wrapText="bothSides">
              <wp:wrapPolygon edited="0">
                <wp:start x="0" y="0"/>
                <wp:lineTo x="0" y="21493"/>
                <wp:lineTo x="21528" y="21493"/>
                <wp:lineTo x="21528" y="0"/>
                <wp:lineTo x="0" y="0"/>
              </wp:wrapPolygon>
            </wp:wrapTight>
            <wp:docPr id="7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1914525"/>
                    </a:xfrm>
                    <a:prstGeom prst="rect">
                      <a:avLst/>
                    </a:prstGeom>
                    <a:noFill/>
                  </pic:spPr>
                </pic:pic>
              </a:graphicData>
            </a:graphic>
          </wp:anchor>
        </w:drawing>
      </w:r>
    </w:p>
    <w:p w:rsidR="0054124A" w:rsidRPr="000A67B7" w:rsidRDefault="0054124A" w:rsidP="00B86FF8">
      <w:pPr>
        <w:spacing w:after="0" w:line="360" w:lineRule="auto"/>
        <w:ind w:firstLine="709"/>
        <w:jc w:val="both"/>
        <w:rPr>
          <w:rFonts w:ascii="Times New Roman" w:hAnsi="Times New Roman" w:cs="Times New Roman"/>
          <w:sz w:val="28"/>
          <w:szCs w:val="28"/>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54124A" w:rsidRPr="000A67B7" w:rsidRDefault="0054124A" w:rsidP="00B86FF8">
      <w:pPr>
        <w:spacing w:after="0" w:line="360" w:lineRule="auto"/>
        <w:jc w:val="center"/>
        <w:rPr>
          <w:rFonts w:ascii="Times New Roman" w:hAnsi="Times New Roman" w:cs="Times New Roman"/>
          <w:sz w:val="28"/>
          <w:szCs w:val="28"/>
        </w:rPr>
      </w:pPr>
      <w:r w:rsidRPr="000A67B7">
        <w:rPr>
          <w:rFonts w:ascii="Times New Roman" w:hAnsi="Times New Roman" w:cs="Times New Roman"/>
          <w:b/>
          <w:sz w:val="24"/>
          <w:szCs w:val="24"/>
        </w:rPr>
        <w:t>Рисунок 4. Число дней с осадками</w:t>
      </w:r>
    </w:p>
    <w:p w:rsidR="009C0916" w:rsidRDefault="009C0916" w:rsidP="000132E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Среднегодовая относительная влажность </w:t>
      </w:r>
      <w:r>
        <w:rPr>
          <w:rFonts w:ascii="Times New Roman" w:hAnsi="Times New Roman" w:cs="Times New Roman"/>
          <w:sz w:val="28"/>
          <w:szCs w:val="28"/>
        </w:rPr>
        <w:t xml:space="preserve">– </w:t>
      </w:r>
      <w:r w:rsidRPr="000A67B7">
        <w:rPr>
          <w:rFonts w:ascii="Times New Roman" w:hAnsi="Times New Roman" w:cs="Times New Roman"/>
          <w:sz w:val="28"/>
          <w:szCs w:val="28"/>
        </w:rPr>
        <w:t>55-60%.</w:t>
      </w:r>
    </w:p>
    <w:p w:rsidR="0054124A" w:rsidRPr="000A67B7" w:rsidRDefault="0054124A" w:rsidP="000132E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Среднегодовая температура воздуха составляет +5,6°С. </w:t>
      </w:r>
    </w:p>
    <w:p w:rsidR="0054124A" w:rsidRPr="000A67B7" w:rsidRDefault="0054124A" w:rsidP="00D15C8F">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Средн</w:t>
      </w:r>
      <w:r w:rsidR="00462ACF">
        <w:rPr>
          <w:rFonts w:ascii="Times New Roman" w:hAnsi="Times New Roman" w:cs="Times New Roman"/>
          <w:sz w:val="28"/>
          <w:szCs w:val="28"/>
        </w:rPr>
        <w:t>е</w:t>
      </w:r>
      <w:r w:rsidR="002B0B64">
        <w:rPr>
          <w:rFonts w:ascii="Times New Roman" w:hAnsi="Times New Roman" w:cs="Times New Roman"/>
          <w:sz w:val="28"/>
          <w:szCs w:val="28"/>
        </w:rPr>
        <w:t>е</w:t>
      </w:r>
      <w:r w:rsidRPr="000A67B7">
        <w:rPr>
          <w:rFonts w:ascii="Times New Roman" w:hAnsi="Times New Roman" w:cs="Times New Roman"/>
          <w:sz w:val="28"/>
          <w:szCs w:val="28"/>
        </w:rPr>
        <w:t xml:space="preserve"> из абсолютных максимальных температур</w:t>
      </w:r>
      <w:r w:rsidR="00132ACC" w:rsidRPr="000A67B7">
        <w:rPr>
          <w:rFonts w:ascii="Times New Roman" w:hAnsi="Times New Roman" w:cs="Times New Roman"/>
          <w:sz w:val="28"/>
          <w:szCs w:val="28"/>
        </w:rPr>
        <w:t>, зафиксированных на территории Аннинского муниципального района</w:t>
      </w:r>
      <w:r w:rsidR="00211F85">
        <w:rPr>
          <w:rFonts w:ascii="Times New Roman" w:hAnsi="Times New Roman" w:cs="Times New Roman"/>
          <w:sz w:val="28"/>
          <w:szCs w:val="28"/>
        </w:rPr>
        <w:t>,</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составл</w:t>
      </w:r>
      <w:r w:rsidR="00211F85">
        <w:rPr>
          <w:rFonts w:ascii="Times New Roman" w:hAnsi="Times New Roman" w:cs="Times New Roman"/>
          <w:sz w:val="28"/>
          <w:szCs w:val="28"/>
        </w:rPr>
        <w:t>я</w:t>
      </w:r>
      <w:r w:rsidR="00462ACF">
        <w:rPr>
          <w:rFonts w:ascii="Times New Roman" w:hAnsi="Times New Roman" w:cs="Times New Roman"/>
          <w:sz w:val="28"/>
          <w:szCs w:val="28"/>
        </w:rPr>
        <w:t>е</w:t>
      </w:r>
      <w:r w:rsidRPr="000A67B7">
        <w:rPr>
          <w:rFonts w:ascii="Times New Roman" w:hAnsi="Times New Roman" w:cs="Times New Roman"/>
          <w:sz w:val="28"/>
          <w:szCs w:val="28"/>
        </w:rPr>
        <w:t>т +35°С</w:t>
      </w:r>
      <w:r w:rsidR="00C4620C">
        <w:rPr>
          <w:rFonts w:ascii="Times New Roman" w:hAnsi="Times New Roman" w:cs="Times New Roman"/>
          <w:sz w:val="28"/>
          <w:szCs w:val="28"/>
        </w:rPr>
        <w:t xml:space="preserve"> (рисунок 5)</w:t>
      </w:r>
      <w:r w:rsidRPr="000A67B7">
        <w:rPr>
          <w:rFonts w:ascii="Times New Roman" w:hAnsi="Times New Roman" w:cs="Times New Roman"/>
          <w:sz w:val="28"/>
          <w:szCs w:val="28"/>
        </w:rPr>
        <w:t>.</w:t>
      </w:r>
    </w:p>
    <w:p w:rsidR="00401742" w:rsidRPr="000A67B7" w:rsidRDefault="00132ACC" w:rsidP="00903EAD">
      <w:pPr>
        <w:spacing w:after="0" w:line="360" w:lineRule="auto"/>
        <w:jc w:val="center"/>
        <w:rPr>
          <w:rFonts w:ascii="Times New Roman" w:hAnsi="Times New Roman" w:cs="Times New Roman"/>
          <w:b/>
          <w:sz w:val="24"/>
          <w:szCs w:val="24"/>
        </w:rPr>
      </w:pPr>
      <w:r w:rsidRPr="000A67B7">
        <w:rPr>
          <w:noProof/>
          <w:lang w:eastAsia="ru-RU"/>
        </w:rPr>
        <w:drawing>
          <wp:anchor distT="0" distB="0" distL="114300" distR="114300" simplePos="0" relativeHeight="251639808" behindDoc="1" locked="0" layoutInCell="1" allowOverlap="1">
            <wp:simplePos x="0" y="0"/>
            <wp:positionH relativeFrom="column">
              <wp:posOffset>278765</wp:posOffset>
            </wp:positionH>
            <wp:positionV relativeFrom="paragraph">
              <wp:posOffset>48260</wp:posOffset>
            </wp:positionV>
            <wp:extent cx="5901690" cy="1819275"/>
            <wp:effectExtent l="0" t="0" r="3810" b="9525"/>
            <wp:wrapTight wrapText="bothSides">
              <wp:wrapPolygon edited="0">
                <wp:start x="0" y="0"/>
                <wp:lineTo x="0" y="21487"/>
                <wp:lineTo x="21544" y="21487"/>
                <wp:lineTo x="21544" y="0"/>
                <wp:lineTo x="0" y="0"/>
              </wp:wrapPolygon>
            </wp:wrapTight>
            <wp:docPr id="74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1690" cy="1819275"/>
                    </a:xfrm>
                    <a:prstGeom prst="rect">
                      <a:avLst/>
                    </a:prstGeom>
                    <a:noFill/>
                  </pic:spPr>
                </pic:pic>
              </a:graphicData>
            </a:graphic>
          </wp:anchor>
        </w:drawing>
      </w:r>
    </w:p>
    <w:p w:rsidR="00401742" w:rsidRPr="000A67B7" w:rsidRDefault="00401742" w:rsidP="00903EAD">
      <w:pPr>
        <w:spacing w:after="0" w:line="360" w:lineRule="auto"/>
        <w:jc w:val="center"/>
        <w:rPr>
          <w:rFonts w:ascii="Times New Roman" w:hAnsi="Times New Roman" w:cs="Times New Roman"/>
          <w:b/>
          <w:sz w:val="24"/>
          <w:szCs w:val="24"/>
        </w:rPr>
      </w:pPr>
    </w:p>
    <w:p w:rsidR="00401742" w:rsidRPr="000A67B7" w:rsidRDefault="00401742" w:rsidP="00903EAD">
      <w:pPr>
        <w:spacing w:after="0" w:line="360" w:lineRule="auto"/>
        <w:jc w:val="center"/>
        <w:rPr>
          <w:rFonts w:ascii="Times New Roman" w:hAnsi="Times New Roman" w:cs="Times New Roman"/>
          <w:b/>
          <w:sz w:val="24"/>
          <w:szCs w:val="24"/>
        </w:rPr>
      </w:pPr>
    </w:p>
    <w:p w:rsidR="00401742" w:rsidRPr="000A67B7" w:rsidRDefault="00401742" w:rsidP="00903EAD">
      <w:pPr>
        <w:spacing w:after="0" w:line="360" w:lineRule="auto"/>
        <w:jc w:val="center"/>
        <w:rPr>
          <w:rFonts w:ascii="Times New Roman" w:hAnsi="Times New Roman" w:cs="Times New Roman"/>
          <w:b/>
          <w:sz w:val="24"/>
          <w:szCs w:val="24"/>
        </w:rPr>
      </w:pPr>
    </w:p>
    <w:p w:rsidR="0054124A" w:rsidRPr="000A67B7" w:rsidRDefault="0054124A" w:rsidP="00903EAD">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5. Максимальная температура (среднемесячные данные)</w:t>
      </w:r>
    </w:p>
    <w:p w:rsidR="0054124A" w:rsidRPr="000A67B7" w:rsidRDefault="0054124A" w:rsidP="00401742">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Средн</w:t>
      </w:r>
      <w:r w:rsidR="00462ACF">
        <w:rPr>
          <w:rFonts w:ascii="Times New Roman" w:hAnsi="Times New Roman" w:cs="Times New Roman"/>
          <w:sz w:val="28"/>
          <w:szCs w:val="28"/>
        </w:rPr>
        <w:t>е</w:t>
      </w:r>
      <w:r w:rsidRPr="000A67B7">
        <w:rPr>
          <w:rFonts w:ascii="Times New Roman" w:hAnsi="Times New Roman" w:cs="Times New Roman"/>
          <w:sz w:val="28"/>
          <w:szCs w:val="28"/>
        </w:rPr>
        <w:t>е из</w:t>
      </w:r>
      <w:r w:rsidR="007202BB">
        <w:rPr>
          <w:rFonts w:ascii="Times New Roman" w:hAnsi="Times New Roman" w:cs="Times New Roman"/>
          <w:sz w:val="28"/>
          <w:szCs w:val="28"/>
        </w:rPr>
        <w:t xml:space="preserve"> </w:t>
      </w:r>
      <w:r w:rsidRPr="000A67B7">
        <w:rPr>
          <w:rFonts w:ascii="Times New Roman" w:hAnsi="Times New Roman" w:cs="Times New Roman"/>
          <w:sz w:val="28"/>
          <w:szCs w:val="28"/>
        </w:rPr>
        <w:t>абсолютных минимальных температур составля</w:t>
      </w:r>
      <w:r w:rsidR="00462ACF">
        <w:rPr>
          <w:rFonts w:ascii="Times New Roman" w:hAnsi="Times New Roman" w:cs="Times New Roman"/>
          <w:sz w:val="28"/>
          <w:szCs w:val="28"/>
        </w:rPr>
        <w:t>е</w:t>
      </w:r>
      <w:r w:rsidRPr="000A67B7">
        <w:rPr>
          <w:rFonts w:ascii="Times New Roman" w:hAnsi="Times New Roman" w:cs="Times New Roman"/>
          <w:sz w:val="28"/>
          <w:szCs w:val="28"/>
        </w:rPr>
        <w:t>т -31°С.Первые морозы наблюдаются в первых числах октября</w:t>
      </w:r>
      <w:r w:rsidR="00C4620C">
        <w:rPr>
          <w:rFonts w:ascii="Times New Roman" w:hAnsi="Times New Roman" w:cs="Times New Roman"/>
          <w:sz w:val="28"/>
          <w:szCs w:val="28"/>
        </w:rPr>
        <w:t xml:space="preserve"> (рисунок 6)</w:t>
      </w:r>
      <w:r w:rsidRPr="000A67B7">
        <w:rPr>
          <w:rFonts w:ascii="Times New Roman" w:hAnsi="Times New Roman" w:cs="Times New Roman"/>
          <w:sz w:val="28"/>
          <w:szCs w:val="28"/>
        </w:rPr>
        <w:t>.</w:t>
      </w:r>
    </w:p>
    <w:p w:rsidR="00C4620C" w:rsidRDefault="00326C0A" w:rsidP="00B667B9">
      <w:pPr>
        <w:spacing w:after="0" w:line="360" w:lineRule="auto"/>
        <w:ind w:firstLine="709"/>
        <w:jc w:val="center"/>
        <w:rPr>
          <w:rFonts w:ascii="Times New Roman" w:hAnsi="Times New Roman" w:cs="Times New Roman"/>
          <w:b/>
          <w:sz w:val="24"/>
          <w:szCs w:val="24"/>
        </w:rPr>
      </w:pPr>
      <w:r w:rsidRPr="000A67B7">
        <w:rPr>
          <w:noProof/>
          <w:lang w:eastAsia="ru-RU"/>
        </w:rPr>
        <w:lastRenderedPageBreak/>
        <w:drawing>
          <wp:anchor distT="0" distB="0" distL="114300" distR="114300" simplePos="0" relativeHeight="251596800" behindDoc="0" locked="0" layoutInCell="1" allowOverlap="1">
            <wp:simplePos x="0" y="0"/>
            <wp:positionH relativeFrom="column">
              <wp:posOffset>402590</wp:posOffset>
            </wp:positionH>
            <wp:positionV relativeFrom="paragraph">
              <wp:posOffset>-3175</wp:posOffset>
            </wp:positionV>
            <wp:extent cx="5895975" cy="1743075"/>
            <wp:effectExtent l="0" t="0" r="9525" b="9525"/>
            <wp:wrapNone/>
            <wp:docPr id="7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5975" cy="1743075"/>
                    </a:xfrm>
                    <a:prstGeom prst="rect">
                      <a:avLst/>
                    </a:prstGeom>
                    <a:noFill/>
                  </pic:spPr>
                </pic:pic>
              </a:graphicData>
            </a:graphic>
          </wp:anchor>
        </w:drawing>
      </w: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903EAD">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6. Минимальная температура (среднемесячные данные)</w:t>
      </w:r>
    </w:p>
    <w:p w:rsidR="0054124A" w:rsidRPr="000A67B7" w:rsidRDefault="0054124A" w:rsidP="00B667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Продолжительность безморозного периода от 227 до 233 дней. Это способствует выращиванию пшениц</w:t>
      </w:r>
      <w:r w:rsidR="00462ACF">
        <w:rPr>
          <w:rFonts w:ascii="Times New Roman" w:hAnsi="Times New Roman" w:cs="Times New Roman"/>
          <w:sz w:val="28"/>
          <w:szCs w:val="28"/>
        </w:rPr>
        <w:t>ы</w:t>
      </w:r>
      <w:r w:rsidRPr="000A67B7">
        <w:rPr>
          <w:rFonts w:ascii="Times New Roman" w:hAnsi="Times New Roman" w:cs="Times New Roman"/>
          <w:sz w:val="28"/>
          <w:szCs w:val="28"/>
        </w:rPr>
        <w:t>, ячмен</w:t>
      </w:r>
      <w:r w:rsidR="00462ACF">
        <w:rPr>
          <w:rFonts w:ascii="Times New Roman" w:hAnsi="Times New Roman" w:cs="Times New Roman"/>
          <w:sz w:val="28"/>
          <w:szCs w:val="28"/>
        </w:rPr>
        <w:t>я, ов</w:t>
      </w:r>
      <w:r w:rsidRPr="000A67B7">
        <w:rPr>
          <w:rFonts w:ascii="Times New Roman" w:hAnsi="Times New Roman" w:cs="Times New Roman"/>
          <w:sz w:val="28"/>
          <w:szCs w:val="28"/>
        </w:rPr>
        <w:t>с</w:t>
      </w:r>
      <w:r w:rsidR="00462ACF">
        <w:rPr>
          <w:rFonts w:ascii="Times New Roman" w:hAnsi="Times New Roman" w:cs="Times New Roman"/>
          <w:sz w:val="28"/>
          <w:szCs w:val="28"/>
        </w:rPr>
        <w:t>а</w:t>
      </w:r>
      <w:r w:rsidRPr="000A67B7">
        <w:rPr>
          <w:rFonts w:ascii="Times New Roman" w:hAnsi="Times New Roman" w:cs="Times New Roman"/>
          <w:sz w:val="28"/>
          <w:szCs w:val="28"/>
        </w:rPr>
        <w:t>, гречих</w:t>
      </w:r>
      <w:r w:rsidR="00462ACF">
        <w:rPr>
          <w:rFonts w:ascii="Times New Roman" w:hAnsi="Times New Roman" w:cs="Times New Roman"/>
          <w:sz w:val="28"/>
          <w:szCs w:val="28"/>
        </w:rPr>
        <w:t>и</w:t>
      </w:r>
      <w:r w:rsidRPr="000A67B7">
        <w:rPr>
          <w:rFonts w:ascii="Times New Roman" w:hAnsi="Times New Roman" w:cs="Times New Roman"/>
          <w:sz w:val="28"/>
          <w:szCs w:val="28"/>
        </w:rPr>
        <w:t>, картофе</w:t>
      </w:r>
      <w:r w:rsidR="00605E23" w:rsidRPr="000A67B7">
        <w:rPr>
          <w:rFonts w:ascii="Times New Roman" w:hAnsi="Times New Roman" w:cs="Times New Roman"/>
          <w:sz w:val="28"/>
          <w:szCs w:val="28"/>
        </w:rPr>
        <w:t>л</w:t>
      </w:r>
      <w:r w:rsidR="00462ACF">
        <w:rPr>
          <w:rFonts w:ascii="Times New Roman" w:hAnsi="Times New Roman" w:cs="Times New Roman"/>
          <w:sz w:val="28"/>
          <w:szCs w:val="28"/>
        </w:rPr>
        <w:t>я</w:t>
      </w:r>
      <w:r w:rsidR="00605E23" w:rsidRPr="000A67B7">
        <w:rPr>
          <w:rFonts w:ascii="Times New Roman" w:hAnsi="Times New Roman" w:cs="Times New Roman"/>
          <w:sz w:val="28"/>
          <w:szCs w:val="28"/>
        </w:rPr>
        <w:t>, горох</w:t>
      </w:r>
      <w:r w:rsidR="00462ACF">
        <w:rPr>
          <w:rFonts w:ascii="Times New Roman" w:hAnsi="Times New Roman" w:cs="Times New Roman"/>
          <w:sz w:val="28"/>
          <w:szCs w:val="28"/>
        </w:rPr>
        <w:t>а</w:t>
      </w:r>
      <w:r w:rsidR="00605E23" w:rsidRPr="000A67B7">
        <w:rPr>
          <w:rFonts w:ascii="Times New Roman" w:hAnsi="Times New Roman" w:cs="Times New Roman"/>
          <w:sz w:val="28"/>
          <w:szCs w:val="28"/>
        </w:rPr>
        <w:t>, свекл</w:t>
      </w:r>
      <w:r w:rsidR="00462ACF">
        <w:rPr>
          <w:rFonts w:ascii="Times New Roman" w:hAnsi="Times New Roman" w:cs="Times New Roman"/>
          <w:sz w:val="28"/>
          <w:szCs w:val="28"/>
        </w:rPr>
        <w:t>ы</w:t>
      </w:r>
      <w:r w:rsidR="00605E23" w:rsidRPr="000A67B7">
        <w:rPr>
          <w:rFonts w:ascii="Times New Roman" w:hAnsi="Times New Roman" w:cs="Times New Roman"/>
          <w:sz w:val="28"/>
          <w:szCs w:val="28"/>
        </w:rPr>
        <w:t>, подсолнечник</w:t>
      </w:r>
      <w:r w:rsidR="00462ACF">
        <w:rPr>
          <w:rFonts w:ascii="Times New Roman" w:hAnsi="Times New Roman" w:cs="Times New Roman"/>
          <w:sz w:val="28"/>
          <w:szCs w:val="28"/>
        </w:rPr>
        <w:t>а</w:t>
      </w:r>
      <w:r w:rsidRPr="000A67B7">
        <w:rPr>
          <w:rFonts w:ascii="Times New Roman" w:hAnsi="Times New Roman" w:cs="Times New Roman"/>
          <w:sz w:val="28"/>
          <w:szCs w:val="28"/>
        </w:rPr>
        <w:t>.</w:t>
      </w:r>
    </w:p>
    <w:p w:rsidR="0054124A" w:rsidRPr="00057376" w:rsidRDefault="0054124A" w:rsidP="00057376">
      <w:pPr>
        <w:pStyle w:val="2"/>
        <w:spacing w:before="0" w:after="0" w:line="360" w:lineRule="auto"/>
        <w:jc w:val="center"/>
        <w:rPr>
          <w:rFonts w:ascii="Times New Roman" w:hAnsi="Times New Roman" w:cs="Times New Roman"/>
          <w:i w:val="0"/>
        </w:rPr>
      </w:pPr>
      <w:bookmarkStart w:id="7" w:name="_Toc531366658"/>
      <w:r w:rsidRPr="00057376">
        <w:rPr>
          <w:rFonts w:ascii="Times New Roman" w:hAnsi="Times New Roman" w:cs="Times New Roman"/>
          <w:i w:val="0"/>
        </w:rPr>
        <w:t>2.5. Население. Демографическая характеристика</w:t>
      </w:r>
      <w:bookmarkEnd w:id="7"/>
    </w:p>
    <w:p w:rsidR="0054124A" w:rsidRDefault="00D8658D" w:rsidP="00456ECB">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EE5656" w:rsidRPr="000A67B7">
        <w:rPr>
          <w:rFonts w:ascii="Times New Roman" w:hAnsi="Times New Roman" w:cs="Times New Roman"/>
          <w:sz w:val="28"/>
          <w:szCs w:val="28"/>
        </w:rPr>
        <w:t>а 1 января 20</w:t>
      </w:r>
      <w:r w:rsidR="00566BEA">
        <w:rPr>
          <w:rFonts w:ascii="Times New Roman" w:hAnsi="Times New Roman" w:cs="Times New Roman"/>
          <w:sz w:val="28"/>
          <w:szCs w:val="28"/>
        </w:rPr>
        <w:t>2</w:t>
      </w:r>
      <w:r w:rsidR="00B32FD0">
        <w:rPr>
          <w:rFonts w:ascii="Times New Roman" w:hAnsi="Times New Roman" w:cs="Times New Roman"/>
          <w:sz w:val="28"/>
          <w:szCs w:val="28"/>
        </w:rPr>
        <w:t>1</w:t>
      </w:r>
      <w:r w:rsidR="00EE5656" w:rsidRPr="000A67B7">
        <w:rPr>
          <w:rFonts w:ascii="Times New Roman" w:hAnsi="Times New Roman" w:cs="Times New Roman"/>
          <w:sz w:val="28"/>
          <w:szCs w:val="28"/>
        </w:rPr>
        <w:t xml:space="preserve"> года численность района составила</w:t>
      </w:r>
      <w:r w:rsidR="00566BEA">
        <w:rPr>
          <w:rFonts w:ascii="Times New Roman" w:hAnsi="Times New Roman" w:cs="Times New Roman"/>
          <w:sz w:val="28"/>
          <w:szCs w:val="28"/>
        </w:rPr>
        <w:t xml:space="preserve"> </w:t>
      </w:r>
      <w:r w:rsidR="00EE5656" w:rsidRPr="000A67B7">
        <w:rPr>
          <w:rFonts w:ascii="Times New Roman" w:hAnsi="Times New Roman" w:cs="Times New Roman"/>
          <w:sz w:val="28"/>
          <w:szCs w:val="28"/>
        </w:rPr>
        <w:t>3</w:t>
      </w:r>
      <w:r w:rsidR="00B32FD0">
        <w:rPr>
          <w:rFonts w:ascii="Times New Roman" w:hAnsi="Times New Roman" w:cs="Times New Roman"/>
          <w:sz w:val="28"/>
          <w:szCs w:val="28"/>
        </w:rPr>
        <w:t>7</w:t>
      </w:r>
      <w:r w:rsidR="00EE5656" w:rsidRPr="000A67B7">
        <w:rPr>
          <w:rFonts w:ascii="Times New Roman" w:hAnsi="Times New Roman" w:cs="Times New Roman"/>
          <w:sz w:val="28"/>
          <w:szCs w:val="28"/>
        </w:rPr>
        <w:t xml:space="preserve"> </w:t>
      </w:r>
      <w:r w:rsidR="00B32FD0">
        <w:rPr>
          <w:rFonts w:ascii="Times New Roman" w:hAnsi="Times New Roman" w:cs="Times New Roman"/>
          <w:sz w:val="28"/>
          <w:szCs w:val="28"/>
        </w:rPr>
        <w:t>740</w:t>
      </w:r>
      <w:r w:rsidR="00EE5656" w:rsidRPr="000A67B7">
        <w:rPr>
          <w:rFonts w:ascii="Times New Roman" w:hAnsi="Times New Roman" w:cs="Times New Roman"/>
          <w:sz w:val="28"/>
          <w:szCs w:val="28"/>
        </w:rPr>
        <w:t xml:space="preserve"> человек (1,</w:t>
      </w:r>
      <w:r w:rsidR="00566BEA">
        <w:rPr>
          <w:rFonts w:ascii="Times New Roman" w:hAnsi="Times New Roman" w:cs="Times New Roman"/>
          <w:sz w:val="28"/>
          <w:szCs w:val="28"/>
        </w:rPr>
        <w:t>6</w:t>
      </w:r>
      <w:r w:rsidR="00EC3302">
        <w:rPr>
          <w:rFonts w:ascii="Times New Roman" w:hAnsi="Times New Roman" w:cs="Times New Roman"/>
          <w:sz w:val="28"/>
          <w:szCs w:val="28"/>
        </w:rPr>
        <w:t>% от всего населения области).</w:t>
      </w:r>
      <w:r w:rsidR="00566BEA">
        <w:rPr>
          <w:rFonts w:ascii="Times New Roman" w:hAnsi="Times New Roman" w:cs="Times New Roman"/>
          <w:sz w:val="28"/>
          <w:szCs w:val="28"/>
        </w:rPr>
        <w:t xml:space="preserve"> </w:t>
      </w:r>
      <w:r>
        <w:rPr>
          <w:rFonts w:ascii="Times New Roman" w:hAnsi="Times New Roman" w:cs="Times New Roman"/>
          <w:sz w:val="28"/>
          <w:szCs w:val="28"/>
        </w:rPr>
        <w:t>Согласно таблице 2, е</w:t>
      </w:r>
      <w:r w:rsidR="00EC3302">
        <w:rPr>
          <w:rFonts w:ascii="Times New Roman" w:hAnsi="Times New Roman" w:cs="Times New Roman"/>
          <w:sz w:val="28"/>
          <w:szCs w:val="28"/>
        </w:rPr>
        <w:t xml:space="preserve">стественная убыль населения в </w:t>
      </w:r>
      <w:r w:rsidR="00EC3302" w:rsidRPr="000A67B7">
        <w:rPr>
          <w:rFonts w:ascii="Times New Roman" w:hAnsi="Times New Roman" w:cs="Times New Roman"/>
          <w:sz w:val="28"/>
          <w:szCs w:val="28"/>
        </w:rPr>
        <w:t>Аннинском муниципальном районе</w:t>
      </w:r>
      <w:r w:rsidR="000713E8">
        <w:rPr>
          <w:rFonts w:ascii="Times New Roman" w:hAnsi="Times New Roman" w:cs="Times New Roman"/>
          <w:sz w:val="28"/>
          <w:szCs w:val="28"/>
        </w:rPr>
        <w:t xml:space="preserve"> </w:t>
      </w:r>
      <w:r w:rsidR="0054124A" w:rsidRPr="000A67B7">
        <w:rPr>
          <w:rFonts w:ascii="Times New Roman" w:hAnsi="Times New Roman" w:cs="Times New Roman"/>
          <w:sz w:val="28"/>
          <w:szCs w:val="28"/>
        </w:rPr>
        <w:t>в 20</w:t>
      </w:r>
      <w:r w:rsidR="00FE7B5E">
        <w:rPr>
          <w:rFonts w:ascii="Times New Roman" w:hAnsi="Times New Roman" w:cs="Times New Roman"/>
          <w:sz w:val="28"/>
          <w:szCs w:val="28"/>
        </w:rPr>
        <w:t xml:space="preserve">20 </w:t>
      </w:r>
      <w:r w:rsidR="00EC3302">
        <w:rPr>
          <w:rFonts w:ascii="Times New Roman" w:hAnsi="Times New Roman" w:cs="Times New Roman"/>
          <w:sz w:val="28"/>
          <w:szCs w:val="28"/>
        </w:rPr>
        <w:t xml:space="preserve">году </w:t>
      </w:r>
      <w:r w:rsidR="00FE7B5E">
        <w:rPr>
          <w:rFonts w:ascii="Times New Roman" w:hAnsi="Times New Roman" w:cs="Times New Roman"/>
          <w:sz w:val="28"/>
          <w:szCs w:val="28"/>
        </w:rPr>
        <w:t>увеличилась</w:t>
      </w:r>
      <w:r w:rsidR="00166E8D">
        <w:rPr>
          <w:rFonts w:ascii="Times New Roman" w:hAnsi="Times New Roman" w:cs="Times New Roman"/>
          <w:sz w:val="28"/>
          <w:szCs w:val="28"/>
        </w:rPr>
        <w:t xml:space="preserve"> на </w:t>
      </w:r>
      <w:r w:rsidR="00FE7B5E">
        <w:rPr>
          <w:rFonts w:ascii="Times New Roman" w:hAnsi="Times New Roman" w:cs="Times New Roman"/>
          <w:sz w:val="28"/>
          <w:szCs w:val="28"/>
        </w:rPr>
        <w:t>10</w:t>
      </w:r>
      <w:r w:rsidR="00166E8D">
        <w:rPr>
          <w:rFonts w:ascii="Times New Roman" w:hAnsi="Times New Roman" w:cs="Times New Roman"/>
          <w:sz w:val="28"/>
          <w:szCs w:val="28"/>
        </w:rPr>
        <w:t xml:space="preserve">% </w:t>
      </w:r>
      <w:r w:rsidR="0054124A" w:rsidRPr="000A67B7">
        <w:rPr>
          <w:rFonts w:ascii="Times New Roman" w:hAnsi="Times New Roman" w:cs="Times New Roman"/>
          <w:sz w:val="28"/>
          <w:szCs w:val="28"/>
        </w:rPr>
        <w:t>к уровню 201</w:t>
      </w:r>
      <w:r w:rsidR="00FE7B5E">
        <w:rPr>
          <w:rFonts w:ascii="Times New Roman" w:hAnsi="Times New Roman" w:cs="Times New Roman"/>
          <w:sz w:val="28"/>
          <w:szCs w:val="28"/>
        </w:rPr>
        <w:t>7</w:t>
      </w:r>
      <w:r w:rsidR="0054124A" w:rsidRPr="000A67B7">
        <w:rPr>
          <w:rFonts w:ascii="Times New Roman" w:hAnsi="Times New Roman" w:cs="Times New Roman"/>
          <w:sz w:val="28"/>
          <w:szCs w:val="28"/>
        </w:rPr>
        <w:t xml:space="preserve"> </w:t>
      </w:r>
      <w:r w:rsidR="00166E8D">
        <w:rPr>
          <w:rFonts w:ascii="Times New Roman" w:hAnsi="Times New Roman" w:cs="Times New Roman"/>
          <w:sz w:val="28"/>
          <w:szCs w:val="28"/>
        </w:rPr>
        <w:t>года,</w:t>
      </w:r>
      <w:r w:rsidR="00E7205F">
        <w:rPr>
          <w:rFonts w:ascii="Times New Roman" w:hAnsi="Times New Roman" w:cs="Times New Roman"/>
          <w:sz w:val="28"/>
          <w:szCs w:val="28"/>
        </w:rPr>
        <w:t xml:space="preserve"> </w:t>
      </w:r>
      <w:r w:rsidR="00166E8D">
        <w:rPr>
          <w:rFonts w:ascii="Times New Roman" w:hAnsi="Times New Roman" w:cs="Times New Roman"/>
          <w:sz w:val="28"/>
          <w:szCs w:val="28"/>
        </w:rPr>
        <w:t xml:space="preserve"> и </w:t>
      </w:r>
      <w:r w:rsidR="00E7205F">
        <w:rPr>
          <w:rFonts w:ascii="Times New Roman" w:hAnsi="Times New Roman" w:cs="Times New Roman"/>
          <w:sz w:val="28"/>
          <w:szCs w:val="28"/>
        </w:rPr>
        <w:t xml:space="preserve"> </w:t>
      </w:r>
      <w:r w:rsidR="00444F83">
        <w:rPr>
          <w:rFonts w:ascii="Times New Roman" w:hAnsi="Times New Roman" w:cs="Times New Roman"/>
          <w:sz w:val="28"/>
          <w:szCs w:val="28"/>
        </w:rPr>
        <w:t>сни</w:t>
      </w:r>
      <w:r w:rsidR="00166E8D">
        <w:rPr>
          <w:rFonts w:ascii="Times New Roman" w:hAnsi="Times New Roman" w:cs="Times New Roman"/>
          <w:sz w:val="28"/>
          <w:szCs w:val="28"/>
        </w:rPr>
        <w:t>зилась</w:t>
      </w:r>
      <w:r w:rsidR="00444F83">
        <w:rPr>
          <w:rFonts w:ascii="Times New Roman" w:hAnsi="Times New Roman" w:cs="Times New Roman"/>
          <w:sz w:val="28"/>
          <w:szCs w:val="28"/>
        </w:rPr>
        <w:t xml:space="preserve"> </w:t>
      </w:r>
      <w:r w:rsidR="00E7205F">
        <w:rPr>
          <w:rFonts w:ascii="Times New Roman" w:hAnsi="Times New Roman" w:cs="Times New Roman"/>
          <w:sz w:val="28"/>
          <w:szCs w:val="28"/>
        </w:rPr>
        <w:t>рождаемост</w:t>
      </w:r>
      <w:r w:rsidR="00166E8D">
        <w:rPr>
          <w:rFonts w:ascii="Times New Roman" w:hAnsi="Times New Roman" w:cs="Times New Roman"/>
          <w:sz w:val="28"/>
          <w:szCs w:val="28"/>
        </w:rPr>
        <w:t>ь</w:t>
      </w:r>
      <w:r w:rsidR="00E7205F">
        <w:rPr>
          <w:rFonts w:ascii="Times New Roman" w:hAnsi="Times New Roman" w:cs="Times New Roman"/>
          <w:sz w:val="28"/>
          <w:szCs w:val="28"/>
        </w:rPr>
        <w:t xml:space="preserve"> в 1,</w:t>
      </w:r>
      <w:r w:rsidR="00FE7B5E">
        <w:rPr>
          <w:rFonts w:ascii="Times New Roman" w:hAnsi="Times New Roman" w:cs="Times New Roman"/>
          <w:sz w:val="28"/>
          <w:szCs w:val="28"/>
        </w:rPr>
        <w:t>2</w:t>
      </w:r>
      <w:r w:rsidR="00E7205F">
        <w:rPr>
          <w:rFonts w:ascii="Times New Roman" w:hAnsi="Times New Roman" w:cs="Times New Roman"/>
          <w:sz w:val="28"/>
          <w:szCs w:val="28"/>
        </w:rPr>
        <w:t xml:space="preserve"> раза. </w:t>
      </w:r>
      <w:r w:rsidR="00871F56">
        <w:rPr>
          <w:rFonts w:ascii="Times New Roman" w:hAnsi="Times New Roman" w:cs="Times New Roman"/>
          <w:sz w:val="28"/>
          <w:szCs w:val="28"/>
        </w:rPr>
        <w:t xml:space="preserve">Число умерших </w:t>
      </w:r>
      <w:r w:rsidR="00FE7B5E">
        <w:rPr>
          <w:rFonts w:ascii="Times New Roman" w:hAnsi="Times New Roman" w:cs="Times New Roman"/>
          <w:sz w:val="28"/>
          <w:szCs w:val="28"/>
        </w:rPr>
        <w:t>в 2020 году 861 человек, как и в 2017 году</w:t>
      </w:r>
      <w:r w:rsidR="00172AB1">
        <w:rPr>
          <w:rFonts w:ascii="Times New Roman" w:hAnsi="Times New Roman" w:cs="Times New Roman"/>
          <w:sz w:val="28"/>
          <w:szCs w:val="28"/>
        </w:rPr>
        <w:t>.</w:t>
      </w:r>
    </w:p>
    <w:p w:rsidR="00E7205F" w:rsidRPr="007B12BB" w:rsidRDefault="00E7205F" w:rsidP="00E7205F">
      <w:pPr>
        <w:autoSpaceDE w:val="0"/>
        <w:spacing w:after="0" w:line="360" w:lineRule="auto"/>
        <w:ind w:firstLine="709"/>
        <w:jc w:val="both"/>
        <w:rPr>
          <w:rFonts w:ascii="Times New Roman" w:hAnsi="Times New Roman" w:cs="Times New Roman"/>
          <w:sz w:val="28"/>
          <w:szCs w:val="28"/>
        </w:rPr>
      </w:pPr>
      <w:r w:rsidRPr="007B12BB">
        <w:rPr>
          <w:rFonts w:ascii="Times New Roman" w:hAnsi="Times New Roman" w:cs="Times New Roman"/>
          <w:sz w:val="28"/>
          <w:szCs w:val="28"/>
        </w:rPr>
        <w:t>Анализ механического движения населения показывает, что</w:t>
      </w:r>
      <w:r w:rsidR="00166E8D" w:rsidRPr="007B12BB">
        <w:rPr>
          <w:rFonts w:ascii="Times New Roman" w:hAnsi="Times New Roman" w:cs="Times New Roman"/>
          <w:sz w:val="28"/>
          <w:szCs w:val="28"/>
        </w:rPr>
        <w:t xml:space="preserve"> </w:t>
      </w:r>
      <w:r w:rsidRPr="007B12BB">
        <w:rPr>
          <w:rFonts w:ascii="Times New Roman" w:hAnsi="Times New Roman" w:cs="Times New Roman"/>
          <w:sz w:val="28"/>
          <w:szCs w:val="28"/>
        </w:rPr>
        <w:t>прибывших в муниципальный район в 20</w:t>
      </w:r>
      <w:r w:rsidR="00FE7B5E" w:rsidRPr="007B12BB">
        <w:rPr>
          <w:rFonts w:ascii="Times New Roman" w:hAnsi="Times New Roman" w:cs="Times New Roman"/>
          <w:sz w:val="28"/>
          <w:szCs w:val="28"/>
        </w:rPr>
        <w:t>20</w:t>
      </w:r>
      <w:r w:rsidRPr="007B12BB">
        <w:rPr>
          <w:rFonts w:ascii="Times New Roman" w:hAnsi="Times New Roman" w:cs="Times New Roman"/>
          <w:sz w:val="28"/>
          <w:szCs w:val="28"/>
        </w:rPr>
        <w:t xml:space="preserve"> году на </w:t>
      </w:r>
      <w:r w:rsidR="00166E8D" w:rsidRPr="007B12BB">
        <w:rPr>
          <w:rFonts w:ascii="Times New Roman" w:hAnsi="Times New Roman" w:cs="Times New Roman"/>
          <w:sz w:val="28"/>
          <w:szCs w:val="28"/>
        </w:rPr>
        <w:t xml:space="preserve">6 </w:t>
      </w:r>
      <w:r w:rsidRPr="007B12BB">
        <w:rPr>
          <w:rFonts w:ascii="Times New Roman" w:hAnsi="Times New Roman" w:cs="Times New Roman"/>
          <w:sz w:val="28"/>
          <w:szCs w:val="28"/>
        </w:rPr>
        <w:t>% больше, чем в 201</w:t>
      </w:r>
      <w:r w:rsidR="007B12BB" w:rsidRPr="007B12BB">
        <w:rPr>
          <w:rFonts w:ascii="Times New Roman" w:hAnsi="Times New Roman" w:cs="Times New Roman"/>
          <w:sz w:val="28"/>
          <w:szCs w:val="28"/>
        </w:rPr>
        <w:t>7 году и на 20% меньше, чем в 2019 году, но зато число убывших в 2020 году снизилось на 22 %, чем в 2019 году. Повышается</w:t>
      </w:r>
      <w:r w:rsidRPr="007B12BB">
        <w:rPr>
          <w:rFonts w:ascii="Times New Roman" w:hAnsi="Times New Roman" w:cs="Times New Roman"/>
          <w:sz w:val="28"/>
          <w:szCs w:val="28"/>
        </w:rPr>
        <w:t xml:space="preserve"> миграционн</w:t>
      </w:r>
      <w:r w:rsidR="007B12BB" w:rsidRPr="007B12BB">
        <w:rPr>
          <w:rFonts w:ascii="Times New Roman" w:hAnsi="Times New Roman" w:cs="Times New Roman"/>
          <w:sz w:val="28"/>
          <w:szCs w:val="28"/>
        </w:rPr>
        <w:t>ый прирост</w:t>
      </w:r>
      <w:r w:rsidRPr="007B12BB">
        <w:rPr>
          <w:rFonts w:ascii="Times New Roman" w:hAnsi="Times New Roman" w:cs="Times New Roman"/>
          <w:sz w:val="28"/>
          <w:szCs w:val="28"/>
        </w:rPr>
        <w:t xml:space="preserve"> </w:t>
      </w:r>
      <w:r w:rsidR="007B12BB" w:rsidRPr="007B12BB">
        <w:rPr>
          <w:rFonts w:ascii="Times New Roman" w:hAnsi="Times New Roman" w:cs="Times New Roman"/>
          <w:sz w:val="28"/>
          <w:szCs w:val="28"/>
        </w:rPr>
        <w:t xml:space="preserve">на  6% и составил </w:t>
      </w:r>
      <w:r w:rsidR="00172AB1" w:rsidRPr="007B12BB">
        <w:rPr>
          <w:rFonts w:ascii="Times New Roman" w:hAnsi="Times New Roman" w:cs="Times New Roman"/>
          <w:sz w:val="28"/>
          <w:szCs w:val="28"/>
        </w:rPr>
        <w:t xml:space="preserve"> </w:t>
      </w:r>
      <w:r w:rsidR="00E843E9" w:rsidRPr="007B12BB">
        <w:rPr>
          <w:rFonts w:ascii="Times New Roman" w:hAnsi="Times New Roman" w:cs="Times New Roman"/>
          <w:sz w:val="28"/>
          <w:szCs w:val="28"/>
        </w:rPr>
        <w:t>15</w:t>
      </w:r>
      <w:r w:rsidR="007B12BB" w:rsidRPr="007B12BB">
        <w:rPr>
          <w:rFonts w:ascii="Times New Roman" w:hAnsi="Times New Roman" w:cs="Times New Roman"/>
          <w:sz w:val="28"/>
          <w:szCs w:val="28"/>
        </w:rPr>
        <w:t>9</w:t>
      </w:r>
      <w:r w:rsidR="00172AB1" w:rsidRPr="007B12BB">
        <w:rPr>
          <w:rFonts w:ascii="Times New Roman" w:hAnsi="Times New Roman" w:cs="Times New Roman"/>
          <w:sz w:val="28"/>
          <w:szCs w:val="28"/>
        </w:rPr>
        <w:t xml:space="preserve"> человек.</w:t>
      </w:r>
    </w:p>
    <w:p w:rsidR="00EE5656" w:rsidRPr="000A67B7" w:rsidRDefault="0054124A" w:rsidP="00EE5656">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2</w:t>
      </w:r>
      <w:r w:rsidR="00EE5656" w:rsidRPr="000A67B7">
        <w:rPr>
          <w:rFonts w:ascii="Times New Roman" w:hAnsi="Times New Roman" w:cs="Times New Roman"/>
          <w:b/>
          <w:bCs/>
          <w:sz w:val="24"/>
          <w:szCs w:val="24"/>
        </w:rPr>
        <w:t>. Движение населения, человек</w:t>
      </w:r>
      <w:r w:rsidR="003F7EF2">
        <w:rPr>
          <w:rStyle w:val="ac"/>
          <w:rFonts w:ascii="Times New Roman" w:hAnsi="Times New Roman"/>
          <w:b/>
          <w:bCs/>
          <w:sz w:val="24"/>
          <w:szCs w:val="24"/>
        </w:rPr>
        <w:footnoteReference w:id="4"/>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56"/>
        <w:gridCol w:w="826"/>
        <w:gridCol w:w="709"/>
        <w:gridCol w:w="789"/>
        <w:gridCol w:w="712"/>
      </w:tblGrid>
      <w:tr w:rsidR="000E390C" w:rsidRPr="000A67B7" w:rsidTr="00923DEE">
        <w:trPr>
          <w:jc w:val="center"/>
        </w:trPr>
        <w:tc>
          <w:tcPr>
            <w:tcW w:w="0" w:type="auto"/>
            <w:vAlign w:val="center"/>
          </w:tcPr>
          <w:p w:rsidR="00EE5656" w:rsidRPr="000A67B7" w:rsidRDefault="00EE5656" w:rsidP="00D43BF6">
            <w:pPr>
              <w:autoSpaceDE w:val="0"/>
              <w:spacing w:after="0" w:line="240" w:lineRule="auto"/>
              <w:jc w:val="center"/>
              <w:rPr>
                <w:rFonts w:ascii="Times New Roman" w:hAnsi="Times New Roman" w:cs="Times New Roman"/>
                <w:sz w:val="24"/>
                <w:szCs w:val="24"/>
              </w:rPr>
            </w:pPr>
          </w:p>
        </w:tc>
        <w:tc>
          <w:tcPr>
            <w:tcW w:w="826" w:type="dxa"/>
            <w:vAlign w:val="center"/>
          </w:tcPr>
          <w:p w:rsidR="00EE5656" w:rsidRPr="000A67B7" w:rsidRDefault="00EE5656" w:rsidP="00FE7B5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FE7B5E">
              <w:rPr>
                <w:rFonts w:ascii="Times New Roman" w:hAnsi="Times New Roman" w:cs="Times New Roman"/>
                <w:b/>
                <w:sz w:val="24"/>
                <w:szCs w:val="24"/>
              </w:rPr>
              <w:t>7</w:t>
            </w:r>
          </w:p>
        </w:tc>
        <w:tc>
          <w:tcPr>
            <w:tcW w:w="709" w:type="dxa"/>
            <w:vAlign w:val="center"/>
          </w:tcPr>
          <w:p w:rsidR="00EE5656" w:rsidRPr="000A67B7" w:rsidRDefault="00EE5656" w:rsidP="00FE7B5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FE7B5E">
              <w:rPr>
                <w:rFonts w:ascii="Times New Roman" w:hAnsi="Times New Roman" w:cs="Times New Roman"/>
                <w:b/>
                <w:sz w:val="24"/>
                <w:szCs w:val="24"/>
              </w:rPr>
              <w:t>8</w:t>
            </w:r>
          </w:p>
        </w:tc>
        <w:tc>
          <w:tcPr>
            <w:tcW w:w="789" w:type="dxa"/>
            <w:vAlign w:val="center"/>
          </w:tcPr>
          <w:p w:rsidR="00EE5656" w:rsidRPr="000A67B7" w:rsidRDefault="00EE5656" w:rsidP="00FE7B5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FE7B5E">
              <w:rPr>
                <w:rFonts w:ascii="Times New Roman" w:hAnsi="Times New Roman" w:cs="Times New Roman"/>
                <w:b/>
                <w:sz w:val="24"/>
                <w:szCs w:val="24"/>
              </w:rPr>
              <w:t>9</w:t>
            </w:r>
          </w:p>
        </w:tc>
        <w:tc>
          <w:tcPr>
            <w:tcW w:w="0" w:type="auto"/>
            <w:vAlign w:val="center"/>
          </w:tcPr>
          <w:p w:rsidR="00EE5656" w:rsidRPr="000A67B7" w:rsidRDefault="00EE5656" w:rsidP="00FE7B5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sidR="00FE7B5E">
              <w:rPr>
                <w:rFonts w:ascii="Times New Roman" w:hAnsi="Times New Roman" w:cs="Times New Roman"/>
                <w:b/>
                <w:sz w:val="24"/>
                <w:szCs w:val="24"/>
              </w:rPr>
              <w:t>20</w:t>
            </w:r>
          </w:p>
        </w:tc>
      </w:tr>
      <w:tr w:rsidR="000E390C" w:rsidRPr="000A67B7" w:rsidTr="00D43BF6">
        <w:trPr>
          <w:jc w:val="center"/>
        </w:trPr>
        <w:tc>
          <w:tcPr>
            <w:tcW w:w="0" w:type="auto"/>
            <w:gridSpan w:val="4"/>
            <w:vAlign w:val="center"/>
          </w:tcPr>
          <w:p w:rsidR="00EE5656" w:rsidRPr="000A67B7" w:rsidRDefault="00EE5656"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Естественное движение населения</w:t>
            </w:r>
          </w:p>
        </w:tc>
        <w:tc>
          <w:tcPr>
            <w:tcW w:w="0" w:type="auto"/>
          </w:tcPr>
          <w:p w:rsidR="00EE5656" w:rsidRPr="000A67B7" w:rsidRDefault="00EE5656" w:rsidP="00D43BF6">
            <w:pPr>
              <w:autoSpaceDE w:val="0"/>
              <w:spacing w:after="0" w:line="240" w:lineRule="auto"/>
              <w:jc w:val="center"/>
              <w:rPr>
                <w:rFonts w:ascii="Times New Roman" w:hAnsi="Times New Roman" w:cs="Times New Roman"/>
                <w:sz w:val="24"/>
                <w:szCs w:val="24"/>
              </w:rPr>
            </w:pPr>
          </w:p>
        </w:tc>
      </w:tr>
      <w:tr w:rsidR="00FE7B5E" w:rsidRPr="000A67B7" w:rsidTr="00480729">
        <w:trPr>
          <w:jc w:val="center"/>
        </w:trPr>
        <w:tc>
          <w:tcPr>
            <w:tcW w:w="0" w:type="auto"/>
            <w:vAlign w:val="center"/>
          </w:tcPr>
          <w:p w:rsidR="00FE7B5E" w:rsidRPr="000A67B7" w:rsidRDefault="00FE7B5E"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Родилось (без мертворожденных)</w:t>
            </w:r>
          </w:p>
        </w:tc>
        <w:tc>
          <w:tcPr>
            <w:tcW w:w="826" w:type="dxa"/>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29</w:t>
            </w:r>
            <w:r>
              <w:rPr>
                <w:kern w:val="24"/>
                <w:szCs w:val="24"/>
              </w:rPr>
              <w:t>5</w:t>
            </w:r>
          </w:p>
        </w:tc>
        <w:tc>
          <w:tcPr>
            <w:tcW w:w="709" w:type="dxa"/>
            <w:vAlign w:val="center"/>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3</w:t>
            </w:r>
            <w:r>
              <w:rPr>
                <w:kern w:val="24"/>
                <w:szCs w:val="24"/>
              </w:rPr>
              <w:t>32</w:t>
            </w:r>
          </w:p>
        </w:tc>
        <w:tc>
          <w:tcPr>
            <w:tcW w:w="789" w:type="dxa"/>
          </w:tcPr>
          <w:p w:rsidR="00FE7B5E" w:rsidRPr="000A67B7" w:rsidRDefault="00FE7B5E" w:rsidP="00480729">
            <w:pPr>
              <w:pStyle w:val="afd"/>
              <w:spacing w:before="0" w:beforeAutospacing="0" w:after="0" w:afterAutospacing="0" w:line="276" w:lineRule="auto"/>
              <w:jc w:val="center"/>
              <w:rPr>
                <w:kern w:val="24"/>
                <w:szCs w:val="24"/>
              </w:rPr>
            </w:pPr>
            <w:r>
              <w:rPr>
                <w:kern w:val="24"/>
                <w:szCs w:val="24"/>
              </w:rPr>
              <w:t>250</w:t>
            </w:r>
          </w:p>
        </w:tc>
        <w:tc>
          <w:tcPr>
            <w:tcW w:w="0" w:type="auto"/>
          </w:tcPr>
          <w:p w:rsidR="00FE7B5E" w:rsidRPr="000A67B7" w:rsidRDefault="00FE7B5E" w:rsidP="00D43BF6">
            <w:pPr>
              <w:pStyle w:val="afd"/>
              <w:spacing w:before="0" w:beforeAutospacing="0" w:after="0" w:afterAutospacing="0" w:line="276" w:lineRule="auto"/>
              <w:jc w:val="center"/>
              <w:rPr>
                <w:kern w:val="24"/>
                <w:szCs w:val="24"/>
              </w:rPr>
            </w:pPr>
            <w:r>
              <w:rPr>
                <w:kern w:val="24"/>
                <w:szCs w:val="24"/>
              </w:rPr>
              <w:t>238</w:t>
            </w:r>
          </w:p>
        </w:tc>
      </w:tr>
      <w:tr w:rsidR="00FE7B5E" w:rsidRPr="000A67B7" w:rsidTr="00480729">
        <w:trPr>
          <w:jc w:val="center"/>
        </w:trPr>
        <w:tc>
          <w:tcPr>
            <w:tcW w:w="0" w:type="auto"/>
            <w:vAlign w:val="center"/>
          </w:tcPr>
          <w:p w:rsidR="00FE7B5E" w:rsidRPr="000A67B7" w:rsidRDefault="00FE7B5E"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Умерло</w:t>
            </w:r>
          </w:p>
        </w:tc>
        <w:tc>
          <w:tcPr>
            <w:tcW w:w="826" w:type="dxa"/>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86</w:t>
            </w:r>
            <w:r>
              <w:rPr>
                <w:kern w:val="24"/>
                <w:szCs w:val="24"/>
              </w:rPr>
              <w:t>1</w:t>
            </w:r>
          </w:p>
        </w:tc>
        <w:tc>
          <w:tcPr>
            <w:tcW w:w="709" w:type="dxa"/>
            <w:vAlign w:val="center"/>
          </w:tcPr>
          <w:p w:rsidR="00FE7B5E" w:rsidRPr="000A67B7" w:rsidRDefault="00FE7B5E" w:rsidP="00480729">
            <w:pPr>
              <w:pStyle w:val="afd"/>
              <w:spacing w:before="0" w:beforeAutospacing="0" w:after="0" w:afterAutospacing="0" w:line="276" w:lineRule="auto"/>
              <w:jc w:val="center"/>
              <w:rPr>
                <w:kern w:val="24"/>
                <w:szCs w:val="24"/>
              </w:rPr>
            </w:pPr>
            <w:r>
              <w:rPr>
                <w:kern w:val="24"/>
                <w:szCs w:val="24"/>
              </w:rPr>
              <w:t>822</w:t>
            </w:r>
          </w:p>
        </w:tc>
        <w:tc>
          <w:tcPr>
            <w:tcW w:w="789" w:type="dxa"/>
          </w:tcPr>
          <w:p w:rsidR="00FE7B5E" w:rsidRPr="000A67B7" w:rsidRDefault="00FE7B5E" w:rsidP="00480729">
            <w:pPr>
              <w:pStyle w:val="afd"/>
              <w:spacing w:before="0" w:beforeAutospacing="0" w:after="0" w:afterAutospacing="0" w:line="276" w:lineRule="auto"/>
              <w:jc w:val="center"/>
              <w:rPr>
                <w:kern w:val="24"/>
                <w:szCs w:val="24"/>
              </w:rPr>
            </w:pPr>
            <w:r>
              <w:rPr>
                <w:kern w:val="24"/>
                <w:szCs w:val="24"/>
              </w:rPr>
              <w:t>717</w:t>
            </w:r>
          </w:p>
        </w:tc>
        <w:tc>
          <w:tcPr>
            <w:tcW w:w="0" w:type="auto"/>
          </w:tcPr>
          <w:p w:rsidR="00FE7B5E" w:rsidRPr="000A67B7" w:rsidRDefault="00FE7B5E" w:rsidP="00D43BF6">
            <w:pPr>
              <w:pStyle w:val="afd"/>
              <w:spacing w:before="0" w:beforeAutospacing="0" w:after="0" w:afterAutospacing="0" w:line="276" w:lineRule="auto"/>
              <w:jc w:val="center"/>
              <w:rPr>
                <w:kern w:val="24"/>
                <w:szCs w:val="24"/>
              </w:rPr>
            </w:pPr>
            <w:r>
              <w:rPr>
                <w:kern w:val="24"/>
                <w:szCs w:val="24"/>
              </w:rPr>
              <w:t>861</w:t>
            </w:r>
          </w:p>
        </w:tc>
      </w:tr>
      <w:tr w:rsidR="00FE7B5E" w:rsidRPr="000A67B7" w:rsidTr="00480729">
        <w:trPr>
          <w:jc w:val="center"/>
        </w:trPr>
        <w:tc>
          <w:tcPr>
            <w:tcW w:w="0" w:type="auto"/>
            <w:vAlign w:val="center"/>
          </w:tcPr>
          <w:p w:rsidR="00FE7B5E" w:rsidRPr="000A67B7" w:rsidRDefault="00FE7B5E"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Естественный прирост (+), убыль (-) населения</w:t>
            </w:r>
          </w:p>
        </w:tc>
        <w:tc>
          <w:tcPr>
            <w:tcW w:w="826" w:type="dxa"/>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-5</w:t>
            </w:r>
            <w:r>
              <w:rPr>
                <w:kern w:val="24"/>
                <w:szCs w:val="24"/>
              </w:rPr>
              <w:t>66</w:t>
            </w:r>
          </w:p>
        </w:tc>
        <w:tc>
          <w:tcPr>
            <w:tcW w:w="709" w:type="dxa"/>
            <w:vAlign w:val="center"/>
          </w:tcPr>
          <w:p w:rsidR="00FE7B5E" w:rsidRPr="000A67B7" w:rsidRDefault="00FE7B5E" w:rsidP="00480729">
            <w:pPr>
              <w:pStyle w:val="afd"/>
              <w:spacing w:before="0" w:beforeAutospacing="0" w:after="0" w:afterAutospacing="0" w:line="276" w:lineRule="auto"/>
              <w:jc w:val="center"/>
              <w:rPr>
                <w:kern w:val="24"/>
                <w:szCs w:val="24"/>
              </w:rPr>
            </w:pPr>
            <w:r>
              <w:rPr>
                <w:kern w:val="24"/>
                <w:szCs w:val="24"/>
              </w:rPr>
              <w:t>-490</w:t>
            </w:r>
          </w:p>
        </w:tc>
        <w:tc>
          <w:tcPr>
            <w:tcW w:w="789" w:type="dxa"/>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w:t>
            </w:r>
            <w:r>
              <w:rPr>
                <w:kern w:val="24"/>
                <w:szCs w:val="24"/>
              </w:rPr>
              <w:t>467</w:t>
            </w:r>
          </w:p>
        </w:tc>
        <w:tc>
          <w:tcPr>
            <w:tcW w:w="0" w:type="auto"/>
          </w:tcPr>
          <w:p w:rsidR="00FE7B5E" w:rsidRPr="000A67B7" w:rsidRDefault="00FE7B5E" w:rsidP="00FE7B5E">
            <w:pPr>
              <w:pStyle w:val="afd"/>
              <w:spacing w:before="0" w:beforeAutospacing="0" w:after="0" w:afterAutospacing="0" w:line="276" w:lineRule="auto"/>
              <w:jc w:val="center"/>
              <w:rPr>
                <w:kern w:val="24"/>
                <w:szCs w:val="24"/>
              </w:rPr>
            </w:pPr>
            <w:r w:rsidRPr="000A67B7">
              <w:rPr>
                <w:kern w:val="24"/>
                <w:szCs w:val="24"/>
              </w:rPr>
              <w:t>-</w:t>
            </w:r>
            <w:r>
              <w:rPr>
                <w:kern w:val="24"/>
                <w:szCs w:val="24"/>
              </w:rPr>
              <w:t>623</w:t>
            </w:r>
          </w:p>
        </w:tc>
      </w:tr>
      <w:tr w:rsidR="00FE7B5E" w:rsidRPr="000A67B7" w:rsidTr="00D43BF6">
        <w:trPr>
          <w:jc w:val="center"/>
        </w:trPr>
        <w:tc>
          <w:tcPr>
            <w:tcW w:w="0" w:type="auto"/>
            <w:gridSpan w:val="4"/>
            <w:vAlign w:val="center"/>
          </w:tcPr>
          <w:p w:rsidR="00FE7B5E" w:rsidRPr="000A67B7" w:rsidRDefault="00FE7B5E"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Механическое движение населения</w:t>
            </w:r>
          </w:p>
        </w:tc>
        <w:tc>
          <w:tcPr>
            <w:tcW w:w="0" w:type="auto"/>
          </w:tcPr>
          <w:p w:rsidR="00FE7B5E" w:rsidRPr="000A67B7" w:rsidRDefault="00FE7B5E" w:rsidP="00D43BF6">
            <w:pPr>
              <w:autoSpaceDE w:val="0"/>
              <w:spacing w:after="0" w:line="240" w:lineRule="auto"/>
              <w:jc w:val="center"/>
              <w:rPr>
                <w:rFonts w:ascii="Times New Roman" w:hAnsi="Times New Roman" w:cs="Times New Roman"/>
                <w:sz w:val="24"/>
                <w:szCs w:val="24"/>
              </w:rPr>
            </w:pPr>
          </w:p>
        </w:tc>
      </w:tr>
      <w:tr w:rsidR="00FE7B5E" w:rsidRPr="000A67B7" w:rsidTr="00480729">
        <w:trPr>
          <w:jc w:val="center"/>
        </w:trPr>
        <w:tc>
          <w:tcPr>
            <w:tcW w:w="0" w:type="auto"/>
            <w:vAlign w:val="center"/>
          </w:tcPr>
          <w:p w:rsidR="00FE7B5E" w:rsidRPr="000A67B7" w:rsidRDefault="00FE7B5E"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Число прибывших</w:t>
            </w:r>
          </w:p>
        </w:tc>
        <w:tc>
          <w:tcPr>
            <w:tcW w:w="826" w:type="dxa"/>
            <w:vAlign w:val="center"/>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1339</w:t>
            </w:r>
          </w:p>
        </w:tc>
        <w:tc>
          <w:tcPr>
            <w:tcW w:w="709" w:type="dxa"/>
            <w:vAlign w:val="center"/>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1</w:t>
            </w:r>
            <w:r>
              <w:rPr>
                <w:kern w:val="24"/>
                <w:szCs w:val="24"/>
              </w:rPr>
              <w:t>575</w:t>
            </w:r>
          </w:p>
        </w:tc>
        <w:tc>
          <w:tcPr>
            <w:tcW w:w="789" w:type="dxa"/>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1</w:t>
            </w:r>
            <w:r>
              <w:rPr>
                <w:kern w:val="24"/>
                <w:szCs w:val="24"/>
              </w:rPr>
              <w:t>769</w:t>
            </w:r>
          </w:p>
        </w:tc>
        <w:tc>
          <w:tcPr>
            <w:tcW w:w="0" w:type="auto"/>
          </w:tcPr>
          <w:p w:rsidR="00FE7B5E" w:rsidRPr="007E26F5" w:rsidRDefault="007E26F5" w:rsidP="00603D27">
            <w:pPr>
              <w:pStyle w:val="afd"/>
              <w:spacing w:before="0" w:beforeAutospacing="0" w:after="0" w:afterAutospacing="0" w:line="276" w:lineRule="auto"/>
              <w:jc w:val="center"/>
              <w:rPr>
                <w:kern w:val="24"/>
                <w:szCs w:val="24"/>
              </w:rPr>
            </w:pPr>
            <w:r w:rsidRPr="007E26F5">
              <w:rPr>
                <w:kern w:val="24"/>
                <w:szCs w:val="24"/>
              </w:rPr>
              <w:t>1418</w:t>
            </w:r>
          </w:p>
        </w:tc>
      </w:tr>
      <w:tr w:rsidR="00FE7B5E" w:rsidRPr="000A67B7" w:rsidTr="00480729">
        <w:trPr>
          <w:jc w:val="center"/>
        </w:trPr>
        <w:tc>
          <w:tcPr>
            <w:tcW w:w="0" w:type="auto"/>
            <w:vAlign w:val="center"/>
          </w:tcPr>
          <w:p w:rsidR="00FE7B5E" w:rsidRPr="000A67B7" w:rsidRDefault="00FE7B5E"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Число выбывших</w:t>
            </w:r>
          </w:p>
        </w:tc>
        <w:tc>
          <w:tcPr>
            <w:tcW w:w="826" w:type="dxa"/>
            <w:vAlign w:val="center"/>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1681</w:t>
            </w:r>
          </w:p>
        </w:tc>
        <w:tc>
          <w:tcPr>
            <w:tcW w:w="709" w:type="dxa"/>
            <w:vAlign w:val="center"/>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1</w:t>
            </w:r>
            <w:r>
              <w:rPr>
                <w:kern w:val="24"/>
                <w:szCs w:val="24"/>
              </w:rPr>
              <w:t>664</w:t>
            </w:r>
          </w:p>
        </w:tc>
        <w:tc>
          <w:tcPr>
            <w:tcW w:w="789" w:type="dxa"/>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1</w:t>
            </w:r>
            <w:r>
              <w:rPr>
                <w:kern w:val="24"/>
                <w:szCs w:val="24"/>
              </w:rPr>
              <w:t>619</w:t>
            </w:r>
          </w:p>
        </w:tc>
        <w:tc>
          <w:tcPr>
            <w:tcW w:w="0" w:type="auto"/>
          </w:tcPr>
          <w:p w:rsidR="00FE7B5E" w:rsidRPr="007E26F5" w:rsidRDefault="007E26F5" w:rsidP="009379FA">
            <w:pPr>
              <w:pStyle w:val="afd"/>
              <w:spacing w:before="0" w:beforeAutospacing="0" w:after="0" w:afterAutospacing="0" w:line="276" w:lineRule="auto"/>
              <w:jc w:val="center"/>
              <w:rPr>
                <w:kern w:val="24"/>
                <w:szCs w:val="24"/>
              </w:rPr>
            </w:pPr>
            <w:r w:rsidRPr="007E26F5">
              <w:rPr>
                <w:kern w:val="24"/>
                <w:szCs w:val="24"/>
              </w:rPr>
              <w:t>1259</w:t>
            </w:r>
          </w:p>
        </w:tc>
      </w:tr>
      <w:tr w:rsidR="00FE7B5E" w:rsidRPr="000A67B7" w:rsidTr="00480729">
        <w:trPr>
          <w:jc w:val="center"/>
        </w:trPr>
        <w:tc>
          <w:tcPr>
            <w:tcW w:w="0" w:type="auto"/>
            <w:vAlign w:val="center"/>
          </w:tcPr>
          <w:p w:rsidR="00FE7B5E" w:rsidRPr="000A67B7" w:rsidRDefault="00FE7B5E"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Миграционный прирост (+), убыль (-)</w:t>
            </w:r>
          </w:p>
        </w:tc>
        <w:tc>
          <w:tcPr>
            <w:tcW w:w="826" w:type="dxa"/>
            <w:vAlign w:val="center"/>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-342</w:t>
            </w:r>
          </w:p>
        </w:tc>
        <w:tc>
          <w:tcPr>
            <w:tcW w:w="709" w:type="dxa"/>
            <w:vAlign w:val="center"/>
          </w:tcPr>
          <w:p w:rsidR="00FE7B5E" w:rsidRPr="000A67B7" w:rsidRDefault="00FE7B5E" w:rsidP="00480729">
            <w:pPr>
              <w:pStyle w:val="afd"/>
              <w:spacing w:before="0" w:beforeAutospacing="0" w:after="0" w:afterAutospacing="0" w:line="276" w:lineRule="auto"/>
              <w:jc w:val="center"/>
              <w:rPr>
                <w:kern w:val="24"/>
                <w:szCs w:val="24"/>
              </w:rPr>
            </w:pPr>
            <w:r w:rsidRPr="000A67B7">
              <w:rPr>
                <w:kern w:val="24"/>
                <w:szCs w:val="24"/>
              </w:rPr>
              <w:t>-</w:t>
            </w:r>
            <w:r>
              <w:rPr>
                <w:kern w:val="24"/>
                <w:szCs w:val="24"/>
              </w:rPr>
              <w:t>89</w:t>
            </w:r>
          </w:p>
        </w:tc>
        <w:tc>
          <w:tcPr>
            <w:tcW w:w="789" w:type="dxa"/>
          </w:tcPr>
          <w:p w:rsidR="00FE7B5E" w:rsidRPr="000A67B7" w:rsidRDefault="00FE7B5E" w:rsidP="00480729">
            <w:pPr>
              <w:pStyle w:val="afd"/>
              <w:spacing w:before="0" w:beforeAutospacing="0" w:after="0" w:afterAutospacing="0" w:line="276" w:lineRule="auto"/>
              <w:jc w:val="center"/>
              <w:rPr>
                <w:kern w:val="24"/>
                <w:szCs w:val="24"/>
              </w:rPr>
            </w:pPr>
            <w:r>
              <w:rPr>
                <w:kern w:val="24"/>
                <w:szCs w:val="24"/>
              </w:rPr>
              <w:t>+150</w:t>
            </w:r>
          </w:p>
        </w:tc>
        <w:tc>
          <w:tcPr>
            <w:tcW w:w="0" w:type="auto"/>
          </w:tcPr>
          <w:p w:rsidR="00FE7B5E" w:rsidRPr="007E26F5" w:rsidRDefault="00FE7B5E" w:rsidP="007E26F5">
            <w:pPr>
              <w:pStyle w:val="afd"/>
              <w:spacing w:before="0" w:beforeAutospacing="0" w:after="0" w:afterAutospacing="0" w:line="276" w:lineRule="auto"/>
              <w:jc w:val="center"/>
              <w:rPr>
                <w:kern w:val="24"/>
                <w:szCs w:val="24"/>
              </w:rPr>
            </w:pPr>
            <w:r w:rsidRPr="007E26F5">
              <w:rPr>
                <w:kern w:val="24"/>
                <w:szCs w:val="24"/>
              </w:rPr>
              <w:t>+15</w:t>
            </w:r>
            <w:r w:rsidR="007E26F5" w:rsidRPr="007E26F5">
              <w:rPr>
                <w:kern w:val="24"/>
                <w:szCs w:val="24"/>
              </w:rPr>
              <w:t>9</w:t>
            </w:r>
          </w:p>
        </w:tc>
      </w:tr>
    </w:tbl>
    <w:p w:rsidR="00401742" w:rsidRDefault="00401742" w:rsidP="006830FE">
      <w:pPr>
        <w:autoSpaceDE w:val="0"/>
        <w:spacing w:after="0" w:line="360" w:lineRule="auto"/>
        <w:ind w:firstLine="709"/>
        <w:jc w:val="both"/>
        <w:rPr>
          <w:rFonts w:ascii="Times New Roman" w:hAnsi="Times New Roman" w:cs="Times New Roman"/>
          <w:sz w:val="28"/>
          <w:szCs w:val="28"/>
        </w:rPr>
      </w:pPr>
    </w:p>
    <w:p w:rsidR="00F050C2" w:rsidRDefault="006447E7" w:rsidP="006830FE">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Как показывает</w:t>
      </w:r>
      <w:r w:rsidR="00172AB1">
        <w:rPr>
          <w:rFonts w:ascii="Times New Roman" w:hAnsi="Times New Roman" w:cs="Times New Roman"/>
          <w:sz w:val="28"/>
          <w:szCs w:val="28"/>
        </w:rPr>
        <w:t xml:space="preserve"> таблиц</w:t>
      </w:r>
      <w:r>
        <w:rPr>
          <w:rFonts w:ascii="Times New Roman" w:hAnsi="Times New Roman" w:cs="Times New Roman"/>
          <w:sz w:val="28"/>
          <w:szCs w:val="28"/>
        </w:rPr>
        <w:t>а</w:t>
      </w:r>
      <w:r w:rsidR="00172AB1">
        <w:rPr>
          <w:rFonts w:ascii="Times New Roman" w:hAnsi="Times New Roman" w:cs="Times New Roman"/>
          <w:sz w:val="28"/>
          <w:szCs w:val="28"/>
        </w:rPr>
        <w:t xml:space="preserve"> 3</w:t>
      </w:r>
      <w:r w:rsidR="00462ACF">
        <w:rPr>
          <w:rFonts w:ascii="Times New Roman" w:hAnsi="Times New Roman" w:cs="Times New Roman"/>
          <w:sz w:val="28"/>
          <w:szCs w:val="28"/>
        </w:rPr>
        <w:t>,</w:t>
      </w:r>
      <w:r w:rsidR="00172AB1">
        <w:rPr>
          <w:rFonts w:ascii="Times New Roman" w:hAnsi="Times New Roman" w:cs="Times New Roman"/>
          <w:sz w:val="28"/>
          <w:szCs w:val="28"/>
        </w:rPr>
        <w:t>г</w:t>
      </w:r>
      <w:r w:rsidR="003F7EF2" w:rsidRPr="000A67B7">
        <w:rPr>
          <w:rFonts w:ascii="Times New Roman" w:hAnsi="Times New Roman" w:cs="Times New Roman"/>
          <w:sz w:val="28"/>
          <w:szCs w:val="28"/>
        </w:rPr>
        <w:t>ородское население</w:t>
      </w:r>
      <w:r w:rsidR="004A5B4B">
        <w:rPr>
          <w:rFonts w:ascii="Times New Roman" w:hAnsi="Times New Roman" w:cs="Times New Roman"/>
          <w:sz w:val="28"/>
          <w:szCs w:val="28"/>
        </w:rPr>
        <w:t xml:space="preserve"> </w:t>
      </w:r>
      <w:r w:rsidR="00172AB1">
        <w:rPr>
          <w:rFonts w:ascii="Times New Roman" w:hAnsi="Times New Roman" w:cs="Times New Roman"/>
          <w:sz w:val="28"/>
          <w:szCs w:val="28"/>
        </w:rPr>
        <w:t xml:space="preserve">Аннинского муниципального района </w:t>
      </w:r>
      <w:r w:rsidR="003F7EF2">
        <w:rPr>
          <w:rFonts w:ascii="Times New Roman" w:hAnsi="Times New Roman" w:cs="Times New Roman"/>
          <w:sz w:val="28"/>
          <w:szCs w:val="28"/>
        </w:rPr>
        <w:t xml:space="preserve">составляет </w:t>
      </w:r>
      <w:r w:rsidR="00EC3302" w:rsidRPr="000A67B7">
        <w:rPr>
          <w:rFonts w:ascii="Times New Roman" w:hAnsi="Times New Roman" w:cs="Times New Roman"/>
          <w:sz w:val="28"/>
          <w:szCs w:val="28"/>
        </w:rPr>
        <w:t>16</w:t>
      </w:r>
      <w:r w:rsidR="00E843E9">
        <w:rPr>
          <w:rFonts w:ascii="Times New Roman" w:hAnsi="Times New Roman" w:cs="Times New Roman"/>
          <w:sz w:val="28"/>
          <w:szCs w:val="28"/>
        </w:rPr>
        <w:t> 0</w:t>
      </w:r>
      <w:r w:rsidR="00F61D6C">
        <w:rPr>
          <w:rFonts w:ascii="Times New Roman" w:hAnsi="Times New Roman" w:cs="Times New Roman"/>
          <w:sz w:val="28"/>
          <w:szCs w:val="28"/>
        </w:rPr>
        <w:t>0</w:t>
      </w:r>
      <w:r w:rsidR="00E843E9">
        <w:rPr>
          <w:rFonts w:ascii="Times New Roman" w:hAnsi="Times New Roman" w:cs="Times New Roman"/>
          <w:sz w:val="28"/>
          <w:szCs w:val="28"/>
        </w:rPr>
        <w:t xml:space="preserve">4 </w:t>
      </w:r>
      <w:r w:rsidR="00EC3302" w:rsidRPr="000A67B7">
        <w:rPr>
          <w:rFonts w:ascii="Times New Roman" w:hAnsi="Times New Roman" w:cs="Times New Roman"/>
          <w:sz w:val="28"/>
          <w:szCs w:val="28"/>
        </w:rPr>
        <w:t>человек</w:t>
      </w:r>
      <w:r w:rsidR="00E843E9">
        <w:rPr>
          <w:rFonts w:ascii="Times New Roman" w:hAnsi="Times New Roman" w:cs="Times New Roman"/>
          <w:sz w:val="28"/>
          <w:szCs w:val="28"/>
        </w:rPr>
        <w:t xml:space="preserve"> </w:t>
      </w:r>
      <w:r w:rsidR="00EC3302" w:rsidRPr="000A67B7">
        <w:rPr>
          <w:rFonts w:ascii="Times New Roman" w:hAnsi="Times New Roman" w:cs="Times New Roman"/>
          <w:sz w:val="28"/>
          <w:szCs w:val="28"/>
        </w:rPr>
        <w:t>(</w:t>
      </w:r>
      <w:r w:rsidR="00E843E9">
        <w:rPr>
          <w:rFonts w:ascii="Times New Roman" w:hAnsi="Times New Roman" w:cs="Times New Roman"/>
          <w:sz w:val="28"/>
          <w:szCs w:val="28"/>
        </w:rPr>
        <w:t>42</w:t>
      </w:r>
      <w:r w:rsidR="00EC3302" w:rsidRPr="000A67B7">
        <w:rPr>
          <w:rFonts w:ascii="Times New Roman" w:hAnsi="Times New Roman" w:cs="Times New Roman"/>
          <w:sz w:val="28"/>
          <w:szCs w:val="28"/>
        </w:rPr>
        <w:t xml:space="preserve">% от всего населения района), </w:t>
      </w:r>
      <w:r w:rsidR="00172AB1" w:rsidRPr="000A67B7">
        <w:rPr>
          <w:rFonts w:ascii="Times New Roman" w:hAnsi="Times New Roman" w:cs="Times New Roman"/>
          <w:sz w:val="28"/>
          <w:szCs w:val="28"/>
        </w:rPr>
        <w:t>сельское население –</w:t>
      </w:r>
      <w:r w:rsidR="00E843E9">
        <w:rPr>
          <w:rFonts w:ascii="Times New Roman" w:hAnsi="Times New Roman" w:cs="Times New Roman"/>
          <w:sz w:val="28"/>
          <w:szCs w:val="28"/>
        </w:rPr>
        <w:t>2</w:t>
      </w:r>
      <w:r w:rsidR="00F61D6C">
        <w:rPr>
          <w:rFonts w:ascii="Times New Roman" w:hAnsi="Times New Roman" w:cs="Times New Roman"/>
          <w:sz w:val="28"/>
          <w:szCs w:val="28"/>
        </w:rPr>
        <w:t>1736</w:t>
      </w:r>
      <w:r w:rsidR="00EC3302" w:rsidRPr="000A67B7">
        <w:rPr>
          <w:rFonts w:ascii="Times New Roman" w:hAnsi="Times New Roman" w:cs="Times New Roman"/>
          <w:sz w:val="28"/>
          <w:szCs w:val="28"/>
        </w:rPr>
        <w:t xml:space="preserve"> человек (58,</w:t>
      </w:r>
      <w:r w:rsidR="00E843E9">
        <w:rPr>
          <w:rFonts w:ascii="Times New Roman" w:hAnsi="Times New Roman" w:cs="Times New Roman"/>
          <w:sz w:val="28"/>
          <w:szCs w:val="28"/>
        </w:rPr>
        <w:t>0</w:t>
      </w:r>
      <w:r w:rsidR="00EC3302" w:rsidRPr="000A67B7">
        <w:rPr>
          <w:rFonts w:ascii="Times New Roman" w:hAnsi="Times New Roman" w:cs="Times New Roman"/>
          <w:sz w:val="28"/>
          <w:szCs w:val="28"/>
        </w:rPr>
        <w:t>%).</w:t>
      </w:r>
      <w:r w:rsidR="00172AB1">
        <w:rPr>
          <w:rFonts w:ascii="Times New Roman" w:hAnsi="Times New Roman" w:cs="Times New Roman"/>
          <w:sz w:val="28"/>
          <w:szCs w:val="28"/>
        </w:rPr>
        <w:t xml:space="preserve"> Крупнейшие муниципальные образования </w:t>
      </w:r>
      <w:r w:rsidR="00181AF1">
        <w:rPr>
          <w:rFonts w:ascii="Times New Roman" w:hAnsi="Times New Roman" w:cs="Times New Roman"/>
          <w:sz w:val="28"/>
          <w:szCs w:val="28"/>
        </w:rPr>
        <w:t xml:space="preserve">района: </w:t>
      </w:r>
      <w:r w:rsidR="00181AF1" w:rsidRPr="00181AF1">
        <w:rPr>
          <w:rFonts w:ascii="Times New Roman" w:hAnsi="Times New Roman" w:cs="Times New Roman"/>
          <w:sz w:val="28"/>
          <w:szCs w:val="28"/>
        </w:rPr>
        <w:t>Аннинское городское поселение</w:t>
      </w:r>
      <w:r w:rsidR="00181AF1">
        <w:rPr>
          <w:rFonts w:ascii="Times New Roman" w:hAnsi="Times New Roman" w:cs="Times New Roman"/>
          <w:sz w:val="28"/>
          <w:szCs w:val="28"/>
        </w:rPr>
        <w:t xml:space="preserve"> (</w:t>
      </w:r>
      <w:r w:rsidR="00181AF1" w:rsidRPr="00181AF1">
        <w:rPr>
          <w:rFonts w:ascii="Times New Roman" w:hAnsi="Times New Roman" w:cs="Times New Roman"/>
          <w:sz w:val="28"/>
          <w:szCs w:val="28"/>
        </w:rPr>
        <w:t>16</w:t>
      </w:r>
      <w:r w:rsidR="00E843E9">
        <w:rPr>
          <w:rFonts w:ascii="Times New Roman" w:hAnsi="Times New Roman" w:cs="Times New Roman"/>
          <w:sz w:val="28"/>
          <w:szCs w:val="28"/>
        </w:rPr>
        <w:t>0</w:t>
      </w:r>
      <w:r w:rsidR="00F61D6C">
        <w:rPr>
          <w:rFonts w:ascii="Times New Roman" w:hAnsi="Times New Roman" w:cs="Times New Roman"/>
          <w:sz w:val="28"/>
          <w:szCs w:val="28"/>
        </w:rPr>
        <w:t>0</w:t>
      </w:r>
      <w:r w:rsidR="00E843E9">
        <w:rPr>
          <w:rFonts w:ascii="Times New Roman" w:hAnsi="Times New Roman" w:cs="Times New Roman"/>
          <w:sz w:val="28"/>
          <w:szCs w:val="28"/>
        </w:rPr>
        <w:t>4</w:t>
      </w:r>
      <w:r w:rsidR="00181AF1">
        <w:rPr>
          <w:rFonts w:ascii="Times New Roman" w:hAnsi="Times New Roman" w:cs="Times New Roman"/>
          <w:sz w:val="28"/>
          <w:szCs w:val="28"/>
        </w:rPr>
        <w:t xml:space="preserve"> человек</w:t>
      </w:r>
      <w:r w:rsidR="00F61D6C">
        <w:rPr>
          <w:rFonts w:ascii="Times New Roman" w:hAnsi="Times New Roman" w:cs="Times New Roman"/>
          <w:sz w:val="28"/>
          <w:szCs w:val="28"/>
        </w:rPr>
        <w:t>а</w:t>
      </w:r>
      <w:r w:rsidR="00181AF1">
        <w:rPr>
          <w:rFonts w:ascii="Times New Roman" w:hAnsi="Times New Roman" w:cs="Times New Roman"/>
          <w:sz w:val="28"/>
          <w:szCs w:val="28"/>
        </w:rPr>
        <w:t xml:space="preserve">) и </w:t>
      </w:r>
      <w:r w:rsidR="00181AF1" w:rsidRPr="00181AF1">
        <w:rPr>
          <w:rFonts w:ascii="Times New Roman" w:hAnsi="Times New Roman" w:cs="Times New Roman"/>
          <w:sz w:val="28"/>
          <w:szCs w:val="28"/>
        </w:rPr>
        <w:t>Садовское сельское поселение</w:t>
      </w:r>
      <w:r w:rsidR="00181AF1">
        <w:rPr>
          <w:rFonts w:ascii="Times New Roman" w:hAnsi="Times New Roman" w:cs="Times New Roman"/>
          <w:sz w:val="28"/>
          <w:szCs w:val="28"/>
        </w:rPr>
        <w:t xml:space="preserve"> (</w:t>
      </w:r>
      <w:r w:rsidR="00F61D6C">
        <w:rPr>
          <w:rFonts w:ascii="Times New Roman" w:hAnsi="Times New Roman" w:cs="Times New Roman"/>
          <w:sz w:val="28"/>
          <w:szCs w:val="28"/>
        </w:rPr>
        <w:t>3984</w:t>
      </w:r>
      <w:r w:rsidR="00181AF1">
        <w:rPr>
          <w:rFonts w:ascii="Times New Roman" w:hAnsi="Times New Roman" w:cs="Times New Roman"/>
          <w:sz w:val="28"/>
          <w:szCs w:val="28"/>
        </w:rPr>
        <w:t xml:space="preserve"> человек</w:t>
      </w:r>
      <w:r w:rsidR="00874B45">
        <w:rPr>
          <w:rFonts w:ascii="Times New Roman" w:hAnsi="Times New Roman" w:cs="Times New Roman"/>
          <w:sz w:val="28"/>
          <w:szCs w:val="28"/>
        </w:rPr>
        <w:t>а</w:t>
      </w:r>
      <w:r w:rsidR="00181AF1">
        <w:rPr>
          <w:rFonts w:ascii="Times New Roman" w:hAnsi="Times New Roman" w:cs="Times New Roman"/>
          <w:sz w:val="28"/>
          <w:szCs w:val="28"/>
        </w:rPr>
        <w:t xml:space="preserve">). Самым малочисленным является </w:t>
      </w:r>
      <w:r w:rsidR="00181AF1" w:rsidRPr="00181AF1">
        <w:rPr>
          <w:rFonts w:ascii="Times New Roman" w:hAnsi="Times New Roman" w:cs="Times New Roman"/>
          <w:sz w:val="28"/>
          <w:szCs w:val="28"/>
        </w:rPr>
        <w:t>Краснологское сельское поселение</w:t>
      </w:r>
      <w:r w:rsidR="00181AF1">
        <w:rPr>
          <w:rFonts w:ascii="Times New Roman" w:hAnsi="Times New Roman" w:cs="Times New Roman"/>
          <w:sz w:val="28"/>
          <w:szCs w:val="28"/>
        </w:rPr>
        <w:t xml:space="preserve"> (15</w:t>
      </w:r>
      <w:r w:rsidR="00F61D6C">
        <w:rPr>
          <w:rFonts w:ascii="Times New Roman" w:hAnsi="Times New Roman" w:cs="Times New Roman"/>
          <w:sz w:val="28"/>
          <w:szCs w:val="28"/>
        </w:rPr>
        <w:t>4</w:t>
      </w:r>
      <w:r w:rsidR="00181AF1">
        <w:rPr>
          <w:rFonts w:ascii="Times New Roman" w:hAnsi="Times New Roman" w:cs="Times New Roman"/>
          <w:sz w:val="28"/>
          <w:szCs w:val="28"/>
        </w:rPr>
        <w:t xml:space="preserve"> человек</w:t>
      </w:r>
      <w:r w:rsidR="00F61D6C">
        <w:rPr>
          <w:rFonts w:ascii="Times New Roman" w:hAnsi="Times New Roman" w:cs="Times New Roman"/>
          <w:sz w:val="28"/>
          <w:szCs w:val="28"/>
        </w:rPr>
        <w:t>а</w:t>
      </w:r>
      <w:r w:rsidR="00181AF1">
        <w:rPr>
          <w:rFonts w:ascii="Times New Roman" w:hAnsi="Times New Roman" w:cs="Times New Roman"/>
          <w:sz w:val="28"/>
          <w:szCs w:val="28"/>
        </w:rPr>
        <w:t>).</w:t>
      </w:r>
    </w:p>
    <w:p w:rsidR="0054124A" w:rsidRPr="000A67B7" w:rsidRDefault="0054124A" w:rsidP="003522B6">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Таблица 3.Численность населения, человек</w:t>
      </w:r>
      <w:r w:rsidR="00DA7821">
        <w:rPr>
          <w:rStyle w:val="ac"/>
          <w:rFonts w:ascii="Times New Roman" w:hAnsi="Times New Roman"/>
          <w:b/>
          <w:sz w:val="24"/>
          <w:szCs w:val="24"/>
        </w:rPr>
        <w:footnoteReference w:id="5"/>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0A0"/>
      </w:tblPr>
      <w:tblGrid>
        <w:gridCol w:w="1006"/>
        <w:gridCol w:w="4522"/>
        <w:gridCol w:w="3003"/>
      </w:tblGrid>
      <w:tr w:rsidR="000E390C" w:rsidRPr="000A67B7" w:rsidTr="003D1C17">
        <w:trPr>
          <w:cantSplit/>
          <w:trHeight w:val="540"/>
          <w:jc w:val="center"/>
        </w:trPr>
        <w:tc>
          <w:tcPr>
            <w:tcW w:w="1006" w:type="dxa"/>
            <w:shd w:val="clear" w:color="auto" w:fill="FFFFFF"/>
            <w:tcMar>
              <w:top w:w="15" w:type="dxa"/>
              <w:left w:w="48" w:type="dxa"/>
              <w:bottom w:w="15" w:type="dxa"/>
              <w:right w:w="315" w:type="dxa"/>
            </w:tcMar>
            <w:vAlign w:val="center"/>
          </w:tcPr>
          <w:p w:rsidR="009379FA"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w:t>
            </w:r>
          </w:p>
          <w:p w:rsidR="0054124A" w:rsidRPr="000A67B7"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п./п.</w:t>
            </w:r>
          </w:p>
        </w:tc>
        <w:tc>
          <w:tcPr>
            <w:tcW w:w="4522" w:type="dxa"/>
            <w:shd w:val="clear" w:color="auto" w:fill="FFFFFF"/>
            <w:tcMar>
              <w:top w:w="15" w:type="dxa"/>
              <w:left w:w="48" w:type="dxa"/>
              <w:bottom w:w="15" w:type="dxa"/>
              <w:right w:w="315" w:type="dxa"/>
            </w:tcMar>
            <w:vAlign w:val="center"/>
          </w:tcPr>
          <w:p w:rsidR="0054124A" w:rsidRPr="000A67B7"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Городское и сельские поселения</w:t>
            </w:r>
          </w:p>
        </w:tc>
        <w:tc>
          <w:tcPr>
            <w:tcW w:w="3003" w:type="dxa"/>
            <w:shd w:val="clear" w:color="auto" w:fill="FFFFFF"/>
            <w:tcMar>
              <w:top w:w="15" w:type="dxa"/>
              <w:left w:w="48" w:type="dxa"/>
              <w:bottom w:w="15" w:type="dxa"/>
              <w:right w:w="315" w:type="dxa"/>
            </w:tcMar>
            <w:vAlign w:val="center"/>
          </w:tcPr>
          <w:p w:rsidR="0054124A" w:rsidRPr="000A67B7"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Население</w:t>
            </w:r>
          </w:p>
        </w:tc>
      </w:tr>
      <w:tr w:rsidR="000E390C" w:rsidRPr="000A67B7" w:rsidTr="00D43BF6">
        <w:trPr>
          <w:jc w:val="center"/>
        </w:trPr>
        <w:tc>
          <w:tcPr>
            <w:tcW w:w="1006" w:type="dxa"/>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4522" w:type="dxa"/>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62" w:tooltip="Аннинское городское поселение" w:history="1">
              <w:r w:rsidR="00EE5656" w:rsidRPr="000A67B7">
                <w:rPr>
                  <w:rStyle w:val="a5"/>
                  <w:rFonts w:ascii="Times New Roman" w:hAnsi="Times New Roman"/>
                  <w:sz w:val="24"/>
                  <w:szCs w:val="24"/>
                  <w:u w:val="none"/>
                </w:rPr>
                <w:t>Аннинское городское поселение</w:t>
              </w:r>
            </w:hyperlink>
          </w:p>
        </w:tc>
        <w:tc>
          <w:tcPr>
            <w:tcW w:w="3003" w:type="dxa"/>
            <w:tcMar>
              <w:top w:w="15" w:type="dxa"/>
              <w:left w:w="48" w:type="dxa"/>
              <w:bottom w:w="15" w:type="dxa"/>
              <w:right w:w="48" w:type="dxa"/>
            </w:tcMar>
          </w:tcPr>
          <w:p w:rsidR="00EE5656" w:rsidRPr="000A67B7" w:rsidRDefault="00EE5656" w:rsidP="00F61D6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w:t>
            </w:r>
            <w:r w:rsidR="00E843E9">
              <w:rPr>
                <w:rFonts w:ascii="Times New Roman" w:hAnsi="Times New Roman" w:cs="Times New Roman"/>
                <w:sz w:val="24"/>
                <w:szCs w:val="24"/>
              </w:rPr>
              <w:t>0</w:t>
            </w:r>
            <w:r w:rsidR="00F61D6C">
              <w:rPr>
                <w:rFonts w:ascii="Times New Roman" w:hAnsi="Times New Roman" w:cs="Times New Roman"/>
                <w:sz w:val="24"/>
                <w:szCs w:val="24"/>
              </w:rPr>
              <w:t>0</w:t>
            </w:r>
            <w:r w:rsidR="00E843E9">
              <w:rPr>
                <w:rFonts w:ascii="Times New Roman" w:hAnsi="Times New Roman" w:cs="Times New Roman"/>
                <w:sz w:val="24"/>
                <w:szCs w:val="24"/>
              </w:rPr>
              <w:t>4</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63" w:tooltip="Артюшкинское сельское поселение" w:history="1">
              <w:r w:rsidR="00EE5656" w:rsidRPr="000A67B7">
                <w:rPr>
                  <w:rStyle w:val="a5"/>
                  <w:rFonts w:ascii="Times New Roman" w:hAnsi="Times New Roman"/>
                  <w:sz w:val="24"/>
                  <w:szCs w:val="24"/>
                  <w:u w:val="none"/>
                </w:rPr>
                <w:t>Артюшкинское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E843E9" w:rsidP="00F61D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F61D6C">
              <w:rPr>
                <w:rFonts w:ascii="Times New Roman" w:hAnsi="Times New Roman" w:cs="Times New Roman"/>
                <w:sz w:val="24"/>
                <w:szCs w:val="24"/>
              </w:rPr>
              <w:t>62</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64" w:tooltip="Архангельское сельское поселение (Аннинский район)" w:history="1">
              <w:r w:rsidR="00EE5656" w:rsidRPr="000A67B7">
                <w:rPr>
                  <w:rStyle w:val="a5"/>
                  <w:rFonts w:ascii="Times New Roman" w:hAnsi="Times New Roman"/>
                  <w:sz w:val="24"/>
                  <w:szCs w:val="24"/>
                  <w:u w:val="none"/>
                </w:rPr>
                <w:t>Архангельское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E843E9" w:rsidP="00F61D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F61D6C">
              <w:rPr>
                <w:rFonts w:ascii="Times New Roman" w:hAnsi="Times New Roman" w:cs="Times New Roman"/>
                <w:sz w:val="24"/>
                <w:szCs w:val="24"/>
              </w:rPr>
              <w:t>096</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65" w:tooltip="Берёзовское сельское поселение (Аннинский район)" w:history="1">
              <w:r w:rsidR="00462ACF">
                <w:rPr>
                  <w:rStyle w:val="a5"/>
                  <w:rFonts w:ascii="Times New Roman" w:hAnsi="Times New Roman"/>
                  <w:sz w:val="24"/>
                  <w:szCs w:val="24"/>
                  <w:u w:val="none"/>
                </w:rPr>
                <w:t>Бере</w:t>
              </w:r>
              <w:r w:rsidR="00EE5656" w:rsidRPr="000A67B7">
                <w:rPr>
                  <w:rStyle w:val="a5"/>
                  <w:rFonts w:ascii="Times New Roman" w:hAnsi="Times New Roman"/>
                  <w:sz w:val="24"/>
                  <w:szCs w:val="24"/>
                  <w:u w:val="none"/>
                </w:rPr>
                <w:t>зовское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697</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5.</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66" w:tooltip="Бродовское сельское поселение (Воронежская область)" w:history="1">
              <w:r w:rsidR="00EE5656" w:rsidRPr="000A67B7">
                <w:rPr>
                  <w:rStyle w:val="a5"/>
                  <w:rFonts w:ascii="Times New Roman" w:hAnsi="Times New Roman"/>
                  <w:sz w:val="24"/>
                  <w:szCs w:val="24"/>
                  <w:u w:val="none"/>
                </w:rPr>
                <w:t>Бродовское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1182</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67" w:tooltip="Васильевское сельское поселение (Аннинский район)" w:history="1">
              <w:r w:rsidR="00EE5656" w:rsidRPr="000A67B7">
                <w:rPr>
                  <w:rStyle w:val="a5"/>
                  <w:rFonts w:ascii="Times New Roman" w:hAnsi="Times New Roman"/>
                  <w:sz w:val="24"/>
                  <w:szCs w:val="24"/>
                  <w:u w:val="none"/>
                </w:rPr>
                <w:t>Васильевское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1175</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68" w:tooltip="Верхнетойденское сельское поселение" w:history="1">
              <w:r w:rsidR="00EE5656" w:rsidRPr="000A67B7">
                <w:rPr>
                  <w:rStyle w:val="a5"/>
                  <w:rFonts w:ascii="Times New Roman" w:hAnsi="Times New Roman"/>
                  <w:sz w:val="24"/>
                  <w:szCs w:val="24"/>
                  <w:u w:val="none"/>
                </w:rPr>
                <w:t>Верхнетойденское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914</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69" w:tooltip="Дерябкинское сельское поселение" w:history="1">
              <w:r w:rsidR="00EE5656" w:rsidRPr="000A67B7">
                <w:rPr>
                  <w:rStyle w:val="a5"/>
                  <w:rFonts w:ascii="Times New Roman" w:hAnsi="Times New Roman"/>
                  <w:sz w:val="24"/>
                  <w:szCs w:val="24"/>
                  <w:u w:val="none"/>
                </w:rPr>
                <w:t>Дерябкинское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463</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9.</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70" w:tooltip="Краснологское сельское поселение (Аннинский район)" w:history="1">
              <w:r w:rsidR="00EE5656" w:rsidRPr="000A67B7">
                <w:rPr>
                  <w:rStyle w:val="a5"/>
                  <w:rFonts w:ascii="Times New Roman" w:hAnsi="Times New Roman"/>
                  <w:sz w:val="24"/>
                  <w:szCs w:val="24"/>
                  <w:u w:val="none"/>
                </w:rPr>
                <w:t>Краснологское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154</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10.</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71" w:tooltip="Мосоловское сельское поселение (Воронежская область)" w:history="1">
              <w:r w:rsidR="00EE5656" w:rsidRPr="000A67B7">
                <w:rPr>
                  <w:rStyle w:val="a5"/>
                  <w:rFonts w:ascii="Times New Roman" w:hAnsi="Times New Roman"/>
                  <w:sz w:val="24"/>
                  <w:szCs w:val="24"/>
                  <w:u w:val="none"/>
                </w:rPr>
                <w:t>Мосоловское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674</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11.</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72" w:tooltip="Нащёкинское сельское поселение" w:history="1">
              <w:r w:rsidR="00462ACF">
                <w:rPr>
                  <w:rStyle w:val="a5"/>
                  <w:rFonts w:ascii="Times New Roman" w:hAnsi="Times New Roman"/>
                  <w:sz w:val="24"/>
                  <w:szCs w:val="24"/>
                  <w:u w:val="none"/>
                </w:rPr>
                <w:t>Наще</w:t>
              </w:r>
              <w:r w:rsidR="00EE5656" w:rsidRPr="000A67B7">
                <w:rPr>
                  <w:rStyle w:val="a5"/>
                  <w:rFonts w:ascii="Times New Roman" w:hAnsi="Times New Roman"/>
                  <w:sz w:val="24"/>
                  <w:szCs w:val="24"/>
                  <w:u w:val="none"/>
                </w:rPr>
                <w:t>кинское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774</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12.</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73" w:tooltip="Николаевское сельское поселение (Аннинский район)" w:history="1">
              <w:r w:rsidR="00EE5656" w:rsidRPr="000A67B7">
                <w:rPr>
                  <w:rStyle w:val="a5"/>
                  <w:rFonts w:ascii="Times New Roman" w:hAnsi="Times New Roman"/>
                  <w:sz w:val="24"/>
                  <w:szCs w:val="24"/>
                  <w:u w:val="none"/>
                </w:rPr>
                <w:t>Николаевское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E843E9" w:rsidP="00F61D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r w:rsidR="00F61D6C">
              <w:rPr>
                <w:rFonts w:ascii="Times New Roman" w:hAnsi="Times New Roman" w:cs="Times New Roman"/>
                <w:sz w:val="24"/>
                <w:szCs w:val="24"/>
              </w:rPr>
              <w:t>12</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13.</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74" w:tooltip="Никольское сельское поселение (Аннинский район)" w:history="1">
              <w:r w:rsidR="00EE5656" w:rsidRPr="000A67B7">
                <w:rPr>
                  <w:rStyle w:val="a5"/>
                  <w:rFonts w:ascii="Times New Roman" w:hAnsi="Times New Roman"/>
                  <w:sz w:val="24"/>
                  <w:szCs w:val="24"/>
                  <w:u w:val="none"/>
                </w:rPr>
                <w:t>Никольское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1101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14.</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75" w:tooltip="Новожизненское сельское поселение (Воронежская область)" w:history="1">
              <w:r w:rsidR="00EE5656" w:rsidRPr="000A67B7">
                <w:rPr>
                  <w:rStyle w:val="a5"/>
                  <w:rFonts w:ascii="Times New Roman" w:hAnsi="Times New Roman"/>
                  <w:sz w:val="24"/>
                  <w:szCs w:val="24"/>
                  <w:u w:val="none"/>
                </w:rPr>
                <w:t>Новожизненское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669</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15.</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76" w:tooltip="Новокурлакское сельское поселение" w:history="1">
              <w:r w:rsidR="00EE5656" w:rsidRPr="000A67B7">
                <w:rPr>
                  <w:rStyle w:val="a5"/>
                  <w:rFonts w:ascii="Times New Roman" w:hAnsi="Times New Roman"/>
                  <w:sz w:val="24"/>
                  <w:szCs w:val="24"/>
                  <w:u w:val="none"/>
                </w:rPr>
                <w:t>Новокурлакское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1131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77" w:tooltip="Островское сельское поселение (Воронежская область)" w:history="1">
              <w:r w:rsidR="00EE5656" w:rsidRPr="000A67B7">
                <w:rPr>
                  <w:rStyle w:val="a5"/>
                  <w:rFonts w:ascii="Times New Roman" w:hAnsi="Times New Roman"/>
                  <w:sz w:val="24"/>
                  <w:szCs w:val="24"/>
                  <w:u w:val="none"/>
                </w:rPr>
                <w:t>Островское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846</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17.</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78" w:tooltip="Пугачёвское сельское поселение (Воронежская область)" w:history="1">
              <w:r w:rsidR="00462ACF">
                <w:rPr>
                  <w:rStyle w:val="a5"/>
                  <w:rFonts w:ascii="Times New Roman" w:hAnsi="Times New Roman"/>
                  <w:sz w:val="24"/>
                  <w:szCs w:val="24"/>
                  <w:u w:val="none"/>
                </w:rPr>
                <w:t>Пугаче</w:t>
              </w:r>
              <w:r w:rsidR="00EE5656" w:rsidRPr="000A67B7">
                <w:rPr>
                  <w:rStyle w:val="a5"/>
                  <w:rFonts w:ascii="Times New Roman" w:hAnsi="Times New Roman"/>
                  <w:sz w:val="24"/>
                  <w:szCs w:val="24"/>
                  <w:u w:val="none"/>
                </w:rPr>
                <w:t>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660</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18.</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79" w:tooltip="Рамоньское сельское поселение" w:history="1">
              <w:r w:rsidR="00EE5656" w:rsidRPr="000A67B7">
                <w:rPr>
                  <w:rStyle w:val="a5"/>
                  <w:rFonts w:ascii="Times New Roman" w:hAnsi="Times New Roman"/>
                  <w:sz w:val="24"/>
                  <w:szCs w:val="24"/>
                  <w:u w:val="none"/>
                </w:rPr>
                <w:t>Рамоньское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578</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19.</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80" w:tooltip="Рубашевское сельское поселение" w:history="1">
              <w:r w:rsidR="00EE5656" w:rsidRPr="000A67B7">
                <w:rPr>
                  <w:rStyle w:val="a5"/>
                  <w:rFonts w:ascii="Times New Roman" w:hAnsi="Times New Roman"/>
                  <w:sz w:val="24"/>
                  <w:szCs w:val="24"/>
                  <w:u w:val="none"/>
                </w:rPr>
                <w:t>Рубашевское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986</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20.</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81" w:tooltip="Садовское сельское поселение (Воронежская область)" w:history="1">
              <w:r w:rsidR="00EE5656" w:rsidRPr="000A67B7">
                <w:rPr>
                  <w:rStyle w:val="a5"/>
                  <w:rFonts w:ascii="Times New Roman" w:hAnsi="Times New Roman"/>
                  <w:sz w:val="24"/>
                  <w:szCs w:val="24"/>
                  <w:u w:val="none"/>
                </w:rPr>
                <w:t>Садовское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3984</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21.</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82" w:tooltip="Старотойденское сельское поселение" w:history="1">
              <w:r w:rsidR="00EE5656" w:rsidRPr="000A67B7">
                <w:rPr>
                  <w:rStyle w:val="a5"/>
                  <w:rFonts w:ascii="Times New Roman" w:hAnsi="Times New Roman"/>
                  <w:sz w:val="24"/>
                  <w:szCs w:val="24"/>
                  <w:u w:val="none"/>
                </w:rPr>
                <w:t>Старотойденское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478</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22.</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83" w:tooltip="Старочигольское сельское поселение" w:history="1">
              <w:r w:rsidR="00EE5656" w:rsidRPr="000A67B7">
                <w:rPr>
                  <w:rStyle w:val="a5"/>
                  <w:rFonts w:ascii="Times New Roman" w:hAnsi="Times New Roman"/>
                  <w:sz w:val="24"/>
                  <w:szCs w:val="24"/>
                  <w:u w:val="none"/>
                </w:rPr>
                <w:t>Старочигольское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23.</w:t>
            </w:r>
          </w:p>
        </w:tc>
        <w:tc>
          <w:tcPr>
            <w:tcW w:w="4522" w:type="dxa"/>
            <w:shd w:val="clear" w:color="auto" w:fill="FFFFFF"/>
            <w:tcMar>
              <w:top w:w="15" w:type="dxa"/>
              <w:left w:w="48" w:type="dxa"/>
              <w:bottom w:w="15" w:type="dxa"/>
              <w:right w:w="48" w:type="dxa"/>
            </w:tcMar>
            <w:vAlign w:val="center"/>
          </w:tcPr>
          <w:p w:rsidR="00EE5656" w:rsidRPr="000A67B7" w:rsidRDefault="0050099C" w:rsidP="009A7964">
            <w:pPr>
              <w:spacing w:after="0" w:line="240" w:lineRule="auto"/>
              <w:jc w:val="center"/>
              <w:rPr>
                <w:rFonts w:ascii="Times New Roman" w:hAnsi="Times New Roman" w:cs="Times New Roman"/>
                <w:sz w:val="24"/>
                <w:szCs w:val="24"/>
              </w:rPr>
            </w:pPr>
            <w:hyperlink r:id="rId84" w:tooltip="Хлебородненское сельское поселение" w:history="1">
              <w:r w:rsidR="00EE5656" w:rsidRPr="000A67B7">
                <w:rPr>
                  <w:rStyle w:val="a5"/>
                  <w:rFonts w:ascii="Times New Roman" w:hAnsi="Times New Roman"/>
                  <w:sz w:val="24"/>
                  <w:szCs w:val="24"/>
                  <w:u w:val="none"/>
                </w:rPr>
                <w:t>Хлебородненское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F61D6C"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729</w:t>
            </w:r>
          </w:p>
        </w:tc>
      </w:tr>
      <w:tr w:rsidR="000E390C" w:rsidRPr="000A67B7" w:rsidTr="00501D73">
        <w:trPr>
          <w:jc w:val="center"/>
        </w:trPr>
        <w:tc>
          <w:tcPr>
            <w:tcW w:w="5528" w:type="dxa"/>
            <w:gridSpan w:val="2"/>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Итого</w:t>
            </w:r>
          </w:p>
        </w:tc>
        <w:tc>
          <w:tcPr>
            <w:tcW w:w="3003" w:type="dxa"/>
            <w:shd w:val="clear" w:color="auto" w:fill="FFFFFF"/>
            <w:tcMar>
              <w:top w:w="15" w:type="dxa"/>
              <w:left w:w="48" w:type="dxa"/>
              <w:bottom w:w="15" w:type="dxa"/>
              <w:right w:w="48" w:type="dxa"/>
            </w:tcMar>
            <w:vAlign w:val="center"/>
          </w:tcPr>
          <w:p w:rsidR="00EE5656" w:rsidRPr="00E843E9" w:rsidRDefault="00E843E9" w:rsidP="00F61D6C">
            <w:pPr>
              <w:spacing w:after="0" w:line="240" w:lineRule="auto"/>
              <w:jc w:val="center"/>
              <w:rPr>
                <w:rFonts w:ascii="Times New Roman" w:hAnsi="Times New Roman" w:cs="Times New Roman"/>
                <w:b/>
                <w:sz w:val="24"/>
                <w:szCs w:val="24"/>
              </w:rPr>
            </w:pPr>
            <w:r w:rsidRPr="00E843E9">
              <w:rPr>
                <w:rFonts w:ascii="Times New Roman" w:hAnsi="Times New Roman" w:cs="Times New Roman"/>
                <w:b/>
                <w:sz w:val="24"/>
                <w:szCs w:val="24"/>
              </w:rPr>
              <w:t>3</w:t>
            </w:r>
            <w:r w:rsidR="00F61D6C">
              <w:rPr>
                <w:rFonts w:ascii="Times New Roman" w:hAnsi="Times New Roman" w:cs="Times New Roman"/>
                <w:b/>
                <w:sz w:val="24"/>
                <w:szCs w:val="24"/>
              </w:rPr>
              <w:t>7740</w:t>
            </w:r>
          </w:p>
        </w:tc>
      </w:tr>
    </w:tbl>
    <w:p w:rsidR="0054124A" w:rsidRPr="000A67B7" w:rsidRDefault="0054124A" w:rsidP="001C1C9E">
      <w:pPr>
        <w:autoSpaceDE w:val="0"/>
        <w:spacing w:after="0" w:line="360" w:lineRule="auto"/>
        <w:rPr>
          <w:rFonts w:ascii="Times New Roman" w:hAnsi="Times New Roman" w:cs="Times New Roman"/>
          <w:b/>
          <w:bCs/>
          <w:sz w:val="28"/>
          <w:szCs w:val="28"/>
        </w:rPr>
      </w:pPr>
    </w:p>
    <w:p w:rsidR="0054124A" w:rsidRPr="00057376" w:rsidRDefault="0054124A" w:rsidP="00837536">
      <w:pPr>
        <w:pStyle w:val="2"/>
        <w:spacing w:before="0" w:after="0" w:line="360" w:lineRule="auto"/>
        <w:jc w:val="center"/>
        <w:rPr>
          <w:rFonts w:ascii="Times New Roman" w:hAnsi="Times New Roman" w:cs="Times New Roman"/>
          <w:i w:val="0"/>
        </w:rPr>
      </w:pPr>
      <w:bookmarkStart w:id="8" w:name="_Toc531366659"/>
      <w:r w:rsidRPr="00057376">
        <w:rPr>
          <w:rFonts w:ascii="Times New Roman" w:hAnsi="Times New Roman" w:cs="Times New Roman"/>
          <w:i w:val="0"/>
        </w:rPr>
        <w:lastRenderedPageBreak/>
        <w:t>2.6. Социальная сфера</w:t>
      </w:r>
      <w:bookmarkEnd w:id="8"/>
    </w:p>
    <w:p w:rsidR="00B40CAD" w:rsidRPr="00E12946" w:rsidRDefault="00B40CAD" w:rsidP="00837536">
      <w:pPr>
        <w:pStyle w:val="3"/>
        <w:spacing w:before="0" w:after="0" w:line="360" w:lineRule="auto"/>
        <w:jc w:val="center"/>
        <w:rPr>
          <w:rFonts w:ascii="Times New Roman" w:hAnsi="Times New Roman" w:cs="Times New Roman"/>
          <w:sz w:val="28"/>
          <w:szCs w:val="28"/>
        </w:rPr>
      </w:pPr>
      <w:bookmarkStart w:id="9" w:name="_Toc531366660"/>
      <w:r w:rsidRPr="00E12946">
        <w:rPr>
          <w:rFonts w:ascii="Times New Roman" w:hAnsi="Times New Roman" w:cs="Times New Roman"/>
          <w:sz w:val="28"/>
          <w:szCs w:val="28"/>
        </w:rPr>
        <w:t>2.6.1. Образование</w:t>
      </w:r>
      <w:r w:rsidR="00A50FDE">
        <w:rPr>
          <w:rStyle w:val="ac"/>
          <w:rFonts w:ascii="Times New Roman" w:hAnsi="Times New Roman"/>
          <w:sz w:val="28"/>
          <w:szCs w:val="28"/>
        </w:rPr>
        <w:footnoteReference w:id="6"/>
      </w:r>
      <w:bookmarkEnd w:id="9"/>
    </w:p>
    <w:p w:rsidR="00B40CAD" w:rsidRPr="000A67B7" w:rsidRDefault="00B40CAD" w:rsidP="00B40CAD">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Образование является одним из ключевых подразделений сферы услуг Аннинского муниципального района. Основными е</w:t>
      </w:r>
      <w:r w:rsidR="00462ACF">
        <w:rPr>
          <w:rFonts w:ascii="Times New Roman" w:hAnsi="Times New Roman" w:cs="Times New Roman"/>
          <w:bCs/>
          <w:sz w:val="28"/>
          <w:szCs w:val="28"/>
        </w:rPr>
        <w:t>е</w:t>
      </w:r>
      <w:r w:rsidRPr="000A67B7">
        <w:rPr>
          <w:rFonts w:ascii="Times New Roman" w:hAnsi="Times New Roman" w:cs="Times New Roman"/>
          <w:bCs/>
          <w:sz w:val="28"/>
          <w:szCs w:val="28"/>
        </w:rPr>
        <w:t xml:space="preserve"> составляющими являются детские дошкольные образовательные организации, общеобразовательные школы,</w:t>
      </w:r>
      <w:r w:rsidR="00E843E9">
        <w:rPr>
          <w:rFonts w:ascii="Times New Roman" w:hAnsi="Times New Roman" w:cs="Times New Roman"/>
          <w:bCs/>
          <w:sz w:val="28"/>
          <w:szCs w:val="28"/>
        </w:rPr>
        <w:t xml:space="preserve"> </w:t>
      </w:r>
      <w:r w:rsidRPr="000A67B7">
        <w:rPr>
          <w:rFonts w:ascii="Times New Roman" w:hAnsi="Times New Roman" w:cs="Times New Roman"/>
          <w:bCs/>
          <w:sz w:val="28"/>
          <w:szCs w:val="28"/>
        </w:rPr>
        <w:t>организации дополнительного образования,</w:t>
      </w:r>
      <w:r w:rsidR="00B55207">
        <w:rPr>
          <w:rFonts w:ascii="Times New Roman" w:hAnsi="Times New Roman" w:cs="Times New Roman"/>
          <w:bCs/>
          <w:sz w:val="28"/>
          <w:szCs w:val="28"/>
        </w:rPr>
        <w:t xml:space="preserve"> </w:t>
      </w:r>
      <w:r w:rsidRPr="000A67B7">
        <w:rPr>
          <w:rFonts w:ascii="Times New Roman" w:hAnsi="Times New Roman" w:cs="Times New Roman"/>
          <w:sz w:val="28"/>
          <w:szCs w:val="28"/>
          <w:shd w:val="clear" w:color="auto" w:fill="FFFFFF"/>
        </w:rPr>
        <w:t>ГБПОУ ВО «Аннинский аграрно-промышленный техникум».</w:t>
      </w:r>
    </w:p>
    <w:p w:rsidR="00B40CAD" w:rsidRPr="000A67B7" w:rsidRDefault="00B40CAD" w:rsidP="00B40CAD">
      <w:pPr>
        <w:pStyle w:val="ConsPlusNormal0"/>
        <w:spacing w:line="360" w:lineRule="auto"/>
        <w:ind w:firstLine="709"/>
        <w:jc w:val="both"/>
        <w:rPr>
          <w:rFonts w:ascii="Times New Roman" w:hAnsi="Times New Roman"/>
          <w:sz w:val="28"/>
          <w:szCs w:val="28"/>
        </w:rPr>
      </w:pPr>
      <w:r w:rsidRPr="000A67B7">
        <w:rPr>
          <w:rFonts w:ascii="Times New Roman" w:hAnsi="Times New Roman"/>
          <w:sz w:val="28"/>
          <w:szCs w:val="28"/>
        </w:rPr>
        <w:t>Образовательную сферу Аннинского муниципального района составляют:</w:t>
      </w:r>
    </w:p>
    <w:p w:rsidR="00B40CAD" w:rsidRPr="000A67B7" w:rsidRDefault="00B40CAD" w:rsidP="00B40CAD">
      <w:pPr>
        <w:pStyle w:val="ConsPlusNormal0"/>
        <w:spacing w:line="360" w:lineRule="auto"/>
        <w:ind w:firstLine="709"/>
        <w:jc w:val="both"/>
        <w:rPr>
          <w:rFonts w:ascii="Times New Roman" w:hAnsi="Times New Roman"/>
          <w:sz w:val="28"/>
          <w:szCs w:val="28"/>
        </w:rPr>
      </w:pPr>
      <w:r w:rsidRPr="00057E0C">
        <w:rPr>
          <w:rFonts w:ascii="Times New Roman" w:hAnsi="Times New Roman"/>
          <w:sz w:val="28"/>
          <w:szCs w:val="28"/>
        </w:rPr>
        <w:t xml:space="preserve">- </w:t>
      </w:r>
      <w:r w:rsidR="00643ECE" w:rsidRPr="00057E0C">
        <w:rPr>
          <w:rFonts w:ascii="Times New Roman" w:hAnsi="Times New Roman" w:cs="Times New Roman"/>
          <w:bCs/>
          <w:sz w:val="28"/>
          <w:szCs w:val="28"/>
        </w:rPr>
        <w:t>21 дошкольная образовательная организация</w:t>
      </w:r>
      <w:r w:rsidRPr="00057E0C">
        <w:rPr>
          <w:rFonts w:ascii="Times New Roman" w:hAnsi="Times New Roman" w:cs="Times New Roman"/>
          <w:bCs/>
          <w:sz w:val="28"/>
          <w:szCs w:val="28"/>
        </w:rPr>
        <w:t>, в том числе</w:t>
      </w:r>
      <w:r w:rsidR="00837536">
        <w:rPr>
          <w:rFonts w:ascii="Times New Roman" w:hAnsi="Times New Roman" w:cs="Times New Roman"/>
          <w:bCs/>
          <w:sz w:val="28"/>
          <w:szCs w:val="28"/>
        </w:rPr>
        <w:t>:</w:t>
      </w:r>
      <w:r w:rsidRPr="00057E0C">
        <w:rPr>
          <w:rFonts w:ascii="Times New Roman" w:hAnsi="Times New Roman" w:cs="Times New Roman"/>
          <w:bCs/>
          <w:sz w:val="28"/>
          <w:szCs w:val="28"/>
        </w:rPr>
        <w:t xml:space="preserve"> </w:t>
      </w:r>
      <w:r w:rsidR="00875A18">
        <w:rPr>
          <w:rFonts w:ascii="Times New Roman" w:hAnsi="Times New Roman" w:cs="Times New Roman"/>
          <w:bCs/>
          <w:sz w:val="28"/>
          <w:szCs w:val="28"/>
        </w:rPr>
        <w:t>7</w:t>
      </w:r>
      <w:r w:rsidRPr="00057E0C">
        <w:rPr>
          <w:rFonts w:ascii="Times New Roman" w:hAnsi="Times New Roman" w:cs="Times New Roman"/>
          <w:bCs/>
          <w:sz w:val="28"/>
          <w:szCs w:val="28"/>
        </w:rPr>
        <w:t xml:space="preserve"> юридических лиц</w:t>
      </w:r>
      <w:r w:rsidRPr="000A67B7">
        <w:rPr>
          <w:rFonts w:ascii="Times New Roman" w:hAnsi="Times New Roman" w:cs="Times New Roman"/>
          <w:bCs/>
          <w:sz w:val="28"/>
          <w:szCs w:val="28"/>
        </w:rPr>
        <w:t xml:space="preserve"> (</w:t>
      </w:r>
      <w:r w:rsidR="00875A18">
        <w:rPr>
          <w:rFonts w:ascii="Times New Roman" w:hAnsi="Times New Roman" w:cs="Times New Roman"/>
          <w:bCs/>
          <w:sz w:val="28"/>
          <w:szCs w:val="28"/>
        </w:rPr>
        <w:t>1</w:t>
      </w:r>
      <w:r w:rsidRPr="000A67B7">
        <w:rPr>
          <w:rFonts w:ascii="Times New Roman" w:hAnsi="Times New Roman" w:cs="Times New Roman"/>
          <w:bCs/>
          <w:sz w:val="28"/>
          <w:szCs w:val="28"/>
        </w:rPr>
        <w:t xml:space="preserve"> дошкольны</w:t>
      </w:r>
      <w:r w:rsidR="00751EAE">
        <w:rPr>
          <w:rFonts w:ascii="Times New Roman" w:hAnsi="Times New Roman" w:cs="Times New Roman"/>
          <w:bCs/>
          <w:sz w:val="28"/>
          <w:szCs w:val="28"/>
        </w:rPr>
        <w:t>х</w:t>
      </w:r>
      <w:r w:rsidRPr="000A67B7">
        <w:rPr>
          <w:rFonts w:ascii="Times New Roman" w:hAnsi="Times New Roman" w:cs="Times New Roman"/>
          <w:bCs/>
          <w:sz w:val="28"/>
          <w:szCs w:val="28"/>
        </w:rPr>
        <w:t xml:space="preserve"> учреждения реорганизованы в качестве присоединения к друг</w:t>
      </w:r>
      <w:r w:rsidR="00455076">
        <w:rPr>
          <w:rFonts w:ascii="Times New Roman" w:hAnsi="Times New Roman" w:cs="Times New Roman"/>
          <w:bCs/>
          <w:sz w:val="28"/>
          <w:szCs w:val="28"/>
        </w:rPr>
        <w:t>им дошкольным учреждениям) и 1</w:t>
      </w:r>
      <w:r w:rsidR="00875A18">
        <w:rPr>
          <w:rFonts w:ascii="Times New Roman" w:hAnsi="Times New Roman" w:cs="Times New Roman"/>
          <w:bCs/>
          <w:sz w:val="28"/>
          <w:szCs w:val="28"/>
        </w:rPr>
        <w:t>4</w:t>
      </w:r>
      <w:r w:rsidR="00455076">
        <w:rPr>
          <w:rFonts w:ascii="Times New Roman" w:hAnsi="Times New Roman" w:cs="Times New Roman"/>
          <w:bCs/>
          <w:sz w:val="28"/>
          <w:szCs w:val="28"/>
        </w:rPr>
        <w:t xml:space="preserve"> </w:t>
      </w:r>
      <w:r w:rsidRPr="000A67B7">
        <w:rPr>
          <w:rFonts w:ascii="Times New Roman" w:hAnsi="Times New Roman" w:cs="Times New Roman"/>
          <w:bCs/>
          <w:sz w:val="28"/>
          <w:szCs w:val="28"/>
        </w:rPr>
        <w:t>структурных подразделений (дошкольные группы,</w:t>
      </w:r>
      <w:r w:rsidR="00B55207">
        <w:rPr>
          <w:rFonts w:ascii="Times New Roman" w:hAnsi="Times New Roman" w:cs="Times New Roman"/>
          <w:bCs/>
          <w:sz w:val="28"/>
          <w:szCs w:val="28"/>
        </w:rPr>
        <w:t xml:space="preserve"> </w:t>
      </w:r>
      <w:r w:rsidRPr="000A67B7">
        <w:rPr>
          <w:rFonts w:ascii="Times New Roman" w:hAnsi="Times New Roman" w:cs="Times New Roman"/>
          <w:bCs/>
          <w:sz w:val="28"/>
          <w:szCs w:val="28"/>
        </w:rPr>
        <w:t>открытые на базе общеобразовательных организаций);</w:t>
      </w:r>
    </w:p>
    <w:p w:rsidR="00875A18" w:rsidRDefault="00B40CAD" w:rsidP="00B40CAD">
      <w:pPr>
        <w:pStyle w:val="ConsPlusNormal0"/>
        <w:spacing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- 26 общеобразовательных организаций: 20 средних</w:t>
      </w:r>
      <w:r w:rsidR="00B55207">
        <w:rPr>
          <w:rFonts w:ascii="Times New Roman" w:hAnsi="Times New Roman" w:cs="Times New Roman"/>
          <w:bCs/>
          <w:sz w:val="28"/>
          <w:szCs w:val="28"/>
        </w:rPr>
        <w:t xml:space="preserve"> </w:t>
      </w:r>
      <w:r w:rsidRPr="000A67B7">
        <w:rPr>
          <w:rFonts w:ascii="Times New Roman" w:hAnsi="Times New Roman" w:cs="Times New Roman"/>
          <w:bCs/>
          <w:sz w:val="28"/>
          <w:szCs w:val="28"/>
        </w:rPr>
        <w:t xml:space="preserve">общеобразовательных школ, 6 основных общеобразовательных школ </w:t>
      </w:r>
    </w:p>
    <w:p w:rsidR="00B40CAD" w:rsidRPr="000A67B7" w:rsidRDefault="00B40CAD" w:rsidP="00B40CAD">
      <w:pPr>
        <w:pStyle w:val="ConsPlusNormal0"/>
        <w:spacing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 </w:t>
      </w:r>
      <w:r w:rsidR="00875A18">
        <w:rPr>
          <w:rFonts w:ascii="Times New Roman" w:hAnsi="Times New Roman" w:cs="Times New Roman"/>
          <w:bCs/>
          <w:sz w:val="28"/>
          <w:szCs w:val="28"/>
        </w:rPr>
        <w:t>2</w:t>
      </w:r>
      <w:r w:rsidRPr="000A67B7">
        <w:rPr>
          <w:rFonts w:ascii="Times New Roman" w:hAnsi="Times New Roman" w:cs="Times New Roman"/>
          <w:bCs/>
          <w:sz w:val="28"/>
          <w:szCs w:val="28"/>
        </w:rPr>
        <w:t xml:space="preserve"> учреждения дополнительного образования;</w:t>
      </w:r>
    </w:p>
    <w:p w:rsidR="00B40CAD" w:rsidRPr="000A67B7" w:rsidRDefault="00B40CAD" w:rsidP="00B40CAD">
      <w:pPr>
        <w:pStyle w:val="ConsPlusNormal0"/>
        <w:spacing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специальная школа для детей и подростков с девиантным поведением;</w:t>
      </w:r>
    </w:p>
    <w:p w:rsidR="00B40CAD" w:rsidRPr="000A67B7" w:rsidRDefault="00B40CAD" w:rsidP="00B40CAD">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 </w:t>
      </w:r>
      <w:r w:rsidRPr="000A67B7">
        <w:rPr>
          <w:rFonts w:ascii="Times New Roman" w:hAnsi="Times New Roman" w:cs="Times New Roman"/>
          <w:sz w:val="28"/>
          <w:szCs w:val="28"/>
          <w:shd w:val="clear" w:color="auto" w:fill="FFFFFF"/>
        </w:rPr>
        <w:t>ГБПОУ ВО «Аннинский аграрно-промышленный техникум».</w:t>
      </w:r>
    </w:p>
    <w:p w:rsidR="00B40CAD" w:rsidRPr="000A67B7" w:rsidRDefault="00B40CAD" w:rsidP="00B40CAD">
      <w:pPr>
        <w:autoSpaceDE w:val="0"/>
        <w:spacing w:after="0" w:line="360" w:lineRule="auto"/>
        <w:ind w:firstLine="709"/>
        <w:jc w:val="both"/>
        <w:rPr>
          <w:rFonts w:ascii="Times New Roman" w:hAnsi="Times New Roman"/>
          <w:sz w:val="28"/>
          <w:szCs w:val="28"/>
        </w:rPr>
      </w:pPr>
      <w:r w:rsidRPr="000A67B7">
        <w:rPr>
          <w:rFonts w:ascii="Times New Roman" w:hAnsi="Times New Roman"/>
          <w:sz w:val="28"/>
          <w:szCs w:val="28"/>
        </w:rPr>
        <w:t>Общее количество мест в дошкольных учреждениях – 1</w:t>
      </w:r>
      <w:r w:rsidR="00D86112">
        <w:rPr>
          <w:rFonts w:ascii="Times New Roman" w:hAnsi="Times New Roman"/>
          <w:sz w:val="28"/>
          <w:szCs w:val="28"/>
        </w:rPr>
        <w:t> </w:t>
      </w:r>
      <w:r w:rsidR="00875A18">
        <w:rPr>
          <w:rFonts w:ascii="Times New Roman" w:hAnsi="Times New Roman"/>
          <w:sz w:val="28"/>
          <w:szCs w:val="28"/>
        </w:rPr>
        <w:t>376</w:t>
      </w:r>
      <w:r w:rsidR="00B55207">
        <w:rPr>
          <w:rFonts w:ascii="Times New Roman" w:hAnsi="Times New Roman"/>
          <w:sz w:val="28"/>
          <w:szCs w:val="28"/>
        </w:rPr>
        <w:t>. По состоянию на 1 января 202</w:t>
      </w:r>
      <w:r w:rsidR="00875A18">
        <w:rPr>
          <w:rFonts w:ascii="Times New Roman" w:hAnsi="Times New Roman"/>
          <w:sz w:val="28"/>
          <w:szCs w:val="28"/>
        </w:rPr>
        <w:t>1</w:t>
      </w:r>
      <w:r w:rsidRPr="000A67B7">
        <w:rPr>
          <w:rFonts w:ascii="Times New Roman" w:hAnsi="Times New Roman"/>
          <w:sz w:val="28"/>
          <w:szCs w:val="28"/>
        </w:rPr>
        <w:t xml:space="preserve"> года их посещают 1</w:t>
      </w:r>
      <w:r w:rsidR="00875A18">
        <w:rPr>
          <w:rFonts w:ascii="Times New Roman" w:hAnsi="Times New Roman"/>
          <w:sz w:val="28"/>
          <w:szCs w:val="28"/>
        </w:rPr>
        <w:t>257</w:t>
      </w:r>
      <w:r w:rsidRPr="000A67B7">
        <w:rPr>
          <w:rFonts w:ascii="Times New Roman" w:hAnsi="Times New Roman"/>
          <w:sz w:val="28"/>
          <w:szCs w:val="28"/>
        </w:rPr>
        <w:t xml:space="preserve"> де</w:t>
      </w:r>
      <w:r w:rsidR="00462ACF">
        <w:rPr>
          <w:rFonts w:ascii="Times New Roman" w:hAnsi="Times New Roman"/>
          <w:sz w:val="28"/>
          <w:szCs w:val="28"/>
        </w:rPr>
        <w:t>тей. Коэффициент загрузки – 100</w:t>
      </w:r>
      <w:r w:rsidRPr="000A67B7">
        <w:rPr>
          <w:rFonts w:ascii="Times New Roman" w:hAnsi="Times New Roman"/>
          <w:sz w:val="28"/>
          <w:szCs w:val="28"/>
        </w:rPr>
        <w:t xml:space="preserve">%. </w:t>
      </w:r>
    </w:p>
    <w:p w:rsidR="00B40CAD" w:rsidRPr="000A67B7" w:rsidRDefault="00B40CAD" w:rsidP="00B40CAD">
      <w:pPr>
        <w:pStyle w:val="ConsPlusNormal0"/>
        <w:spacing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За последние </w:t>
      </w:r>
      <w:r w:rsidR="00462ACF">
        <w:rPr>
          <w:rFonts w:ascii="Times New Roman" w:hAnsi="Times New Roman" w:cs="Times New Roman"/>
          <w:bCs/>
          <w:sz w:val="28"/>
          <w:szCs w:val="28"/>
        </w:rPr>
        <w:t>4</w:t>
      </w:r>
      <w:r w:rsidR="00B55207">
        <w:rPr>
          <w:rFonts w:ascii="Times New Roman" w:hAnsi="Times New Roman" w:cs="Times New Roman"/>
          <w:bCs/>
          <w:sz w:val="28"/>
          <w:szCs w:val="28"/>
        </w:rPr>
        <w:t xml:space="preserve"> </w:t>
      </w:r>
      <w:r w:rsidR="00462ACF">
        <w:rPr>
          <w:rFonts w:ascii="Times New Roman" w:hAnsi="Times New Roman" w:cs="Times New Roman"/>
          <w:bCs/>
          <w:sz w:val="28"/>
          <w:szCs w:val="28"/>
        </w:rPr>
        <w:t>года</w:t>
      </w:r>
      <w:r w:rsidR="00B55207">
        <w:rPr>
          <w:rFonts w:ascii="Times New Roman" w:hAnsi="Times New Roman" w:cs="Times New Roman"/>
          <w:bCs/>
          <w:sz w:val="28"/>
          <w:szCs w:val="28"/>
        </w:rPr>
        <w:t xml:space="preserve"> </w:t>
      </w:r>
      <w:r w:rsidR="00462ACF">
        <w:rPr>
          <w:rFonts w:ascii="Times New Roman" w:hAnsi="Times New Roman" w:cs="Times New Roman"/>
          <w:bCs/>
          <w:sz w:val="28"/>
          <w:szCs w:val="28"/>
        </w:rPr>
        <w:t>в</w:t>
      </w:r>
      <w:r w:rsidRPr="000A67B7">
        <w:rPr>
          <w:rFonts w:ascii="Times New Roman" w:hAnsi="Times New Roman" w:cs="Times New Roman"/>
          <w:bCs/>
          <w:sz w:val="28"/>
          <w:szCs w:val="28"/>
        </w:rPr>
        <w:t xml:space="preserve"> Аннинско</w:t>
      </w:r>
      <w:r w:rsidR="00462ACF">
        <w:rPr>
          <w:rFonts w:ascii="Times New Roman" w:hAnsi="Times New Roman" w:cs="Times New Roman"/>
          <w:bCs/>
          <w:sz w:val="28"/>
          <w:szCs w:val="28"/>
        </w:rPr>
        <w:t>м</w:t>
      </w:r>
      <w:r w:rsidRPr="000A67B7">
        <w:rPr>
          <w:rFonts w:ascii="Times New Roman" w:hAnsi="Times New Roman" w:cs="Times New Roman"/>
          <w:bCs/>
          <w:sz w:val="28"/>
          <w:szCs w:val="28"/>
        </w:rPr>
        <w:t xml:space="preserve"> муниципально</w:t>
      </w:r>
      <w:r w:rsidR="00462ACF">
        <w:rPr>
          <w:rFonts w:ascii="Times New Roman" w:hAnsi="Times New Roman" w:cs="Times New Roman"/>
          <w:bCs/>
          <w:sz w:val="28"/>
          <w:szCs w:val="28"/>
        </w:rPr>
        <w:t>м</w:t>
      </w:r>
      <w:r w:rsidRPr="000A67B7">
        <w:rPr>
          <w:rFonts w:ascii="Times New Roman" w:hAnsi="Times New Roman" w:cs="Times New Roman"/>
          <w:bCs/>
          <w:sz w:val="28"/>
          <w:szCs w:val="28"/>
        </w:rPr>
        <w:t xml:space="preserve"> район</w:t>
      </w:r>
      <w:r w:rsidR="00462ACF">
        <w:rPr>
          <w:rFonts w:ascii="Times New Roman" w:hAnsi="Times New Roman" w:cs="Times New Roman"/>
          <w:bCs/>
          <w:sz w:val="28"/>
          <w:szCs w:val="28"/>
        </w:rPr>
        <w:t>е</w:t>
      </w:r>
      <w:r w:rsidR="00B55207">
        <w:rPr>
          <w:rFonts w:ascii="Times New Roman" w:hAnsi="Times New Roman" w:cs="Times New Roman"/>
          <w:bCs/>
          <w:sz w:val="28"/>
          <w:szCs w:val="28"/>
        </w:rPr>
        <w:t xml:space="preserve"> </w:t>
      </w:r>
      <w:r w:rsidR="00462ACF" w:rsidRPr="000A67B7">
        <w:rPr>
          <w:rFonts w:ascii="Times New Roman" w:hAnsi="Times New Roman" w:cs="Times New Roman"/>
          <w:bCs/>
          <w:sz w:val="28"/>
          <w:szCs w:val="28"/>
        </w:rPr>
        <w:t xml:space="preserve">введены </w:t>
      </w:r>
      <w:r w:rsidRPr="000A67B7">
        <w:rPr>
          <w:rFonts w:ascii="Times New Roman" w:hAnsi="Times New Roman" w:cs="Times New Roman"/>
          <w:bCs/>
          <w:sz w:val="28"/>
          <w:szCs w:val="28"/>
        </w:rPr>
        <w:t>в эксплуатацию 11 объектов дошкольного образования.</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4255"/>
        <w:gridCol w:w="6080"/>
      </w:tblGrid>
      <w:tr w:rsidR="000E390C" w:rsidRPr="000A67B7" w:rsidTr="00B40CAD">
        <w:tc>
          <w:tcPr>
            <w:tcW w:w="4255" w:type="dxa"/>
          </w:tcPr>
          <w:p w:rsidR="00FA6162" w:rsidRDefault="00FA6162" w:rsidP="00B40CAD">
            <w:pPr>
              <w:pStyle w:val="ConsPlusNormal0"/>
              <w:spacing w:line="360" w:lineRule="auto"/>
              <w:ind w:firstLine="0"/>
              <w:jc w:val="both"/>
              <w:rPr>
                <w:rFonts w:ascii="Times New Roman" w:hAnsi="Times New Roman" w:cs="Times New Roman"/>
                <w:bCs/>
                <w:sz w:val="28"/>
                <w:szCs w:val="28"/>
              </w:rPr>
            </w:pPr>
          </w:p>
          <w:p w:rsidR="00FA6162" w:rsidRDefault="00FA6162" w:rsidP="00B40CAD">
            <w:pPr>
              <w:pStyle w:val="ConsPlusNormal0"/>
              <w:spacing w:line="360" w:lineRule="auto"/>
              <w:ind w:firstLine="0"/>
              <w:jc w:val="both"/>
              <w:rPr>
                <w:rFonts w:ascii="Times New Roman" w:hAnsi="Times New Roman" w:cs="Times New Roman"/>
                <w:bCs/>
                <w:sz w:val="28"/>
                <w:szCs w:val="28"/>
              </w:rPr>
            </w:pPr>
          </w:p>
          <w:p w:rsidR="00B40CAD" w:rsidRPr="00FA6162" w:rsidRDefault="00B40CAD" w:rsidP="00B40CAD">
            <w:pPr>
              <w:pStyle w:val="ConsPlusNormal0"/>
              <w:spacing w:line="360" w:lineRule="auto"/>
              <w:ind w:firstLine="0"/>
              <w:jc w:val="both"/>
              <w:rPr>
                <w:rFonts w:ascii="Times New Roman" w:hAnsi="Times New Roman" w:cs="Times New Roman"/>
                <w:bCs/>
                <w:sz w:val="28"/>
                <w:szCs w:val="28"/>
              </w:rPr>
            </w:pPr>
            <w:r w:rsidRPr="00FA6162">
              <w:rPr>
                <w:rFonts w:ascii="Times New Roman" w:hAnsi="Times New Roman" w:cs="Times New Roman"/>
                <w:bCs/>
                <w:sz w:val="28"/>
                <w:szCs w:val="28"/>
              </w:rPr>
              <w:t>Детский сад «Росток» по ул.</w:t>
            </w:r>
            <w:r w:rsidR="00181AF1">
              <w:rPr>
                <w:rFonts w:ascii="Times New Roman" w:hAnsi="Times New Roman" w:cs="Times New Roman"/>
                <w:bCs/>
                <w:sz w:val="28"/>
                <w:szCs w:val="28"/>
              </w:rPr>
              <w:t> </w:t>
            </w:r>
            <w:r w:rsidRPr="00FA6162">
              <w:rPr>
                <w:rFonts w:ascii="Times New Roman" w:hAnsi="Times New Roman" w:cs="Times New Roman"/>
                <w:bCs/>
                <w:sz w:val="28"/>
                <w:szCs w:val="28"/>
              </w:rPr>
              <w:t>Молодежная, 31 на 220 мест</w:t>
            </w:r>
          </w:p>
          <w:p w:rsidR="0054124A" w:rsidRPr="000A67B7" w:rsidRDefault="0054124A" w:rsidP="00B40CAD">
            <w:pPr>
              <w:pStyle w:val="ConsPlusNormal0"/>
              <w:spacing w:line="360" w:lineRule="auto"/>
              <w:ind w:firstLine="0"/>
              <w:jc w:val="both"/>
              <w:rPr>
                <w:rFonts w:ascii="Times New Roman" w:hAnsi="Times New Roman" w:cs="Times New Roman"/>
                <w:bCs/>
                <w:sz w:val="28"/>
                <w:szCs w:val="28"/>
              </w:rPr>
            </w:pPr>
          </w:p>
          <w:p w:rsidR="0054124A" w:rsidRPr="000A67B7" w:rsidRDefault="0054124A" w:rsidP="004E04EC">
            <w:pPr>
              <w:pStyle w:val="ConsPlusNormal0"/>
              <w:spacing w:line="360" w:lineRule="auto"/>
              <w:ind w:firstLine="0"/>
              <w:jc w:val="both"/>
              <w:rPr>
                <w:rFonts w:ascii="Times New Roman" w:hAnsi="Times New Roman" w:cs="Times New Roman"/>
                <w:bCs/>
                <w:sz w:val="28"/>
                <w:szCs w:val="28"/>
              </w:rPr>
            </w:pPr>
          </w:p>
        </w:tc>
        <w:tc>
          <w:tcPr>
            <w:tcW w:w="6080" w:type="dxa"/>
          </w:tcPr>
          <w:p w:rsidR="0054124A" w:rsidRPr="000A67B7" w:rsidRDefault="007931BB" w:rsidP="004E04EC">
            <w:pPr>
              <w:pStyle w:val="ConsPlusNormal0"/>
              <w:spacing w:line="360" w:lineRule="auto"/>
              <w:ind w:firstLine="0"/>
              <w:jc w:val="both"/>
              <w:rPr>
                <w:rFonts w:ascii="Times New Roman" w:hAnsi="Times New Roman" w:cs="Times New Roman"/>
                <w:bCs/>
                <w:sz w:val="28"/>
                <w:szCs w:val="28"/>
              </w:rPr>
            </w:pPr>
            <w:r w:rsidRPr="000A67B7">
              <w:rPr>
                <w:rFonts w:ascii="Times New Roman" w:hAnsi="Times New Roman" w:cs="Times New Roman"/>
                <w:noProof/>
                <w:sz w:val="28"/>
                <w:szCs w:val="28"/>
                <w:lang w:eastAsia="ru-RU"/>
              </w:rPr>
              <w:drawing>
                <wp:inline distT="0" distB="0" distL="0" distR="0">
                  <wp:extent cx="3556000" cy="2053454"/>
                  <wp:effectExtent l="0" t="0" r="635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0098" b="16716"/>
                          <a:stretch>
                            <a:fillRect/>
                          </a:stretch>
                        </pic:blipFill>
                        <pic:spPr bwMode="auto">
                          <a:xfrm>
                            <a:off x="0" y="0"/>
                            <a:ext cx="3556000" cy="2053454"/>
                          </a:xfrm>
                          <a:prstGeom prst="rect">
                            <a:avLst/>
                          </a:prstGeom>
                          <a:noFill/>
                          <a:ln>
                            <a:noFill/>
                          </a:ln>
                        </pic:spPr>
                      </pic:pic>
                    </a:graphicData>
                  </a:graphic>
                </wp:inline>
              </w:drawing>
            </w:r>
          </w:p>
        </w:tc>
      </w:tr>
    </w:tbl>
    <w:p w:rsidR="00080824" w:rsidRDefault="00B40CAD" w:rsidP="00B40CAD">
      <w:pPr>
        <w:shd w:val="clear" w:color="auto" w:fill="FFFFFF"/>
        <w:suppressAutoHyphens w:val="0"/>
        <w:spacing w:after="0" w:line="360" w:lineRule="auto"/>
        <w:ind w:firstLine="709"/>
        <w:jc w:val="both"/>
        <w:rPr>
          <w:rFonts w:ascii="Times New Roman" w:hAnsi="Times New Roman" w:cs="Times New Roman"/>
          <w:sz w:val="28"/>
          <w:szCs w:val="28"/>
          <w:lang w:eastAsia="ru-RU"/>
        </w:rPr>
      </w:pPr>
      <w:r w:rsidRPr="000A67B7">
        <w:rPr>
          <w:rFonts w:ascii="Times New Roman" w:hAnsi="Times New Roman" w:cs="Times New Roman"/>
          <w:sz w:val="28"/>
          <w:szCs w:val="28"/>
          <w:lang w:eastAsia="ru-RU"/>
        </w:rPr>
        <w:t xml:space="preserve">В МБДОУ Аннинский </w:t>
      </w:r>
      <w:r w:rsidR="00751EAE">
        <w:rPr>
          <w:rFonts w:ascii="Times New Roman" w:hAnsi="Times New Roman" w:cs="Times New Roman"/>
          <w:sz w:val="28"/>
          <w:szCs w:val="28"/>
          <w:lang w:eastAsia="ru-RU"/>
        </w:rPr>
        <w:t xml:space="preserve">детский сад </w:t>
      </w:r>
      <w:r w:rsidRPr="000A67B7">
        <w:rPr>
          <w:rFonts w:ascii="Times New Roman" w:hAnsi="Times New Roman" w:cs="Times New Roman"/>
          <w:sz w:val="28"/>
          <w:szCs w:val="28"/>
          <w:lang w:eastAsia="ru-RU"/>
        </w:rPr>
        <w:t>ОРВ «Росток»</w:t>
      </w:r>
      <w:r w:rsidR="003F44B2">
        <w:rPr>
          <w:rFonts w:ascii="Times New Roman" w:hAnsi="Times New Roman" w:cs="Times New Roman"/>
          <w:sz w:val="28"/>
          <w:szCs w:val="28"/>
          <w:lang w:eastAsia="ru-RU"/>
        </w:rPr>
        <w:t xml:space="preserve"> </w:t>
      </w:r>
      <w:r w:rsidRPr="000A67B7">
        <w:rPr>
          <w:rFonts w:ascii="Times New Roman" w:hAnsi="Times New Roman" w:cs="Times New Roman"/>
          <w:sz w:val="28"/>
          <w:szCs w:val="28"/>
          <w:lang w:eastAsia="ru-RU"/>
        </w:rPr>
        <w:t xml:space="preserve">организовано 12 групп. </w:t>
      </w:r>
    </w:p>
    <w:p w:rsidR="00B40CAD" w:rsidRPr="000A67B7" w:rsidRDefault="001B4B81" w:rsidP="00B40CAD">
      <w:pPr>
        <w:shd w:val="clear" w:color="auto" w:fill="FFFFFF"/>
        <w:suppressAutoHyphens w:val="0"/>
        <w:spacing w:after="0" w:line="360" w:lineRule="auto"/>
        <w:ind w:firstLine="709"/>
        <w:jc w:val="both"/>
        <w:rPr>
          <w:rFonts w:ascii="Times New Roman" w:hAnsi="Times New Roman" w:cs="Times New Roman"/>
          <w:sz w:val="28"/>
          <w:szCs w:val="28"/>
          <w:lang w:eastAsia="ru-RU"/>
        </w:rPr>
      </w:pPr>
      <w:r w:rsidRPr="000A67B7">
        <w:rPr>
          <w:noProof/>
          <w:lang w:eastAsia="ru-RU"/>
        </w:rPr>
        <w:lastRenderedPageBreak/>
        <w:drawing>
          <wp:anchor distT="0" distB="0" distL="114300" distR="114300" simplePos="0" relativeHeight="251744256" behindDoc="1" locked="0" layoutInCell="1" allowOverlap="1">
            <wp:simplePos x="0" y="0"/>
            <wp:positionH relativeFrom="column">
              <wp:posOffset>-32385</wp:posOffset>
            </wp:positionH>
            <wp:positionV relativeFrom="paragraph">
              <wp:posOffset>617855</wp:posOffset>
            </wp:positionV>
            <wp:extent cx="3856355" cy="1743075"/>
            <wp:effectExtent l="0" t="0" r="0" b="9525"/>
            <wp:wrapTight wrapText="bothSides">
              <wp:wrapPolygon edited="0">
                <wp:start x="0" y="0"/>
                <wp:lineTo x="0" y="21482"/>
                <wp:lineTo x="21447" y="21482"/>
                <wp:lineTo x="21447" y="0"/>
                <wp:lineTo x="0" y="0"/>
              </wp:wrapPolygon>
            </wp:wrapTight>
            <wp:docPr id="7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707" b="19920"/>
                    <a:stretch>
                      <a:fillRect/>
                    </a:stretch>
                  </pic:blipFill>
                  <pic:spPr bwMode="auto">
                    <a:xfrm>
                      <a:off x="0" y="0"/>
                      <a:ext cx="3856355" cy="1743075"/>
                    </a:xfrm>
                    <a:prstGeom prst="rect">
                      <a:avLst/>
                    </a:prstGeom>
                    <a:noFill/>
                  </pic:spPr>
                </pic:pic>
              </a:graphicData>
            </a:graphic>
          </wp:anchor>
        </w:drawing>
      </w:r>
      <w:r w:rsidR="00B40CAD" w:rsidRPr="000A67B7">
        <w:rPr>
          <w:rFonts w:ascii="Times New Roman" w:hAnsi="Times New Roman" w:cs="Times New Roman"/>
          <w:sz w:val="28"/>
          <w:szCs w:val="28"/>
          <w:lang w:eastAsia="ru-RU"/>
        </w:rPr>
        <w:t>В двухэтажном здании разместились игровые комнаты, спальни, физкультурный и актовый залы, бассейн, компьютерный класс. На территории детского сада располагаются беседки, спортивные и игровые площадки.</w:t>
      </w:r>
    </w:p>
    <w:p w:rsidR="00F64292" w:rsidRDefault="00B40CAD" w:rsidP="00AC6A95">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Система общего образования включает</w:t>
      </w:r>
      <w:r w:rsidRPr="000A67B7">
        <w:rPr>
          <w:rFonts w:ascii="Times New Roman" w:hAnsi="Times New Roman" w:cs="Times New Roman"/>
          <w:noProof/>
          <w:sz w:val="28"/>
          <w:szCs w:val="28"/>
          <w:lang w:eastAsia="ru-RU"/>
        </w:rPr>
        <w:t xml:space="preserve"> 26 общеобразовательных организаций, </w:t>
      </w:r>
      <w:r w:rsidRPr="000A67B7">
        <w:rPr>
          <w:rFonts w:ascii="Times New Roman" w:hAnsi="Times New Roman" w:cs="Times New Roman"/>
          <w:sz w:val="28"/>
          <w:szCs w:val="28"/>
        </w:rPr>
        <w:t xml:space="preserve">в которых предусмотрено </w:t>
      </w:r>
      <w:r w:rsidR="00875A18">
        <w:rPr>
          <w:rFonts w:ascii="Times New Roman" w:hAnsi="Times New Roman" w:cs="Times New Roman"/>
          <w:sz w:val="28"/>
          <w:szCs w:val="28"/>
        </w:rPr>
        <w:t>9 075</w:t>
      </w:r>
      <w:r w:rsidR="00B55207">
        <w:rPr>
          <w:rFonts w:ascii="Times New Roman" w:hAnsi="Times New Roman" w:cs="Times New Roman"/>
          <w:sz w:val="28"/>
          <w:szCs w:val="28"/>
        </w:rPr>
        <w:t xml:space="preserve"> </w:t>
      </w:r>
      <w:r w:rsidRPr="000A67B7">
        <w:rPr>
          <w:rFonts w:ascii="Times New Roman" w:hAnsi="Times New Roman" w:cs="Times New Roman"/>
          <w:sz w:val="28"/>
          <w:szCs w:val="28"/>
        </w:rPr>
        <w:t>учебных места. Число обучающихся состав</w:t>
      </w:r>
      <w:r w:rsidR="00D167E9">
        <w:rPr>
          <w:rFonts w:ascii="Times New Roman" w:hAnsi="Times New Roman" w:cs="Times New Roman"/>
          <w:sz w:val="28"/>
          <w:szCs w:val="28"/>
        </w:rPr>
        <w:t>ляет</w:t>
      </w:r>
      <w:r w:rsidRPr="000A67B7">
        <w:rPr>
          <w:rFonts w:ascii="Times New Roman" w:hAnsi="Times New Roman" w:cs="Times New Roman"/>
          <w:sz w:val="28"/>
          <w:szCs w:val="28"/>
        </w:rPr>
        <w:t xml:space="preserve"> 3</w:t>
      </w:r>
      <w:r w:rsidR="006B4B27">
        <w:rPr>
          <w:rFonts w:ascii="Times New Roman" w:hAnsi="Times New Roman" w:cs="Times New Roman"/>
          <w:sz w:val="28"/>
          <w:szCs w:val="28"/>
        </w:rPr>
        <w:t> </w:t>
      </w:r>
      <w:r w:rsidR="00875A18">
        <w:rPr>
          <w:rFonts w:ascii="Times New Roman" w:hAnsi="Times New Roman" w:cs="Times New Roman"/>
          <w:sz w:val="28"/>
          <w:szCs w:val="28"/>
        </w:rPr>
        <w:t>653</w:t>
      </w:r>
      <w:r w:rsidR="006B4B27">
        <w:rPr>
          <w:rFonts w:ascii="Times New Roman" w:hAnsi="Times New Roman" w:cs="Times New Roman"/>
          <w:sz w:val="28"/>
          <w:szCs w:val="28"/>
        </w:rPr>
        <w:t> </w:t>
      </w:r>
      <w:r w:rsidRPr="000A67B7">
        <w:rPr>
          <w:rFonts w:ascii="Times New Roman" w:hAnsi="Times New Roman" w:cs="Times New Roman"/>
          <w:sz w:val="28"/>
          <w:szCs w:val="28"/>
        </w:rPr>
        <w:t>человек.</w:t>
      </w:r>
      <w:r w:rsidR="00AC6A95">
        <w:rPr>
          <w:rFonts w:ascii="Times New Roman" w:hAnsi="Times New Roman" w:cs="Times New Roman"/>
          <w:sz w:val="28"/>
          <w:szCs w:val="28"/>
        </w:rPr>
        <w:t xml:space="preserve"> Коэффициент загрузки – </w:t>
      </w:r>
      <w:r w:rsidR="00875A18">
        <w:rPr>
          <w:rFonts w:ascii="Times New Roman" w:hAnsi="Times New Roman" w:cs="Times New Roman"/>
          <w:sz w:val="28"/>
          <w:szCs w:val="28"/>
        </w:rPr>
        <w:t>40,3</w:t>
      </w:r>
      <w:r w:rsidR="00AC6A95">
        <w:rPr>
          <w:rFonts w:ascii="Times New Roman" w:hAnsi="Times New Roman" w:cs="Times New Roman"/>
          <w:sz w:val="28"/>
          <w:szCs w:val="28"/>
        </w:rPr>
        <w:t xml:space="preserve">%. </w:t>
      </w:r>
    </w:p>
    <w:p w:rsidR="00B40CAD" w:rsidRPr="000A67B7" w:rsidRDefault="00B40CAD" w:rsidP="00AC6A95">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Все общеобразовательные учреждения района имеют современное интерактивное оснащение, имеются системы дистанционного обучения. </w:t>
      </w:r>
    </w:p>
    <w:p w:rsidR="00B40CAD" w:rsidRPr="000A67B7" w:rsidRDefault="00B40CAD" w:rsidP="00B40CAD">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sz w:val="28"/>
          <w:szCs w:val="28"/>
        </w:rPr>
        <w:t>Дополнительное образование Аннинского муниц</w:t>
      </w:r>
      <w:r w:rsidR="006B4B27">
        <w:rPr>
          <w:rFonts w:ascii="Times New Roman" w:hAnsi="Times New Roman" w:cs="Times New Roman"/>
          <w:sz w:val="28"/>
          <w:szCs w:val="28"/>
        </w:rPr>
        <w:t xml:space="preserve">ипального </w:t>
      </w:r>
      <w:r w:rsidRPr="000A67B7">
        <w:rPr>
          <w:rFonts w:ascii="Times New Roman" w:hAnsi="Times New Roman" w:cs="Times New Roman"/>
          <w:sz w:val="28"/>
          <w:szCs w:val="28"/>
        </w:rPr>
        <w:t xml:space="preserve">района представлено </w:t>
      </w:r>
      <w:r w:rsidR="00875A18">
        <w:rPr>
          <w:rFonts w:ascii="Times New Roman" w:hAnsi="Times New Roman" w:cs="Times New Roman"/>
          <w:sz w:val="28"/>
          <w:szCs w:val="28"/>
        </w:rPr>
        <w:t>2</w:t>
      </w:r>
      <w:r w:rsidRPr="000A67B7">
        <w:rPr>
          <w:rFonts w:ascii="Times New Roman" w:hAnsi="Times New Roman" w:cs="Times New Roman"/>
          <w:bCs/>
          <w:sz w:val="28"/>
          <w:szCs w:val="28"/>
        </w:rPr>
        <w:t xml:space="preserve"> учреждениями дополнительного образования: М</w:t>
      </w:r>
      <w:r w:rsidR="00875A18">
        <w:rPr>
          <w:rFonts w:ascii="Times New Roman" w:hAnsi="Times New Roman" w:cs="Times New Roman"/>
          <w:bCs/>
          <w:sz w:val="28"/>
          <w:szCs w:val="28"/>
        </w:rPr>
        <w:t>Б</w:t>
      </w:r>
      <w:r w:rsidRPr="000A67B7">
        <w:rPr>
          <w:rFonts w:ascii="Times New Roman" w:hAnsi="Times New Roman" w:cs="Times New Roman"/>
          <w:bCs/>
          <w:sz w:val="28"/>
          <w:szCs w:val="28"/>
        </w:rPr>
        <w:t xml:space="preserve">У </w:t>
      </w:r>
      <w:r w:rsidR="001216A9">
        <w:rPr>
          <w:rFonts w:ascii="Times New Roman" w:hAnsi="Times New Roman" w:cs="Times New Roman"/>
          <w:bCs/>
          <w:sz w:val="28"/>
          <w:szCs w:val="28"/>
        </w:rPr>
        <w:t>«</w:t>
      </w:r>
      <w:r w:rsidRPr="000A67B7">
        <w:rPr>
          <w:rFonts w:ascii="Times New Roman" w:hAnsi="Times New Roman" w:cs="Times New Roman"/>
          <w:bCs/>
          <w:sz w:val="28"/>
          <w:szCs w:val="28"/>
        </w:rPr>
        <w:t>Ан</w:t>
      </w:r>
      <w:r w:rsidR="006648DC" w:rsidRPr="000A67B7">
        <w:rPr>
          <w:rFonts w:ascii="Times New Roman" w:hAnsi="Times New Roman" w:cs="Times New Roman"/>
          <w:bCs/>
          <w:sz w:val="28"/>
          <w:szCs w:val="28"/>
        </w:rPr>
        <w:t xml:space="preserve">нинский </w:t>
      </w:r>
      <w:r w:rsidR="006A0B1D">
        <w:rPr>
          <w:rFonts w:ascii="Times New Roman" w:hAnsi="Times New Roman" w:cs="Times New Roman"/>
          <w:bCs/>
          <w:sz w:val="28"/>
          <w:szCs w:val="28"/>
        </w:rPr>
        <w:t>ЦДО «РИТМ»</w:t>
      </w:r>
      <w:r w:rsidR="001216A9">
        <w:rPr>
          <w:rFonts w:ascii="Times New Roman" w:hAnsi="Times New Roman" w:cs="Times New Roman"/>
          <w:bCs/>
          <w:sz w:val="28"/>
          <w:szCs w:val="28"/>
        </w:rPr>
        <w:t>»</w:t>
      </w:r>
      <w:r w:rsidR="006648DC" w:rsidRPr="000A67B7">
        <w:rPr>
          <w:rFonts w:ascii="Times New Roman" w:hAnsi="Times New Roman" w:cs="Times New Roman"/>
          <w:bCs/>
          <w:sz w:val="28"/>
          <w:szCs w:val="28"/>
        </w:rPr>
        <w:t xml:space="preserve">, </w:t>
      </w:r>
      <w:r w:rsidRPr="000A67B7">
        <w:rPr>
          <w:rFonts w:ascii="Times New Roman" w:hAnsi="Times New Roman" w:cs="Times New Roman"/>
          <w:bCs/>
          <w:sz w:val="28"/>
          <w:szCs w:val="28"/>
        </w:rPr>
        <w:t>МКУДО</w:t>
      </w:r>
      <w:r w:rsidR="00837536">
        <w:rPr>
          <w:rFonts w:ascii="Times New Roman" w:hAnsi="Times New Roman" w:cs="Times New Roman"/>
          <w:bCs/>
          <w:sz w:val="28"/>
          <w:szCs w:val="28"/>
        </w:rPr>
        <w:t> </w:t>
      </w:r>
      <w:r w:rsidRPr="000A67B7">
        <w:rPr>
          <w:rFonts w:ascii="Times New Roman" w:hAnsi="Times New Roman" w:cs="Times New Roman"/>
          <w:bCs/>
          <w:sz w:val="28"/>
          <w:szCs w:val="28"/>
        </w:rPr>
        <w:t xml:space="preserve">«Аннинская детско-юношеская спортивная школа», количество обучающихся </w:t>
      </w:r>
      <w:r w:rsidR="00D86112">
        <w:rPr>
          <w:rFonts w:ascii="Times New Roman" w:hAnsi="Times New Roman" w:cs="Times New Roman"/>
          <w:bCs/>
          <w:sz w:val="28"/>
          <w:szCs w:val="28"/>
        </w:rPr>
        <w:t>–</w:t>
      </w:r>
      <w:r w:rsidRPr="000A67B7">
        <w:rPr>
          <w:rFonts w:ascii="Times New Roman" w:hAnsi="Times New Roman" w:cs="Times New Roman"/>
          <w:bCs/>
          <w:sz w:val="28"/>
          <w:szCs w:val="28"/>
        </w:rPr>
        <w:t xml:space="preserve"> </w:t>
      </w:r>
      <w:r w:rsidR="006A0B1D">
        <w:rPr>
          <w:rFonts w:ascii="Times New Roman" w:hAnsi="Times New Roman" w:cs="Times New Roman"/>
          <w:bCs/>
          <w:sz w:val="28"/>
          <w:szCs w:val="28"/>
        </w:rPr>
        <w:t>2 215</w:t>
      </w:r>
      <w:r w:rsidRPr="000A67B7">
        <w:rPr>
          <w:rFonts w:ascii="Times New Roman" w:hAnsi="Times New Roman" w:cs="Times New Roman"/>
          <w:bCs/>
          <w:sz w:val="28"/>
          <w:szCs w:val="28"/>
        </w:rPr>
        <w:t xml:space="preserve"> человек.</w:t>
      </w:r>
    </w:p>
    <w:p w:rsidR="00B40CAD" w:rsidRPr="000A67B7" w:rsidRDefault="00B40CAD" w:rsidP="00FA6162">
      <w:pPr>
        <w:autoSpaceDE w:val="0"/>
        <w:spacing w:after="0" w:line="360" w:lineRule="auto"/>
        <w:jc w:val="center"/>
        <w:rPr>
          <w:rFonts w:ascii="Times New Roman" w:hAnsi="Times New Roman" w:cs="Times New Roman"/>
          <w:sz w:val="28"/>
          <w:szCs w:val="28"/>
        </w:rPr>
      </w:pPr>
      <w:r w:rsidRPr="000A67B7">
        <w:rPr>
          <w:rFonts w:ascii="Times New Roman" w:hAnsi="Times New Roman" w:cs="Times New Roman"/>
          <w:bCs/>
          <w:noProof/>
          <w:sz w:val="28"/>
          <w:szCs w:val="28"/>
          <w:lang w:eastAsia="ru-RU"/>
        </w:rPr>
        <w:drawing>
          <wp:inline distT="0" distB="0" distL="0" distR="0">
            <wp:extent cx="4849091" cy="2477421"/>
            <wp:effectExtent l="0" t="0" r="0" b="0"/>
            <wp:docPr id="699" name="Рисунок 3" descr="C:\Users\IV_Nekrasova\Desktop\DSC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_Nekrasova\Desktop\DSC_0821.JPG"/>
                    <pic:cNvPicPr>
                      <a:picLocks noChangeAspect="1" noChangeArrowheads="1"/>
                    </pic:cNvPicPr>
                  </pic:nvPicPr>
                  <pic:blipFill>
                    <a:blip r:embed="rId87" cstate="print"/>
                    <a:srcRect/>
                    <a:stretch>
                      <a:fillRect/>
                    </a:stretch>
                  </pic:blipFill>
                  <pic:spPr bwMode="auto">
                    <a:xfrm>
                      <a:off x="0" y="0"/>
                      <a:ext cx="4858795" cy="2482379"/>
                    </a:xfrm>
                    <a:prstGeom prst="rect">
                      <a:avLst/>
                    </a:prstGeom>
                    <a:noFill/>
                    <a:ln w="9525">
                      <a:noFill/>
                      <a:miter lim="800000"/>
                      <a:headEnd/>
                      <a:tailEnd/>
                    </a:ln>
                  </pic:spPr>
                </pic:pic>
              </a:graphicData>
            </a:graphic>
          </wp:inline>
        </w:drawing>
      </w:r>
    </w:p>
    <w:p w:rsidR="00FA6162" w:rsidRDefault="00B40CAD" w:rsidP="00444F83">
      <w:pPr>
        <w:autoSpaceDE w:val="0"/>
        <w:spacing w:after="0" w:line="360" w:lineRule="auto"/>
        <w:ind w:firstLine="709"/>
        <w:jc w:val="both"/>
        <w:rPr>
          <w:rFonts w:ascii="Times New Roman" w:hAnsi="Times New Roman" w:cs="Times New Roman"/>
          <w:sz w:val="28"/>
          <w:szCs w:val="28"/>
        </w:rPr>
      </w:pPr>
      <w:r w:rsidRPr="00444F83">
        <w:rPr>
          <w:rFonts w:ascii="Times New Roman" w:hAnsi="Times New Roman" w:cs="Times New Roman"/>
          <w:bCs/>
          <w:sz w:val="28"/>
          <w:szCs w:val="28"/>
        </w:rPr>
        <w:t>Средн</w:t>
      </w:r>
      <w:r w:rsidR="00751EAE">
        <w:rPr>
          <w:rFonts w:ascii="Times New Roman" w:hAnsi="Times New Roman" w:cs="Times New Roman"/>
          <w:bCs/>
          <w:sz w:val="28"/>
          <w:szCs w:val="28"/>
        </w:rPr>
        <w:t>е</w:t>
      </w:r>
      <w:r w:rsidRPr="00444F83">
        <w:rPr>
          <w:rFonts w:ascii="Times New Roman" w:hAnsi="Times New Roman" w:cs="Times New Roman"/>
          <w:bCs/>
          <w:sz w:val="28"/>
          <w:szCs w:val="28"/>
        </w:rPr>
        <w:t>е специальное и профессиональное образование включает учреждение</w:t>
      </w:r>
      <w:r w:rsidR="0013031A">
        <w:rPr>
          <w:rFonts w:ascii="Times New Roman" w:hAnsi="Times New Roman" w:cs="Times New Roman"/>
          <w:bCs/>
          <w:sz w:val="28"/>
          <w:szCs w:val="28"/>
        </w:rPr>
        <w:t xml:space="preserve"> </w:t>
      </w:r>
      <w:r w:rsidR="001216A9" w:rsidRPr="001216A9">
        <w:rPr>
          <w:rFonts w:ascii="Times New Roman" w:hAnsi="Times New Roman" w:cs="Times New Roman"/>
          <w:bCs/>
          <w:sz w:val="28"/>
          <w:szCs w:val="28"/>
        </w:rPr>
        <w:t>ГБПОУ ВО «Аннинский аграрно-промышленный техникум»</w:t>
      </w:r>
      <w:r w:rsidR="001216A9">
        <w:rPr>
          <w:rFonts w:ascii="Times New Roman" w:hAnsi="Times New Roman" w:cs="Times New Roman"/>
          <w:bCs/>
          <w:sz w:val="28"/>
          <w:szCs w:val="28"/>
        </w:rPr>
        <w:t xml:space="preserve"> (таблица 4).</w:t>
      </w:r>
    </w:p>
    <w:p w:rsidR="00B40CAD" w:rsidRPr="000A67B7" w:rsidRDefault="00B40CAD" w:rsidP="00FA6162">
      <w:pPr>
        <w:autoSpaceDE w:val="0"/>
        <w:spacing w:after="0" w:line="360" w:lineRule="auto"/>
        <w:ind w:firstLine="709"/>
        <w:jc w:val="center"/>
        <w:rPr>
          <w:rFonts w:ascii="Times New Roman" w:hAnsi="Times New Roman" w:cs="Times New Roman"/>
          <w:bCs/>
          <w:sz w:val="28"/>
          <w:szCs w:val="28"/>
        </w:rPr>
      </w:pPr>
      <w:r w:rsidRPr="000A67B7">
        <w:rPr>
          <w:rFonts w:ascii="Times New Roman" w:hAnsi="Times New Roman" w:cs="Times New Roman"/>
          <w:b/>
          <w:sz w:val="28"/>
          <w:szCs w:val="28"/>
          <w:shd w:val="clear" w:color="auto" w:fill="FFFFFF"/>
        </w:rPr>
        <w:t>ГБПОУ ВО «Аннинский аграрно-промышленный техникум»</w:t>
      </w:r>
    </w:p>
    <w:p w:rsidR="0054124A" w:rsidRPr="000A67B7" w:rsidRDefault="0054124A" w:rsidP="0072133E">
      <w:pPr>
        <w:autoSpaceDE w:val="0"/>
        <w:autoSpaceDN w:val="0"/>
        <w:adjustRightInd w:val="0"/>
        <w:spacing w:after="10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Таблица 4. Учебные заведения профессионального и среднего профессионального образования Аннинского муниципального</w:t>
      </w:r>
      <w:r w:rsidR="0013031A">
        <w:rPr>
          <w:rFonts w:ascii="Times New Roman" w:hAnsi="Times New Roman" w:cs="Times New Roman"/>
          <w:b/>
          <w:sz w:val="24"/>
          <w:szCs w:val="24"/>
        </w:rPr>
        <w:t xml:space="preserve"> </w:t>
      </w:r>
      <w:r w:rsidRPr="000A67B7">
        <w:rPr>
          <w:rFonts w:ascii="Times New Roman" w:hAnsi="Times New Roman" w:cs="Times New Roman"/>
          <w:b/>
          <w:sz w:val="24"/>
          <w:szCs w:val="24"/>
        </w:rPr>
        <w:t>района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41"/>
        <w:gridCol w:w="4823"/>
        <w:gridCol w:w="3058"/>
      </w:tblGrid>
      <w:tr w:rsidR="000E390C" w:rsidRPr="000A67B7" w:rsidTr="006B4B27">
        <w:trPr>
          <w:trHeight w:val="70"/>
          <w:jc w:val="center"/>
        </w:trPr>
        <w:tc>
          <w:tcPr>
            <w:tcW w:w="1219" w:type="pct"/>
            <w:vAlign w:val="center"/>
          </w:tcPr>
          <w:p w:rsidR="00B40CAD" w:rsidRPr="000A67B7" w:rsidRDefault="00B40CAD" w:rsidP="006B4B27">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Наименование </w:t>
            </w:r>
            <w:r w:rsidRPr="000A67B7">
              <w:rPr>
                <w:rFonts w:ascii="Times New Roman" w:hAnsi="Times New Roman" w:cs="Times New Roman"/>
                <w:b/>
                <w:sz w:val="24"/>
                <w:szCs w:val="24"/>
              </w:rPr>
              <w:lastRenderedPageBreak/>
              <w:t>учебного заведения</w:t>
            </w:r>
          </w:p>
        </w:tc>
        <w:tc>
          <w:tcPr>
            <w:tcW w:w="2314" w:type="pct"/>
            <w:vAlign w:val="center"/>
          </w:tcPr>
          <w:p w:rsidR="00B40CAD" w:rsidRPr="000A67B7" w:rsidRDefault="00B40CAD" w:rsidP="006B4B27">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lastRenderedPageBreak/>
              <w:t>Информация об учебном заведении</w:t>
            </w:r>
          </w:p>
        </w:tc>
        <w:tc>
          <w:tcPr>
            <w:tcW w:w="1467" w:type="pct"/>
            <w:vAlign w:val="center"/>
          </w:tcPr>
          <w:p w:rsidR="00B40CAD" w:rsidRPr="000A67B7" w:rsidRDefault="00B40CAD" w:rsidP="006B4B27">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Перечень направлений </w:t>
            </w:r>
            <w:r w:rsidRPr="000A67B7">
              <w:rPr>
                <w:rFonts w:ascii="Times New Roman" w:hAnsi="Times New Roman" w:cs="Times New Roman"/>
                <w:b/>
                <w:sz w:val="24"/>
                <w:szCs w:val="24"/>
              </w:rPr>
              <w:lastRenderedPageBreak/>
              <w:t>подготовки</w:t>
            </w:r>
          </w:p>
        </w:tc>
      </w:tr>
      <w:tr w:rsidR="00B40CAD" w:rsidRPr="000A67B7" w:rsidTr="00042F73">
        <w:trPr>
          <w:trHeight w:val="70"/>
          <w:jc w:val="center"/>
        </w:trPr>
        <w:tc>
          <w:tcPr>
            <w:tcW w:w="1219" w:type="pct"/>
          </w:tcPr>
          <w:p w:rsidR="00B40CAD" w:rsidRPr="000A67B7" w:rsidRDefault="00B40CAD" w:rsidP="00042F73">
            <w:pPr>
              <w:spacing w:after="0" w:line="240" w:lineRule="auto"/>
              <w:jc w:val="center"/>
              <w:rPr>
                <w:rFonts w:ascii="Times New Roman" w:hAnsi="Times New Roman" w:cs="Times New Roman"/>
                <w:b/>
                <w:sz w:val="24"/>
                <w:szCs w:val="24"/>
              </w:rPr>
            </w:pPr>
            <w:r w:rsidRPr="000A67B7">
              <w:rPr>
                <w:rFonts w:ascii="Times New Roman" w:hAnsi="Times New Roman" w:cs="Times New Roman"/>
                <w:sz w:val="24"/>
                <w:szCs w:val="24"/>
                <w:shd w:val="clear" w:color="auto" w:fill="FFFFFF"/>
              </w:rPr>
              <w:lastRenderedPageBreak/>
              <w:t>ГБПОУ ВО «Аннинский аграрно-промышленный техникум»</w:t>
            </w:r>
            <w:r w:rsidRPr="000A67B7">
              <w:rPr>
                <w:rFonts w:ascii="Times New Roman" w:hAnsi="Times New Roman" w:cs="Times New Roman"/>
                <w:noProof/>
                <w:sz w:val="24"/>
                <w:szCs w:val="24"/>
                <w:shd w:val="clear" w:color="auto" w:fill="FFFFFF"/>
                <w:lang w:eastAsia="ru-RU"/>
              </w:rPr>
              <w:drawing>
                <wp:inline distT="0" distB="0" distL="0" distR="0">
                  <wp:extent cx="1457325" cy="923925"/>
                  <wp:effectExtent l="0" t="0" r="9525" b="9525"/>
                  <wp:docPr id="3" name="Рисунок 1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5"/>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325" cy="923925"/>
                          </a:xfrm>
                          <a:prstGeom prst="rect">
                            <a:avLst/>
                          </a:prstGeom>
                          <a:noFill/>
                          <a:ln>
                            <a:noFill/>
                          </a:ln>
                        </pic:spPr>
                      </pic:pic>
                    </a:graphicData>
                  </a:graphic>
                </wp:inline>
              </w:drawing>
            </w:r>
          </w:p>
        </w:tc>
        <w:tc>
          <w:tcPr>
            <w:tcW w:w="2314" w:type="pct"/>
          </w:tcPr>
          <w:p w:rsidR="00C9508E" w:rsidRDefault="00B40CAD" w:rsidP="00B40CAD">
            <w:pPr>
              <w:shd w:val="clear" w:color="auto" w:fill="FFFFFF"/>
              <w:suppressAutoHyphens w:val="0"/>
              <w:spacing w:after="0" w:line="240" w:lineRule="auto"/>
              <w:jc w:val="both"/>
              <w:rPr>
                <w:rFonts w:ascii="Times New Roman" w:hAnsi="Times New Roman" w:cs="Times New Roman"/>
                <w:sz w:val="24"/>
                <w:szCs w:val="24"/>
                <w:lang w:eastAsia="ru-RU"/>
              </w:rPr>
            </w:pPr>
            <w:r w:rsidRPr="000A67B7">
              <w:rPr>
                <w:rFonts w:ascii="Times New Roman" w:hAnsi="Times New Roman" w:cs="Times New Roman"/>
                <w:sz w:val="24"/>
                <w:szCs w:val="24"/>
                <w:lang w:eastAsia="ru-RU"/>
              </w:rPr>
              <w:t>Аннинский аграрно-промышленный техникум предоставляет все условия для воспитания специалиста новой формации, специалиста, обладающего не только стандартными знаниями и умениями, но и быстро реагирующего на возникновение новых требований, умеющего использовать навыки профессии в освоении новых видов деятельности, постоянно повышая уровень знаний.</w:t>
            </w:r>
          </w:p>
          <w:p w:rsidR="00B40CAD" w:rsidRPr="000A67B7" w:rsidRDefault="00C9508E" w:rsidP="00B40CAD">
            <w:pPr>
              <w:shd w:val="clear" w:color="auto" w:fill="FFFFFF"/>
              <w:suppressAutoHyphens w:val="0"/>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С</w:t>
            </w:r>
            <w:r w:rsidR="00B40CAD" w:rsidRPr="000A67B7">
              <w:rPr>
                <w:rFonts w:ascii="Times New Roman" w:hAnsi="Times New Roman" w:cs="Times New Roman"/>
                <w:sz w:val="24"/>
                <w:szCs w:val="24"/>
                <w:lang w:eastAsia="ru-RU"/>
              </w:rPr>
              <w:t>озданы все условия для получения качественного профессионального образования: оборудованы аудитории и лаборатории, мастерские и компьютерные классы, развита сеть внеучебной работы, имеется общежитие. Число студентов – 423</w:t>
            </w:r>
            <w:r w:rsidR="006B4B27">
              <w:rPr>
                <w:rFonts w:ascii="Times New Roman" w:hAnsi="Times New Roman" w:cs="Times New Roman"/>
                <w:sz w:val="24"/>
                <w:szCs w:val="24"/>
                <w:lang w:eastAsia="ru-RU"/>
              </w:rPr>
              <w:t xml:space="preserve"> человек</w:t>
            </w:r>
            <w:r w:rsidR="00B40CAD" w:rsidRPr="000A67B7">
              <w:rPr>
                <w:rFonts w:ascii="Times New Roman" w:hAnsi="Times New Roman" w:cs="Times New Roman"/>
                <w:sz w:val="24"/>
                <w:szCs w:val="24"/>
                <w:lang w:eastAsia="ru-RU"/>
              </w:rPr>
              <w:t>.</w:t>
            </w:r>
          </w:p>
          <w:p w:rsidR="00B40CAD" w:rsidRPr="000A67B7" w:rsidRDefault="00B40CAD" w:rsidP="00B40CAD">
            <w:pPr>
              <w:shd w:val="clear" w:color="auto" w:fill="FFFFFF"/>
              <w:suppressAutoHyphens w:val="0"/>
              <w:spacing w:after="0" w:line="240" w:lineRule="auto"/>
              <w:jc w:val="both"/>
              <w:rPr>
                <w:rFonts w:ascii="Times New Roman" w:hAnsi="Times New Roman" w:cs="Times New Roman"/>
                <w:sz w:val="24"/>
                <w:szCs w:val="24"/>
                <w:lang w:eastAsia="ru-RU"/>
              </w:rPr>
            </w:pPr>
            <w:r w:rsidRPr="000A67B7">
              <w:rPr>
                <w:rFonts w:ascii="Times New Roman" w:hAnsi="Times New Roman" w:cs="Times New Roman"/>
                <w:sz w:val="24"/>
                <w:szCs w:val="24"/>
                <w:lang w:eastAsia="ru-RU"/>
              </w:rPr>
              <w:t>Обучение осуществля</w:t>
            </w:r>
            <w:r w:rsidR="00EE5BF4">
              <w:rPr>
                <w:rFonts w:ascii="Times New Roman" w:hAnsi="Times New Roman" w:cs="Times New Roman"/>
                <w:sz w:val="24"/>
                <w:szCs w:val="24"/>
                <w:lang w:eastAsia="ru-RU"/>
              </w:rPr>
              <w:t>е</w:t>
            </w:r>
            <w:r w:rsidRPr="000A67B7">
              <w:rPr>
                <w:rFonts w:ascii="Times New Roman" w:hAnsi="Times New Roman" w:cs="Times New Roman"/>
                <w:sz w:val="24"/>
                <w:szCs w:val="24"/>
                <w:lang w:eastAsia="ru-RU"/>
              </w:rPr>
              <w:t>т 31 преподаватель.</w:t>
            </w:r>
          </w:p>
          <w:p w:rsidR="00B40CAD" w:rsidRPr="000A67B7" w:rsidRDefault="00B40CAD" w:rsidP="00B40CAD">
            <w:pPr>
              <w:shd w:val="clear" w:color="auto" w:fill="FFFFFF"/>
              <w:suppressAutoHyphens w:val="0"/>
              <w:spacing w:after="0" w:line="240" w:lineRule="auto"/>
              <w:jc w:val="both"/>
              <w:rPr>
                <w:rFonts w:ascii="Times New Roman" w:hAnsi="Times New Roman" w:cs="Times New Roman"/>
                <w:sz w:val="24"/>
                <w:szCs w:val="24"/>
                <w:shd w:val="clear" w:color="auto" w:fill="FFFFFF"/>
              </w:rPr>
            </w:pPr>
            <w:r w:rsidRPr="000A67B7">
              <w:rPr>
                <w:rStyle w:val="apple-converted-space"/>
                <w:rFonts w:ascii="Times New Roman" w:hAnsi="Times New Roman"/>
                <w:sz w:val="24"/>
                <w:szCs w:val="24"/>
                <w:shd w:val="clear" w:color="auto" w:fill="FFFFFF"/>
              </w:rPr>
              <w:t>В </w:t>
            </w:r>
            <w:r w:rsidRPr="000A67B7">
              <w:rPr>
                <w:rFonts w:ascii="Times New Roman" w:hAnsi="Times New Roman" w:cs="Times New Roman"/>
                <w:sz w:val="24"/>
                <w:szCs w:val="24"/>
                <w:shd w:val="clear" w:color="auto" w:fill="FFFFFF"/>
              </w:rPr>
              <w:t>структуре Аннинского аграрно-промышленного техникума функционирует студенческое общежитие, рассчитанное на 120 мест. Для проживания обучающимся предлагаются двух</w:t>
            </w:r>
            <w:r w:rsidR="006B4B27">
              <w:rPr>
                <w:rFonts w:ascii="Times New Roman" w:hAnsi="Times New Roman" w:cs="Times New Roman"/>
                <w:sz w:val="24"/>
                <w:szCs w:val="24"/>
                <w:shd w:val="clear" w:color="auto" w:fill="FFFFFF"/>
              </w:rPr>
              <w:t>-</w:t>
            </w:r>
            <w:r w:rsidRPr="000A67B7">
              <w:rPr>
                <w:rFonts w:ascii="Times New Roman" w:hAnsi="Times New Roman" w:cs="Times New Roman"/>
                <w:sz w:val="24"/>
                <w:szCs w:val="24"/>
                <w:shd w:val="clear" w:color="auto" w:fill="FFFFFF"/>
              </w:rPr>
              <w:t>, трех</w:t>
            </w:r>
            <w:r w:rsidR="006B4B27">
              <w:rPr>
                <w:rFonts w:ascii="Times New Roman" w:hAnsi="Times New Roman" w:cs="Times New Roman"/>
                <w:sz w:val="24"/>
                <w:szCs w:val="24"/>
                <w:shd w:val="clear" w:color="auto" w:fill="FFFFFF"/>
              </w:rPr>
              <w:t>-</w:t>
            </w:r>
            <w:r w:rsidRPr="000A67B7">
              <w:rPr>
                <w:rFonts w:ascii="Times New Roman" w:hAnsi="Times New Roman" w:cs="Times New Roman"/>
                <w:sz w:val="24"/>
                <w:szCs w:val="24"/>
                <w:shd w:val="clear" w:color="auto" w:fill="FFFFFF"/>
              </w:rPr>
              <w:t xml:space="preserve"> и четырехместные комнаты. В каждой комнате имеется необходимая мебель.</w:t>
            </w:r>
          </w:p>
        </w:tc>
        <w:tc>
          <w:tcPr>
            <w:tcW w:w="1467" w:type="pct"/>
          </w:tcPr>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1.</w:t>
            </w:r>
            <w:hyperlink r:id="rId89" w:anchor="ProfNameSt" w:tooltip="Перейти к специальности" w:history="1">
              <w:r w:rsidRPr="000A67B7">
                <w:rPr>
                  <w:rStyle w:val="a5"/>
                  <w:rFonts w:ascii="Times New Roman" w:hAnsi="Times New Roman"/>
                  <w:sz w:val="24"/>
                  <w:szCs w:val="24"/>
                  <w:u w:val="none"/>
                  <w:bdr w:val="none" w:sz="0" w:space="0" w:color="auto" w:frame="1"/>
                </w:rPr>
                <w:t>Мастер столярного и мебельного производства</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2.</w:t>
            </w:r>
            <w:hyperlink r:id="rId90" w:anchor="ProfNameTr" w:tooltip="Перейти к специальности" w:history="1">
              <w:r w:rsidRPr="000A67B7">
                <w:rPr>
                  <w:rStyle w:val="a5"/>
                  <w:rFonts w:ascii="Times New Roman" w:hAnsi="Times New Roman"/>
                  <w:sz w:val="24"/>
                  <w:szCs w:val="24"/>
                  <w:u w:val="none"/>
                  <w:bdr w:val="none" w:sz="0" w:space="0" w:color="auto" w:frame="1"/>
                </w:rPr>
                <w:t>Тракторист-машинист сельскохозяйственного производства</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3.</w:t>
            </w:r>
            <w:hyperlink r:id="rId91" w:anchor="ProfNameBuh" w:tooltip="Перейти к специальности" w:history="1">
              <w:r w:rsidRPr="000A67B7">
                <w:rPr>
                  <w:rStyle w:val="a5"/>
                  <w:rFonts w:ascii="Times New Roman" w:hAnsi="Times New Roman"/>
                  <w:sz w:val="24"/>
                  <w:szCs w:val="24"/>
                  <w:u w:val="none"/>
                  <w:bdr w:val="none" w:sz="0" w:space="0" w:color="auto" w:frame="1"/>
                </w:rPr>
                <w:t>Экономика и бухгалтерский уч</w:t>
              </w:r>
              <w:r w:rsidR="001216A9">
                <w:rPr>
                  <w:rStyle w:val="a5"/>
                  <w:rFonts w:ascii="Times New Roman" w:hAnsi="Times New Roman"/>
                  <w:sz w:val="24"/>
                  <w:szCs w:val="24"/>
                  <w:u w:val="none"/>
                  <w:bdr w:val="none" w:sz="0" w:space="0" w:color="auto" w:frame="1"/>
                </w:rPr>
                <w:t>е</w:t>
              </w:r>
              <w:r w:rsidRPr="000A67B7">
                <w:rPr>
                  <w:rStyle w:val="a5"/>
                  <w:rFonts w:ascii="Times New Roman" w:hAnsi="Times New Roman"/>
                  <w:sz w:val="24"/>
                  <w:szCs w:val="24"/>
                  <w:u w:val="none"/>
                  <w:bdr w:val="none" w:sz="0" w:space="0" w:color="auto" w:frame="1"/>
                </w:rPr>
                <w:t>т</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4.</w:t>
            </w:r>
            <w:hyperlink r:id="rId92" w:anchor="ProfNamePk" w:tooltip="Перейти к специальности" w:history="1">
              <w:r w:rsidRPr="000A67B7">
                <w:rPr>
                  <w:rStyle w:val="a5"/>
                  <w:rFonts w:ascii="Times New Roman" w:hAnsi="Times New Roman"/>
                  <w:sz w:val="24"/>
                  <w:szCs w:val="24"/>
                  <w:u w:val="none"/>
                  <w:bdr w:val="none" w:sz="0" w:space="0" w:color="auto" w:frame="1"/>
                </w:rPr>
                <w:t>Парикмахер</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5.</w:t>
            </w:r>
            <w:hyperlink r:id="rId93" w:anchor="ProfNameSec" w:tooltip="Перейти к специальности" w:history="1">
              <w:r w:rsidRPr="000A67B7">
                <w:rPr>
                  <w:rStyle w:val="a5"/>
                  <w:rFonts w:ascii="Times New Roman" w:hAnsi="Times New Roman"/>
                  <w:sz w:val="24"/>
                  <w:szCs w:val="24"/>
                  <w:u w:val="none"/>
                  <w:bdr w:val="none" w:sz="0" w:space="0" w:color="auto" w:frame="1"/>
                </w:rPr>
                <w:t>Секретарь</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6.</w:t>
            </w:r>
            <w:hyperlink r:id="rId94" w:anchor="ProfNameDro" w:tooltip="Перейти к специальности" w:history="1">
              <w:r w:rsidRPr="000A67B7">
                <w:rPr>
                  <w:rStyle w:val="a5"/>
                  <w:rFonts w:ascii="Times New Roman" w:hAnsi="Times New Roman"/>
                  <w:sz w:val="24"/>
                  <w:szCs w:val="24"/>
                  <w:u w:val="none"/>
                  <w:bdr w:val="none" w:sz="0" w:space="0" w:color="auto" w:frame="1"/>
                </w:rPr>
                <w:t>Технология деревообработки</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7.</w:t>
            </w:r>
            <w:hyperlink r:id="rId95" w:anchor="ProfNamePov" w:tooltip="Перейти к специальности" w:history="1">
              <w:r w:rsidRPr="000A67B7">
                <w:rPr>
                  <w:rStyle w:val="a5"/>
                  <w:rFonts w:ascii="Times New Roman" w:hAnsi="Times New Roman"/>
                  <w:sz w:val="24"/>
                  <w:szCs w:val="24"/>
                  <w:u w:val="none"/>
                  <w:bdr w:val="none" w:sz="0" w:space="0" w:color="auto" w:frame="1"/>
                </w:rPr>
                <w:t>Повар, кондитер</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8.</w:t>
            </w:r>
            <w:hyperlink r:id="rId96" w:anchor="ProfNameTeh" w:tooltip="Перейти к специальности" w:history="1">
              <w:r w:rsidRPr="000A67B7">
                <w:rPr>
                  <w:rStyle w:val="a5"/>
                  <w:rFonts w:ascii="Times New Roman" w:hAnsi="Times New Roman"/>
                  <w:sz w:val="24"/>
                  <w:szCs w:val="24"/>
                  <w:u w:val="none"/>
                  <w:bdr w:val="none" w:sz="0" w:space="0" w:color="auto" w:frame="1"/>
                </w:rPr>
                <w:t>Техническое обслуживание и ремонт автомобильного транспорта.</w:t>
              </w:r>
            </w:hyperlink>
          </w:p>
          <w:p w:rsidR="00B40CAD" w:rsidRPr="000A67B7" w:rsidRDefault="00B40CAD" w:rsidP="00042F73">
            <w:pPr>
              <w:spacing w:after="0" w:line="240" w:lineRule="auto"/>
              <w:jc w:val="both"/>
              <w:rPr>
                <w:rFonts w:ascii="Times New Roman" w:hAnsi="Times New Roman" w:cs="Times New Roman"/>
                <w:b/>
                <w:sz w:val="24"/>
                <w:szCs w:val="24"/>
              </w:rPr>
            </w:pPr>
          </w:p>
        </w:tc>
      </w:tr>
    </w:tbl>
    <w:p w:rsidR="006B4B27" w:rsidRDefault="006B4B27" w:rsidP="00B40CAD">
      <w:pPr>
        <w:autoSpaceDE w:val="0"/>
        <w:spacing w:after="0" w:line="360" w:lineRule="auto"/>
        <w:ind w:firstLine="709"/>
        <w:jc w:val="both"/>
        <w:rPr>
          <w:rFonts w:ascii="Times New Roman" w:hAnsi="Times New Roman" w:cs="Times New Roman"/>
          <w:sz w:val="28"/>
          <w:szCs w:val="28"/>
        </w:rPr>
      </w:pPr>
    </w:p>
    <w:p w:rsidR="00B40CAD" w:rsidRPr="000A67B7" w:rsidRDefault="00B40CAD" w:rsidP="00B40CA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Также в Аннинском районе развита система дополнительного образования. </w:t>
      </w:r>
    </w:p>
    <w:p w:rsidR="00605E23" w:rsidRPr="000A67B7" w:rsidRDefault="00605E23" w:rsidP="00605E23">
      <w:pPr>
        <w:autoSpaceDE w:val="0"/>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МОУДОД «Аннинская ДШИ»</w:t>
      </w:r>
    </w:p>
    <w:p w:rsidR="00B40CAD" w:rsidRPr="000A67B7" w:rsidRDefault="00B40CAD" w:rsidP="00B40CAD">
      <w:pPr>
        <w:autoSpaceDE w:val="0"/>
        <w:spacing w:after="0" w:line="360" w:lineRule="auto"/>
        <w:ind w:firstLine="709"/>
        <w:jc w:val="both"/>
        <w:rPr>
          <w:rFonts w:ascii="Times New Roman" w:hAnsi="Times New Roman" w:cs="Times New Roman"/>
          <w:sz w:val="28"/>
          <w:szCs w:val="28"/>
        </w:rPr>
      </w:pPr>
      <w:r w:rsidRPr="000A67B7">
        <w:rPr>
          <w:b/>
          <w:noProof/>
          <w:lang w:eastAsia="ru-RU"/>
        </w:rPr>
        <w:drawing>
          <wp:anchor distT="0" distB="0" distL="114300" distR="114300" simplePos="0" relativeHeight="251701248" behindDoc="1" locked="0" layoutInCell="1" allowOverlap="1">
            <wp:simplePos x="0" y="0"/>
            <wp:positionH relativeFrom="column">
              <wp:posOffset>78740</wp:posOffset>
            </wp:positionH>
            <wp:positionV relativeFrom="paragraph">
              <wp:posOffset>303530</wp:posOffset>
            </wp:positionV>
            <wp:extent cx="2167255" cy="1447800"/>
            <wp:effectExtent l="0" t="0" r="4445" b="0"/>
            <wp:wrapTight wrapText="bothSides">
              <wp:wrapPolygon edited="0">
                <wp:start x="0" y="0"/>
                <wp:lineTo x="0" y="21316"/>
                <wp:lineTo x="21454" y="21316"/>
                <wp:lineTo x="21454" y="0"/>
                <wp:lineTo x="0" y="0"/>
              </wp:wrapPolygon>
            </wp:wrapTight>
            <wp:docPr id="739" name="Рисунок 19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6"/>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7255" cy="1447800"/>
                    </a:xfrm>
                    <a:prstGeom prst="rect">
                      <a:avLst/>
                    </a:prstGeom>
                    <a:noFill/>
                  </pic:spPr>
                </pic:pic>
              </a:graphicData>
            </a:graphic>
          </wp:anchor>
        </w:drawing>
      </w:r>
      <w:r w:rsidRPr="000A67B7">
        <w:rPr>
          <w:rFonts w:ascii="Times New Roman" w:hAnsi="Times New Roman" w:cs="Times New Roman"/>
          <w:sz w:val="28"/>
          <w:szCs w:val="28"/>
          <w:lang w:eastAsia="ru-RU"/>
        </w:rPr>
        <w:t>На инструментальном отделении учащиеся обучаются по следующим направлениям: фортепиано, народные инструменты (аккордеон, баян)</w:t>
      </w:r>
      <w:r w:rsidRPr="000A67B7">
        <w:rPr>
          <w:rFonts w:ascii="Times New Roman" w:hAnsi="Times New Roman" w:cs="Times New Roman"/>
          <w:sz w:val="28"/>
          <w:szCs w:val="28"/>
        </w:rPr>
        <w:t xml:space="preserve">, гитара классическая, </w:t>
      </w:r>
      <w:r w:rsidRPr="000A67B7">
        <w:rPr>
          <w:rFonts w:ascii="Times New Roman" w:hAnsi="Times New Roman" w:cs="Times New Roman"/>
          <w:sz w:val="28"/>
          <w:szCs w:val="28"/>
          <w:lang w:eastAsia="ru-RU"/>
        </w:rPr>
        <w:t>история искусств.</w:t>
      </w:r>
    </w:p>
    <w:p w:rsidR="00B40CAD" w:rsidRPr="000A67B7" w:rsidRDefault="00B40CAD" w:rsidP="00B40CAD">
      <w:pPr>
        <w:suppressAutoHyphens w:val="0"/>
        <w:spacing w:after="0" w:line="360" w:lineRule="auto"/>
        <w:ind w:firstLine="709"/>
        <w:jc w:val="both"/>
        <w:rPr>
          <w:rFonts w:ascii="Times New Roman" w:hAnsi="Times New Roman" w:cs="Times New Roman"/>
          <w:sz w:val="28"/>
          <w:szCs w:val="28"/>
          <w:lang w:eastAsia="ru-RU"/>
        </w:rPr>
      </w:pPr>
      <w:r w:rsidRPr="000A67B7">
        <w:rPr>
          <w:rFonts w:ascii="Times New Roman" w:hAnsi="Times New Roman" w:cs="Times New Roman"/>
          <w:sz w:val="28"/>
          <w:szCs w:val="28"/>
          <w:lang w:eastAsia="ru-RU"/>
        </w:rPr>
        <w:t>С 2013 учебного года школа реализует</w:t>
      </w:r>
      <w:r w:rsidR="00756606">
        <w:rPr>
          <w:rFonts w:ascii="Times New Roman" w:hAnsi="Times New Roman" w:cs="Times New Roman"/>
          <w:sz w:val="28"/>
          <w:szCs w:val="28"/>
          <w:lang w:eastAsia="ru-RU"/>
        </w:rPr>
        <w:t xml:space="preserve"> предпрофессиональные программы </w:t>
      </w:r>
      <w:r w:rsidRPr="000A67B7">
        <w:rPr>
          <w:rFonts w:ascii="Times New Roman" w:hAnsi="Times New Roman" w:cs="Times New Roman"/>
          <w:sz w:val="28"/>
          <w:szCs w:val="28"/>
          <w:lang w:eastAsia="ru-RU"/>
        </w:rPr>
        <w:t>в</w:t>
      </w:r>
      <w:r w:rsidR="003F44B2">
        <w:rPr>
          <w:rFonts w:ascii="Times New Roman" w:hAnsi="Times New Roman" w:cs="Times New Roman"/>
          <w:sz w:val="28"/>
          <w:szCs w:val="28"/>
          <w:lang w:eastAsia="ru-RU"/>
        </w:rPr>
        <w:t xml:space="preserve"> </w:t>
      </w:r>
      <w:r w:rsidRPr="000A67B7">
        <w:rPr>
          <w:rFonts w:ascii="Times New Roman" w:hAnsi="Times New Roman" w:cs="Times New Roman"/>
          <w:sz w:val="28"/>
          <w:szCs w:val="28"/>
          <w:lang w:eastAsia="ru-RU"/>
        </w:rPr>
        <w:t>области изобразительного искусства по направлению «Живопись». На</w:t>
      </w:r>
      <w:r w:rsidR="00FA6162">
        <w:rPr>
          <w:rFonts w:ascii="Times New Roman" w:hAnsi="Times New Roman" w:cs="Times New Roman"/>
          <w:sz w:val="28"/>
          <w:szCs w:val="28"/>
          <w:lang w:eastAsia="ru-RU"/>
        </w:rPr>
        <w:t xml:space="preserve"> отделении обучаются 60 человек, </w:t>
      </w:r>
      <w:r w:rsidRPr="000A67B7">
        <w:rPr>
          <w:rFonts w:ascii="Times New Roman" w:hAnsi="Times New Roman" w:cs="Times New Roman"/>
          <w:sz w:val="28"/>
          <w:szCs w:val="28"/>
          <w:lang w:eastAsia="ru-RU"/>
        </w:rPr>
        <w:t xml:space="preserve">работают 3 преподавателя. </w:t>
      </w:r>
    </w:p>
    <w:p w:rsidR="0054124A" w:rsidRPr="00E12946" w:rsidRDefault="0054124A" w:rsidP="00837536">
      <w:pPr>
        <w:pStyle w:val="3"/>
        <w:spacing w:before="0" w:after="0" w:line="360" w:lineRule="auto"/>
        <w:jc w:val="center"/>
        <w:rPr>
          <w:rFonts w:ascii="Times New Roman" w:hAnsi="Times New Roman" w:cs="Times New Roman"/>
          <w:sz w:val="28"/>
          <w:szCs w:val="28"/>
        </w:rPr>
      </w:pPr>
      <w:bookmarkStart w:id="10" w:name="_Toc531366661"/>
      <w:r w:rsidRPr="00E12946">
        <w:rPr>
          <w:rFonts w:ascii="Times New Roman" w:hAnsi="Times New Roman" w:cs="Times New Roman"/>
          <w:sz w:val="28"/>
          <w:szCs w:val="28"/>
        </w:rPr>
        <w:t>2.6.2. Культура</w:t>
      </w:r>
      <w:r w:rsidR="001B4B81">
        <w:rPr>
          <w:rStyle w:val="ac"/>
          <w:rFonts w:ascii="Times New Roman" w:hAnsi="Times New Roman"/>
          <w:sz w:val="28"/>
          <w:szCs w:val="28"/>
        </w:rPr>
        <w:footnoteReference w:id="7"/>
      </w:r>
      <w:bookmarkEnd w:id="10"/>
    </w:p>
    <w:p w:rsidR="0054124A" w:rsidRPr="000A67B7" w:rsidRDefault="0054124A" w:rsidP="00B82951">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Сфера культуры Аннинского района, наряду с образованием и здравоохранением, является одной из важных составляющих социальной </w:t>
      </w:r>
      <w:r w:rsidRPr="000A67B7">
        <w:rPr>
          <w:rFonts w:ascii="Times New Roman" w:hAnsi="Times New Roman" w:cs="Times New Roman"/>
          <w:sz w:val="28"/>
          <w:szCs w:val="28"/>
        </w:rPr>
        <w:lastRenderedPageBreak/>
        <w:t>инфраструктуры. Ее состояние – один из ярких показателей качества жизни населения.</w:t>
      </w:r>
    </w:p>
    <w:tbl>
      <w:tblPr>
        <w:tblW w:w="0" w:type="auto"/>
        <w:tblLook w:val="00A0"/>
      </w:tblPr>
      <w:tblGrid>
        <w:gridCol w:w="4785"/>
        <w:gridCol w:w="5529"/>
      </w:tblGrid>
      <w:tr w:rsidR="0054124A" w:rsidRPr="000A67B7" w:rsidTr="00B12BED">
        <w:tc>
          <w:tcPr>
            <w:tcW w:w="4785" w:type="dxa"/>
          </w:tcPr>
          <w:p w:rsidR="0054124A" w:rsidRPr="000A67B7" w:rsidRDefault="0054124A" w:rsidP="00B82951">
            <w:pPr>
              <w:autoSpaceDE w:val="0"/>
              <w:spacing w:after="0" w:line="360" w:lineRule="auto"/>
              <w:jc w:val="center"/>
              <w:rPr>
                <w:rFonts w:ascii="Times New Roman" w:hAnsi="Times New Roman"/>
                <w:b/>
                <w:sz w:val="28"/>
                <w:szCs w:val="28"/>
              </w:rPr>
            </w:pPr>
          </w:p>
          <w:p w:rsidR="0054124A" w:rsidRDefault="0054124A" w:rsidP="00B82951">
            <w:pPr>
              <w:autoSpaceDE w:val="0"/>
              <w:spacing w:after="0" w:line="360" w:lineRule="auto"/>
              <w:jc w:val="center"/>
              <w:rPr>
                <w:rFonts w:ascii="Times New Roman" w:hAnsi="Times New Roman"/>
                <w:b/>
                <w:sz w:val="28"/>
                <w:szCs w:val="28"/>
              </w:rPr>
            </w:pPr>
          </w:p>
          <w:p w:rsidR="00FA6162" w:rsidRPr="000A67B7" w:rsidRDefault="00FA6162" w:rsidP="00B82951">
            <w:pPr>
              <w:autoSpaceDE w:val="0"/>
              <w:spacing w:after="0" w:line="360" w:lineRule="auto"/>
              <w:jc w:val="center"/>
              <w:rPr>
                <w:rFonts w:ascii="Times New Roman" w:hAnsi="Times New Roman"/>
                <w:b/>
                <w:sz w:val="28"/>
                <w:szCs w:val="28"/>
              </w:rPr>
            </w:pPr>
          </w:p>
          <w:p w:rsidR="0054124A" w:rsidRPr="000A67B7" w:rsidRDefault="0054124A" w:rsidP="00B82951">
            <w:pPr>
              <w:autoSpaceDE w:val="0"/>
              <w:spacing w:after="0" w:line="360" w:lineRule="auto"/>
              <w:jc w:val="center"/>
              <w:rPr>
                <w:rFonts w:ascii="Times New Roman" w:hAnsi="Times New Roman"/>
                <w:sz w:val="28"/>
                <w:szCs w:val="28"/>
              </w:rPr>
            </w:pPr>
            <w:r w:rsidRPr="000A67B7">
              <w:rPr>
                <w:rFonts w:ascii="Times New Roman" w:hAnsi="Times New Roman"/>
                <w:sz w:val="28"/>
                <w:szCs w:val="28"/>
              </w:rPr>
              <w:t>Дом культуры в поселке Анна</w:t>
            </w:r>
          </w:p>
          <w:p w:rsidR="0054124A" w:rsidRPr="000A67B7" w:rsidRDefault="0054124A" w:rsidP="00B82951">
            <w:pPr>
              <w:autoSpaceDE w:val="0"/>
              <w:spacing w:after="0" w:line="360" w:lineRule="auto"/>
              <w:jc w:val="both"/>
              <w:rPr>
                <w:rFonts w:ascii="Times New Roman" w:hAnsi="Times New Roman"/>
                <w:sz w:val="28"/>
                <w:szCs w:val="28"/>
              </w:rPr>
            </w:pPr>
          </w:p>
        </w:tc>
        <w:tc>
          <w:tcPr>
            <w:tcW w:w="5529" w:type="dxa"/>
          </w:tcPr>
          <w:p w:rsidR="0054124A" w:rsidRPr="000A67B7" w:rsidRDefault="007931BB" w:rsidP="00B12BED">
            <w:pPr>
              <w:autoSpaceDE w:val="0"/>
              <w:spacing w:after="0" w:line="360" w:lineRule="auto"/>
              <w:jc w:val="right"/>
              <w:rPr>
                <w:rFonts w:ascii="Times New Roman" w:hAnsi="Times New Roman"/>
                <w:sz w:val="28"/>
                <w:szCs w:val="28"/>
              </w:rPr>
            </w:pPr>
            <w:r w:rsidRPr="000A67B7">
              <w:rPr>
                <w:rFonts w:ascii="Times New Roman" w:hAnsi="Times New Roman"/>
                <w:noProof/>
                <w:sz w:val="28"/>
                <w:szCs w:val="28"/>
                <w:lang w:eastAsia="ru-RU"/>
              </w:rPr>
              <w:drawing>
                <wp:inline distT="0" distB="0" distL="0" distR="0">
                  <wp:extent cx="2971800" cy="2023561"/>
                  <wp:effectExtent l="0" t="0" r="0" b="0"/>
                  <wp:docPr id="4" name="Рисунок 1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9"/>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593" cy="2026825"/>
                          </a:xfrm>
                          <a:prstGeom prst="rect">
                            <a:avLst/>
                          </a:prstGeom>
                          <a:noFill/>
                          <a:ln>
                            <a:noFill/>
                          </a:ln>
                        </pic:spPr>
                      </pic:pic>
                    </a:graphicData>
                  </a:graphic>
                </wp:inline>
              </w:drawing>
            </w:r>
          </w:p>
        </w:tc>
      </w:tr>
    </w:tbl>
    <w:p w:rsidR="0054124A" w:rsidRPr="000A67B7" w:rsidRDefault="0054124A" w:rsidP="006C5F88">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домах культуры и клубах Аннинского района работа</w:t>
      </w:r>
      <w:r w:rsidR="003B7C46">
        <w:rPr>
          <w:rFonts w:ascii="Times New Roman" w:hAnsi="Times New Roman" w:cs="Times New Roman"/>
          <w:sz w:val="28"/>
          <w:szCs w:val="28"/>
        </w:rPr>
        <w:t>ю</w:t>
      </w:r>
      <w:r w:rsidRPr="000A67B7">
        <w:rPr>
          <w:rFonts w:ascii="Times New Roman" w:hAnsi="Times New Roman" w:cs="Times New Roman"/>
          <w:sz w:val="28"/>
          <w:szCs w:val="28"/>
        </w:rPr>
        <w:t xml:space="preserve">т </w:t>
      </w:r>
      <w:r w:rsidR="00DC2A0C" w:rsidRPr="000A67B7">
        <w:rPr>
          <w:rFonts w:ascii="Times New Roman" w:hAnsi="Times New Roman" w:cs="Times New Roman"/>
          <w:sz w:val="28"/>
          <w:szCs w:val="28"/>
        </w:rPr>
        <w:t>184</w:t>
      </w:r>
      <w:r w:rsidRPr="000A67B7">
        <w:rPr>
          <w:rFonts w:ascii="Times New Roman" w:hAnsi="Times New Roman" w:cs="Times New Roman"/>
          <w:sz w:val="28"/>
          <w:szCs w:val="28"/>
        </w:rPr>
        <w:t xml:space="preserve"> клубных формирования (секции, студии, кружки), в которых участву</w:t>
      </w:r>
      <w:r w:rsidR="003B7C46">
        <w:rPr>
          <w:rFonts w:ascii="Times New Roman" w:hAnsi="Times New Roman" w:cs="Times New Roman"/>
          <w:sz w:val="28"/>
          <w:szCs w:val="28"/>
        </w:rPr>
        <w:t>ю</w:t>
      </w:r>
      <w:r w:rsidRPr="000A67B7">
        <w:rPr>
          <w:rFonts w:ascii="Times New Roman" w:hAnsi="Times New Roman" w:cs="Times New Roman"/>
          <w:sz w:val="28"/>
          <w:szCs w:val="28"/>
        </w:rPr>
        <w:t xml:space="preserve">т </w:t>
      </w:r>
      <w:r w:rsidR="00DC2A0C" w:rsidRPr="000A67B7">
        <w:rPr>
          <w:rFonts w:ascii="Times New Roman" w:hAnsi="Times New Roman" w:cs="Times New Roman"/>
          <w:sz w:val="28"/>
          <w:szCs w:val="28"/>
        </w:rPr>
        <w:t>2</w:t>
      </w:r>
      <w:r w:rsidR="00D86112">
        <w:rPr>
          <w:rFonts w:ascii="Times New Roman" w:hAnsi="Times New Roman" w:cs="Times New Roman"/>
          <w:sz w:val="28"/>
          <w:szCs w:val="28"/>
        </w:rPr>
        <w:t> </w:t>
      </w:r>
      <w:r w:rsidR="00DC2A0C" w:rsidRPr="000A67B7">
        <w:rPr>
          <w:rFonts w:ascii="Times New Roman" w:hAnsi="Times New Roman" w:cs="Times New Roman"/>
          <w:sz w:val="28"/>
          <w:szCs w:val="28"/>
        </w:rPr>
        <w:t>133</w:t>
      </w:r>
      <w:r w:rsidRPr="000A67B7">
        <w:rPr>
          <w:rFonts w:ascii="Times New Roman" w:hAnsi="Times New Roman" w:cs="Times New Roman"/>
          <w:sz w:val="28"/>
          <w:szCs w:val="28"/>
        </w:rPr>
        <w:t xml:space="preserve"> жителя, что составляет </w:t>
      </w:r>
      <w:r w:rsidR="00DC2A0C" w:rsidRPr="000A67B7">
        <w:rPr>
          <w:rFonts w:ascii="Times New Roman" w:hAnsi="Times New Roman" w:cs="Times New Roman"/>
          <w:sz w:val="28"/>
          <w:szCs w:val="28"/>
        </w:rPr>
        <w:t>5,4</w:t>
      </w:r>
      <w:r w:rsidRPr="000A67B7">
        <w:rPr>
          <w:rFonts w:ascii="Times New Roman" w:hAnsi="Times New Roman" w:cs="Times New Roman"/>
          <w:sz w:val="28"/>
          <w:szCs w:val="28"/>
        </w:rPr>
        <w:t xml:space="preserve">% населения района. </w:t>
      </w:r>
    </w:p>
    <w:p w:rsidR="006C5F88" w:rsidRPr="000A67B7" w:rsidRDefault="00DC2A0C" w:rsidP="006C5F88">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РДК </w:t>
      </w:r>
      <w:r w:rsidR="00A23F82">
        <w:rPr>
          <w:rFonts w:ascii="Times New Roman" w:hAnsi="Times New Roman" w:cs="Times New Roman"/>
          <w:sz w:val="28"/>
          <w:szCs w:val="28"/>
        </w:rPr>
        <w:t>включает</w:t>
      </w:r>
      <w:r w:rsidRPr="000A67B7">
        <w:rPr>
          <w:rFonts w:ascii="Times New Roman" w:hAnsi="Times New Roman" w:cs="Times New Roman"/>
          <w:sz w:val="28"/>
          <w:szCs w:val="28"/>
        </w:rPr>
        <w:t xml:space="preserve"> 28 клубных формировани</w:t>
      </w:r>
      <w:r w:rsidR="00A23F82">
        <w:rPr>
          <w:rFonts w:ascii="Times New Roman" w:hAnsi="Times New Roman" w:cs="Times New Roman"/>
          <w:sz w:val="28"/>
          <w:szCs w:val="28"/>
        </w:rPr>
        <w:t>й</w:t>
      </w:r>
      <w:r w:rsidRPr="000A67B7">
        <w:rPr>
          <w:rFonts w:ascii="Times New Roman" w:hAnsi="Times New Roman" w:cs="Times New Roman"/>
          <w:sz w:val="28"/>
          <w:szCs w:val="28"/>
        </w:rPr>
        <w:t>, из них 3 коллектива со званием «народный»: вокальный ансамбль «Аннушка», оркестр русских народных инструментов, хор ветеранов войны и труда.</w:t>
      </w:r>
    </w:p>
    <w:p w:rsidR="0054124A" w:rsidRPr="000A67B7" w:rsidRDefault="00DC2A0C" w:rsidP="006C5F88">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К</w:t>
      </w:r>
      <w:r w:rsidR="006C5F88" w:rsidRPr="000A67B7">
        <w:rPr>
          <w:rFonts w:ascii="Times New Roman" w:hAnsi="Times New Roman" w:cs="Times New Roman"/>
          <w:sz w:val="28"/>
          <w:szCs w:val="28"/>
        </w:rPr>
        <w:t xml:space="preserve">оллективы </w:t>
      </w:r>
      <w:r w:rsidRPr="000A67B7">
        <w:rPr>
          <w:rFonts w:ascii="Times New Roman" w:hAnsi="Times New Roman" w:cs="Times New Roman"/>
          <w:sz w:val="28"/>
          <w:szCs w:val="28"/>
        </w:rPr>
        <w:t>принимают</w:t>
      </w:r>
      <w:r w:rsidR="006C5F88" w:rsidRPr="000A67B7">
        <w:rPr>
          <w:rFonts w:ascii="Times New Roman" w:hAnsi="Times New Roman" w:cs="Times New Roman"/>
          <w:sz w:val="28"/>
          <w:szCs w:val="28"/>
        </w:rPr>
        <w:t xml:space="preserve"> участ</w:t>
      </w:r>
      <w:r w:rsidRPr="000A67B7">
        <w:rPr>
          <w:rFonts w:ascii="Times New Roman" w:hAnsi="Times New Roman" w:cs="Times New Roman"/>
          <w:sz w:val="28"/>
          <w:szCs w:val="28"/>
        </w:rPr>
        <w:t>ие</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 xml:space="preserve">в таких </w:t>
      </w:r>
      <w:r w:rsidR="006C5F88" w:rsidRPr="000A67B7">
        <w:rPr>
          <w:rFonts w:ascii="Times New Roman" w:hAnsi="Times New Roman" w:cs="Times New Roman"/>
          <w:sz w:val="28"/>
          <w:szCs w:val="28"/>
        </w:rPr>
        <w:t>областных</w:t>
      </w:r>
      <w:r w:rsidR="003F44B2">
        <w:rPr>
          <w:rFonts w:ascii="Times New Roman" w:hAnsi="Times New Roman" w:cs="Times New Roman"/>
          <w:sz w:val="28"/>
          <w:szCs w:val="28"/>
        </w:rPr>
        <w:t xml:space="preserve"> </w:t>
      </w:r>
      <w:r w:rsidR="006C5F88" w:rsidRPr="000A67B7">
        <w:rPr>
          <w:rFonts w:ascii="Times New Roman" w:hAnsi="Times New Roman" w:cs="Times New Roman"/>
          <w:sz w:val="28"/>
          <w:szCs w:val="28"/>
        </w:rPr>
        <w:t>фестивалях</w:t>
      </w:r>
      <w:r w:rsidRPr="000A67B7">
        <w:rPr>
          <w:rFonts w:ascii="Times New Roman" w:hAnsi="Times New Roman" w:cs="Times New Roman"/>
          <w:sz w:val="28"/>
          <w:szCs w:val="28"/>
        </w:rPr>
        <w:t>,</w:t>
      </w:r>
      <w:r w:rsidR="006C5F88" w:rsidRPr="000A67B7">
        <w:rPr>
          <w:rFonts w:ascii="Times New Roman" w:hAnsi="Times New Roman" w:cs="Times New Roman"/>
          <w:sz w:val="28"/>
          <w:szCs w:val="28"/>
        </w:rPr>
        <w:t xml:space="preserve"> конкурсах</w:t>
      </w:r>
      <w:r w:rsidRPr="000A67B7">
        <w:rPr>
          <w:rFonts w:ascii="Times New Roman" w:hAnsi="Times New Roman" w:cs="Times New Roman"/>
          <w:sz w:val="28"/>
          <w:szCs w:val="28"/>
        </w:rPr>
        <w:t>, выставках как</w:t>
      </w:r>
      <w:r w:rsidR="0054124A" w:rsidRPr="000A67B7">
        <w:rPr>
          <w:rFonts w:ascii="Times New Roman" w:hAnsi="Times New Roman" w:cs="Times New Roman"/>
          <w:sz w:val="28"/>
          <w:szCs w:val="28"/>
        </w:rPr>
        <w:t xml:space="preserve">: </w:t>
      </w:r>
      <w:r w:rsidRPr="000A67B7">
        <w:rPr>
          <w:rFonts w:ascii="Times New Roman" w:hAnsi="Times New Roman" w:cs="Times New Roman"/>
          <w:sz w:val="28"/>
          <w:szCs w:val="28"/>
        </w:rPr>
        <w:t>выставка произведений мастеров народн</w:t>
      </w:r>
      <w:r w:rsidR="00F64292">
        <w:rPr>
          <w:rFonts w:ascii="Times New Roman" w:hAnsi="Times New Roman" w:cs="Times New Roman"/>
          <w:sz w:val="28"/>
          <w:szCs w:val="28"/>
        </w:rPr>
        <w:t xml:space="preserve">ого творчества и художественных </w:t>
      </w:r>
      <w:r w:rsidRPr="000A67B7">
        <w:rPr>
          <w:rFonts w:ascii="Times New Roman" w:hAnsi="Times New Roman" w:cs="Times New Roman"/>
          <w:sz w:val="28"/>
          <w:szCs w:val="28"/>
        </w:rPr>
        <w:t>ремесел «Мир стоит на мастерах», Слет хоров ветеранов войны и труда</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«Ратному подвигу славу поем!», фестивал</w:t>
      </w:r>
      <w:r w:rsidR="00547C86">
        <w:rPr>
          <w:rFonts w:ascii="Times New Roman" w:hAnsi="Times New Roman" w:cs="Times New Roman"/>
          <w:sz w:val="28"/>
          <w:szCs w:val="28"/>
        </w:rPr>
        <w:t>ь</w:t>
      </w:r>
      <w:r w:rsidRPr="000A67B7">
        <w:rPr>
          <w:rFonts w:ascii="Times New Roman" w:hAnsi="Times New Roman" w:cs="Times New Roman"/>
          <w:sz w:val="28"/>
          <w:szCs w:val="28"/>
        </w:rPr>
        <w:t>-конкурс</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детского художественного творчества «Адрес детства -Воронежский край», песенн</w:t>
      </w:r>
      <w:r w:rsidR="00547C86">
        <w:rPr>
          <w:rFonts w:ascii="Times New Roman" w:hAnsi="Times New Roman" w:cs="Times New Roman"/>
          <w:sz w:val="28"/>
          <w:szCs w:val="28"/>
        </w:rPr>
        <w:t>ый фестиваль</w:t>
      </w:r>
      <w:r w:rsidRPr="000A67B7">
        <w:rPr>
          <w:rFonts w:ascii="Times New Roman" w:hAnsi="Times New Roman" w:cs="Times New Roman"/>
          <w:sz w:val="28"/>
          <w:szCs w:val="28"/>
        </w:rPr>
        <w:t>-эстафет</w:t>
      </w:r>
      <w:r w:rsidR="00547C86">
        <w:rPr>
          <w:rFonts w:ascii="Times New Roman" w:hAnsi="Times New Roman" w:cs="Times New Roman"/>
          <w:sz w:val="28"/>
          <w:szCs w:val="28"/>
        </w:rPr>
        <w:t>а</w:t>
      </w:r>
      <w:r w:rsidRPr="000A67B7">
        <w:rPr>
          <w:rFonts w:ascii="Times New Roman" w:hAnsi="Times New Roman" w:cs="Times New Roman"/>
          <w:sz w:val="28"/>
          <w:szCs w:val="28"/>
        </w:rPr>
        <w:t xml:space="preserve"> «Песни над Доном».</w:t>
      </w:r>
    </w:p>
    <w:p w:rsidR="0054124A" w:rsidRPr="000A67B7" w:rsidRDefault="0054124A" w:rsidP="00046CFC">
      <w:pPr>
        <w:autoSpaceDE w:val="0"/>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Библиотеки</w:t>
      </w:r>
    </w:p>
    <w:p w:rsidR="00A57A48" w:rsidRDefault="006C5F88" w:rsidP="00A37B48">
      <w:pPr>
        <w:autoSpaceDE w:val="0"/>
        <w:spacing w:after="0" w:line="360" w:lineRule="auto"/>
        <w:ind w:firstLine="709"/>
        <w:jc w:val="both"/>
        <w:rPr>
          <w:rFonts w:ascii="Times New Roman" w:hAnsi="Times New Roman" w:cs="Times New Roman"/>
          <w:sz w:val="28"/>
          <w:szCs w:val="28"/>
          <w:shd w:val="clear" w:color="auto" w:fill="FFFFFF"/>
        </w:rPr>
      </w:pPr>
      <w:r w:rsidRPr="000A67B7">
        <w:rPr>
          <w:noProof/>
          <w:lang w:eastAsia="ru-RU"/>
        </w:rPr>
        <w:drawing>
          <wp:anchor distT="0" distB="0" distL="114300" distR="114300" simplePos="0" relativeHeight="251713536" behindDoc="1" locked="0" layoutInCell="1" allowOverlap="1">
            <wp:simplePos x="0" y="0"/>
            <wp:positionH relativeFrom="column">
              <wp:posOffset>53340</wp:posOffset>
            </wp:positionH>
            <wp:positionV relativeFrom="paragraph">
              <wp:posOffset>329565</wp:posOffset>
            </wp:positionV>
            <wp:extent cx="2695575" cy="1933575"/>
            <wp:effectExtent l="0" t="0" r="9525" b="9525"/>
            <wp:wrapTight wrapText="bothSides">
              <wp:wrapPolygon edited="0">
                <wp:start x="0" y="0"/>
                <wp:lineTo x="0" y="21494"/>
                <wp:lineTo x="21524" y="21494"/>
                <wp:lineTo x="21524" y="0"/>
                <wp:lineTo x="0" y="0"/>
              </wp:wrapPolygon>
            </wp:wrapTight>
            <wp:docPr id="7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1933575"/>
                    </a:xfrm>
                    <a:prstGeom prst="rect">
                      <a:avLst/>
                    </a:prstGeom>
                    <a:noFill/>
                  </pic:spPr>
                </pic:pic>
              </a:graphicData>
            </a:graphic>
          </wp:anchor>
        </w:drawing>
      </w:r>
      <w:r w:rsidR="0054124A" w:rsidRPr="000A67B7">
        <w:rPr>
          <w:rFonts w:ascii="Times New Roman" w:hAnsi="Times New Roman" w:cs="Times New Roman"/>
          <w:sz w:val="28"/>
          <w:szCs w:val="28"/>
          <w:shd w:val="clear" w:color="auto" w:fill="FFFFFF"/>
        </w:rPr>
        <w:t>Районная библиотека – это центр социальной и деловой информации. Она развивается как современное учреждение культуры, осуществляющее обслуживание населения с использованием новейших компьютерных технологий. Штат сотрудников оказыва</w:t>
      </w:r>
      <w:r w:rsidR="00155DCB">
        <w:rPr>
          <w:rFonts w:ascii="Times New Roman" w:hAnsi="Times New Roman" w:cs="Times New Roman"/>
          <w:sz w:val="28"/>
          <w:szCs w:val="28"/>
          <w:shd w:val="clear" w:color="auto" w:fill="FFFFFF"/>
        </w:rPr>
        <w:t>ет</w:t>
      </w:r>
      <w:r w:rsidR="0054124A" w:rsidRPr="000A67B7">
        <w:rPr>
          <w:rFonts w:ascii="Times New Roman" w:hAnsi="Times New Roman" w:cs="Times New Roman"/>
          <w:sz w:val="28"/>
          <w:szCs w:val="28"/>
          <w:shd w:val="clear" w:color="auto" w:fill="FFFFFF"/>
        </w:rPr>
        <w:t xml:space="preserve"> читателям дополнительные информационные услуги: предоставление информации с использованием </w:t>
      </w:r>
      <w:r w:rsidR="008126F6" w:rsidRPr="00306B02">
        <w:rPr>
          <w:rFonts w:ascii="Times New Roman" w:hAnsi="Times New Roman" w:cs="Times New Roman"/>
          <w:sz w:val="28"/>
          <w:szCs w:val="28"/>
          <w:shd w:val="clear" w:color="auto" w:fill="FFFFFF"/>
        </w:rPr>
        <w:t xml:space="preserve">баз данных </w:t>
      </w:r>
      <w:r w:rsidR="008126F6" w:rsidRPr="00306B02">
        <w:rPr>
          <w:rFonts w:ascii="Times New Roman" w:hAnsi="Times New Roman" w:cs="Times New Roman"/>
          <w:bCs/>
          <w:sz w:val="28"/>
          <w:szCs w:val="28"/>
          <w:shd w:val="clear" w:color="auto" w:fill="FFFFFF"/>
        </w:rPr>
        <w:lastRenderedPageBreak/>
        <w:t>Научно-технического центра правовой информации «Система»</w:t>
      </w:r>
      <w:r w:rsidR="003F44B2">
        <w:rPr>
          <w:rFonts w:ascii="Times New Roman" w:hAnsi="Times New Roman" w:cs="Times New Roman"/>
          <w:bCs/>
          <w:sz w:val="28"/>
          <w:szCs w:val="28"/>
          <w:shd w:val="clear" w:color="auto" w:fill="FFFFFF"/>
        </w:rPr>
        <w:t xml:space="preserve"> </w:t>
      </w:r>
      <w:r w:rsidR="008126F6">
        <w:rPr>
          <w:rFonts w:ascii="Times New Roman" w:hAnsi="Times New Roman" w:cs="Times New Roman"/>
          <w:sz w:val="28"/>
          <w:szCs w:val="28"/>
          <w:shd w:val="clear" w:color="auto" w:fill="FFFFFF"/>
        </w:rPr>
        <w:t>ФСО</w:t>
      </w:r>
      <w:r w:rsidR="003F44B2">
        <w:rPr>
          <w:rFonts w:ascii="Times New Roman" w:hAnsi="Times New Roman" w:cs="Times New Roman"/>
          <w:sz w:val="28"/>
          <w:szCs w:val="28"/>
          <w:shd w:val="clear" w:color="auto" w:fill="FFFFFF"/>
        </w:rPr>
        <w:t xml:space="preserve"> </w:t>
      </w:r>
      <w:r w:rsidR="008126F6">
        <w:rPr>
          <w:rFonts w:ascii="Times New Roman" w:hAnsi="Times New Roman" w:cs="Times New Roman"/>
          <w:sz w:val="28"/>
          <w:szCs w:val="28"/>
          <w:shd w:val="clear" w:color="auto" w:fill="FFFFFF"/>
        </w:rPr>
        <w:t xml:space="preserve">России </w:t>
      </w:r>
      <w:r w:rsidR="0054124A" w:rsidRPr="000A67B7">
        <w:rPr>
          <w:rFonts w:ascii="Times New Roman" w:hAnsi="Times New Roman" w:cs="Times New Roman"/>
          <w:sz w:val="28"/>
          <w:szCs w:val="28"/>
          <w:shd w:val="clear" w:color="auto" w:fill="FFFFFF"/>
        </w:rPr>
        <w:t>и «Консультант Плюс»; консультации с использованием ресурсов Интернет; подготовка рефератов, докладов, курсовых работ, планов, отчетов, календарей, благодарственных писем. В библиотеке создана информационная служба для населения.</w:t>
      </w:r>
    </w:p>
    <w:p w:rsidR="0054124A" w:rsidRPr="000A67B7" w:rsidRDefault="0054124A" w:rsidP="00A37B48">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shd w:val="clear" w:color="auto" w:fill="FFFFFF"/>
        </w:rPr>
        <w:t>Фонды библиотеки пополняются лучшими образцами современной прозы, поэзии, книгами по истории, философии, психологии, социологии, справочной литературой. </w:t>
      </w:r>
    </w:p>
    <w:p w:rsidR="00605E23" w:rsidRPr="000A67B7" w:rsidRDefault="0054124A" w:rsidP="006C38B8">
      <w:pPr>
        <w:autoSpaceDE w:val="0"/>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sz w:val="28"/>
          <w:szCs w:val="28"/>
          <w:shd w:val="clear" w:color="auto" w:fill="FFFFFF"/>
        </w:rPr>
        <w:t> Книжный фонд библиотеки – свыше 60тыс</w:t>
      </w:r>
      <w:r w:rsidR="00547C86">
        <w:rPr>
          <w:rFonts w:ascii="Times New Roman" w:hAnsi="Times New Roman" w:cs="Times New Roman"/>
          <w:sz w:val="28"/>
          <w:szCs w:val="28"/>
          <w:shd w:val="clear" w:color="auto" w:fill="FFFFFF"/>
        </w:rPr>
        <w:t xml:space="preserve">. </w:t>
      </w:r>
      <w:r w:rsidR="00605E23" w:rsidRPr="000A67B7">
        <w:rPr>
          <w:rFonts w:ascii="Times New Roman" w:hAnsi="Times New Roman" w:cs="Times New Roman"/>
          <w:sz w:val="28"/>
          <w:szCs w:val="28"/>
          <w:shd w:val="clear" w:color="auto" w:fill="FFFFFF"/>
        </w:rPr>
        <w:t>экземпляров</w:t>
      </w:r>
      <w:r w:rsidR="00547C86">
        <w:rPr>
          <w:rFonts w:ascii="Times New Roman" w:hAnsi="Times New Roman" w:cs="Times New Roman"/>
          <w:sz w:val="28"/>
          <w:szCs w:val="28"/>
          <w:shd w:val="clear" w:color="auto" w:fill="FFFFFF"/>
        </w:rPr>
        <w:t>,</w:t>
      </w:r>
      <w:r w:rsidR="003F44B2">
        <w:rPr>
          <w:rFonts w:ascii="Times New Roman" w:hAnsi="Times New Roman" w:cs="Times New Roman"/>
          <w:sz w:val="28"/>
          <w:szCs w:val="28"/>
          <w:shd w:val="clear" w:color="auto" w:fill="FFFFFF"/>
        </w:rPr>
        <w:t xml:space="preserve"> </w:t>
      </w:r>
      <w:r w:rsidR="00D8748B">
        <w:rPr>
          <w:rFonts w:ascii="Times New Roman" w:hAnsi="Times New Roman" w:cs="Times New Roman"/>
          <w:sz w:val="28"/>
          <w:szCs w:val="28"/>
          <w:shd w:val="clear" w:color="auto" w:fill="FFFFFF"/>
        </w:rPr>
        <w:t xml:space="preserve">количество </w:t>
      </w:r>
      <w:r w:rsidRPr="000A67B7">
        <w:rPr>
          <w:rFonts w:ascii="Times New Roman" w:hAnsi="Times New Roman" w:cs="Times New Roman"/>
          <w:sz w:val="28"/>
          <w:szCs w:val="28"/>
          <w:shd w:val="clear" w:color="auto" w:fill="FFFFFF"/>
        </w:rPr>
        <w:t>читателей – около 5</w:t>
      </w:r>
      <w:r w:rsidR="00605E23" w:rsidRPr="000A67B7">
        <w:rPr>
          <w:rFonts w:ascii="Times New Roman" w:hAnsi="Times New Roman" w:cs="Times New Roman"/>
          <w:sz w:val="28"/>
          <w:szCs w:val="28"/>
          <w:shd w:val="clear" w:color="auto" w:fill="FFFFFF"/>
        </w:rPr>
        <w:t> тыс</w:t>
      </w:r>
      <w:r w:rsidR="00547C86">
        <w:rPr>
          <w:rFonts w:ascii="Times New Roman" w:hAnsi="Times New Roman" w:cs="Times New Roman"/>
          <w:sz w:val="28"/>
          <w:szCs w:val="28"/>
          <w:shd w:val="clear" w:color="auto" w:fill="FFFFFF"/>
        </w:rPr>
        <w:t>.</w:t>
      </w:r>
      <w:r w:rsidRPr="000A67B7">
        <w:rPr>
          <w:rFonts w:ascii="Times New Roman" w:hAnsi="Times New Roman" w:cs="Times New Roman"/>
          <w:sz w:val="28"/>
          <w:szCs w:val="28"/>
          <w:shd w:val="clear" w:color="auto" w:fill="FFFFFF"/>
        </w:rPr>
        <w:t> ч</w:t>
      </w:r>
      <w:r w:rsidR="00605E23" w:rsidRPr="000A67B7">
        <w:rPr>
          <w:rFonts w:ascii="Times New Roman" w:hAnsi="Times New Roman" w:cs="Times New Roman"/>
          <w:sz w:val="28"/>
          <w:szCs w:val="28"/>
          <w:shd w:val="clear" w:color="auto" w:fill="FFFFFF"/>
        </w:rPr>
        <w:t>еловек</w:t>
      </w:r>
      <w:r w:rsidRPr="000A67B7">
        <w:rPr>
          <w:rFonts w:ascii="Times New Roman" w:hAnsi="Times New Roman" w:cs="Times New Roman"/>
          <w:sz w:val="28"/>
          <w:szCs w:val="28"/>
          <w:shd w:val="clear" w:color="auto" w:fill="FFFFFF"/>
        </w:rPr>
        <w:t>.</w:t>
      </w:r>
    </w:p>
    <w:p w:rsidR="0054124A" w:rsidRPr="000A67B7" w:rsidRDefault="000D1FB2" w:rsidP="000D1FB2">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                               </w:t>
      </w:r>
      <w:r w:rsidR="0054124A" w:rsidRPr="000A67B7">
        <w:rPr>
          <w:rFonts w:ascii="Times New Roman" w:hAnsi="Times New Roman" w:cs="Times New Roman"/>
          <w:b/>
          <w:sz w:val="28"/>
          <w:szCs w:val="28"/>
        </w:rPr>
        <w:t>Краеведческий музей поселка Анна</w:t>
      </w:r>
    </w:p>
    <w:p w:rsidR="0054124A" w:rsidRPr="000A67B7" w:rsidRDefault="0054124A" w:rsidP="003A212F">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Экспозиции краеведческого музея рассказывают о событиях от начала заселения Аннинского</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 xml:space="preserve">края в </w:t>
      </w:r>
      <w:r w:rsidR="001A4C53">
        <w:rPr>
          <w:rFonts w:ascii="Times New Roman" w:hAnsi="Times New Roman" w:cs="Times New Roman"/>
          <w:sz w:val="28"/>
          <w:szCs w:val="28"/>
          <w:lang w:val="en-US"/>
        </w:rPr>
        <w:t>XVII</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веке до наших дней.</w:t>
      </w:r>
    </w:p>
    <w:p w:rsidR="0054124A" w:rsidRPr="000A67B7" w:rsidRDefault="00132ACC" w:rsidP="003A212F">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711488" behindDoc="1" locked="0" layoutInCell="1" allowOverlap="1">
            <wp:simplePos x="0" y="0"/>
            <wp:positionH relativeFrom="column">
              <wp:posOffset>3389630</wp:posOffset>
            </wp:positionH>
            <wp:positionV relativeFrom="paragraph">
              <wp:posOffset>295275</wp:posOffset>
            </wp:positionV>
            <wp:extent cx="3056890" cy="1637030"/>
            <wp:effectExtent l="0" t="0" r="0" b="1270"/>
            <wp:wrapTight wrapText="bothSides">
              <wp:wrapPolygon edited="0">
                <wp:start x="0" y="0"/>
                <wp:lineTo x="0" y="21365"/>
                <wp:lineTo x="21403" y="21365"/>
                <wp:lineTo x="21403" y="0"/>
                <wp:lineTo x="0" y="0"/>
              </wp:wrapPolygon>
            </wp:wrapTight>
            <wp:docPr id="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6890" cy="1637030"/>
                    </a:xfrm>
                    <a:prstGeom prst="rect">
                      <a:avLst/>
                    </a:prstGeom>
                    <a:noFill/>
                  </pic:spPr>
                </pic:pic>
              </a:graphicData>
            </a:graphic>
          </wp:anchor>
        </w:drawing>
      </w:r>
      <w:r w:rsidR="0054124A" w:rsidRPr="000A67B7">
        <w:rPr>
          <w:rFonts w:ascii="Times New Roman" w:hAnsi="Times New Roman" w:cs="Times New Roman"/>
          <w:sz w:val="28"/>
          <w:szCs w:val="28"/>
        </w:rPr>
        <w:t xml:space="preserve">В зале этнографии собрана экспозиция о быте крестьян </w:t>
      </w:r>
      <w:r w:rsidR="001A4C53">
        <w:rPr>
          <w:rFonts w:ascii="Times New Roman" w:hAnsi="Times New Roman" w:cs="Times New Roman"/>
          <w:sz w:val="28"/>
          <w:szCs w:val="28"/>
          <w:lang w:val="en-US"/>
        </w:rPr>
        <w:t>XVIII</w:t>
      </w:r>
      <w:r w:rsidR="0013031A">
        <w:rPr>
          <w:rFonts w:ascii="Times New Roman" w:hAnsi="Times New Roman" w:cs="Times New Roman"/>
          <w:sz w:val="28"/>
          <w:szCs w:val="28"/>
        </w:rPr>
        <w:t xml:space="preserve"> </w:t>
      </w:r>
      <w:r w:rsidR="0054124A" w:rsidRPr="000A67B7">
        <w:rPr>
          <w:rFonts w:ascii="Times New Roman" w:hAnsi="Times New Roman" w:cs="Times New Roman"/>
          <w:sz w:val="28"/>
          <w:szCs w:val="28"/>
        </w:rPr>
        <w:t>века. Экспозиция музея также рассказывает о том, где и как в старину справлялись свадьбы, как напутствовали молодых, какое символическое значение имели вышитые узоры.</w:t>
      </w:r>
    </w:p>
    <w:p w:rsidR="0054124A" w:rsidRDefault="006E709B" w:rsidP="0060622F">
      <w:pPr>
        <w:pStyle w:val="ConsPlusNormal0"/>
        <w:spacing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Анне </w:t>
      </w:r>
      <w:r w:rsidR="0054124A" w:rsidRPr="000A67B7">
        <w:rPr>
          <w:rFonts w:ascii="Times New Roman" w:hAnsi="Times New Roman" w:cs="Times New Roman"/>
          <w:bCs/>
          <w:sz w:val="28"/>
          <w:szCs w:val="28"/>
        </w:rPr>
        <w:t>ведется издательство районн</w:t>
      </w:r>
      <w:r>
        <w:rPr>
          <w:rFonts w:ascii="Times New Roman" w:hAnsi="Times New Roman" w:cs="Times New Roman"/>
          <w:bCs/>
          <w:sz w:val="28"/>
          <w:szCs w:val="28"/>
        </w:rPr>
        <w:t>ой</w:t>
      </w:r>
      <w:r w:rsidR="0054124A" w:rsidRPr="000A67B7">
        <w:rPr>
          <w:rFonts w:ascii="Times New Roman" w:hAnsi="Times New Roman" w:cs="Times New Roman"/>
          <w:bCs/>
          <w:sz w:val="28"/>
          <w:szCs w:val="28"/>
        </w:rPr>
        <w:t xml:space="preserve"> газет</w:t>
      </w:r>
      <w:r>
        <w:rPr>
          <w:rFonts w:ascii="Times New Roman" w:hAnsi="Times New Roman" w:cs="Times New Roman"/>
          <w:bCs/>
          <w:sz w:val="28"/>
          <w:szCs w:val="28"/>
        </w:rPr>
        <w:t>ы</w:t>
      </w:r>
      <w:r w:rsidR="0054124A" w:rsidRPr="000A67B7">
        <w:rPr>
          <w:rFonts w:ascii="Times New Roman" w:hAnsi="Times New Roman" w:cs="Times New Roman"/>
          <w:bCs/>
          <w:sz w:val="28"/>
          <w:szCs w:val="28"/>
        </w:rPr>
        <w:t xml:space="preserve"> «Аннинские вести», ранее называвш</w:t>
      </w:r>
      <w:r>
        <w:rPr>
          <w:rFonts w:ascii="Times New Roman" w:hAnsi="Times New Roman" w:cs="Times New Roman"/>
          <w:bCs/>
          <w:sz w:val="28"/>
          <w:szCs w:val="28"/>
        </w:rPr>
        <w:t>ей</w:t>
      </w:r>
      <w:r w:rsidR="0054124A" w:rsidRPr="000A67B7">
        <w:rPr>
          <w:rFonts w:ascii="Times New Roman" w:hAnsi="Times New Roman" w:cs="Times New Roman"/>
          <w:bCs/>
          <w:sz w:val="28"/>
          <w:szCs w:val="28"/>
        </w:rPr>
        <w:t xml:space="preserve">ся «Коллективный труд», «Ленинец». В газете можно прочитать о жизни района, о людях, проживающих в Аннинском районе, публикуется краеведческий материал, художественные произведения местных авторов. Не реже </w:t>
      </w:r>
      <w:r w:rsidR="008F41BE">
        <w:rPr>
          <w:rFonts w:ascii="Times New Roman" w:hAnsi="Times New Roman" w:cs="Times New Roman"/>
          <w:bCs/>
          <w:sz w:val="28"/>
          <w:szCs w:val="28"/>
        </w:rPr>
        <w:t>1</w:t>
      </w:r>
      <w:r w:rsidR="0054124A" w:rsidRPr="000A67B7">
        <w:rPr>
          <w:rFonts w:ascii="Times New Roman" w:hAnsi="Times New Roman" w:cs="Times New Roman"/>
          <w:bCs/>
          <w:sz w:val="28"/>
          <w:szCs w:val="28"/>
        </w:rPr>
        <w:t xml:space="preserve"> раза в месяц в районной газете выходит литературная страница «Прибитюжье».</w:t>
      </w:r>
    </w:p>
    <w:p w:rsidR="000D1FB2" w:rsidRPr="000A67B7" w:rsidRDefault="000D1FB2" w:rsidP="0060622F">
      <w:pPr>
        <w:pStyle w:val="ConsPlusNormal0"/>
        <w:spacing w:line="360" w:lineRule="auto"/>
        <w:ind w:firstLine="709"/>
        <w:jc w:val="both"/>
        <w:rPr>
          <w:rFonts w:ascii="Times New Roman" w:hAnsi="Times New Roman" w:cs="Times New Roman"/>
          <w:bCs/>
          <w:sz w:val="28"/>
          <w:szCs w:val="28"/>
        </w:rPr>
      </w:pPr>
    </w:p>
    <w:p w:rsidR="0054124A" w:rsidRPr="000A67B7" w:rsidRDefault="0054124A" w:rsidP="00CC44B9">
      <w:pPr>
        <w:shd w:val="clear" w:color="auto" w:fill="FFFFFF"/>
        <w:suppressAutoHyphens w:val="0"/>
        <w:spacing w:after="0" w:line="360" w:lineRule="auto"/>
        <w:ind w:firstLine="709"/>
        <w:jc w:val="center"/>
        <w:rPr>
          <w:rFonts w:ascii="Times New Roman" w:hAnsi="Times New Roman" w:cs="Times New Roman"/>
          <w:b/>
          <w:sz w:val="28"/>
          <w:szCs w:val="28"/>
          <w:lang w:eastAsia="ru-RU"/>
        </w:rPr>
      </w:pPr>
      <w:r w:rsidRPr="000A67B7">
        <w:rPr>
          <w:rFonts w:ascii="Times New Roman" w:hAnsi="Times New Roman" w:cs="Times New Roman"/>
          <w:b/>
          <w:sz w:val="28"/>
          <w:szCs w:val="28"/>
          <w:lang w:eastAsia="ru-RU"/>
        </w:rPr>
        <w:t>Центр ремесел и народного промысла</w:t>
      </w:r>
    </w:p>
    <w:p w:rsidR="0054124A" w:rsidRPr="000A67B7" w:rsidRDefault="0054124A" w:rsidP="00CC44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2000 году в поселке Анна открыт центр ремесел</w:t>
      </w:r>
      <w:r w:rsidR="006C38B8" w:rsidRPr="000A67B7">
        <w:rPr>
          <w:rFonts w:ascii="Times New Roman" w:hAnsi="Times New Roman" w:cs="Times New Roman"/>
          <w:sz w:val="28"/>
          <w:szCs w:val="28"/>
        </w:rPr>
        <w:t xml:space="preserve"> и народного промысла</w:t>
      </w:r>
      <w:r w:rsidRPr="000A67B7">
        <w:rPr>
          <w:rFonts w:ascii="Times New Roman" w:hAnsi="Times New Roman" w:cs="Times New Roman"/>
          <w:sz w:val="28"/>
          <w:szCs w:val="28"/>
        </w:rPr>
        <w:t>.</w:t>
      </w:r>
    </w:p>
    <w:p w:rsidR="0054124A" w:rsidRPr="000A67B7" w:rsidRDefault="008779B0" w:rsidP="00CC44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noProof/>
          <w:sz w:val="28"/>
          <w:szCs w:val="28"/>
          <w:lang w:eastAsia="ru-RU"/>
        </w:rPr>
        <w:lastRenderedPageBreak/>
        <w:drawing>
          <wp:anchor distT="0" distB="0" distL="114300" distR="114300" simplePos="0" relativeHeight="251745280" behindDoc="1" locked="0" layoutInCell="1" allowOverlap="1">
            <wp:simplePos x="0" y="0"/>
            <wp:positionH relativeFrom="column">
              <wp:posOffset>8890</wp:posOffset>
            </wp:positionH>
            <wp:positionV relativeFrom="paragraph">
              <wp:posOffset>31115</wp:posOffset>
            </wp:positionV>
            <wp:extent cx="2943225" cy="1957070"/>
            <wp:effectExtent l="0" t="0" r="9525" b="5080"/>
            <wp:wrapTight wrapText="bothSides">
              <wp:wrapPolygon edited="0">
                <wp:start x="0" y="0"/>
                <wp:lineTo x="0" y="21446"/>
                <wp:lineTo x="21530" y="21446"/>
                <wp:lineTo x="21530"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1957070"/>
                    </a:xfrm>
                    <a:prstGeom prst="rect">
                      <a:avLst/>
                    </a:prstGeom>
                    <a:noFill/>
                  </pic:spPr>
                </pic:pic>
              </a:graphicData>
            </a:graphic>
          </wp:anchor>
        </w:drawing>
      </w:r>
      <w:r w:rsidR="0054124A" w:rsidRPr="000A67B7">
        <w:rPr>
          <w:rFonts w:ascii="Times New Roman" w:hAnsi="Times New Roman" w:cs="Times New Roman"/>
          <w:sz w:val="28"/>
          <w:szCs w:val="28"/>
        </w:rPr>
        <w:t>Экспонаты для экспозиций собирались с помощью поисковых групп, учреждений образования, сельских администраций и активных жителей района.</w:t>
      </w:r>
    </w:p>
    <w:p w:rsidR="006C38B8" w:rsidRPr="000A67B7" w:rsidRDefault="0054124A" w:rsidP="00CC44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Гостей центра ждут экскурсионные программы, включающие в себя как экскурсии, так и различные мастер-классы, например, </w:t>
      </w:r>
      <w:r w:rsidR="00326C0A" w:rsidRPr="000A67B7">
        <w:rPr>
          <w:rFonts w:ascii="Times New Roman" w:hAnsi="Times New Roman" w:cs="Times New Roman"/>
          <w:sz w:val="28"/>
          <w:szCs w:val="28"/>
        </w:rPr>
        <w:t>изготовл</w:t>
      </w:r>
      <w:r w:rsidR="00326C0A">
        <w:rPr>
          <w:rFonts w:ascii="Times New Roman" w:hAnsi="Times New Roman" w:cs="Times New Roman"/>
          <w:sz w:val="28"/>
          <w:szCs w:val="28"/>
        </w:rPr>
        <w:t xml:space="preserve">ение </w:t>
      </w:r>
      <w:r w:rsidRPr="000A67B7">
        <w:rPr>
          <w:rFonts w:ascii="Times New Roman" w:hAnsi="Times New Roman" w:cs="Times New Roman"/>
          <w:sz w:val="28"/>
          <w:szCs w:val="28"/>
        </w:rPr>
        <w:t>мочальн</w:t>
      </w:r>
      <w:r w:rsidR="00326C0A">
        <w:rPr>
          <w:rFonts w:ascii="Times New Roman" w:hAnsi="Times New Roman" w:cs="Times New Roman"/>
          <w:sz w:val="28"/>
          <w:szCs w:val="28"/>
        </w:rPr>
        <w:t>ой куклы</w:t>
      </w:r>
      <w:r w:rsidRPr="000A67B7">
        <w:rPr>
          <w:rFonts w:ascii="Times New Roman" w:hAnsi="Times New Roman" w:cs="Times New Roman"/>
          <w:sz w:val="28"/>
          <w:szCs w:val="28"/>
        </w:rPr>
        <w:t xml:space="preserve"> (оберег</w:t>
      </w:r>
      <w:r w:rsidR="00326C0A">
        <w:rPr>
          <w:rFonts w:ascii="Times New Roman" w:hAnsi="Times New Roman" w:cs="Times New Roman"/>
          <w:sz w:val="28"/>
          <w:szCs w:val="28"/>
        </w:rPr>
        <w:t>а</w:t>
      </w:r>
      <w:r w:rsidRPr="000A67B7">
        <w:rPr>
          <w:rFonts w:ascii="Times New Roman" w:hAnsi="Times New Roman" w:cs="Times New Roman"/>
          <w:sz w:val="28"/>
          <w:szCs w:val="28"/>
        </w:rPr>
        <w:t>), сувенирны</w:t>
      </w:r>
      <w:r w:rsidR="00F55466">
        <w:rPr>
          <w:rFonts w:ascii="Times New Roman" w:hAnsi="Times New Roman" w:cs="Times New Roman"/>
          <w:sz w:val="28"/>
          <w:szCs w:val="28"/>
        </w:rPr>
        <w:t>х</w:t>
      </w:r>
      <w:r w:rsidRPr="000A67B7">
        <w:rPr>
          <w:rFonts w:ascii="Times New Roman" w:hAnsi="Times New Roman" w:cs="Times New Roman"/>
          <w:sz w:val="28"/>
          <w:szCs w:val="28"/>
        </w:rPr>
        <w:t xml:space="preserve"> валенок, глинян</w:t>
      </w:r>
      <w:r w:rsidR="00F55466">
        <w:rPr>
          <w:rFonts w:ascii="Times New Roman" w:hAnsi="Times New Roman" w:cs="Times New Roman"/>
          <w:sz w:val="28"/>
          <w:szCs w:val="28"/>
        </w:rPr>
        <w:t>ой</w:t>
      </w:r>
      <w:r w:rsidRPr="000A67B7">
        <w:rPr>
          <w:rFonts w:ascii="Times New Roman" w:hAnsi="Times New Roman" w:cs="Times New Roman"/>
          <w:sz w:val="28"/>
          <w:szCs w:val="28"/>
        </w:rPr>
        <w:t xml:space="preserve"> игрушк</w:t>
      </w:r>
      <w:r w:rsidR="00F55466">
        <w:rPr>
          <w:rFonts w:ascii="Times New Roman" w:hAnsi="Times New Roman" w:cs="Times New Roman"/>
          <w:sz w:val="28"/>
          <w:szCs w:val="28"/>
        </w:rPr>
        <w:t>и</w:t>
      </w:r>
      <w:r w:rsidRPr="000A67B7">
        <w:rPr>
          <w:rFonts w:ascii="Times New Roman" w:hAnsi="Times New Roman" w:cs="Times New Roman"/>
          <w:sz w:val="28"/>
          <w:szCs w:val="28"/>
        </w:rPr>
        <w:t xml:space="preserve">. Также действует программа «Самовар да валенки – русские забавинки», которая представляет собой фольклорный праздник с русскими народными забавами и чаепитием из настоящего самовара. </w:t>
      </w:r>
    </w:p>
    <w:p w:rsidR="00401742" w:rsidRPr="000A67B7" w:rsidRDefault="0054124A" w:rsidP="00132ACC">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Гости Центра могут приобрести различные сувениры </w:t>
      </w:r>
      <w:r w:rsidR="00454580">
        <w:rPr>
          <w:rFonts w:ascii="Times New Roman" w:hAnsi="Times New Roman" w:cs="Times New Roman"/>
          <w:sz w:val="28"/>
          <w:szCs w:val="28"/>
        </w:rPr>
        <w:t>–</w:t>
      </w:r>
      <w:r w:rsidRPr="000A67B7">
        <w:rPr>
          <w:rFonts w:ascii="Times New Roman" w:hAnsi="Times New Roman" w:cs="Times New Roman"/>
          <w:sz w:val="28"/>
          <w:szCs w:val="28"/>
        </w:rPr>
        <w:t xml:space="preserve"> изделия мастеров прикладного искусства. Жителям Аннинского района и туристам предоставляется возможность познакомиться с традициями, бытом и жизненным укладом местных жителей, славившимися своим мастерством и искусством. Среди них было много искусных зодчих, с</w:t>
      </w:r>
      <w:r w:rsidR="00326C0A">
        <w:rPr>
          <w:rFonts w:ascii="Times New Roman" w:hAnsi="Times New Roman" w:cs="Times New Roman"/>
          <w:sz w:val="28"/>
          <w:szCs w:val="28"/>
        </w:rPr>
        <w:t>оздавших</w:t>
      </w:r>
      <w:r w:rsidRPr="000A67B7">
        <w:rPr>
          <w:rFonts w:ascii="Times New Roman" w:hAnsi="Times New Roman" w:cs="Times New Roman"/>
          <w:sz w:val="28"/>
          <w:szCs w:val="28"/>
        </w:rPr>
        <w:t xml:space="preserve"> прекрасные каменные храмы и дома, умелых мастериц – вышивальщиц, гончаров и кузнецов, сказо</w:t>
      </w:r>
      <w:r w:rsidR="00132ACC" w:rsidRPr="000A67B7">
        <w:rPr>
          <w:rFonts w:ascii="Times New Roman" w:hAnsi="Times New Roman" w:cs="Times New Roman"/>
          <w:sz w:val="28"/>
          <w:szCs w:val="28"/>
        </w:rPr>
        <w:t>чников и сапожных дел мастеров.</w:t>
      </w:r>
    </w:p>
    <w:p w:rsidR="0054124A" w:rsidRPr="00E12946" w:rsidRDefault="00D71810" w:rsidP="00EB537F">
      <w:pPr>
        <w:pStyle w:val="3"/>
        <w:spacing w:before="0" w:after="0" w:line="360" w:lineRule="auto"/>
        <w:jc w:val="center"/>
        <w:rPr>
          <w:rFonts w:ascii="Times New Roman" w:hAnsi="Times New Roman" w:cs="Times New Roman"/>
          <w:sz w:val="28"/>
          <w:szCs w:val="28"/>
        </w:rPr>
      </w:pPr>
      <w:bookmarkStart w:id="11" w:name="_Toc531366662"/>
      <w:r w:rsidRPr="000A67B7">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36830</wp:posOffset>
            </wp:positionH>
            <wp:positionV relativeFrom="paragraph">
              <wp:posOffset>365760</wp:posOffset>
            </wp:positionV>
            <wp:extent cx="2598420" cy="1192530"/>
            <wp:effectExtent l="0" t="0" r="0" b="0"/>
            <wp:wrapTight wrapText="bothSides">
              <wp:wrapPolygon edited="0">
                <wp:start x="0" y="0"/>
                <wp:lineTo x="0" y="21393"/>
                <wp:lineTo x="21378" y="21393"/>
                <wp:lineTo x="21378" y="0"/>
                <wp:lineTo x="0" y="0"/>
              </wp:wrapPolygon>
            </wp:wrapTight>
            <wp:docPr id="70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8420" cy="1192530"/>
                    </a:xfrm>
                    <a:prstGeom prst="rect">
                      <a:avLst/>
                    </a:prstGeom>
                    <a:noFill/>
                  </pic:spPr>
                </pic:pic>
              </a:graphicData>
            </a:graphic>
          </wp:anchor>
        </w:drawing>
      </w:r>
      <w:r w:rsidR="00A439A1" w:rsidRPr="00E12946">
        <w:rPr>
          <w:rFonts w:ascii="Times New Roman" w:hAnsi="Times New Roman" w:cs="Times New Roman"/>
          <w:sz w:val="28"/>
          <w:szCs w:val="28"/>
        </w:rPr>
        <w:t>2.6</w:t>
      </w:r>
      <w:r w:rsidR="0054124A" w:rsidRPr="00E12946">
        <w:rPr>
          <w:rFonts w:ascii="Times New Roman" w:hAnsi="Times New Roman" w:cs="Times New Roman"/>
          <w:sz w:val="28"/>
          <w:szCs w:val="28"/>
        </w:rPr>
        <w:t>.3. Здравоохранение</w:t>
      </w:r>
      <w:r w:rsidR="00A50FDE">
        <w:rPr>
          <w:rStyle w:val="ac"/>
          <w:rFonts w:ascii="Times New Roman" w:hAnsi="Times New Roman"/>
          <w:sz w:val="28"/>
          <w:szCs w:val="28"/>
        </w:rPr>
        <w:footnoteReference w:id="8"/>
      </w:r>
      <w:bookmarkEnd w:id="11"/>
    </w:p>
    <w:p w:rsidR="00BF63B5" w:rsidRPr="000A67B7" w:rsidRDefault="00BF63B5" w:rsidP="00BF63B5">
      <w:pPr>
        <w:spacing w:after="0" w:line="360" w:lineRule="auto"/>
        <w:ind w:firstLine="709"/>
        <w:jc w:val="both"/>
        <w:rPr>
          <w:rFonts w:ascii="Times New Roman" w:hAnsi="Times New Roman" w:cs="Times New Roman"/>
          <w:sz w:val="28"/>
          <w:szCs w:val="28"/>
        </w:rPr>
      </w:pPr>
      <w:bookmarkStart w:id="12" w:name="_Toc531366663"/>
      <w:r w:rsidRPr="000A67B7">
        <w:rPr>
          <w:rFonts w:ascii="Times New Roman" w:hAnsi="Times New Roman" w:cs="Times New Roman"/>
          <w:sz w:val="28"/>
          <w:szCs w:val="28"/>
        </w:rPr>
        <w:t>На сегодняшний день БУЗ ВО «Аннинская РБ» обеспечена современным оборудованием, позволяющим диагностировать заболевания различной степени тяжести и своевременно оказывать медицинскую помощь.</w:t>
      </w:r>
      <w:r>
        <w:rPr>
          <w:rFonts w:ascii="Times New Roman" w:hAnsi="Times New Roman" w:cs="Times New Roman"/>
          <w:sz w:val="28"/>
          <w:szCs w:val="28"/>
        </w:rPr>
        <w:t xml:space="preserve"> Н</w:t>
      </w:r>
      <w:r w:rsidRPr="000A67B7">
        <w:rPr>
          <w:rFonts w:ascii="Times New Roman" w:hAnsi="Times New Roman" w:cs="Times New Roman"/>
          <w:sz w:val="28"/>
          <w:szCs w:val="28"/>
        </w:rPr>
        <w:t xml:space="preserve">овым оборудованием </w:t>
      </w:r>
      <w:r>
        <w:rPr>
          <w:rFonts w:ascii="Times New Roman" w:hAnsi="Times New Roman" w:cs="Times New Roman"/>
          <w:sz w:val="28"/>
          <w:szCs w:val="28"/>
        </w:rPr>
        <w:t>о</w:t>
      </w:r>
      <w:r w:rsidRPr="000A67B7">
        <w:rPr>
          <w:rFonts w:ascii="Times New Roman" w:hAnsi="Times New Roman" w:cs="Times New Roman"/>
          <w:sz w:val="28"/>
          <w:szCs w:val="28"/>
        </w:rPr>
        <w:t>снащены клинико</w:t>
      </w:r>
      <w:r>
        <w:rPr>
          <w:rFonts w:ascii="Times New Roman" w:hAnsi="Times New Roman" w:cs="Times New Roman"/>
          <w:sz w:val="28"/>
          <w:szCs w:val="28"/>
        </w:rPr>
        <w:t>-</w:t>
      </w:r>
      <w:r w:rsidRPr="000A67B7">
        <w:rPr>
          <w:rFonts w:ascii="Times New Roman" w:hAnsi="Times New Roman" w:cs="Times New Roman"/>
          <w:sz w:val="28"/>
          <w:szCs w:val="28"/>
        </w:rPr>
        <w:t>диагностическая лаборатория и отделение функциональной диагностики.</w:t>
      </w:r>
      <w:r>
        <w:rPr>
          <w:rFonts w:ascii="Times New Roman" w:hAnsi="Times New Roman" w:cs="Times New Roman"/>
          <w:sz w:val="28"/>
          <w:szCs w:val="28"/>
        </w:rPr>
        <w:t xml:space="preserve"> </w:t>
      </w:r>
      <w:r w:rsidRPr="000A67B7">
        <w:rPr>
          <w:rFonts w:ascii="Times New Roman" w:hAnsi="Times New Roman" w:cs="Times New Roman"/>
          <w:sz w:val="28"/>
          <w:szCs w:val="28"/>
        </w:rPr>
        <w:t>Операционное</w:t>
      </w:r>
      <w:r>
        <w:rPr>
          <w:rFonts w:ascii="Times New Roman" w:hAnsi="Times New Roman" w:cs="Times New Roman"/>
          <w:sz w:val="28"/>
          <w:szCs w:val="28"/>
        </w:rPr>
        <w:t>, х</w:t>
      </w:r>
      <w:r w:rsidRPr="000A67B7">
        <w:rPr>
          <w:rFonts w:ascii="Times New Roman" w:hAnsi="Times New Roman" w:cs="Times New Roman"/>
          <w:sz w:val="28"/>
          <w:szCs w:val="28"/>
        </w:rPr>
        <w:t>ирургическое и урологическое отделения больницы оснащен</w:t>
      </w:r>
      <w:r>
        <w:rPr>
          <w:rFonts w:ascii="Times New Roman" w:hAnsi="Times New Roman" w:cs="Times New Roman"/>
          <w:sz w:val="28"/>
          <w:szCs w:val="28"/>
        </w:rPr>
        <w:t xml:space="preserve">ы </w:t>
      </w:r>
      <w:r w:rsidRPr="000A67B7">
        <w:rPr>
          <w:rFonts w:ascii="Times New Roman" w:hAnsi="Times New Roman" w:cs="Times New Roman"/>
          <w:sz w:val="28"/>
          <w:szCs w:val="28"/>
        </w:rPr>
        <w:t xml:space="preserve">лапароскопическими стойками. Имеются новые современные рентгеновские аппараты. </w:t>
      </w:r>
    </w:p>
    <w:p w:rsidR="00BF63B5" w:rsidRPr="0040017F" w:rsidRDefault="00BF63B5" w:rsidP="00BF63B5">
      <w:pPr>
        <w:spacing w:after="0" w:line="360" w:lineRule="auto"/>
        <w:ind w:firstLine="709"/>
        <w:jc w:val="both"/>
        <w:rPr>
          <w:rFonts w:ascii="Times New Roman" w:hAnsi="Times New Roman" w:cs="Times New Roman"/>
          <w:sz w:val="28"/>
          <w:szCs w:val="28"/>
        </w:rPr>
      </w:pPr>
      <w:r w:rsidRPr="0040017F">
        <w:rPr>
          <w:rFonts w:ascii="Times New Roman" w:hAnsi="Times New Roman" w:cs="Times New Roman"/>
          <w:sz w:val="28"/>
          <w:szCs w:val="28"/>
        </w:rPr>
        <w:lastRenderedPageBreak/>
        <w:t>В БУЗ ВО«Аннинская РБ» работают высококвалифицированные врачи-специалисты. На 1 января 2021 года численность врачебного персонала больницы составляет 84 человека, 55 врачей имеют квалификационные категории:</w:t>
      </w:r>
    </w:p>
    <w:p w:rsidR="00BF63B5" w:rsidRPr="0040017F" w:rsidRDefault="00BF63B5" w:rsidP="00BF63B5">
      <w:pPr>
        <w:spacing w:after="0" w:line="360" w:lineRule="auto"/>
        <w:ind w:firstLine="709"/>
        <w:jc w:val="both"/>
        <w:rPr>
          <w:rFonts w:ascii="Times New Roman" w:hAnsi="Times New Roman" w:cs="Times New Roman"/>
          <w:sz w:val="28"/>
          <w:szCs w:val="28"/>
        </w:rPr>
      </w:pPr>
      <w:r w:rsidRPr="0040017F">
        <w:rPr>
          <w:rFonts w:ascii="Times New Roman" w:hAnsi="Times New Roman" w:cs="Times New Roman"/>
          <w:sz w:val="28"/>
          <w:szCs w:val="28"/>
        </w:rPr>
        <w:t xml:space="preserve"> - высшая – 43 человека;</w:t>
      </w:r>
    </w:p>
    <w:p w:rsidR="00BF63B5" w:rsidRPr="0040017F" w:rsidRDefault="00BF63B5" w:rsidP="00BF63B5">
      <w:pPr>
        <w:spacing w:after="0" w:line="360" w:lineRule="auto"/>
        <w:ind w:firstLine="709"/>
        <w:jc w:val="both"/>
        <w:rPr>
          <w:rFonts w:ascii="Times New Roman" w:hAnsi="Times New Roman" w:cs="Times New Roman"/>
          <w:sz w:val="28"/>
          <w:szCs w:val="28"/>
        </w:rPr>
      </w:pPr>
      <w:r w:rsidRPr="0040017F">
        <w:rPr>
          <w:rFonts w:ascii="Times New Roman" w:hAnsi="Times New Roman" w:cs="Times New Roman"/>
          <w:sz w:val="28"/>
          <w:szCs w:val="28"/>
        </w:rPr>
        <w:t> - первая – 12 человек;</w:t>
      </w:r>
    </w:p>
    <w:p w:rsidR="00BF63B5" w:rsidRPr="000A67B7" w:rsidRDefault="00BF63B5" w:rsidP="00BF63B5">
      <w:pPr>
        <w:spacing w:after="0" w:line="360" w:lineRule="auto"/>
        <w:ind w:firstLine="709"/>
        <w:jc w:val="both"/>
        <w:rPr>
          <w:rFonts w:ascii="Times New Roman" w:hAnsi="Times New Roman" w:cs="Times New Roman"/>
          <w:sz w:val="28"/>
          <w:szCs w:val="28"/>
        </w:rPr>
      </w:pPr>
      <w:r w:rsidRPr="0040017F">
        <w:rPr>
          <w:rFonts w:ascii="Times New Roman" w:hAnsi="Times New Roman" w:cs="Times New Roman"/>
          <w:sz w:val="28"/>
          <w:szCs w:val="28"/>
        </w:rPr>
        <w:t> - вторая – нет.</w:t>
      </w:r>
    </w:p>
    <w:p w:rsidR="00BF63B5" w:rsidRPr="00AB5EA4" w:rsidRDefault="00BF63B5" w:rsidP="00BF63B5">
      <w:pPr>
        <w:spacing w:after="0" w:line="360" w:lineRule="auto"/>
        <w:ind w:firstLine="709"/>
        <w:jc w:val="both"/>
        <w:rPr>
          <w:rFonts w:ascii="Times New Roman" w:hAnsi="Times New Roman" w:cs="Times New Roman"/>
          <w:sz w:val="28"/>
          <w:szCs w:val="28"/>
        </w:rPr>
      </w:pPr>
      <w:r w:rsidRPr="00AB5EA4">
        <w:rPr>
          <w:rFonts w:ascii="Times New Roman" w:hAnsi="Times New Roman" w:cs="Times New Roman"/>
          <w:sz w:val="28"/>
          <w:szCs w:val="28"/>
        </w:rPr>
        <w:t>Также в систему БУЗ ВО«Аннинская РБ» входят:</w:t>
      </w:r>
    </w:p>
    <w:p w:rsidR="00BF63B5" w:rsidRPr="00AB5EA4" w:rsidRDefault="00BF63B5" w:rsidP="00BF63B5">
      <w:pPr>
        <w:spacing w:after="0" w:line="360" w:lineRule="auto"/>
        <w:ind w:firstLine="709"/>
        <w:jc w:val="both"/>
        <w:rPr>
          <w:rFonts w:ascii="Times New Roman" w:hAnsi="Times New Roman" w:cs="Times New Roman"/>
          <w:sz w:val="28"/>
          <w:szCs w:val="28"/>
        </w:rPr>
      </w:pPr>
      <w:r w:rsidRPr="00AB5EA4">
        <w:rPr>
          <w:rFonts w:ascii="Times New Roman" w:hAnsi="Times New Roman" w:cs="Times New Roman"/>
          <w:sz w:val="28"/>
          <w:szCs w:val="28"/>
        </w:rPr>
        <w:t>- Районная больница – 176 койко-мест, мощность – 600 пос./смена;</w:t>
      </w:r>
    </w:p>
    <w:p w:rsidR="00BF63B5" w:rsidRPr="00AB5EA4" w:rsidRDefault="00BF63B5" w:rsidP="00BF63B5">
      <w:pPr>
        <w:spacing w:after="0" w:line="360" w:lineRule="auto"/>
        <w:ind w:firstLine="709"/>
        <w:jc w:val="both"/>
        <w:rPr>
          <w:rFonts w:ascii="Times New Roman" w:hAnsi="Times New Roman" w:cs="Times New Roman"/>
          <w:sz w:val="28"/>
          <w:szCs w:val="28"/>
        </w:rPr>
      </w:pPr>
      <w:r w:rsidRPr="00AB5EA4">
        <w:rPr>
          <w:rFonts w:ascii="Times New Roman" w:hAnsi="Times New Roman" w:cs="Times New Roman"/>
          <w:sz w:val="28"/>
          <w:szCs w:val="28"/>
        </w:rPr>
        <w:t>- Архангельская врачебная амбулатория, мощность – 120 пос./смена;</w:t>
      </w:r>
    </w:p>
    <w:p w:rsidR="00BF63B5" w:rsidRPr="00AB5EA4" w:rsidRDefault="00BF63B5" w:rsidP="00BF63B5">
      <w:pPr>
        <w:spacing w:after="0" w:line="360" w:lineRule="auto"/>
        <w:ind w:firstLine="709"/>
        <w:jc w:val="both"/>
        <w:rPr>
          <w:rFonts w:ascii="Times New Roman" w:hAnsi="Times New Roman" w:cs="Times New Roman"/>
          <w:sz w:val="28"/>
          <w:szCs w:val="28"/>
        </w:rPr>
      </w:pPr>
      <w:r w:rsidRPr="00AB5EA4">
        <w:rPr>
          <w:rFonts w:ascii="Times New Roman" w:hAnsi="Times New Roman" w:cs="Times New Roman"/>
          <w:sz w:val="28"/>
          <w:szCs w:val="28"/>
        </w:rPr>
        <w:t>- Садовская участковая больница – 20 койко-мест (в том числе 10 коек сестринского ухода), мощность – 150 пос./смена;</w:t>
      </w:r>
    </w:p>
    <w:p w:rsidR="00BF63B5" w:rsidRPr="00AB5EA4" w:rsidRDefault="00BF63B5" w:rsidP="00BF63B5">
      <w:pPr>
        <w:spacing w:after="0" w:line="360" w:lineRule="auto"/>
        <w:ind w:firstLine="709"/>
        <w:jc w:val="both"/>
        <w:rPr>
          <w:rFonts w:ascii="Times New Roman" w:hAnsi="Times New Roman"/>
          <w:sz w:val="28"/>
          <w:szCs w:val="28"/>
        </w:rPr>
      </w:pPr>
      <w:r w:rsidRPr="00AB5EA4">
        <w:rPr>
          <w:rFonts w:ascii="Times New Roman" w:hAnsi="Times New Roman" w:cs="Times New Roman"/>
          <w:sz w:val="28"/>
          <w:szCs w:val="28"/>
        </w:rPr>
        <w:t>- Березовская врачебная амбулатория</w:t>
      </w:r>
      <w:r w:rsidRPr="00AB5EA4">
        <w:rPr>
          <w:rFonts w:ascii="Times New Roman" w:hAnsi="Times New Roman"/>
          <w:sz w:val="28"/>
          <w:szCs w:val="28"/>
        </w:rPr>
        <w:t>, мощность – 35 пос./смена.</w:t>
      </w:r>
    </w:p>
    <w:p w:rsidR="00BF63B5" w:rsidRPr="00AB5EA4" w:rsidRDefault="00BF63B5" w:rsidP="00BF63B5">
      <w:pPr>
        <w:autoSpaceDE w:val="0"/>
        <w:autoSpaceDN w:val="0"/>
        <w:adjustRightInd w:val="0"/>
        <w:spacing w:after="0" w:line="360" w:lineRule="auto"/>
        <w:ind w:firstLine="720"/>
        <w:jc w:val="both"/>
        <w:rPr>
          <w:rFonts w:ascii="Times New Roman" w:hAnsi="Times New Roman" w:cs="Times New Roman"/>
          <w:sz w:val="28"/>
          <w:szCs w:val="28"/>
        </w:rPr>
      </w:pPr>
      <w:r w:rsidRPr="00AB5EA4">
        <w:rPr>
          <w:rFonts w:ascii="Times New Roman" w:hAnsi="Times New Roman" w:cs="Times New Roman"/>
          <w:sz w:val="28"/>
          <w:szCs w:val="28"/>
        </w:rPr>
        <w:t>Кроме того, медицинскую помощь населению оказывают 33 ФАПа.</w:t>
      </w:r>
    </w:p>
    <w:p w:rsidR="00BF63B5" w:rsidRPr="00AB5EA4" w:rsidRDefault="00BF63B5" w:rsidP="00BF63B5">
      <w:pPr>
        <w:autoSpaceDE w:val="0"/>
        <w:autoSpaceDN w:val="0"/>
        <w:adjustRightInd w:val="0"/>
        <w:spacing w:after="0" w:line="360" w:lineRule="auto"/>
        <w:ind w:firstLine="720"/>
        <w:jc w:val="both"/>
        <w:rPr>
          <w:rFonts w:ascii="Times New Roman" w:hAnsi="Times New Roman" w:cs="Times New Roman"/>
          <w:color w:val="FF0000"/>
          <w:sz w:val="28"/>
          <w:szCs w:val="28"/>
        </w:rPr>
      </w:pPr>
      <w:r w:rsidRPr="00AB5EA4">
        <w:rPr>
          <w:rFonts w:ascii="Times New Roman" w:hAnsi="Times New Roman" w:cs="Times New Roman"/>
          <w:sz w:val="28"/>
          <w:szCs w:val="28"/>
        </w:rPr>
        <w:t xml:space="preserve">Объемы медицинской помощи на 1-го жителя выполняются в соответствии с программой государственных гарантий оказания бесплатной </w:t>
      </w:r>
      <w:r w:rsidRPr="00CD6B31">
        <w:rPr>
          <w:rFonts w:ascii="Times New Roman" w:hAnsi="Times New Roman" w:cs="Times New Roman"/>
          <w:color w:val="000000" w:themeColor="text1"/>
          <w:sz w:val="28"/>
          <w:szCs w:val="28"/>
        </w:rPr>
        <w:t>медицинской помощи.</w:t>
      </w:r>
    </w:p>
    <w:p w:rsidR="00BF63B5" w:rsidRPr="00AB5EA4" w:rsidRDefault="00BF63B5" w:rsidP="00BF63B5">
      <w:pPr>
        <w:spacing w:after="0" w:line="360" w:lineRule="auto"/>
        <w:ind w:firstLine="709"/>
        <w:jc w:val="both"/>
        <w:rPr>
          <w:rFonts w:ascii="Times New Roman" w:hAnsi="Times New Roman" w:cs="Times New Roman"/>
          <w:sz w:val="28"/>
          <w:szCs w:val="28"/>
        </w:rPr>
      </w:pPr>
      <w:r w:rsidRPr="00AB5EA4">
        <w:rPr>
          <w:rFonts w:ascii="Times New Roman" w:hAnsi="Times New Roman" w:cs="Times New Roman"/>
          <w:sz w:val="28"/>
          <w:szCs w:val="28"/>
        </w:rPr>
        <w:t xml:space="preserve">За 2020 год во всех стационарах получили специализированную медицинскую помощь 4879 пациентов. </w:t>
      </w:r>
    </w:p>
    <w:p w:rsidR="00BF63B5" w:rsidRPr="000A67B7" w:rsidRDefault="00BF63B5" w:rsidP="00BF63B5">
      <w:pPr>
        <w:spacing w:after="0" w:line="360" w:lineRule="auto"/>
        <w:ind w:firstLine="709"/>
        <w:jc w:val="both"/>
        <w:rPr>
          <w:rFonts w:ascii="Times New Roman" w:hAnsi="Times New Roman" w:cs="Times New Roman"/>
          <w:sz w:val="28"/>
          <w:szCs w:val="28"/>
        </w:rPr>
      </w:pPr>
      <w:r w:rsidRPr="005C432A">
        <w:rPr>
          <w:rFonts w:ascii="Times New Roman" w:hAnsi="Times New Roman" w:cs="Times New Roman"/>
          <w:sz w:val="28"/>
          <w:szCs w:val="28"/>
        </w:rPr>
        <w:t>Ко всем специалистам амбулаторно-поликлинического звена сделано 71962  </w:t>
      </w:r>
      <w:r>
        <w:rPr>
          <w:rFonts w:ascii="Times New Roman" w:hAnsi="Times New Roman" w:cs="Times New Roman"/>
          <w:sz w:val="28"/>
          <w:szCs w:val="28"/>
        </w:rPr>
        <w:t>посещений с</w:t>
      </w:r>
      <w:r w:rsidRPr="005C432A">
        <w:rPr>
          <w:rFonts w:ascii="Times New Roman" w:hAnsi="Times New Roman" w:cs="Times New Roman"/>
          <w:sz w:val="28"/>
          <w:szCs w:val="28"/>
        </w:rPr>
        <w:t xml:space="preserve"> профилактической целью, 55119 обращений по заболеванию, 16338 посещений  в  неотложной  форме.</w:t>
      </w:r>
    </w:p>
    <w:p w:rsidR="00BF63B5" w:rsidRPr="000A67B7" w:rsidRDefault="00BF63B5" w:rsidP="00BF63B5">
      <w:pPr>
        <w:spacing w:after="0" w:line="360" w:lineRule="auto"/>
        <w:ind w:firstLine="709"/>
        <w:jc w:val="both"/>
        <w:rPr>
          <w:rFonts w:ascii="Times New Roman" w:hAnsi="Times New Roman" w:cs="Times New Roman"/>
          <w:sz w:val="28"/>
          <w:szCs w:val="28"/>
        </w:rPr>
      </w:pPr>
      <w:r w:rsidRPr="000A67B7">
        <w:rPr>
          <w:rFonts w:ascii="Times New Roman" w:hAnsi="Times New Roman"/>
          <w:noProof/>
          <w:sz w:val="28"/>
          <w:szCs w:val="28"/>
          <w:lang w:eastAsia="ru-RU"/>
        </w:rPr>
        <w:drawing>
          <wp:anchor distT="0" distB="0" distL="114300" distR="114300" simplePos="0" relativeHeight="251883520" behindDoc="1" locked="0" layoutInCell="1" allowOverlap="1">
            <wp:simplePos x="0" y="0"/>
            <wp:positionH relativeFrom="column">
              <wp:posOffset>3421380</wp:posOffset>
            </wp:positionH>
            <wp:positionV relativeFrom="paragraph">
              <wp:posOffset>977900</wp:posOffset>
            </wp:positionV>
            <wp:extent cx="3016250" cy="2009775"/>
            <wp:effectExtent l="0" t="0" r="0" b="9525"/>
            <wp:wrapTight wrapText="bothSides">
              <wp:wrapPolygon edited="0">
                <wp:start x="0" y="0"/>
                <wp:lineTo x="0" y="21498"/>
                <wp:lineTo x="21418" y="21498"/>
                <wp:lineTo x="21418" y="0"/>
                <wp:lineTo x="0" y="0"/>
              </wp:wrapPolygon>
            </wp:wrapTight>
            <wp:docPr id="5" name="Рисунок 65" descr="C:\Documents and Settings\morlova\Рабочий стол\Задания\lezhachie_boln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morlova\Рабочий стол\Задания\lezhachie_bolnye.jpg"/>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6250" cy="2009775"/>
                    </a:xfrm>
                    <a:prstGeom prst="rect">
                      <a:avLst/>
                    </a:prstGeom>
                    <a:noFill/>
                    <a:ln>
                      <a:noFill/>
                    </a:ln>
                  </pic:spPr>
                </pic:pic>
              </a:graphicData>
            </a:graphic>
          </wp:anchor>
        </w:drawing>
      </w:r>
      <w:r w:rsidRPr="000A67B7">
        <w:rPr>
          <w:rFonts w:ascii="Times New Roman" w:hAnsi="Times New Roman" w:cs="Times New Roman"/>
          <w:sz w:val="28"/>
          <w:szCs w:val="28"/>
        </w:rPr>
        <w:t xml:space="preserve">В </w:t>
      </w:r>
      <w:r>
        <w:rPr>
          <w:rFonts w:ascii="Times New Roman" w:hAnsi="Times New Roman" w:cs="Times New Roman"/>
          <w:sz w:val="28"/>
          <w:szCs w:val="28"/>
        </w:rPr>
        <w:t>2020 году</w:t>
      </w:r>
      <w:r w:rsidRPr="000A67B7">
        <w:rPr>
          <w:rFonts w:ascii="Times New Roman" w:hAnsi="Times New Roman" w:cs="Times New Roman"/>
          <w:sz w:val="28"/>
          <w:szCs w:val="28"/>
        </w:rPr>
        <w:t xml:space="preserve"> продолжали осуществляться мероприятия по повышению эффективности оказания медицинской помощи, направленные на выполнение Указов Президента РФ, постановлений Правительства Воронежской области</w:t>
      </w:r>
      <w:r>
        <w:rPr>
          <w:rFonts w:ascii="Times New Roman" w:hAnsi="Times New Roman" w:cs="Times New Roman"/>
          <w:sz w:val="28"/>
          <w:szCs w:val="28"/>
        </w:rPr>
        <w:t>.</w:t>
      </w:r>
    </w:p>
    <w:p w:rsidR="00BF63B5" w:rsidRPr="00BD0BE3" w:rsidRDefault="00BF63B5" w:rsidP="00BF63B5">
      <w:pPr>
        <w:spacing w:after="0" w:line="360" w:lineRule="auto"/>
        <w:ind w:firstLine="709"/>
        <w:jc w:val="both"/>
        <w:rPr>
          <w:rFonts w:ascii="Times New Roman" w:hAnsi="Times New Roman" w:cs="Times New Roman"/>
          <w:sz w:val="28"/>
          <w:szCs w:val="28"/>
        </w:rPr>
      </w:pPr>
      <w:r w:rsidRPr="00BD0BE3">
        <w:rPr>
          <w:rFonts w:ascii="Times New Roman" w:hAnsi="Times New Roman" w:cs="Times New Roman"/>
          <w:sz w:val="28"/>
          <w:szCs w:val="28"/>
        </w:rPr>
        <w:t xml:space="preserve">Для реализации мероприятий по оказанию медицинской помощи населению в Аннинский район поступило 418,9 млн. рублей. </w:t>
      </w:r>
    </w:p>
    <w:p w:rsidR="00BF63B5" w:rsidRPr="000A67B7" w:rsidRDefault="00BF63B5" w:rsidP="00BF63B5">
      <w:pPr>
        <w:spacing w:after="0" w:line="360" w:lineRule="auto"/>
        <w:ind w:firstLine="709"/>
        <w:jc w:val="both"/>
        <w:rPr>
          <w:rFonts w:ascii="Times New Roman" w:hAnsi="Times New Roman" w:cs="Times New Roman"/>
          <w:sz w:val="28"/>
          <w:szCs w:val="28"/>
        </w:rPr>
      </w:pPr>
      <w:r w:rsidRPr="00BD0BE3">
        <w:rPr>
          <w:rFonts w:ascii="Times New Roman" w:hAnsi="Times New Roman" w:cs="Times New Roman"/>
          <w:sz w:val="28"/>
          <w:szCs w:val="28"/>
        </w:rPr>
        <w:t xml:space="preserve">Объем финансирования на 1 жителя увеличился по сравнению с 2019 годом на </w:t>
      </w:r>
      <w:r w:rsidRPr="00BD0BE3">
        <w:rPr>
          <w:rFonts w:ascii="Times New Roman" w:hAnsi="Times New Roman" w:cs="Times New Roman"/>
          <w:sz w:val="28"/>
          <w:szCs w:val="28"/>
        </w:rPr>
        <w:lastRenderedPageBreak/>
        <w:t>18,7% и составил 10 986,73 рублей.</w:t>
      </w:r>
    </w:p>
    <w:p w:rsidR="00BF63B5" w:rsidRPr="000A67B7" w:rsidRDefault="00BF63B5" w:rsidP="00BF63B5">
      <w:pPr>
        <w:spacing w:after="0" w:line="360" w:lineRule="auto"/>
        <w:ind w:firstLine="709"/>
        <w:jc w:val="both"/>
        <w:rPr>
          <w:rFonts w:ascii="Times New Roman" w:hAnsi="Times New Roman"/>
          <w:sz w:val="28"/>
          <w:szCs w:val="28"/>
        </w:rPr>
      </w:pPr>
      <w:r w:rsidRPr="000A67B7">
        <w:rPr>
          <w:rFonts w:ascii="Times New Roman" w:hAnsi="Times New Roman" w:cs="Times New Roman"/>
          <w:sz w:val="28"/>
          <w:szCs w:val="28"/>
        </w:rPr>
        <w:t>Приоритетным направлением в здравоохранении остается профилактическая работа. На территории Аннинского муниципального района продолжается реализация меропр</w:t>
      </w:r>
      <w:r>
        <w:rPr>
          <w:rFonts w:ascii="Times New Roman" w:hAnsi="Times New Roman" w:cs="Times New Roman"/>
          <w:sz w:val="28"/>
          <w:szCs w:val="28"/>
        </w:rPr>
        <w:t xml:space="preserve">иятий </w:t>
      </w:r>
      <w:r w:rsidRPr="000A67B7">
        <w:rPr>
          <w:rFonts w:ascii="Times New Roman" w:hAnsi="Times New Roman" w:cs="Times New Roman"/>
          <w:sz w:val="28"/>
          <w:szCs w:val="28"/>
        </w:rPr>
        <w:t>направленн</w:t>
      </w:r>
      <w:r>
        <w:rPr>
          <w:rFonts w:ascii="Times New Roman" w:hAnsi="Times New Roman" w:cs="Times New Roman"/>
          <w:sz w:val="28"/>
          <w:szCs w:val="28"/>
        </w:rPr>
        <w:t>ых</w:t>
      </w:r>
      <w:r w:rsidRPr="000A67B7">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0A67B7">
        <w:rPr>
          <w:rFonts w:ascii="Times New Roman" w:hAnsi="Times New Roman" w:cs="Times New Roman"/>
          <w:sz w:val="28"/>
          <w:szCs w:val="28"/>
        </w:rPr>
        <w:t>формирование у населения мотивации к здоровому образу жизни, инициировани</w:t>
      </w:r>
      <w:r>
        <w:rPr>
          <w:rFonts w:ascii="Times New Roman" w:hAnsi="Times New Roman" w:cs="Times New Roman"/>
          <w:sz w:val="28"/>
          <w:szCs w:val="28"/>
        </w:rPr>
        <w:t>е</w:t>
      </w:r>
      <w:r w:rsidRPr="000A67B7">
        <w:rPr>
          <w:rFonts w:ascii="Times New Roman" w:hAnsi="Times New Roman" w:cs="Times New Roman"/>
          <w:sz w:val="28"/>
          <w:szCs w:val="28"/>
        </w:rPr>
        <w:t xml:space="preserve"> своевременного обращения населения за меди</w:t>
      </w:r>
      <w:r>
        <w:rPr>
          <w:rFonts w:ascii="Times New Roman" w:hAnsi="Times New Roman" w:cs="Times New Roman"/>
          <w:sz w:val="28"/>
          <w:szCs w:val="28"/>
        </w:rPr>
        <w:t xml:space="preserve">цинской помощью, стимулирование </w:t>
      </w:r>
      <w:r w:rsidRPr="000A67B7">
        <w:rPr>
          <w:rFonts w:ascii="Times New Roman" w:hAnsi="Times New Roman" w:cs="Times New Roman"/>
          <w:sz w:val="28"/>
          <w:szCs w:val="28"/>
        </w:rPr>
        <w:t>жителей на необходимость прохождения</w:t>
      </w:r>
      <w:r>
        <w:rPr>
          <w:rFonts w:ascii="Times New Roman" w:hAnsi="Times New Roman" w:cs="Times New Roman"/>
          <w:sz w:val="28"/>
          <w:szCs w:val="28"/>
        </w:rPr>
        <w:t xml:space="preserve"> </w:t>
      </w:r>
      <w:r w:rsidRPr="000A67B7">
        <w:rPr>
          <w:rFonts w:ascii="Times New Roman" w:hAnsi="Times New Roman" w:cs="Times New Roman"/>
          <w:sz w:val="28"/>
          <w:szCs w:val="28"/>
        </w:rPr>
        <w:t>профилактических медицинских</w:t>
      </w:r>
      <w:r>
        <w:rPr>
          <w:rFonts w:ascii="Times New Roman" w:hAnsi="Times New Roman" w:cs="Times New Roman"/>
          <w:sz w:val="28"/>
          <w:szCs w:val="28"/>
        </w:rPr>
        <w:t xml:space="preserve"> </w:t>
      </w:r>
      <w:r w:rsidRPr="000A67B7">
        <w:rPr>
          <w:rFonts w:ascii="Times New Roman" w:hAnsi="Times New Roman" w:cs="Times New Roman"/>
          <w:sz w:val="28"/>
          <w:szCs w:val="28"/>
        </w:rPr>
        <w:t>осмотров и диспансеризации.</w:t>
      </w:r>
    </w:p>
    <w:p w:rsidR="00BF63B5" w:rsidRDefault="00BF63B5" w:rsidP="00BF63B5"/>
    <w:p w:rsidR="0054124A" w:rsidRPr="00E12946" w:rsidRDefault="0054124A" w:rsidP="00BB59B6">
      <w:pPr>
        <w:pStyle w:val="3"/>
        <w:spacing w:before="0" w:after="0" w:line="360" w:lineRule="auto"/>
        <w:jc w:val="center"/>
        <w:rPr>
          <w:rFonts w:ascii="Times New Roman" w:hAnsi="Times New Roman" w:cs="Times New Roman"/>
          <w:sz w:val="28"/>
          <w:szCs w:val="28"/>
        </w:rPr>
      </w:pPr>
      <w:r w:rsidRPr="00E12946">
        <w:rPr>
          <w:rFonts w:ascii="Times New Roman" w:hAnsi="Times New Roman" w:cs="Times New Roman"/>
          <w:sz w:val="28"/>
          <w:szCs w:val="28"/>
        </w:rPr>
        <w:t>2.6.4. Физическая культура и спорт</w:t>
      </w:r>
      <w:r w:rsidR="00A50FDE">
        <w:rPr>
          <w:rStyle w:val="ac"/>
          <w:rFonts w:ascii="Times New Roman" w:hAnsi="Times New Roman"/>
          <w:sz w:val="28"/>
          <w:szCs w:val="28"/>
        </w:rPr>
        <w:footnoteReference w:id="9"/>
      </w:r>
      <w:bookmarkEnd w:id="12"/>
      <w:r w:rsidR="0085072F">
        <w:rPr>
          <w:rFonts w:ascii="Times New Roman" w:hAnsi="Times New Roman" w:cs="Times New Roman"/>
          <w:sz w:val="28"/>
          <w:szCs w:val="28"/>
        </w:rPr>
        <w:t xml:space="preserve"> </w:t>
      </w:r>
    </w:p>
    <w:p w:rsidR="00DA026E" w:rsidRPr="00DA026E" w:rsidRDefault="00DA026E" w:rsidP="00DA026E">
      <w:pPr>
        <w:spacing w:line="360" w:lineRule="auto"/>
        <w:ind w:firstLine="851"/>
        <w:jc w:val="both"/>
        <w:rPr>
          <w:rFonts w:ascii="Times New Roman" w:hAnsi="Times New Roman" w:cs="Times New Roman"/>
          <w:sz w:val="28"/>
          <w:szCs w:val="28"/>
        </w:rPr>
      </w:pPr>
      <w:r w:rsidRPr="00DA026E">
        <w:rPr>
          <w:rFonts w:ascii="Times New Roman" w:hAnsi="Times New Roman" w:cs="Times New Roman"/>
          <w:sz w:val="28"/>
          <w:szCs w:val="28"/>
        </w:rPr>
        <w:t>Для занятий спортом в Аннинском районе имеется сеть спортивных сооружений. Физкультурно-оздоровительный комплекс, который включает в себя универсальный зал с площадкой для игры в баскетбол, волейбол, мини-футбол, тренажерный зал, стрелковый тир и бассейн.</w:t>
      </w:r>
    </w:p>
    <w:p w:rsidR="00DA026E" w:rsidRPr="00DA026E" w:rsidRDefault="00DA026E" w:rsidP="00DA026E">
      <w:pPr>
        <w:spacing w:line="360" w:lineRule="auto"/>
        <w:ind w:firstLine="851"/>
        <w:jc w:val="both"/>
        <w:rPr>
          <w:rFonts w:ascii="Times New Roman" w:hAnsi="Times New Roman" w:cs="Times New Roman"/>
          <w:sz w:val="28"/>
          <w:szCs w:val="28"/>
        </w:rPr>
      </w:pPr>
      <w:r w:rsidRPr="00DA026E">
        <w:rPr>
          <w:rFonts w:ascii="Times New Roman" w:hAnsi="Times New Roman" w:cs="Times New Roman"/>
          <w:sz w:val="28"/>
          <w:szCs w:val="28"/>
        </w:rPr>
        <w:t>Имеется в районе новый стадион с искусственным футбольным полем, с современными беговыми дорожками, тренажерным залом. Лыжероллерная трасса длинной 1 км.</w:t>
      </w:r>
    </w:p>
    <w:p w:rsidR="00DC2A0C" w:rsidRPr="000A67B7" w:rsidRDefault="008B7A18" w:rsidP="00DA026E">
      <w:pPr>
        <w:autoSpaceDE w:val="0"/>
        <w:spacing w:after="0" w:line="360" w:lineRule="auto"/>
        <w:jc w:val="both"/>
        <w:rPr>
          <w:rFonts w:ascii="Times New Roman" w:hAnsi="Times New Roman" w:cs="Times New Roman"/>
          <w:sz w:val="28"/>
          <w:szCs w:val="28"/>
        </w:rPr>
      </w:pPr>
      <w:r w:rsidRPr="000A67B7">
        <w:rPr>
          <w:noProof/>
          <w:lang w:eastAsia="ru-RU"/>
        </w:rPr>
        <w:drawing>
          <wp:anchor distT="0" distB="0" distL="114300" distR="114300" simplePos="0" relativeHeight="251714560" behindDoc="1" locked="0" layoutInCell="1" allowOverlap="1">
            <wp:simplePos x="0" y="0"/>
            <wp:positionH relativeFrom="column">
              <wp:posOffset>-13970</wp:posOffset>
            </wp:positionH>
            <wp:positionV relativeFrom="paragraph">
              <wp:posOffset>1170305</wp:posOffset>
            </wp:positionV>
            <wp:extent cx="2881630" cy="1913255"/>
            <wp:effectExtent l="0" t="0" r="0" b="0"/>
            <wp:wrapTight wrapText="bothSides">
              <wp:wrapPolygon edited="0">
                <wp:start x="0" y="0"/>
                <wp:lineTo x="0" y="21292"/>
                <wp:lineTo x="21419" y="21292"/>
                <wp:lineTo x="21419" y="0"/>
                <wp:lineTo x="0" y="0"/>
              </wp:wrapPolygon>
            </wp:wrapTight>
            <wp:docPr id="70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630" cy="1913255"/>
                    </a:xfrm>
                    <a:prstGeom prst="rect">
                      <a:avLst/>
                    </a:prstGeom>
                    <a:noFill/>
                  </pic:spPr>
                </pic:pic>
              </a:graphicData>
            </a:graphic>
          </wp:anchor>
        </w:drawing>
      </w:r>
      <w:r w:rsidR="00DA026E">
        <w:t xml:space="preserve">                </w:t>
      </w:r>
      <w:r w:rsidR="00DC2A0C" w:rsidRPr="000A67B7">
        <w:rPr>
          <w:rFonts w:ascii="Times New Roman" w:hAnsi="Times New Roman" w:cs="Times New Roman"/>
          <w:sz w:val="28"/>
          <w:szCs w:val="28"/>
        </w:rPr>
        <w:t xml:space="preserve">В районе проводятся соревнования по различным видам спорта среди предприятий, организаций и сельских поселений. В спартакиаду школьников района ежегодно добавляются новые виды спорта. Укрупняются турниры по различным видам спорта среди дворовых команд. Район постоянно участвует в областных соревнованиях и массовых стартах («Кросс </w:t>
      </w:r>
      <w:r w:rsidR="004468D6">
        <w:rPr>
          <w:rFonts w:ascii="Times New Roman" w:hAnsi="Times New Roman" w:cs="Times New Roman"/>
          <w:sz w:val="28"/>
          <w:szCs w:val="28"/>
        </w:rPr>
        <w:t>Н</w:t>
      </w:r>
      <w:r w:rsidR="00DC2A0C" w:rsidRPr="000A67B7">
        <w:rPr>
          <w:rFonts w:ascii="Times New Roman" w:hAnsi="Times New Roman" w:cs="Times New Roman"/>
          <w:sz w:val="28"/>
          <w:szCs w:val="28"/>
        </w:rPr>
        <w:t>аци</w:t>
      </w:r>
      <w:r w:rsidR="004468D6">
        <w:rPr>
          <w:rFonts w:ascii="Times New Roman" w:hAnsi="Times New Roman" w:cs="Times New Roman"/>
          <w:sz w:val="28"/>
          <w:szCs w:val="28"/>
        </w:rPr>
        <w:t>и</w:t>
      </w:r>
      <w:r w:rsidR="00DC2A0C" w:rsidRPr="000A67B7">
        <w:rPr>
          <w:rFonts w:ascii="Times New Roman" w:hAnsi="Times New Roman" w:cs="Times New Roman"/>
          <w:sz w:val="28"/>
          <w:szCs w:val="28"/>
        </w:rPr>
        <w:t>», «Лыж</w:t>
      </w:r>
      <w:r w:rsidR="00DA026E">
        <w:rPr>
          <w:rFonts w:ascii="Times New Roman" w:hAnsi="Times New Roman" w:cs="Times New Roman"/>
          <w:sz w:val="28"/>
          <w:szCs w:val="28"/>
        </w:rPr>
        <w:t>ня России», «Российский азимут»</w:t>
      </w:r>
      <w:r w:rsidR="00DC2A0C" w:rsidRPr="000A67B7">
        <w:rPr>
          <w:rFonts w:ascii="Times New Roman" w:hAnsi="Times New Roman" w:cs="Times New Roman"/>
          <w:sz w:val="28"/>
          <w:szCs w:val="28"/>
        </w:rPr>
        <w:t>).</w:t>
      </w:r>
    </w:p>
    <w:p w:rsidR="0054124A" w:rsidRPr="000A67B7" w:rsidRDefault="0054124A" w:rsidP="00B82EE3">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Спортсмены Аннинского района принимают участие в футбольном турнире «Двор без наркотиков».</w:t>
      </w:r>
    </w:p>
    <w:p w:rsidR="00DA026E" w:rsidRPr="00DA026E" w:rsidRDefault="00DA026E" w:rsidP="00DA026E">
      <w:pPr>
        <w:jc w:val="both"/>
        <w:rPr>
          <w:rFonts w:ascii="Times New Roman" w:hAnsi="Times New Roman" w:cs="Times New Roman"/>
          <w:sz w:val="28"/>
          <w:szCs w:val="28"/>
        </w:rPr>
      </w:pPr>
      <w:r w:rsidRPr="00DA026E">
        <w:rPr>
          <w:rFonts w:ascii="Times New Roman" w:hAnsi="Times New Roman" w:cs="Times New Roman"/>
          <w:sz w:val="28"/>
          <w:szCs w:val="28"/>
        </w:rPr>
        <w:t xml:space="preserve">                 Самым значимым событием в спорте в 2020 году должны были быть летние сельские игры, но в связи с пандемией они были перенесены.</w:t>
      </w:r>
    </w:p>
    <w:p w:rsidR="00DA026E" w:rsidRPr="00DA026E" w:rsidRDefault="00DA026E" w:rsidP="00C76B66">
      <w:pPr>
        <w:tabs>
          <w:tab w:val="left" w:pos="915"/>
        </w:tabs>
        <w:spacing w:line="360" w:lineRule="auto"/>
        <w:jc w:val="both"/>
        <w:rPr>
          <w:rFonts w:ascii="Times New Roman" w:hAnsi="Times New Roman" w:cs="Times New Roman"/>
          <w:sz w:val="28"/>
          <w:szCs w:val="28"/>
        </w:rPr>
      </w:pPr>
      <w:r w:rsidRPr="00DA026E">
        <w:rPr>
          <w:rFonts w:ascii="Times New Roman" w:hAnsi="Times New Roman" w:cs="Times New Roman"/>
          <w:sz w:val="28"/>
          <w:szCs w:val="28"/>
        </w:rPr>
        <w:lastRenderedPageBreak/>
        <w:t xml:space="preserve">            </w:t>
      </w:r>
      <w:r w:rsidRPr="00DA026E">
        <w:rPr>
          <w:rFonts w:ascii="Times New Roman" w:hAnsi="Times New Roman" w:cs="Times New Roman"/>
          <w:sz w:val="28"/>
          <w:szCs w:val="28"/>
        </w:rPr>
        <w:tab/>
        <w:t>Прошла районная спартакиада среди учащихся Аннинского района по одиннадцати видам спорта. Среди средних школ победителем стали учащиеся Аннинского лицея, а у девятилетних школ учащиеся Аннинской СОШ №3</w:t>
      </w:r>
      <w:r>
        <w:rPr>
          <w:rFonts w:ascii="Times New Roman" w:hAnsi="Times New Roman" w:cs="Times New Roman"/>
          <w:sz w:val="28"/>
          <w:szCs w:val="28"/>
        </w:rPr>
        <w:t>.</w:t>
      </w:r>
    </w:p>
    <w:p w:rsidR="00632D8F" w:rsidRDefault="0054124A" w:rsidP="0040174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районе продолжают развиваться новые виды спорта: вольная борьба и стрельба из лука. С каждым годом увеличивается количество спортсменов разрядников. Этому способствует развивающаяся спортивная база.</w:t>
      </w:r>
    </w:p>
    <w:p w:rsidR="00D15C8F" w:rsidRDefault="0054124A" w:rsidP="0040174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Состав объектов сети спортивных сооружений пр</w:t>
      </w:r>
      <w:r w:rsidR="00401742" w:rsidRPr="000A67B7">
        <w:rPr>
          <w:rFonts w:ascii="Times New Roman" w:hAnsi="Times New Roman" w:cs="Times New Roman"/>
          <w:sz w:val="28"/>
          <w:szCs w:val="28"/>
        </w:rPr>
        <w:t>едставлен следующим образом:</w:t>
      </w:r>
    </w:p>
    <w:p w:rsidR="0054124A" w:rsidRPr="000A67B7" w:rsidRDefault="0054124A" w:rsidP="00EF4FAB">
      <w:pPr>
        <w:autoSpaceDE w:val="0"/>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bCs/>
          <w:sz w:val="28"/>
          <w:szCs w:val="28"/>
        </w:rPr>
        <w:t>Физкультурно-оздоровительный комплекс</w:t>
      </w:r>
    </w:p>
    <w:p w:rsidR="0054124A" w:rsidRPr="000A67B7" w:rsidRDefault="008B7A18" w:rsidP="00EF4FAB">
      <w:pPr>
        <w:autoSpaceDE w:val="0"/>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bCs/>
          <w:noProof/>
          <w:sz w:val="28"/>
          <w:szCs w:val="28"/>
          <w:lang w:eastAsia="ru-RU"/>
        </w:rPr>
        <w:drawing>
          <wp:anchor distT="0" distB="0" distL="114300" distR="114300" simplePos="0" relativeHeight="251761664" behindDoc="1" locked="0" layoutInCell="1" allowOverlap="1">
            <wp:simplePos x="0" y="0"/>
            <wp:positionH relativeFrom="column">
              <wp:posOffset>4229735</wp:posOffset>
            </wp:positionH>
            <wp:positionV relativeFrom="paragraph">
              <wp:posOffset>600075</wp:posOffset>
            </wp:positionV>
            <wp:extent cx="2209800" cy="1528445"/>
            <wp:effectExtent l="0" t="0" r="0" b="0"/>
            <wp:wrapTight wrapText="bothSides">
              <wp:wrapPolygon edited="0">
                <wp:start x="0" y="0"/>
                <wp:lineTo x="0" y="21268"/>
                <wp:lineTo x="21414" y="21268"/>
                <wp:lineTo x="21414" y="0"/>
                <wp:lineTo x="0" y="0"/>
              </wp:wrapPolygon>
            </wp:wrapTight>
            <wp:docPr id="700" name="Рисунок 700" descr="C:\Documents and Settings\morlova\Рабочий стол\Задания\скачанные фай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orlova\Рабочий стол\Задания\скачанные файлы.jpg"/>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1528445"/>
                    </a:xfrm>
                    <a:prstGeom prst="rect">
                      <a:avLst/>
                    </a:prstGeom>
                    <a:noFill/>
                    <a:ln>
                      <a:noFill/>
                    </a:ln>
                  </pic:spPr>
                </pic:pic>
              </a:graphicData>
            </a:graphic>
          </wp:anchor>
        </w:drawing>
      </w:r>
      <w:r w:rsidR="0054124A" w:rsidRPr="000A67B7">
        <w:rPr>
          <w:rFonts w:ascii="Times New Roman" w:hAnsi="Times New Roman" w:cs="Times New Roman"/>
          <w:sz w:val="28"/>
          <w:szCs w:val="28"/>
          <w:shd w:val="clear" w:color="auto" w:fill="FFFFFF"/>
        </w:rPr>
        <w:t xml:space="preserve"> Современный комплекс включает в себя универсальный зал с площадками для игры в баскетбол, волейбол и мини-футбол, тренажерный зал, стрелковый тир и 25-метровый бассейн с </w:t>
      </w:r>
      <w:r w:rsidR="00392E6B">
        <w:rPr>
          <w:rFonts w:ascii="Times New Roman" w:hAnsi="Times New Roman" w:cs="Times New Roman"/>
          <w:sz w:val="28"/>
          <w:szCs w:val="28"/>
          <w:shd w:val="clear" w:color="auto" w:fill="FFFFFF"/>
        </w:rPr>
        <w:t>3</w:t>
      </w:r>
      <w:r w:rsidR="0054124A" w:rsidRPr="000A67B7">
        <w:rPr>
          <w:rFonts w:ascii="Times New Roman" w:hAnsi="Times New Roman" w:cs="Times New Roman"/>
          <w:sz w:val="28"/>
          <w:szCs w:val="28"/>
          <w:shd w:val="clear" w:color="auto" w:fill="FFFFFF"/>
        </w:rPr>
        <w:t xml:space="preserve"> дорожками. ФОК рассчитан на ежедневн</w:t>
      </w:r>
      <w:r w:rsidR="002E69B3">
        <w:rPr>
          <w:rFonts w:ascii="Times New Roman" w:hAnsi="Times New Roman" w:cs="Times New Roman"/>
          <w:sz w:val="28"/>
          <w:szCs w:val="28"/>
          <w:shd w:val="clear" w:color="auto" w:fill="FFFFFF"/>
        </w:rPr>
        <w:t>ую пропускную способность в 650 </w:t>
      </w:r>
      <w:r w:rsidR="0054124A" w:rsidRPr="000A67B7">
        <w:rPr>
          <w:rFonts w:ascii="Times New Roman" w:hAnsi="Times New Roman" w:cs="Times New Roman"/>
          <w:sz w:val="28"/>
          <w:szCs w:val="28"/>
          <w:shd w:val="clear" w:color="auto" w:fill="FFFFFF"/>
        </w:rPr>
        <w:t>человек. Планируется, что здесь будут регулярно заниматься физкультурой и спортом не только учащиеся, но и жители поселка.</w:t>
      </w:r>
    </w:p>
    <w:p w:rsidR="00965100" w:rsidRPr="000A67B7" w:rsidRDefault="00E91970" w:rsidP="00E91970">
      <w:pPr>
        <w:suppressAutoHyphens w:val="0"/>
        <w:spacing w:after="0" w:line="360" w:lineRule="auto"/>
        <w:ind w:firstLine="709"/>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З</w:t>
      </w:r>
      <w:r w:rsidR="0054124A" w:rsidRPr="000A67B7">
        <w:rPr>
          <w:rFonts w:ascii="Times New Roman" w:hAnsi="Times New Roman" w:cs="Times New Roman"/>
          <w:bCs/>
          <w:sz w:val="28"/>
          <w:szCs w:val="28"/>
          <w:lang w:eastAsia="ru-RU"/>
        </w:rPr>
        <w:t>дание с плавательным бассейном, тренаж</w:t>
      </w:r>
      <w:r>
        <w:rPr>
          <w:rFonts w:ascii="Times New Roman" w:hAnsi="Times New Roman" w:cs="Times New Roman"/>
          <w:bCs/>
          <w:sz w:val="28"/>
          <w:szCs w:val="28"/>
          <w:lang w:eastAsia="ru-RU"/>
        </w:rPr>
        <w:t>е</w:t>
      </w:r>
      <w:r w:rsidR="0054124A" w:rsidRPr="000A67B7">
        <w:rPr>
          <w:rFonts w:ascii="Times New Roman" w:hAnsi="Times New Roman" w:cs="Times New Roman"/>
          <w:bCs/>
          <w:sz w:val="28"/>
          <w:szCs w:val="28"/>
          <w:lang w:eastAsia="ru-RU"/>
        </w:rPr>
        <w:t>рным залом,массажным кабинетом, фитнес-залом, имеется более 20 тренаж</w:t>
      </w:r>
      <w:r>
        <w:rPr>
          <w:rFonts w:ascii="Times New Roman" w:hAnsi="Times New Roman" w:cs="Times New Roman"/>
          <w:bCs/>
          <w:sz w:val="28"/>
          <w:szCs w:val="28"/>
          <w:lang w:eastAsia="ru-RU"/>
        </w:rPr>
        <w:t>е</w:t>
      </w:r>
      <w:r w:rsidR="0054124A" w:rsidRPr="000A67B7">
        <w:rPr>
          <w:rFonts w:ascii="Times New Roman" w:hAnsi="Times New Roman" w:cs="Times New Roman"/>
          <w:bCs/>
          <w:sz w:val="28"/>
          <w:szCs w:val="28"/>
          <w:lang w:eastAsia="ru-RU"/>
        </w:rPr>
        <w:t>ров. </w:t>
      </w:r>
    </w:p>
    <w:p w:rsidR="0054124A" w:rsidRPr="000A67B7" w:rsidRDefault="0054124A" w:rsidP="00132ACC">
      <w:pPr>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 xml:space="preserve">Детско-юношеская спортивная школа </w:t>
      </w:r>
    </w:p>
    <w:p w:rsidR="00A73103" w:rsidRPr="00DA026E" w:rsidRDefault="005B33ED" w:rsidP="00A73103">
      <w:pPr>
        <w:tabs>
          <w:tab w:val="left" w:pos="915"/>
        </w:tabs>
        <w:spacing w:line="360" w:lineRule="auto"/>
        <w:jc w:val="both"/>
        <w:rPr>
          <w:rFonts w:ascii="Times New Roman" w:hAnsi="Times New Roman" w:cs="Times New Roman"/>
          <w:sz w:val="28"/>
          <w:szCs w:val="28"/>
        </w:rPr>
      </w:pPr>
      <w:r w:rsidRPr="000A67B7">
        <w:rPr>
          <w:noProof/>
          <w:lang w:eastAsia="ru-RU"/>
        </w:rPr>
        <w:drawing>
          <wp:anchor distT="0" distB="0" distL="114300" distR="114300" simplePos="0" relativeHeight="251707392" behindDoc="1" locked="0" layoutInCell="1" allowOverlap="1">
            <wp:simplePos x="0" y="0"/>
            <wp:positionH relativeFrom="column">
              <wp:posOffset>4229735</wp:posOffset>
            </wp:positionH>
            <wp:positionV relativeFrom="paragraph">
              <wp:posOffset>2745740</wp:posOffset>
            </wp:positionV>
            <wp:extent cx="2164080" cy="1447800"/>
            <wp:effectExtent l="0" t="0" r="7620" b="0"/>
            <wp:wrapTight wrapText="bothSides">
              <wp:wrapPolygon edited="0">
                <wp:start x="0" y="0"/>
                <wp:lineTo x="0" y="21316"/>
                <wp:lineTo x="21486" y="21316"/>
                <wp:lineTo x="21486" y="0"/>
                <wp:lineTo x="0" y="0"/>
              </wp:wrapPolygon>
            </wp:wrapTight>
            <wp:docPr id="21" name="Рисунок 1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0"/>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4080" cy="1447800"/>
                    </a:xfrm>
                    <a:prstGeom prst="rect">
                      <a:avLst/>
                    </a:prstGeom>
                    <a:noFill/>
                  </pic:spPr>
                </pic:pic>
              </a:graphicData>
            </a:graphic>
          </wp:anchor>
        </w:drawing>
      </w:r>
      <w:r w:rsidRPr="000A67B7">
        <w:rPr>
          <w:rFonts w:ascii="Times New Roman" w:hAnsi="Times New Roman" w:cs="Times New Roman"/>
          <w:noProof/>
          <w:w w:val="0"/>
          <w:sz w:val="2"/>
          <w:u w:color="000000"/>
          <w:bdr w:val="none" w:sz="0" w:space="0" w:color="000000"/>
          <w:shd w:val="clear" w:color="000000" w:fill="000000"/>
          <w:lang w:eastAsia="ru-RU"/>
        </w:rPr>
        <w:drawing>
          <wp:anchor distT="0" distB="0" distL="114300" distR="114300" simplePos="0" relativeHeight="251746304" behindDoc="1" locked="0" layoutInCell="1" allowOverlap="1">
            <wp:simplePos x="0" y="0"/>
            <wp:positionH relativeFrom="column">
              <wp:posOffset>69215</wp:posOffset>
            </wp:positionH>
            <wp:positionV relativeFrom="paragraph">
              <wp:posOffset>17780</wp:posOffset>
            </wp:positionV>
            <wp:extent cx="2315210" cy="1539240"/>
            <wp:effectExtent l="0" t="0" r="8890" b="3810"/>
            <wp:wrapTight wrapText="bothSides">
              <wp:wrapPolygon edited="0">
                <wp:start x="0" y="0"/>
                <wp:lineTo x="0" y="21386"/>
                <wp:lineTo x="21505" y="21386"/>
                <wp:lineTo x="21505" y="0"/>
                <wp:lineTo x="0" y="0"/>
              </wp:wrapPolygon>
            </wp:wrapTight>
            <wp:docPr id="18" name="Рисунок 18" descr="C:\Documents and Settings\morlova\Рабочий стол\Задания\fo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orlova\Рабочий стол\Задания\foto_0.jpg"/>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5210" cy="1539240"/>
                    </a:xfrm>
                    <a:prstGeom prst="rect">
                      <a:avLst/>
                    </a:prstGeom>
                    <a:noFill/>
                    <a:ln>
                      <a:noFill/>
                    </a:ln>
                  </pic:spPr>
                </pic:pic>
              </a:graphicData>
            </a:graphic>
          </wp:anchor>
        </w:drawing>
      </w:r>
      <w:r w:rsidR="0054124A" w:rsidRPr="000A67B7">
        <w:rPr>
          <w:rFonts w:ascii="Times New Roman" w:hAnsi="Times New Roman" w:cs="Times New Roman"/>
          <w:sz w:val="28"/>
          <w:szCs w:val="28"/>
        </w:rPr>
        <w:t>Спортивная школа была открыта 15 августа 1969</w:t>
      </w:r>
      <w:r w:rsidR="008510A1" w:rsidRPr="000A67B7">
        <w:rPr>
          <w:rFonts w:ascii="Times New Roman" w:hAnsi="Times New Roman" w:cs="Times New Roman"/>
          <w:sz w:val="28"/>
          <w:szCs w:val="28"/>
        </w:rPr>
        <w:t xml:space="preserve"> года.</w:t>
      </w:r>
      <w:r w:rsidR="0054124A" w:rsidRPr="000A67B7">
        <w:rPr>
          <w:rFonts w:ascii="Times New Roman" w:hAnsi="Times New Roman" w:cs="Times New Roman"/>
          <w:sz w:val="28"/>
          <w:szCs w:val="28"/>
        </w:rPr>
        <w:t xml:space="preserve"> </w:t>
      </w:r>
      <w:r w:rsidR="00A73103" w:rsidRPr="00DA026E">
        <w:rPr>
          <w:rFonts w:ascii="Times New Roman" w:hAnsi="Times New Roman" w:cs="Times New Roman"/>
          <w:sz w:val="28"/>
          <w:szCs w:val="28"/>
        </w:rPr>
        <w:t>Хочется отметить, что Аннинский район принимает очень активное участие в областной Спартакиаде учащихся Воронежской области. Каждый год сборная команда района по волейболу принимает участие в чемпионате Воронежской области среди мужских и женских команд. По итогам 2020 – 2021 годов наша мужская сборная команда по волейболу выиграла Первенство области по волейболу.</w:t>
      </w:r>
    </w:p>
    <w:p w:rsidR="00A73103" w:rsidRPr="00A73103" w:rsidRDefault="00A73103" w:rsidP="00C76B66">
      <w:pPr>
        <w:spacing w:line="360" w:lineRule="auto"/>
        <w:ind w:firstLine="709"/>
        <w:jc w:val="both"/>
        <w:rPr>
          <w:rFonts w:ascii="Times New Roman" w:hAnsi="Times New Roman" w:cs="Times New Roman"/>
          <w:sz w:val="28"/>
          <w:szCs w:val="28"/>
        </w:rPr>
      </w:pPr>
      <w:r w:rsidRPr="00A73103">
        <w:rPr>
          <w:rFonts w:ascii="Times New Roman" w:hAnsi="Times New Roman" w:cs="Times New Roman"/>
          <w:sz w:val="28"/>
          <w:szCs w:val="28"/>
        </w:rPr>
        <w:t xml:space="preserve">Впервые за многие годы в открытом Первенстве областного спортивного клуба </w:t>
      </w:r>
      <w:r w:rsidRPr="00A73103">
        <w:rPr>
          <w:rFonts w:ascii="Times New Roman" w:hAnsi="Times New Roman" w:cs="Times New Roman"/>
          <w:sz w:val="28"/>
          <w:szCs w:val="28"/>
        </w:rPr>
        <w:lastRenderedPageBreak/>
        <w:t>профсоюзов памяти Просяного по футболу сборная команда района по футболу заняла третье место в группе, а спортсмены были награждены кубком, грамотами и медалями.</w:t>
      </w:r>
    </w:p>
    <w:p w:rsidR="00A73103" w:rsidRDefault="00A73103" w:rsidP="00A73103">
      <w:pPr>
        <w:spacing w:line="360" w:lineRule="auto"/>
        <w:ind w:firstLine="708"/>
        <w:jc w:val="both"/>
        <w:rPr>
          <w:rFonts w:ascii="Times New Roman" w:hAnsi="Times New Roman" w:cs="Times New Roman"/>
          <w:sz w:val="28"/>
          <w:szCs w:val="28"/>
        </w:rPr>
      </w:pPr>
      <w:r w:rsidRPr="00DA026E">
        <w:rPr>
          <w:rFonts w:ascii="Times New Roman" w:hAnsi="Times New Roman" w:cs="Times New Roman"/>
          <w:sz w:val="28"/>
          <w:szCs w:val="28"/>
        </w:rPr>
        <w:t xml:space="preserve"> Два воспитанника Аннинской ДЮСШ выступали на ЦФО за сборную Воронежской области по настольному теннису. Также многие спортсмены района входят в состав сборных команд Воронежской области по лапте, вольной борьбе, плавании, стрельбе из лука и волейболу.</w:t>
      </w:r>
      <w:r>
        <w:rPr>
          <w:rFonts w:ascii="Times New Roman" w:hAnsi="Times New Roman" w:cs="Times New Roman"/>
          <w:sz w:val="28"/>
          <w:szCs w:val="28"/>
        </w:rPr>
        <w:t xml:space="preserve"> </w:t>
      </w:r>
      <w:r w:rsidR="0054124A" w:rsidRPr="000A67B7">
        <w:rPr>
          <w:rFonts w:ascii="Times New Roman" w:hAnsi="Times New Roman" w:cs="Times New Roman"/>
          <w:sz w:val="28"/>
          <w:szCs w:val="28"/>
        </w:rPr>
        <w:t>За время своей деятельности в ДЮСШ</w:t>
      </w:r>
      <w:r>
        <w:rPr>
          <w:rFonts w:ascii="Times New Roman" w:hAnsi="Times New Roman" w:cs="Times New Roman"/>
          <w:sz w:val="28"/>
          <w:szCs w:val="28"/>
        </w:rPr>
        <w:t xml:space="preserve"> </w:t>
      </w:r>
      <w:r w:rsidR="0054124A" w:rsidRPr="000A67B7">
        <w:rPr>
          <w:rFonts w:ascii="Times New Roman" w:hAnsi="Times New Roman" w:cs="Times New Roman"/>
          <w:sz w:val="28"/>
          <w:szCs w:val="28"/>
        </w:rPr>
        <w:t>были подготовлены два чемпиона России, участники первенства Европы по боксу,</w:t>
      </w:r>
      <w:r>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чемпионы России по русской лапте, призеры Центрального </w:t>
      </w:r>
      <w:r w:rsidR="00281A37">
        <w:rPr>
          <w:rFonts w:ascii="Times New Roman" w:hAnsi="Times New Roman" w:cs="Times New Roman"/>
          <w:sz w:val="28"/>
          <w:szCs w:val="28"/>
        </w:rPr>
        <w:t>ф</w:t>
      </w:r>
      <w:r w:rsidR="0054124A" w:rsidRPr="000A67B7">
        <w:rPr>
          <w:rFonts w:ascii="Times New Roman" w:hAnsi="Times New Roman" w:cs="Times New Roman"/>
          <w:sz w:val="28"/>
          <w:szCs w:val="28"/>
        </w:rPr>
        <w:t xml:space="preserve">едерального округа по легкой атлетике, настольному теннису, чемпионы Воронежской области по волейболу, настольному теннису, легкой атлетике, конному спорту, баскетболу, стрельбе из лука. </w:t>
      </w:r>
    </w:p>
    <w:p w:rsidR="0054124A" w:rsidRPr="000A67B7" w:rsidRDefault="0054124A" w:rsidP="00C76B66">
      <w:pPr>
        <w:spacing w:line="360" w:lineRule="auto"/>
        <w:ind w:firstLine="708"/>
        <w:jc w:val="both"/>
        <w:rPr>
          <w:rFonts w:ascii="Times New Roman" w:hAnsi="Times New Roman" w:cs="Times New Roman"/>
          <w:sz w:val="28"/>
          <w:szCs w:val="28"/>
        </w:rPr>
      </w:pPr>
      <w:r w:rsidRPr="000A67B7">
        <w:rPr>
          <w:rFonts w:ascii="Times New Roman" w:hAnsi="Times New Roman" w:cs="Times New Roman"/>
          <w:sz w:val="28"/>
          <w:szCs w:val="28"/>
        </w:rPr>
        <w:t>Воспитанники спортивной школ</w:t>
      </w:r>
      <w:r w:rsidR="00326C0A">
        <w:rPr>
          <w:rFonts w:ascii="Times New Roman" w:hAnsi="Times New Roman" w:cs="Times New Roman"/>
          <w:sz w:val="28"/>
          <w:szCs w:val="28"/>
        </w:rPr>
        <w:t>ы</w:t>
      </w:r>
      <w:r w:rsidR="00A73103" w:rsidRPr="00A73103">
        <w:rPr>
          <w:rFonts w:ascii="Times New Roman" w:hAnsi="Times New Roman" w:cs="Times New Roman"/>
          <w:sz w:val="28"/>
          <w:szCs w:val="28"/>
        </w:rPr>
        <w:t xml:space="preserve"> </w:t>
      </w:r>
      <w:r w:rsidR="00C76B66">
        <w:rPr>
          <w:rFonts w:ascii="Times New Roman" w:hAnsi="Times New Roman" w:cs="Times New Roman"/>
          <w:sz w:val="28"/>
          <w:szCs w:val="28"/>
        </w:rPr>
        <w:t xml:space="preserve"> </w:t>
      </w:r>
      <w:r w:rsidRPr="000A67B7">
        <w:rPr>
          <w:rFonts w:ascii="Times New Roman" w:hAnsi="Times New Roman" w:cs="Times New Roman"/>
          <w:sz w:val="28"/>
          <w:szCs w:val="28"/>
        </w:rPr>
        <w:t>являются членами молодежной сборной России по бобслею.</w:t>
      </w:r>
      <w:r w:rsidR="00A73103">
        <w:rPr>
          <w:rFonts w:ascii="Times New Roman" w:hAnsi="Times New Roman" w:cs="Times New Roman"/>
          <w:sz w:val="28"/>
          <w:szCs w:val="28"/>
        </w:rPr>
        <w:t xml:space="preserve"> </w:t>
      </w:r>
      <w:r w:rsidR="00A73103" w:rsidRPr="00A73103">
        <w:rPr>
          <w:rFonts w:ascii="Times New Roman" w:hAnsi="Times New Roman" w:cs="Times New Roman"/>
          <w:sz w:val="28"/>
          <w:szCs w:val="28"/>
        </w:rPr>
        <w:t xml:space="preserve"> </w:t>
      </w:r>
    </w:p>
    <w:p w:rsidR="0054124A" w:rsidRPr="000A67B7" w:rsidRDefault="0054124A" w:rsidP="00EF4FA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школе ведутся занятия по</w:t>
      </w:r>
      <w:r w:rsidR="00BD4CF6">
        <w:rPr>
          <w:rFonts w:ascii="Times New Roman" w:hAnsi="Times New Roman" w:cs="Times New Roman"/>
          <w:sz w:val="28"/>
          <w:szCs w:val="28"/>
        </w:rPr>
        <w:t xml:space="preserve"> следующи</w:t>
      </w:r>
      <w:r w:rsidRPr="000A67B7">
        <w:rPr>
          <w:rFonts w:ascii="Times New Roman" w:hAnsi="Times New Roman" w:cs="Times New Roman"/>
          <w:sz w:val="28"/>
          <w:szCs w:val="28"/>
        </w:rPr>
        <w:t>м секциям: л</w:t>
      </w:r>
      <w:r w:rsidR="00226941">
        <w:rPr>
          <w:rFonts w:ascii="Times New Roman" w:hAnsi="Times New Roman" w:cs="Times New Roman"/>
          <w:sz w:val="28"/>
          <w:szCs w:val="28"/>
        </w:rPr>
        <w:t>е</w:t>
      </w:r>
      <w:r w:rsidRPr="000A67B7">
        <w:rPr>
          <w:rFonts w:ascii="Times New Roman" w:hAnsi="Times New Roman" w:cs="Times New Roman"/>
          <w:sz w:val="28"/>
          <w:szCs w:val="28"/>
        </w:rPr>
        <w:t>гкая атлетика, футбол, тхэквондо, волейбол, гандбол плавание, бокс, пулевая стрельба</w:t>
      </w:r>
      <w:r w:rsidR="00326C0A">
        <w:rPr>
          <w:rFonts w:ascii="Times New Roman" w:hAnsi="Times New Roman" w:cs="Times New Roman"/>
          <w:sz w:val="28"/>
          <w:szCs w:val="28"/>
        </w:rPr>
        <w:t>,</w:t>
      </w:r>
      <w:r w:rsidRPr="000A67B7">
        <w:rPr>
          <w:rFonts w:ascii="Times New Roman" w:hAnsi="Times New Roman" w:cs="Times New Roman"/>
          <w:sz w:val="28"/>
          <w:szCs w:val="28"/>
        </w:rPr>
        <w:t xml:space="preserve"> каратэ, лыжный спорт, настольный теннис. Занятия в секциях бесплатные.</w:t>
      </w:r>
      <w:r w:rsidR="00C76B66">
        <w:rPr>
          <w:rFonts w:ascii="Times New Roman" w:hAnsi="Times New Roman" w:cs="Times New Roman"/>
          <w:sz w:val="28"/>
          <w:szCs w:val="28"/>
        </w:rPr>
        <w:t xml:space="preserve"> </w:t>
      </w:r>
      <w:r w:rsidRPr="000A67B7">
        <w:rPr>
          <w:rFonts w:ascii="Times New Roman" w:hAnsi="Times New Roman" w:cs="Times New Roman"/>
          <w:sz w:val="28"/>
          <w:szCs w:val="28"/>
        </w:rPr>
        <w:t>В школе имеется оборудованный</w:t>
      </w:r>
      <w:r w:rsidR="00C76B66">
        <w:rPr>
          <w:rFonts w:ascii="Times New Roman" w:hAnsi="Times New Roman" w:cs="Times New Roman"/>
          <w:sz w:val="28"/>
          <w:szCs w:val="28"/>
        </w:rPr>
        <w:t xml:space="preserve"> </w:t>
      </w:r>
      <w:r w:rsidRPr="000A67B7">
        <w:rPr>
          <w:rFonts w:ascii="Times New Roman" w:hAnsi="Times New Roman" w:cs="Times New Roman"/>
          <w:sz w:val="28"/>
          <w:szCs w:val="28"/>
        </w:rPr>
        <w:t>бассейн. Также имеется оборудованный тренаж</w:t>
      </w:r>
      <w:r w:rsidR="00226941">
        <w:rPr>
          <w:rFonts w:ascii="Times New Roman" w:hAnsi="Times New Roman" w:cs="Times New Roman"/>
          <w:sz w:val="28"/>
          <w:szCs w:val="28"/>
        </w:rPr>
        <w:t>е</w:t>
      </w:r>
      <w:r w:rsidRPr="000A67B7">
        <w:rPr>
          <w:rFonts w:ascii="Times New Roman" w:hAnsi="Times New Roman" w:cs="Times New Roman"/>
          <w:sz w:val="28"/>
          <w:szCs w:val="28"/>
        </w:rPr>
        <w:t xml:space="preserve">рный зал и настольный теннис. </w:t>
      </w:r>
    </w:p>
    <w:p w:rsidR="0054124A" w:rsidRPr="000A67B7" w:rsidRDefault="0054124A" w:rsidP="008510A1">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районе име</w:t>
      </w:r>
      <w:r w:rsidR="003122A2">
        <w:rPr>
          <w:rFonts w:ascii="Times New Roman" w:hAnsi="Times New Roman" w:cs="Times New Roman"/>
          <w:sz w:val="28"/>
          <w:szCs w:val="28"/>
        </w:rPr>
        <w:t>ю</w:t>
      </w:r>
      <w:r w:rsidRPr="000A67B7">
        <w:rPr>
          <w:rFonts w:ascii="Times New Roman" w:hAnsi="Times New Roman" w:cs="Times New Roman"/>
          <w:sz w:val="28"/>
          <w:szCs w:val="28"/>
        </w:rPr>
        <w:t>тся: 2 стадиона</w:t>
      </w:r>
      <w:r w:rsidR="008510A1" w:rsidRPr="000A67B7">
        <w:rPr>
          <w:rFonts w:ascii="Times New Roman" w:hAnsi="Times New Roman" w:cs="Times New Roman"/>
          <w:sz w:val="28"/>
          <w:szCs w:val="28"/>
        </w:rPr>
        <w:t xml:space="preserve">, </w:t>
      </w:r>
      <w:r w:rsidRPr="000A67B7">
        <w:rPr>
          <w:rFonts w:ascii="Times New Roman" w:hAnsi="Times New Roman" w:cs="Times New Roman"/>
          <w:sz w:val="28"/>
          <w:szCs w:val="28"/>
        </w:rPr>
        <w:t>62 спортивные площадки, в том числе при образовательных учреждениях.</w:t>
      </w:r>
    </w:p>
    <w:p w:rsidR="0054124A" w:rsidRPr="000A67B7" w:rsidRDefault="0054124A" w:rsidP="0090692F">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 2009 по 201</w:t>
      </w:r>
      <w:r w:rsidR="008510A1" w:rsidRPr="000A67B7">
        <w:rPr>
          <w:rFonts w:ascii="Times New Roman" w:hAnsi="Times New Roman" w:cs="Times New Roman"/>
          <w:sz w:val="28"/>
          <w:szCs w:val="28"/>
        </w:rPr>
        <w:t>7</w:t>
      </w:r>
      <w:r w:rsidRPr="000A67B7">
        <w:rPr>
          <w:rFonts w:ascii="Times New Roman" w:hAnsi="Times New Roman" w:cs="Times New Roman"/>
          <w:sz w:val="28"/>
          <w:szCs w:val="28"/>
        </w:rPr>
        <w:t xml:space="preserve"> года были построены такие крупные объекты спортивной инфраструктуры как:</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4805"/>
        <w:gridCol w:w="5244"/>
      </w:tblGrid>
      <w:tr w:rsidR="000E390C" w:rsidRPr="000A67B7" w:rsidTr="006134A6">
        <w:trPr>
          <w:jc w:val="center"/>
        </w:trPr>
        <w:tc>
          <w:tcPr>
            <w:tcW w:w="4805" w:type="dxa"/>
          </w:tcPr>
          <w:p w:rsidR="002702F5" w:rsidRPr="000A67B7" w:rsidRDefault="002702F5" w:rsidP="00E42241">
            <w:pPr>
              <w:spacing w:after="0" w:line="360" w:lineRule="auto"/>
              <w:jc w:val="center"/>
              <w:rPr>
                <w:rFonts w:ascii="Times New Roman" w:hAnsi="Times New Roman" w:cs="Times New Roman"/>
                <w:sz w:val="28"/>
                <w:szCs w:val="28"/>
              </w:rPr>
            </w:pPr>
          </w:p>
          <w:p w:rsidR="0054124A" w:rsidRPr="000A67B7" w:rsidRDefault="008510A1" w:rsidP="002E69B3">
            <w:pPr>
              <w:spacing w:after="0" w:line="360" w:lineRule="auto"/>
              <w:jc w:val="center"/>
              <w:rPr>
                <w:rFonts w:ascii="Times New Roman" w:hAnsi="Times New Roman" w:cs="Times New Roman"/>
                <w:sz w:val="28"/>
                <w:szCs w:val="28"/>
              </w:rPr>
            </w:pPr>
            <w:r w:rsidRPr="000A67B7">
              <w:rPr>
                <w:rFonts w:ascii="Times New Roman" w:hAnsi="Times New Roman" w:cs="Times New Roman"/>
                <w:sz w:val="28"/>
                <w:szCs w:val="28"/>
              </w:rPr>
              <w:t>Универсальный многофункциональный</w:t>
            </w:r>
            <w:r w:rsidR="0085072F">
              <w:rPr>
                <w:rFonts w:ascii="Times New Roman" w:hAnsi="Times New Roman" w:cs="Times New Roman"/>
                <w:sz w:val="28"/>
                <w:szCs w:val="28"/>
              </w:rPr>
              <w:t xml:space="preserve"> </w:t>
            </w:r>
            <w:r w:rsidRPr="000A67B7">
              <w:rPr>
                <w:rFonts w:ascii="Times New Roman" w:hAnsi="Times New Roman" w:cs="Times New Roman"/>
                <w:sz w:val="28"/>
                <w:szCs w:val="28"/>
              </w:rPr>
              <w:t>спортивный физкультурно-оздоровительный компл</w:t>
            </w:r>
            <w:r w:rsidR="002E69B3">
              <w:rPr>
                <w:rFonts w:ascii="Times New Roman" w:hAnsi="Times New Roman" w:cs="Times New Roman"/>
                <w:sz w:val="28"/>
                <w:szCs w:val="28"/>
              </w:rPr>
              <w:t>екс в пг</w:t>
            </w:r>
            <w:r w:rsidRPr="000A67B7">
              <w:rPr>
                <w:rFonts w:ascii="Times New Roman" w:hAnsi="Times New Roman" w:cs="Times New Roman"/>
                <w:sz w:val="28"/>
                <w:szCs w:val="28"/>
              </w:rPr>
              <w:t>т. Анна</w:t>
            </w:r>
          </w:p>
        </w:tc>
        <w:tc>
          <w:tcPr>
            <w:tcW w:w="5244" w:type="dxa"/>
          </w:tcPr>
          <w:p w:rsidR="0054124A" w:rsidRPr="000A67B7" w:rsidRDefault="007931BB" w:rsidP="00B12BED">
            <w:pPr>
              <w:spacing w:after="0" w:line="360" w:lineRule="auto"/>
              <w:jc w:val="right"/>
              <w:rPr>
                <w:rFonts w:ascii="Times New Roman" w:hAnsi="Times New Roman" w:cs="Times New Roman"/>
                <w:sz w:val="28"/>
                <w:szCs w:val="28"/>
              </w:rPr>
            </w:pPr>
            <w:r w:rsidRPr="000A67B7">
              <w:rPr>
                <w:rFonts w:ascii="Times New Roman" w:hAnsi="Times New Roman" w:cs="Times New Roman"/>
                <w:noProof/>
                <w:sz w:val="28"/>
                <w:szCs w:val="28"/>
                <w:lang w:eastAsia="ru-RU"/>
              </w:rPr>
              <w:drawing>
                <wp:inline distT="0" distB="0" distL="0" distR="0">
                  <wp:extent cx="2657475" cy="1714500"/>
                  <wp:effectExtent l="0" t="0" r="952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109" b="16083"/>
                          <a:stretch>
                            <a:fillRect/>
                          </a:stretch>
                        </pic:blipFill>
                        <pic:spPr bwMode="auto">
                          <a:xfrm>
                            <a:off x="0" y="0"/>
                            <a:ext cx="2657475" cy="1714500"/>
                          </a:xfrm>
                          <a:prstGeom prst="rect">
                            <a:avLst/>
                          </a:prstGeom>
                          <a:noFill/>
                          <a:ln>
                            <a:noFill/>
                          </a:ln>
                        </pic:spPr>
                      </pic:pic>
                    </a:graphicData>
                  </a:graphic>
                </wp:inline>
              </w:drawing>
            </w:r>
          </w:p>
        </w:tc>
      </w:tr>
      <w:tr w:rsidR="0054124A" w:rsidRPr="000A67B7" w:rsidTr="006134A6">
        <w:trPr>
          <w:jc w:val="center"/>
        </w:trPr>
        <w:tc>
          <w:tcPr>
            <w:tcW w:w="4805" w:type="dxa"/>
          </w:tcPr>
          <w:p w:rsidR="002702F5" w:rsidRPr="000A67B7" w:rsidRDefault="002702F5" w:rsidP="008510A1">
            <w:pPr>
              <w:spacing w:after="0" w:line="360" w:lineRule="auto"/>
              <w:jc w:val="center"/>
              <w:rPr>
                <w:rFonts w:ascii="Times New Roman" w:hAnsi="Times New Roman" w:cs="Times New Roman"/>
                <w:sz w:val="28"/>
                <w:szCs w:val="28"/>
              </w:rPr>
            </w:pPr>
          </w:p>
          <w:p w:rsidR="002702F5" w:rsidRPr="000A67B7" w:rsidRDefault="002702F5" w:rsidP="008510A1">
            <w:pPr>
              <w:spacing w:after="0" w:line="360" w:lineRule="auto"/>
              <w:jc w:val="center"/>
              <w:rPr>
                <w:rFonts w:ascii="Times New Roman" w:hAnsi="Times New Roman" w:cs="Times New Roman"/>
                <w:sz w:val="28"/>
                <w:szCs w:val="28"/>
              </w:rPr>
            </w:pPr>
          </w:p>
          <w:p w:rsidR="008510A1" w:rsidRPr="000A67B7" w:rsidRDefault="008510A1" w:rsidP="008510A1">
            <w:pPr>
              <w:spacing w:after="0" w:line="360" w:lineRule="auto"/>
              <w:jc w:val="center"/>
              <w:rPr>
                <w:rFonts w:ascii="Times New Roman" w:hAnsi="Times New Roman" w:cs="Times New Roman"/>
                <w:sz w:val="28"/>
                <w:szCs w:val="28"/>
              </w:rPr>
            </w:pPr>
            <w:r w:rsidRPr="000A67B7">
              <w:rPr>
                <w:rFonts w:ascii="Times New Roman" w:hAnsi="Times New Roman" w:cs="Times New Roman"/>
                <w:sz w:val="28"/>
                <w:szCs w:val="28"/>
              </w:rPr>
              <w:t>Стадион «Анна» по улице Парковая, 30</w:t>
            </w:r>
          </w:p>
          <w:p w:rsidR="0054124A" w:rsidRPr="000A67B7" w:rsidRDefault="0054124A" w:rsidP="004E04EC">
            <w:pPr>
              <w:spacing w:after="0" w:line="360" w:lineRule="auto"/>
              <w:jc w:val="both"/>
              <w:rPr>
                <w:rFonts w:ascii="Times New Roman" w:hAnsi="Times New Roman" w:cs="Times New Roman"/>
                <w:sz w:val="28"/>
                <w:szCs w:val="28"/>
              </w:rPr>
            </w:pPr>
          </w:p>
        </w:tc>
        <w:tc>
          <w:tcPr>
            <w:tcW w:w="5244" w:type="dxa"/>
          </w:tcPr>
          <w:p w:rsidR="0054124A" w:rsidRPr="000A67B7" w:rsidRDefault="007931BB" w:rsidP="00B12BED">
            <w:pPr>
              <w:spacing w:after="0" w:line="360" w:lineRule="auto"/>
              <w:jc w:val="right"/>
              <w:rPr>
                <w:rFonts w:ascii="Times New Roman" w:hAnsi="Times New Roman" w:cs="Times New Roman"/>
                <w:sz w:val="28"/>
                <w:szCs w:val="28"/>
              </w:rPr>
            </w:pPr>
            <w:r w:rsidRPr="000A67B7">
              <w:rPr>
                <w:rFonts w:ascii="Times New Roman" w:hAnsi="Times New Roman" w:cs="Times New Roman"/>
                <w:noProof/>
                <w:sz w:val="28"/>
                <w:szCs w:val="28"/>
                <w:lang w:eastAsia="ru-RU"/>
              </w:rPr>
              <w:drawing>
                <wp:inline distT="0" distB="0" distL="0" distR="0">
                  <wp:extent cx="2657475" cy="1592531"/>
                  <wp:effectExtent l="0" t="0" r="0" b="825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8329" b="16093"/>
                          <a:stretch>
                            <a:fillRect/>
                          </a:stretch>
                        </pic:blipFill>
                        <pic:spPr bwMode="auto">
                          <a:xfrm>
                            <a:off x="0" y="0"/>
                            <a:ext cx="2657475" cy="1592531"/>
                          </a:xfrm>
                          <a:prstGeom prst="rect">
                            <a:avLst/>
                          </a:prstGeom>
                          <a:noFill/>
                          <a:ln>
                            <a:noFill/>
                          </a:ln>
                        </pic:spPr>
                      </pic:pic>
                    </a:graphicData>
                  </a:graphic>
                </wp:inline>
              </w:drawing>
            </w:r>
          </w:p>
        </w:tc>
      </w:tr>
    </w:tbl>
    <w:p w:rsidR="008510A1" w:rsidRPr="000A67B7" w:rsidRDefault="008510A1" w:rsidP="008510A1">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shd w:val="clear" w:color="auto" w:fill="FFFFFF"/>
        </w:rPr>
        <w:t>Физкультурно-оздоровительный комплекс</w:t>
      </w:r>
      <w:r w:rsidR="0013031A">
        <w:rPr>
          <w:rFonts w:ascii="Times New Roman" w:hAnsi="Times New Roman" w:cs="Times New Roman"/>
          <w:sz w:val="28"/>
          <w:szCs w:val="28"/>
          <w:shd w:val="clear" w:color="auto" w:fill="FFFFFF"/>
        </w:rPr>
        <w:t xml:space="preserve"> </w:t>
      </w:r>
      <w:r w:rsidRPr="000A67B7">
        <w:rPr>
          <w:rFonts w:ascii="Times New Roman" w:hAnsi="Times New Roman" w:cs="Times New Roman"/>
          <w:sz w:val="28"/>
          <w:szCs w:val="28"/>
          <w:shd w:val="clear" w:color="auto" w:fill="FFFFFF"/>
        </w:rPr>
        <w:t>в пгт</w:t>
      </w:r>
      <w:r w:rsidR="00683877">
        <w:rPr>
          <w:rFonts w:ascii="Times New Roman" w:hAnsi="Times New Roman" w:cs="Times New Roman"/>
          <w:sz w:val="28"/>
          <w:szCs w:val="28"/>
          <w:shd w:val="clear" w:color="auto" w:fill="FFFFFF"/>
        </w:rPr>
        <w:t>.</w:t>
      </w:r>
      <w:r w:rsidRPr="000A67B7">
        <w:rPr>
          <w:rFonts w:ascii="Times New Roman" w:hAnsi="Times New Roman" w:cs="Times New Roman"/>
          <w:sz w:val="28"/>
          <w:szCs w:val="28"/>
          <w:shd w:val="clear" w:color="auto" w:fill="FFFFFF"/>
        </w:rPr>
        <w:t xml:space="preserve"> Анна</w:t>
      </w:r>
      <w:r w:rsidR="0013031A">
        <w:rPr>
          <w:rFonts w:ascii="Times New Roman" w:hAnsi="Times New Roman" w:cs="Times New Roman"/>
          <w:sz w:val="28"/>
          <w:szCs w:val="28"/>
          <w:shd w:val="clear" w:color="auto" w:fill="FFFFFF"/>
        </w:rPr>
        <w:t xml:space="preserve"> </w:t>
      </w:r>
      <w:r w:rsidRPr="000A67B7">
        <w:rPr>
          <w:rFonts w:ascii="Times New Roman" w:hAnsi="Times New Roman" w:cs="Times New Roman"/>
          <w:sz w:val="28"/>
          <w:szCs w:val="28"/>
          <w:shd w:val="clear" w:color="auto" w:fill="FFFFFF"/>
        </w:rPr>
        <w:t>включает:</w:t>
      </w:r>
    </w:p>
    <w:p w:rsidR="008510A1" w:rsidRPr="000A67B7" w:rsidRDefault="00BD4CF6" w:rsidP="008510A1">
      <w:pPr>
        <w:tabs>
          <w:tab w:val="left" w:pos="20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Б</w:t>
      </w:r>
      <w:r w:rsidR="008510A1" w:rsidRPr="000A67B7">
        <w:rPr>
          <w:rFonts w:ascii="Times New Roman" w:hAnsi="Times New Roman" w:cs="Times New Roman"/>
          <w:sz w:val="28"/>
          <w:szCs w:val="28"/>
          <w:shd w:val="clear" w:color="auto" w:fill="FFFFFF"/>
        </w:rPr>
        <w:t>лок I - универсальный спортивный зал, который рассчитан на такие виды спорта, как волей</w:t>
      </w:r>
      <w:r w:rsidR="00662D91">
        <w:rPr>
          <w:rFonts w:ascii="Times New Roman" w:hAnsi="Times New Roman" w:cs="Times New Roman"/>
          <w:sz w:val="28"/>
          <w:szCs w:val="28"/>
          <w:shd w:val="clear" w:color="auto" w:fill="FFFFFF"/>
        </w:rPr>
        <w:t>бол, баскетбол, гандбол, теннис,</w:t>
      </w:r>
      <w:r w:rsidR="008510A1" w:rsidRPr="000A67B7">
        <w:rPr>
          <w:rFonts w:ascii="Times New Roman" w:hAnsi="Times New Roman" w:cs="Times New Roman"/>
          <w:sz w:val="28"/>
          <w:szCs w:val="28"/>
          <w:shd w:val="clear" w:color="auto" w:fill="FFFFFF"/>
        </w:rPr>
        <w:t xml:space="preserve"> плавательный бассейн</w:t>
      </w:r>
      <w:r>
        <w:rPr>
          <w:rFonts w:ascii="Times New Roman" w:hAnsi="Times New Roman" w:cs="Times New Roman"/>
          <w:sz w:val="28"/>
          <w:szCs w:val="28"/>
          <w:shd w:val="clear" w:color="auto" w:fill="FFFFFF"/>
        </w:rPr>
        <w:t>;</w:t>
      </w:r>
    </w:p>
    <w:p w:rsidR="00C76B66" w:rsidRDefault="00BD4CF6" w:rsidP="008510A1">
      <w:pPr>
        <w:tabs>
          <w:tab w:val="left" w:pos="2020"/>
        </w:tabs>
        <w:spacing w:after="0"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8510A1" w:rsidRPr="000A67B7">
        <w:rPr>
          <w:rFonts w:ascii="Times New Roman" w:hAnsi="Times New Roman" w:cs="Times New Roman"/>
          <w:sz w:val="28"/>
          <w:szCs w:val="28"/>
          <w:shd w:val="clear" w:color="auto" w:fill="FFFFFF"/>
        </w:rPr>
        <w:t>Блок II - технические помещения, а так же раздевалки, обслуживающие бассейн</w:t>
      </w:r>
      <w:r w:rsidR="007C1679">
        <w:rPr>
          <w:rFonts w:ascii="Times New Roman" w:hAnsi="Times New Roman" w:cs="Times New Roman"/>
          <w:sz w:val="28"/>
          <w:szCs w:val="28"/>
          <w:shd w:val="clear" w:color="auto" w:fill="FFFFFF"/>
        </w:rPr>
        <w:t>,</w:t>
      </w:r>
      <w:r w:rsidR="008510A1" w:rsidRPr="000A67B7">
        <w:rPr>
          <w:rFonts w:ascii="Times New Roman" w:hAnsi="Times New Roman" w:cs="Times New Roman"/>
          <w:sz w:val="28"/>
          <w:szCs w:val="28"/>
          <w:shd w:val="clear" w:color="auto" w:fill="FFFFFF"/>
        </w:rPr>
        <w:t xml:space="preserve"> и универсальный спортивный зал с душевыми и санитарными узлами, административные помещения.</w:t>
      </w:r>
    </w:p>
    <w:p w:rsidR="00C76B66" w:rsidRPr="00DA026E" w:rsidRDefault="00C76B66" w:rsidP="00C76B66">
      <w:pPr>
        <w:spacing w:line="360" w:lineRule="auto"/>
        <w:ind w:firstLine="851"/>
        <w:jc w:val="both"/>
        <w:rPr>
          <w:rFonts w:ascii="Times New Roman" w:hAnsi="Times New Roman" w:cs="Times New Roman"/>
          <w:sz w:val="28"/>
          <w:szCs w:val="28"/>
        </w:rPr>
      </w:pPr>
      <w:r w:rsidRPr="00DA026E">
        <w:rPr>
          <w:rFonts w:ascii="Times New Roman" w:hAnsi="Times New Roman" w:cs="Times New Roman"/>
          <w:sz w:val="28"/>
          <w:szCs w:val="28"/>
        </w:rPr>
        <w:t>Началась реконструкция старого ФОКа которая завершится в 2021 году.</w:t>
      </w:r>
    </w:p>
    <w:p w:rsidR="00C76B66" w:rsidRPr="00DA026E" w:rsidRDefault="00C76B66" w:rsidP="00C76B66">
      <w:pPr>
        <w:spacing w:line="360" w:lineRule="auto"/>
        <w:jc w:val="both"/>
        <w:rPr>
          <w:rFonts w:ascii="Times New Roman" w:hAnsi="Times New Roman" w:cs="Times New Roman"/>
          <w:sz w:val="28"/>
          <w:szCs w:val="28"/>
        </w:rPr>
      </w:pPr>
      <w:r w:rsidRPr="00DA026E">
        <w:rPr>
          <w:rFonts w:ascii="Times New Roman" w:hAnsi="Times New Roman" w:cs="Times New Roman"/>
          <w:sz w:val="28"/>
          <w:szCs w:val="28"/>
        </w:rPr>
        <w:t xml:space="preserve">                             С каждым годом все больше внимания уделяется сдачи нормативов комплекса ГТО. Более 2500 человек района приняли участие в 2020 году в сдаче нормативов и 1300 человек сдали их</w:t>
      </w:r>
      <w:r>
        <w:rPr>
          <w:rFonts w:ascii="Times New Roman" w:hAnsi="Times New Roman" w:cs="Times New Roman"/>
          <w:sz w:val="28"/>
          <w:szCs w:val="28"/>
        </w:rPr>
        <w:t>,</w:t>
      </w:r>
      <w:r w:rsidRPr="00DA026E">
        <w:rPr>
          <w:rFonts w:ascii="Times New Roman" w:hAnsi="Times New Roman" w:cs="Times New Roman"/>
          <w:sz w:val="28"/>
          <w:szCs w:val="28"/>
        </w:rPr>
        <w:t xml:space="preserve"> получили разные знаки отличия. Наши учащиеся становились призерами областных фестивалей по ГТО разных ступеней.</w:t>
      </w:r>
    </w:p>
    <w:p w:rsidR="00C76B66" w:rsidRPr="00DA026E" w:rsidRDefault="00C76B66" w:rsidP="00C76B66">
      <w:pPr>
        <w:spacing w:line="360" w:lineRule="auto"/>
        <w:ind w:firstLine="708"/>
        <w:jc w:val="both"/>
        <w:rPr>
          <w:rFonts w:ascii="Times New Roman" w:hAnsi="Times New Roman" w:cs="Times New Roman"/>
          <w:sz w:val="28"/>
          <w:szCs w:val="28"/>
        </w:rPr>
      </w:pPr>
      <w:r w:rsidRPr="00DA026E">
        <w:rPr>
          <w:rFonts w:ascii="Times New Roman" w:hAnsi="Times New Roman" w:cs="Times New Roman"/>
          <w:sz w:val="28"/>
          <w:szCs w:val="28"/>
        </w:rPr>
        <w:t xml:space="preserve">В п.г.т. Анна на базе Аннинской СОШ №3 была построена площадка для подготовки и сдачи нормативов комплекса ГТО для всех возрастов, размером 13 на 27 метров, что позволит нам увеличить численность занимающихся в районе в следующем году. </w:t>
      </w:r>
    </w:p>
    <w:p w:rsidR="008510A1" w:rsidRPr="00C76B66" w:rsidRDefault="008510A1" w:rsidP="00C76B66">
      <w:pPr>
        <w:ind w:firstLine="708"/>
        <w:rPr>
          <w:rFonts w:ascii="Times New Roman" w:hAnsi="Times New Roman" w:cs="Times New Roman"/>
          <w:sz w:val="28"/>
          <w:szCs w:val="28"/>
        </w:rPr>
      </w:pPr>
    </w:p>
    <w:p w:rsidR="0054124A" w:rsidRPr="00057376" w:rsidRDefault="0054124A" w:rsidP="002E69B3">
      <w:pPr>
        <w:pStyle w:val="2"/>
        <w:spacing w:before="0" w:after="0" w:line="360" w:lineRule="auto"/>
        <w:jc w:val="center"/>
        <w:rPr>
          <w:rFonts w:ascii="Times New Roman" w:hAnsi="Times New Roman" w:cs="Times New Roman"/>
          <w:i w:val="0"/>
        </w:rPr>
      </w:pPr>
      <w:bookmarkStart w:id="13" w:name="_Toc531366664"/>
      <w:r w:rsidRPr="00057376">
        <w:rPr>
          <w:rFonts w:ascii="Times New Roman" w:hAnsi="Times New Roman" w:cs="Times New Roman"/>
          <w:i w:val="0"/>
        </w:rPr>
        <w:lastRenderedPageBreak/>
        <w:t>2.7. Наличие природных и сырьевых ресурсов</w:t>
      </w:r>
      <w:bookmarkEnd w:id="13"/>
    </w:p>
    <w:p w:rsidR="0054124A" w:rsidRPr="00E12946" w:rsidRDefault="0054124A" w:rsidP="002E69B3">
      <w:pPr>
        <w:pStyle w:val="3"/>
        <w:spacing w:before="0" w:after="0" w:line="360" w:lineRule="auto"/>
        <w:jc w:val="center"/>
        <w:rPr>
          <w:rFonts w:ascii="Times New Roman" w:hAnsi="Times New Roman" w:cs="Times New Roman"/>
          <w:sz w:val="28"/>
          <w:szCs w:val="28"/>
        </w:rPr>
      </w:pPr>
      <w:bookmarkStart w:id="14" w:name="_Toc531366665"/>
      <w:r w:rsidRPr="00E12946">
        <w:rPr>
          <w:rFonts w:ascii="Times New Roman" w:hAnsi="Times New Roman" w:cs="Times New Roman"/>
          <w:sz w:val="28"/>
          <w:szCs w:val="28"/>
        </w:rPr>
        <w:t>2.7.1. Лесные ресурсы</w:t>
      </w:r>
      <w:bookmarkEnd w:id="14"/>
    </w:p>
    <w:p w:rsidR="0054124A" w:rsidRPr="00A439A1" w:rsidRDefault="0054124A" w:rsidP="00640003">
      <w:pPr>
        <w:tabs>
          <w:tab w:val="left" w:pos="2020"/>
        </w:tabs>
        <w:spacing w:after="0" w:line="360" w:lineRule="auto"/>
        <w:ind w:firstLine="709"/>
        <w:jc w:val="both"/>
        <w:rPr>
          <w:rFonts w:ascii="Times New Roman" w:hAnsi="Times New Roman" w:cs="Times New Roman"/>
          <w:sz w:val="28"/>
          <w:szCs w:val="28"/>
        </w:rPr>
      </w:pPr>
      <w:r w:rsidRPr="00A439A1">
        <w:rPr>
          <w:rFonts w:ascii="Times New Roman" w:hAnsi="Times New Roman" w:cs="Times New Roman"/>
          <w:sz w:val="28"/>
          <w:szCs w:val="28"/>
        </w:rPr>
        <w:t xml:space="preserve">Земли лесного фонда Аннинского района </w:t>
      </w:r>
      <w:r w:rsidR="00D911DA">
        <w:rPr>
          <w:rFonts w:ascii="Times New Roman" w:hAnsi="Times New Roman" w:cs="Times New Roman"/>
          <w:sz w:val="28"/>
          <w:szCs w:val="28"/>
        </w:rPr>
        <w:t>(</w:t>
      </w:r>
      <w:r w:rsidR="00180C74">
        <w:rPr>
          <w:rFonts w:ascii="Times New Roman" w:hAnsi="Times New Roman" w:cs="Times New Roman"/>
          <w:sz w:val="28"/>
          <w:szCs w:val="28"/>
        </w:rPr>
        <w:t xml:space="preserve">в части </w:t>
      </w:r>
      <w:r w:rsidR="00D911DA" w:rsidRPr="00D911DA">
        <w:rPr>
          <w:rFonts w:ascii="Times New Roman" w:hAnsi="Times New Roman" w:cs="Times New Roman"/>
          <w:sz w:val="28"/>
          <w:szCs w:val="28"/>
        </w:rPr>
        <w:t>лесничеств</w:t>
      </w:r>
      <w:r w:rsidR="00180C74">
        <w:rPr>
          <w:rFonts w:ascii="Times New Roman" w:hAnsi="Times New Roman" w:cs="Times New Roman"/>
          <w:sz w:val="28"/>
          <w:szCs w:val="28"/>
        </w:rPr>
        <w:t xml:space="preserve"> и</w:t>
      </w:r>
      <w:r w:rsidR="00D911DA" w:rsidRPr="00D911DA">
        <w:rPr>
          <w:rFonts w:ascii="Times New Roman" w:hAnsi="Times New Roman" w:cs="Times New Roman"/>
          <w:sz w:val="28"/>
          <w:szCs w:val="28"/>
        </w:rPr>
        <w:t xml:space="preserve"> лесопарков</w:t>
      </w:r>
      <w:r w:rsidR="00D911DA">
        <w:rPr>
          <w:rFonts w:ascii="Times New Roman" w:hAnsi="Times New Roman" w:cs="Times New Roman"/>
          <w:sz w:val="28"/>
          <w:szCs w:val="28"/>
        </w:rPr>
        <w:t xml:space="preserve">) </w:t>
      </w:r>
      <w:r w:rsidRPr="00A439A1">
        <w:rPr>
          <w:rFonts w:ascii="Times New Roman" w:hAnsi="Times New Roman" w:cs="Times New Roman"/>
          <w:sz w:val="28"/>
          <w:szCs w:val="28"/>
        </w:rPr>
        <w:t xml:space="preserve">занимают </w:t>
      </w:r>
      <w:r w:rsidR="00D911DA" w:rsidRPr="00D911DA">
        <w:rPr>
          <w:rFonts w:ascii="Times New Roman" w:hAnsi="Times New Roman" w:cs="Times New Roman"/>
          <w:sz w:val="28"/>
          <w:szCs w:val="28"/>
        </w:rPr>
        <w:t>15219</w:t>
      </w:r>
      <w:r w:rsidRPr="00A439A1">
        <w:rPr>
          <w:rFonts w:ascii="Times New Roman" w:hAnsi="Times New Roman" w:cs="Times New Roman"/>
          <w:sz w:val="28"/>
          <w:szCs w:val="28"/>
        </w:rPr>
        <w:t xml:space="preserve"> га (</w:t>
      </w:r>
      <w:r w:rsidR="00D911DA">
        <w:rPr>
          <w:rFonts w:ascii="Times New Roman" w:hAnsi="Times New Roman" w:cs="Times New Roman"/>
          <w:sz w:val="28"/>
          <w:szCs w:val="28"/>
        </w:rPr>
        <w:t xml:space="preserve">около </w:t>
      </w:r>
      <w:r w:rsidRPr="00A439A1">
        <w:rPr>
          <w:rFonts w:ascii="Times New Roman" w:hAnsi="Times New Roman" w:cs="Times New Roman"/>
          <w:sz w:val="28"/>
          <w:szCs w:val="28"/>
        </w:rPr>
        <w:t>7,3% всех земельных р</w:t>
      </w:r>
      <w:r w:rsidR="00D911DA">
        <w:rPr>
          <w:rFonts w:ascii="Times New Roman" w:hAnsi="Times New Roman" w:cs="Times New Roman"/>
          <w:sz w:val="28"/>
          <w:szCs w:val="28"/>
        </w:rPr>
        <w:t>есурсов муниципального района).</w:t>
      </w:r>
      <w:r w:rsidR="00D911DA">
        <w:rPr>
          <w:rStyle w:val="ac"/>
          <w:rFonts w:ascii="Times New Roman" w:hAnsi="Times New Roman"/>
          <w:sz w:val="28"/>
          <w:szCs w:val="28"/>
        </w:rPr>
        <w:footnoteReference w:id="10"/>
      </w:r>
    </w:p>
    <w:p w:rsidR="0054124A" w:rsidRPr="000A67B7" w:rsidRDefault="0054124A" w:rsidP="00BF19A3">
      <w:pPr>
        <w:autoSpaceDE w:val="0"/>
        <w:spacing w:after="0" w:line="360" w:lineRule="auto"/>
        <w:ind w:firstLine="709"/>
        <w:jc w:val="both"/>
        <w:rPr>
          <w:rFonts w:ascii="Times New Roman" w:hAnsi="Times New Roman" w:cs="Times New Roman"/>
          <w:sz w:val="28"/>
          <w:szCs w:val="28"/>
        </w:rPr>
      </w:pPr>
      <w:r w:rsidRPr="00A439A1">
        <w:rPr>
          <w:rFonts w:ascii="Times New Roman" w:hAnsi="Times New Roman" w:cs="Times New Roman"/>
          <w:sz w:val="28"/>
          <w:szCs w:val="28"/>
        </w:rPr>
        <w:t>Земли управления лесного хозяйства занимают 46</w:t>
      </w:r>
      <w:r w:rsidR="00A63CDA" w:rsidRPr="00A439A1">
        <w:rPr>
          <w:rFonts w:ascii="Times New Roman" w:hAnsi="Times New Roman" w:cs="Times New Roman"/>
          <w:sz w:val="28"/>
          <w:szCs w:val="28"/>
        </w:rPr>
        <w:t> </w:t>
      </w:r>
      <w:r w:rsidRPr="00A439A1">
        <w:rPr>
          <w:rFonts w:ascii="Times New Roman" w:hAnsi="Times New Roman" w:cs="Times New Roman"/>
          <w:sz w:val="28"/>
          <w:szCs w:val="28"/>
        </w:rPr>
        <w:t>185 га, из них</w:t>
      </w:r>
      <w:r w:rsidR="003338F7">
        <w:rPr>
          <w:rFonts w:ascii="Times New Roman" w:hAnsi="Times New Roman" w:cs="Times New Roman"/>
          <w:sz w:val="28"/>
          <w:szCs w:val="28"/>
        </w:rPr>
        <w:t>:</w:t>
      </w:r>
      <w:r w:rsidRPr="00A439A1">
        <w:rPr>
          <w:rFonts w:ascii="Times New Roman" w:hAnsi="Times New Roman" w:cs="Times New Roman"/>
          <w:sz w:val="28"/>
          <w:szCs w:val="28"/>
        </w:rPr>
        <w:t xml:space="preserve"> лесные земли составляют 41726 га, нелесные земли </w:t>
      </w:r>
      <w:r w:rsidR="003A3A99">
        <w:rPr>
          <w:rFonts w:ascii="Times New Roman" w:hAnsi="Times New Roman" w:cs="Times New Roman"/>
          <w:sz w:val="28"/>
          <w:szCs w:val="28"/>
        </w:rPr>
        <w:t>–</w:t>
      </w:r>
      <w:r w:rsidRPr="00A439A1">
        <w:rPr>
          <w:rFonts w:ascii="Times New Roman" w:hAnsi="Times New Roman" w:cs="Times New Roman"/>
          <w:sz w:val="28"/>
          <w:szCs w:val="28"/>
        </w:rPr>
        <w:t xml:space="preserve"> 4459 га, б</w:t>
      </w:r>
      <w:r w:rsidR="00A63CDA" w:rsidRPr="00A439A1">
        <w:rPr>
          <w:rFonts w:ascii="Times New Roman" w:hAnsi="Times New Roman" w:cs="Times New Roman"/>
          <w:sz w:val="28"/>
          <w:szCs w:val="28"/>
        </w:rPr>
        <w:t>ольшая часть которых заболочена </w:t>
      </w:r>
      <w:r w:rsidR="00E5796A">
        <w:rPr>
          <w:rFonts w:ascii="Times New Roman" w:hAnsi="Times New Roman" w:cs="Times New Roman"/>
          <w:sz w:val="28"/>
          <w:szCs w:val="28"/>
        </w:rPr>
        <w:t>–</w:t>
      </w:r>
      <w:r w:rsidRPr="00A439A1">
        <w:rPr>
          <w:rFonts w:ascii="Times New Roman" w:hAnsi="Times New Roman" w:cs="Times New Roman"/>
          <w:sz w:val="28"/>
          <w:szCs w:val="28"/>
        </w:rPr>
        <w:t>1660 га.</w:t>
      </w:r>
    </w:p>
    <w:p w:rsidR="0054124A" w:rsidRPr="000A67B7" w:rsidRDefault="0054124A" w:rsidP="00BF19A3">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Лесные питомники и плантации занимают 2 га. </w:t>
      </w:r>
    </w:p>
    <w:p w:rsidR="0054124A" w:rsidRPr="000A67B7" w:rsidRDefault="0054124A" w:rsidP="00BF19A3">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На землях сельскохозяйственного назначения имеются защитные лесные насаждения площадью – 5509 га. </w:t>
      </w:r>
    </w:p>
    <w:p w:rsidR="0054124A" w:rsidRPr="000A67B7" w:rsidRDefault="0054124A" w:rsidP="00640003">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лесном фонде преобладают насаждения твердолиственных пород. В возрастной структуре лесов преобладают </w:t>
      </w:r>
      <w:r w:rsidR="00AC7759" w:rsidRPr="000A67B7">
        <w:rPr>
          <w:rFonts w:ascii="Times New Roman" w:hAnsi="Times New Roman" w:cs="Times New Roman"/>
          <w:sz w:val="28"/>
          <w:szCs w:val="28"/>
        </w:rPr>
        <w:t>средневозрастные</w:t>
      </w:r>
      <w:r w:rsidRPr="000A67B7">
        <w:rPr>
          <w:rFonts w:ascii="Times New Roman" w:hAnsi="Times New Roman" w:cs="Times New Roman"/>
          <w:sz w:val="28"/>
          <w:szCs w:val="28"/>
        </w:rPr>
        <w:t xml:space="preserve"> насаждения. Основными лесообразующими породами являются: дуб, сосна, осиновые, береза, черноольховые и другие.</w:t>
      </w:r>
    </w:p>
    <w:p w:rsidR="00E0325A" w:rsidRPr="000A67B7" w:rsidRDefault="0054124A" w:rsidP="00F5515B">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Основным приоритетом развития территорий лесного фонда является аренда участков в культурно-оздоровительных целях, что позволяет поддерживать и расширять сферу услуг и поддерживать устойчивое </w:t>
      </w:r>
      <w:r w:rsidR="00132ACC" w:rsidRPr="000A67B7">
        <w:rPr>
          <w:rFonts w:ascii="Times New Roman" w:hAnsi="Times New Roman" w:cs="Times New Roman"/>
          <w:sz w:val="28"/>
          <w:szCs w:val="28"/>
        </w:rPr>
        <w:t>экологическое развитие района.</w:t>
      </w:r>
    </w:p>
    <w:p w:rsidR="0090792E" w:rsidRDefault="0054124A" w:rsidP="00F5515B">
      <w:pPr>
        <w:pStyle w:val="3"/>
        <w:spacing w:before="0" w:after="0" w:line="360" w:lineRule="auto"/>
        <w:jc w:val="center"/>
        <w:rPr>
          <w:rFonts w:ascii="Times New Roman" w:hAnsi="Times New Roman" w:cs="Times New Roman"/>
          <w:sz w:val="28"/>
          <w:szCs w:val="28"/>
        </w:rPr>
      </w:pPr>
      <w:bookmarkStart w:id="15" w:name="_Toc531366666"/>
      <w:r w:rsidRPr="00E12946">
        <w:rPr>
          <w:rFonts w:ascii="Times New Roman" w:hAnsi="Times New Roman" w:cs="Times New Roman"/>
          <w:sz w:val="28"/>
          <w:szCs w:val="28"/>
        </w:rPr>
        <w:t>2.7.2. Наличие земельных ресурсов</w:t>
      </w:r>
      <w:bookmarkEnd w:id="15"/>
    </w:p>
    <w:p w:rsidR="003A3A99" w:rsidRPr="000A67B7" w:rsidRDefault="003A3A99" w:rsidP="00F5515B">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Общая площадь Аннинского района составляет 210 тыс. га. </w:t>
      </w:r>
      <w:r>
        <w:rPr>
          <w:rFonts w:ascii="Times New Roman" w:hAnsi="Times New Roman" w:cs="Times New Roman"/>
          <w:sz w:val="28"/>
          <w:szCs w:val="28"/>
        </w:rPr>
        <w:t>З</w:t>
      </w:r>
      <w:r w:rsidRPr="000A67B7">
        <w:rPr>
          <w:rFonts w:ascii="Times New Roman" w:hAnsi="Times New Roman" w:cs="Times New Roman"/>
          <w:sz w:val="28"/>
          <w:szCs w:val="28"/>
        </w:rPr>
        <w:t>емли сельскохозяйственного назначения составляют 176,6тыс.</w:t>
      </w:r>
      <w:r>
        <w:rPr>
          <w:rFonts w:ascii="Times New Roman" w:hAnsi="Times New Roman" w:cs="Times New Roman"/>
          <w:sz w:val="28"/>
          <w:szCs w:val="28"/>
        </w:rPr>
        <w:t xml:space="preserve"> га (84,</w:t>
      </w:r>
      <w:r w:rsidR="000B20D1">
        <w:rPr>
          <w:rFonts w:ascii="Times New Roman" w:hAnsi="Times New Roman" w:cs="Times New Roman"/>
          <w:sz w:val="28"/>
          <w:szCs w:val="28"/>
        </w:rPr>
        <w:t>0</w:t>
      </w:r>
      <w:r>
        <w:rPr>
          <w:rFonts w:ascii="Times New Roman" w:hAnsi="Times New Roman" w:cs="Times New Roman"/>
          <w:sz w:val="28"/>
          <w:szCs w:val="28"/>
        </w:rPr>
        <w:t xml:space="preserve">% </w:t>
      </w:r>
      <w:r w:rsidRPr="000A67B7">
        <w:rPr>
          <w:rFonts w:ascii="Times New Roman" w:hAnsi="Times New Roman" w:cs="Times New Roman"/>
          <w:sz w:val="28"/>
          <w:szCs w:val="28"/>
        </w:rPr>
        <w:t>всех земельных ресурсов района), земли населенных пунктов – 16,0 тыс. га (7,6%</w:t>
      </w:r>
      <w:r>
        <w:rPr>
          <w:rFonts w:ascii="Times New Roman" w:hAnsi="Times New Roman" w:cs="Times New Roman"/>
          <w:sz w:val="28"/>
          <w:szCs w:val="28"/>
        </w:rPr>
        <w:t>),</w:t>
      </w:r>
      <w:r w:rsidRPr="000A67B7">
        <w:rPr>
          <w:rFonts w:ascii="Times New Roman" w:hAnsi="Times New Roman" w:cs="Times New Roman"/>
          <w:sz w:val="28"/>
          <w:szCs w:val="28"/>
        </w:rPr>
        <w:t>земли лесного фонда 15,2 тыс. га (7,3%), промышленные земли – 1,6 тыс. га (0,8%), земли водного фонда – 0,4тыс. га (0,2%).</w:t>
      </w:r>
      <w:r>
        <w:rPr>
          <w:rFonts w:ascii="Times New Roman" w:hAnsi="Times New Roman" w:cs="Times New Roman"/>
          <w:sz w:val="28"/>
          <w:szCs w:val="28"/>
        </w:rPr>
        <w:t xml:space="preserve"> Структура земельных р</w:t>
      </w:r>
      <w:r w:rsidR="000B20D1">
        <w:rPr>
          <w:rFonts w:ascii="Times New Roman" w:hAnsi="Times New Roman" w:cs="Times New Roman"/>
          <w:sz w:val="28"/>
          <w:szCs w:val="28"/>
        </w:rPr>
        <w:t>есурсов представлена на рисунке </w:t>
      </w:r>
      <w:r>
        <w:rPr>
          <w:rFonts w:ascii="Times New Roman" w:hAnsi="Times New Roman" w:cs="Times New Roman"/>
          <w:sz w:val="28"/>
          <w:szCs w:val="28"/>
        </w:rPr>
        <w:t>7.</w:t>
      </w:r>
    </w:p>
    <w:p w:rsidR="0054124A" w:rsidRPr="000A67B7" w:rsidRDefault="00711CB0" w:rsidP="0090792E">
      <w:pPr>
        <w:tabs>
          <w:tab w:val="left" w:pos="2020"/>
          <w:tab w:val="center" w:pos="5102"/>
          <w:tab w:val="left" w:pos="8960"/>
        </w:tabs>
        <w:spacing w:after="0" w:line="360" w:lineRule="auto"/>
        <w:jc w:val="center"/>
        <w:rPr>
          <w:rFonts w:ascii="Times New Roman" w:hAnsi="Times New Roman" w:cs="Times New Roman"/>
          <w:b/>
          <w:bCs/>
          <w:sz w:val="28"/>
          <w:szCs w:val="28"/>
        </w:rPr>
      </w:pPr>
      <w:r>
        <w:rPr>
          <w:noProof/>
          <w:lang w:eastAsia="ru-RU"/>
        </w:rPr>
        <w:lastRenderedPageBreak/>
        <w:drawing>
          <wp:inline distT="0" distB="0" distL="0" distR="0">
            <wp:extent cx="4572000" cy="2743200"/>
            <wp:effectExtent l="0" t="0" r="19050"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54124A" w:rsidRPr="000A67B7" w:rsidRDefault="006648DC" w:rsidP="00F227DA">
      <w:pPr>
        <w:spacing w:after="240" w:line="240" w:lineRule="auto"/>
        <w:jc w:val="center"/>
        <w:rPr>
          <w:rFonts w:ascii="Times New Roman" w:hAnsi="Times New Roman" w:cs="Times New Roman"/>
          <w:sz w:val="24"/>
          <w:szCs w:val="24"/>
        </w:rPr>
      </w:pPr>
      <w:r w:rsidRPr="000A67B7">
        <w:rPr>
          <w:rFonts w:ascii="Times New Roman" w:hAnsi="Times New Roman" w:cs="Times New Roman"/>
          <w:b/>
          <w:sz w:val="24"/>
          <w:szCs w:val="24"/>
        </w:rPr>
        <w:t>Рисунок 7</w:t>
      </w:r>
      <w:r w:rsidR="0054124A" w:rsidRPr="000A67B7">
        <w:rPr>
          <w:rFonts w:ascii="Times New Roman" w:hAnsi="Times New Roman" w:cs="Times New Roman"/>
          <w:b/>
          <w:sz w:val="24"/>
          <w:szCs w:val="24"/>
        </w:rPr>
        <w:t>. Земельные ресурсы</w:t>
      </w:r>
    </w:p>
    <w:p w:rsidR="0054124A" w:rsidRPr="000A67B7" w:rsidRDefault="0054124A" w:rsidP="00BF19A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Земельные ресурсы Аннинского муниципального района представлены черноземами всех типов и подтипов.</w:t>
      </w:r>
    </w:p>
    <w:p w:rsidR="0054124A" w:rsidRPr="00E12946" w:rsidRDefault="0054124A" w:rsidP="00141732">
      <w:pPr>
        <w:pStyle w:val="3"/>
        <w:spacing w:before="0" w:after="0" w:line="360" w:lineRule="auto"/>
        <w:jc w:val="center"/>
        <w:rPr>
          <w:rFonts w:ascii="Times New Roman" w:hAnsi="Times New Roman" w:cs="Times New Roman"/>
          <w:sz w:val="28"/>
          <w:szCs w:val="28"/>
        </w:rPr>
      </w:pPr>
      <w:bookmarkStart w:id="16" w:name="_Toc531366667"/>
      <w:r w:rsidRPr="00E12946">
        <w:rPr>
          <w:rFonts w:ascii="Times New Roman" w:hAnsi="Times New Roman" w:cs="Times New Roman"/>
          <w:sz w:val="28"/>
          <w:szCs w:val="28"/>
        </w:rPr>
        <w:t>2.7.3. Гидрографическая сеть</w:t>
      </w:r>
      <w:r w:rsidR="00A50FDE">
        <w:rPr>
          <w:rStyle w:val="ac"/>
          <w:rFonts w:ascii="Times New Roman" w:hAnsi="Times New Roman"/>
          <w:sz w:val="28"/>
          <w:szCs w:val="28"/>
        </w:rPr>
        <w:footnoteReference w:id="11"/>
      </w:r>
      <w:bookmarkEnd w:id="16"/>
    </w:p>
    <w:p w:rsidR="0054124A" w:rsidRPr="000A67B7" w:rsidRDefault="0054124A" w:rsidP="00841D60">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Гидрографическую сеть Аннинского муниципального района</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 xml:space="preserve">определяют поверхностные воды, которые представлены водными объектами, относящимися к бассейну средней части реки Битюг. </w:t>
      </w:r>
    </w:p>
    <w:p w:rsidR="0054124A" w:rsidRPr="000A67B7" w:rsidRDefault="0054124A" w:rsidP="00841D60">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Водные ресурсы района составляют 0,4 тыс</w:t>
      </w:r>
      <w:r w:rsidR="002702F5" w:rsidRPr="000A67B7">
        <w:rPr>
          <w:rFonts w:ascii="Times New Roman" w:hAnsi="Times New Roman" w:cs="Times New Roman"/>
          <w:sz w:val="28"/>
          <w:szCs w:val="28"/>
        </w:rPr>
        <w:t>.</w:t>
      </w:r>
      <w:r w:rsidRPr="000A67B7">
        <w:rPr>
          <w:rFonts w:ascii="Times New Roman" w:hAnsi="Times New Roman" w:cs="Times New Roman"/>
          <w:sz w:val="28"/>
          <w:szCs w:val="28"/>
        </w:rPr>
        <w:t xml:space="preserve"> га.</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Также по территории протекают</w:t>
      </w:r>
      <w:r w:rsidR="000B20D1">
        <w:rPr>
          <w:rFonts w:ascii="Times New Roman" w:hAnsi="Times New Roman" w:cs="Times New Roman"/>
          <w:sz w:val="28"/>
          <w:szCs w:val="28"/>
        </w:rPr>
        <w:t xml:space="preserve"> множество безымянных водотоков, каждый </w:t>
      </w:r>
      <w:r w:rsidRPr="000A67B7">
        <w:rPr>
          <w:rFonts w:ascii="Times New Roman" w:hAnsi="Times New Roman" w:cs="Times New Roman"/>
          <w:sz w:val="28"/>
          <w:szCs w:val="28"/>
        </w:rPr>
        <w:t xml:space="preserve">длиной менее 10 км. </w:t>
      </w:r>
    </w:p>
    <w:p w:rsidR="0054124A" w:rsidRDefault="0054124A" w:rsidP="000F0040">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Территория Аннинского района надежно обеспечена ресурсами пресных подземных вод,</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которые являются основным источником питьевой воды для населения района.</w:t>
      </w:r>
      <w:r w:rsidR="0013031A">
        <w:rPr>
          <w:rFonts w:ascii="Times New Roman" w:hAnsi="Times New Roman" w:cs="Times New Roman"/>
          <w:sz w:val="28"/>
          <w:szCs w:val="28"/>
        </w:rPr>
        <w:t xml:space="preserve"> </w:t>
      </w:r>
      <w:r w:rsidR="00141732">
        <w:rPr>
          <w:rFonts w:ascii="Times New Roman" w:hAnsi="Times New Roman" w:cs="Times New Roman"/>
          <w:sz w:val="28"/>
          <w:szCs w:val="28"/>
        </w:rPr>
        <w:t>Д</w:t>
      </w:r>
      <w:r w:rsidRPr="000A67B7">
        <w:rPr>
          <w:rFonts w:ascii="Times New Roman" w:hAnsi="Times New Roman" w:cs="Times New Roman"/>
          <w:sz w:val="28"/>
          <w:szCs w:val="28"/>
        </w:rPr>
        <w:t>ействующими являются 77 глубинных скважин.</w:t>
      </w:r>
    </w:p>
    <w:p w:rsidR="00653FB0" w:rsidRDefault="00653FB0" w:rsidP="000F0040">
      <w:pPr>
        <w:tabs>
          <w:tab w:val="left" w:pos="20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Крупнейшие реки Аннинского муниципального района: Битюг (общая длина реки 89 км), Курлак (45 км), Токай (39 км). Перечень и х</w:t>
      </w:r>
      <w:r w:rsidRPr="00653FB0">
        <w:rPr>
          <w:rFonts w:ascii="Times New Roman" w:hAnsi="Times New Roman" w:cs="Times New Roman"/>
          <w:sz w:val="28"/>
          <w:szCs w:val="28"/>
        </w:rPr>
        <w:t>арактеристика рек Аннинского муниципального района</w:t>
      </w:r>
      <w:r>
        <w:rPr>
          <w:rFonts w:ascii="Times New Roman" w:hAnsi="Times New Roman" w:cs="Times New Roman"/>
          <w:sz w:val="28"/>
          <w:szCs w:val="28"/>
        </w:rPr>
        <w:t xml:space="preserve"> представлена в таблице 5.</w:t>
      </w:r>
    </w:p>
    <w:p w:rsidR="0054124A" w:rsidRPr="000A67B7" w:rsidRDefault="0054124A" w:rsidP="004616EF">
      <w:pPr>
        <w:pStyle w:val="22"/>
        <w:spacing w:line="240" w:lineRule="auto"/>
        <w:ind w:left="0"/>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5. Характеристика рек Аннинского муниципального района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3"/>
        <w:gridCol w:w="4397"/>
        <w:gridCol w:w="2977"/>
      </w:tblGrid>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w:t>
            </w:r>
          </w:p>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п./п.</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Наименование рек</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Общая длина, км</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Битюг</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89</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Курлак</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45</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Токай</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39</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Тойда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34</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lastRenderedPageBreak/>
              <w:t>5.</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Анна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15</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Березовка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13</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В</w:t>
            </w:r>
            <w:r w:rsidR="00326C0A">
              <w:rPr>
                <w:rFonts w:ascii="Times New Roman" w:hAnsi="Times New Roman" w:cs="Times New Roman"/>
                <w:sz w:val="24"/>
                <w:szCs w:val="24"/>
              </w:rPr>
              <w:t>ас</w:t>
            </w:r>
            <w:r w:rsidRPr="000A67B7">
              <w:rPr>
                <w:rFonts w:ascii="Times New Roman" w:hAnsi="Times New Roman" w:cs="Times New Roman"/>
                <w:sz w:val="24"/>
                <w:szCs w:val="24"/>
              </w:rPr>
              <w:t>ильевка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12,7</w:t>
            </w:r>
          </w:p>
        </w:tc>
      </w:tr>
      <w:tr w:rsidR="0054124A" w:rsidRPr="000A67B7" w:rsidTr="004616EF">
        <w:trPr>
          <w:trHeight w:val="204"/>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Чигла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1,8</w:t>
            </w:r>
          </w:p>
        </w:tc>
      </w:tr>
    </w:tbl>
    <w:p w:rsidR="0054124A" w:rsidRPr="00E12946" w:rsidRDefault="0054124A" w:rsidP="00141732">
      <w:pPr>
        <w:pStyle w:val="3"/>
        <w:spacing w:before="200" w:after="0" w:line="360" w:lineRule="auto"/>
        <w:jc w:val="center"/>
        <w:rPr>
          <w:rFonts w:ascii="Times New Roman" w:hAnsi="Times New Roman" w:cs="Times New Roman"/>
          <w:sz w:val="28"/>
          <w:szCs w:val="28"/>
        </w:rPr>
      </w:pPr>
      <w:bookmarkStart w:id="17" w:name="_Toc531366668"/>
      <w:r w:rsidRPr="00E12946">
        <w:rPr>
          <w:rFonts w:ascii="Times New Roman" w:hAnsi="Times New Roman" w:cs="Times New Roman"/>
          <w:sz w:val="28"/>
          <w:szCs w:val="28"/>
        </w:rPr>
        <w:t>2.7.4. Полезные ископаемые</w:t>
      </w:r>
      <w:r w:rsidR="00A50FDE">
        <w:rPr>
          <w:rStyle w:val="ac"/>
          <w:rFonts w:ascii="Times New Roman" w:hAnsi="Times New Roman"/>
          <w:sz w:val="28"/>
          <w:szCs w:val="28"/>
        </w:rPr>
        <w:footnoteReference w:id="12"/>
      </w:r>
      <w:bookmarkEnd w:id="17"/>
    </w:p>
    <w:p w:rsidR="0054124A" w:rsidRDefault="0054124A" w:rsidP="00243BAA">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Согласно заключению регионального агентства по недропользованию </w:t>
      </w:r>
      <w:r w:rsidR="00E77929">
        <w:rPr>
          <w:rFonts w:ascii="Times New Roman" w:hAnsi="Times New Roman" w:cs="Times New Roman"/>
          <w:sz w:val="28"/>
          <w:szCs w:val="28"/>
        </w:rPr>
        <w:t>Ц</w:t>
      </w:r>
      <w:r w:rsidRPr="000A67B7">
        <w:rPr>
          <w:rFonts w:ascii="Times New Roman" w:hAnsi="Times New Roman" w:cs="Times New Roman"/>
          <w:sz w:val="28"/>
          <w:szCs w:val="28"/>
        </w:rPr>
        <w:t>ентрального федерального округа на территории Аннинского муниципального района</w:t>
      </w:r>
      <w:r w:rsidR="005C17D5">
        <w:rPr>
          <w:rFonts w:ascii="Times New Roman" w:hAnsi="Times New Roman" w:cs="Times New Roman"/>
          <w:sz w:val="28"/>
          <w:szCs w:val="28"/>
        </w:rPr>
        <w:t xml:space="preserve"> </w:t>
      </w:r>
      <w:r w:rsidRPr="000A67B7">
        <w:rPr>
          <w:rFonts w:ascii="Times New Roman" w:hAnsi="Times New Roman" w:cs="Times New Roman"/>
          <w:sz w:val="28"/>
          <w:szCs w:val="28"/>
        </w:rPr>
        <w:t>имеются разведанные месторождения полезных ископаемых с утвержденными запасами: п</w:t>
      </w:r>
      <w:r w:rsidR="00326C0A">
        <w:rPr>
          <w:rFonts w:ascii="Times New Roman" w:hAnsi="Times New Roman" w:cs="Times New Roman"/>
          <w:sz w:val="28"/>
          <w:szCs w:val="28"/>
        </w:rPr>
        <w:t>ес</w:t>
      </w:r>
      <w:r w:rsidRPr="000A67B7">
        <w:rPr>
          <w:rFonts w:ascii="Times New Roman" w:hAnsi="Times New Roman" w:cs="Times New Roman"/>
          <w:sz w:val="28"/>
          <w:szCs w:val="28"/>
        </w:rPr>
        <w:t>к</w:t>
      </w:r>
      <w:r w:rsidR="00326C0A">
        <w:rPr>
          <w:rFonts w:ascii="Times New Roman" w:hAnsi="Times New Roman" w:cs="Times New Roman"/>
          <w:sz w:val="28"/>
          <w:szCs w:val="28"/>
        </w:rPr>
        <w:t>а</w:t>
      </w:r>
      <w:r w:rsidRPr="000A67B7">
        <w:rPr>
          <w:rFonts w:ascii="Times New Roman" w:hAnsi="Times New Roman" w:cs="Times New Roman"/>
          <w:sz w:val="28"/>
          <w:szCs w:val="28"/>
        </w:rPr>
        <w:t>, песк</w:t>
      </w:r>
      <w:r w:rsidR="00326C0A">
        <w:rPr>
          <w:rFonts w:ascii="Times New Roman" w:hAnsi="Times New Roman" w:cs="Times New Roman"/>
          <w:sz w:val="28"/>
          <w:szCs w:val="28"/>
        </w:rPr>
        <w:t>а</w:t>
      </w:r>
      <w:r w:rsidRPr="000A67B7">
        <w:rPr>
          <w:rFonts w:ascii="Times New Roman" w:hAnsi="Times New Roman" w:cs="Times New Roman"/>
          <w:sz w:val="28"/>
          <w:szCs w:val="28"/>
        </w:rPr>
        <w:t xml:space="preserve"> формовочн</w:t>
      </w:r>
      <w:r w:rsidR="00326C0A">
        <w:rPr>
          <w:rFonts w:ascii="Times New Roman" w:hAnsi="Times New Roman" w:cs="Times New Roman"/>
          <w:sz w:val="28"/>
          <w:szCs w:val="28"/>
        </w:rPr>
        <w:t>ого</w:t>
      </w:r>
      <w:r w:rsidRPr="000A67B7">
        <w:rPr>
          <w:rFonts w:ascii="Times New Roman" w:hAnsi="Times New Roman" w:cs="Times New Roman"/>
          <w:sz w:val="28"/>
          <w:szCs w:val="28"/>
        </w:rPr>
        <w:t>, огнеупорн</w:t>
      </w:r>
      <w:r w:rsidR="00326C0A">
        <w:rPr>
          <w:rFonts w:ascii="Times New Roman" w:hAnsi="Times New Roman" w:cs="Times New Roman"/>
          <w:sz w:val="28"/>
          <w:szCs w:val="28"/>
        </w:rPr>
        <w:t>ой</w:t>
      </w:r>
      <w:r w:rsidR="005C17D5">
        <w:rPr>
          <w:rFonts w:ascii="Times New Roman" w:hAnsi="Times New Roman" w:cs="Times New Roman"/>
          <w:sz w:val="28"/>
          <w:szCs w:val="28"/>
        </w:rPr>
        <w:t xml:space="preserve"> </w:t>
      </w:r>
      <w:r w:rsidR="00326C0A">
        <w:rPr>
          <w:rFonts w:ascii="Times New Roman" w:hAnsi="Times New Roman" w:cs="Times New Roman"/>
          <w:sz w:val="28"/>
          <w:szCs w:val="28"/>
        </w:rPr>
        <w:t>глины</w:t>
      </w:r>
      <w:r w:rsidRPr="000A67B7">
        <w:rPr>
          <w:rFonts w:ascii="Times New Roman" w:hAnsi="Times New Roman" w:cs="Times New Roman"/>
          <w:sz w:val="28"/>
          <w:szCs w:val="28"/>
        </w:rPr>
        <w:t>.</w:t>
      </w:r>
    </w:p>
    <w:p w:rsidR="00653FB0" w:rsidRDefault="00653FB0" w:rsidP="00243BAA">
      <w:pPr>
        <w:tabs>
          <w:tab w:val="left" w:pos="20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территории </w:t>
      </w:r>
      <w:r w:rsidRPr="00653FB0">
        <w:rPr>
          <w:rFonts w:ascii="Times New Roman" w:hAnsi="Times New Roman" w:cs="Times New Roman"/>
          <w:sz w:val="28"/>
          <w:szCs w:val="28"/>
        </w:rPr>
        <w:t>Аннинского муниципального района</w:t>
      </w:r>
      <w:r w:rsidR="00E77929">
        <w:rPr>
          <w:rFonts w:ascii="Times New Roman" w:hAnsi="Times New Roman" w:cs="Times New Roman"/>
          <w:sz w:val="28"/>
          <w:szCs w:val="28"/>
        </w:rPr>
        <w:t xml:space="preserve"> располагаются 3</w:t>
      </w:r>
      <w:r>
        <w:rPr>
          <w:rFonts w:ascii="Times New Roman" w:hAnsi="Times New Roman" w:cs="Times New Roman"/>
          <w:sz w:val="28"/>
          <w:szCs w:val="28"/>
        </w:rPr>
        <w:t xml:space="preserve"> месторождения л</w:t>
      </w:r>
      <w:r w:rsidRPr="00653FB0">
        <w:rPr>
          <w:rFonts w:ascii="Times New Roman" w:hAnsi="Times New Roman" w:cs="Times New Roman"/>
          <w:sz w:val="28"/>
          <w:szCs w:val="28"/>
        </w:rPr>
        <w:t>егкоплавки</w:t>
      </w:r>
      <w:r>
        <w:rPr>
          <w:rFonts w:ascii="Times New Roman" w:hAnsi="Times New Roman" w:cs="Times New Roman"/>
          <w:sz w:val="28"/>
          <w:szCs w:val="28"/>
        </w:rPr>
        <w:t>х</w:t>
      </w:r>
      <w:r w:rsidRPr="00653FB0">
        <w:rPr>
          <w:rFonts w:ascii="Times New Roman" w:hAnsi="Times New Roman" w:cs="Times New Roman"/>
          <w:sz w:val="28"/>
          <w:szCs w:val="28"/>
        </w:rPr>
        <w:t xml:space="preserve"> глин</w:t>
      </w:r>
      <w:r>
        <w:rPr>
          <w:rFonts w:ascii="Times New Roman" w:hAnsi="Times New Roman" w:cs="Times New Roman"/>
          <w:sz w:val="28"/>
          <w:szCs w:val="28"/>
        </w:rPr>
        <w:t xml:space="preserve"> и суглинок «</w:t>
      </w:r>
      <w:r w:rsidRPr="00653FB0">
        <w:rPr>
          <w:rFonts w:ascii="Times New Roman" w:hAnsi="Times New Roman" w:cs="Times New Roman"/>
          <w:sz w:val="28"/>
          <w:szCs w:val="28"/>
        </w:rPr>
        <w:t>Мосоловское</w:t>
      </w:r>
      <w:r>
        <w:rPr>
          <w:rFonts w:ascii="Times New Roman" w:hAnsi="Times New Roman" w:cs="Times New Roman"/>
          <w:sz w:val="28"/>
          <w:szCs w:val="28"/>
        </w:rPr>
        <w:t>», «</w:t>
      </w:r>
      <w:r w:rsidRPr="00653FB0">
        <w:rPr>
          <w:rFonts w:ascii="Times New Roman" w:hAnsi="Times New Roman" w:cs="Times New Roman"/>
          <w:sz w:val="28"/>
          <w:szCs w:val="28"/>
        </w:rPr>
        <w:t>Озерковское</w:t>
      </w:r>
      <w:r>
        <w:rPr>
          <w:rFonts w:ascii="Times New Roman" w:hAnsi="Times New Roman" w:cs="Times New Roman"/>
          <w:sz w:val="28"/>
          <w:szCs w:val="28"/>
        </w:rPr>
        <w:t>» и «</w:t>
      </w:r>
      <w:r w:rsidRPr="00653FB0">
        <w:rPr>
          <w:rFonts w:ascii="Times New Roman" w:hAnsi="Times New Roman" w:cs="Times New Roman"/>
          <w:sz w:val="28"/>
          <w:szCs w:val="28"/>
        </w:rPr>
        <w:t>Ярковское 2</w:t>
      </w:r>
      <w:r>
        <w:rPr>
          <w:rFonts w:ascii="Times New Roman" w:hAnsi="Times New Roman" w:cs="Times New Roman"/>
          <w:sz w:val="28"/>
          <w:szCs w:val="28"/>
        </w:rPr>
        <w:t xml:space="preserve">», а также </w:t>
      </w:r>
      <w:r w:rsidR="00E77929">
        <w:rPr>
          <w:rFonts w:ascii="Times New Roman" w:hAnsi="Times New Roman" w:cs="Times New Roman"/>
          <w:sz w:val="28"/>
          <w:szCs w:val="28"/>
        </w:rPr>
        <w:t>2</w:t>
      </w:r>
      <w:r>
        <w:rPr>
          <w:rFonts w:ascii="Times New Roman" w:hAnsi="Times New Roman" w:cs="Times New Roman"/>
          <w:sz w:val="28"/>
          <w:szCs w:val="28"/>
        </w:rPr>
        <w:t xml:space="preserve"> месторождения песков-отощителей «</w:t>
      </w:r>
      <w:r w:rsidRPr="00653FB0">
        <w:rPr>
          <w:rFonts w:ascii="Times New Roman" w:hAnsi="Times New Roman" w:cs="Times New Roman"/>
          <w:sz w:val="28"/>
          <w:szCs w:val="28"/>
        </w:rPr>
        <w:t>Ярковское 1</w:t>
      </w:r>
      <w:r>
        <w:rPr>
          <w:rFonts w:ascii="Times New Roman" w:hAnsi="Times New Roman" w:cs="Times New Roman"/>
          <w:sz w:val="28"/>
          <w:szCs w:val="28"/>
        </w:rPr>
        <w:t>» и «</w:t>
      </w:r>
      <w:r w:rsidRPr="00653FB0">
        <w:rPr>
          <w:rFonts w:ascii="Times New Roman" w:hAnsi="Times New Roman" w:cs="Times New Roman"/>
          <w:sz w:val="28"/>
          <w:szCs w:val="28"/>
        </w:rPr>
        <w:t xml:space="preserve">Анненское </w:t>
      </w:r>
      <w:r w:rsidR="002E69B3">
        <w:rPr>
          <w:rFonts w:ascii="Times New Roman" w:hAnsi="Times New Roman" w:cs="Times New Roman"/>
          <w:sz w:val="28"/>
          <w:szCs w:val="28"/>
        </w:rPr>
        <w:t>2</w:t>
      </w:r>
      <w:r>
        <w:rPr>
          <w:rFonts w:ascii="Times New Roman" w:hAnsi="Times New Roman" w:cs="Times New Roman"/>
          <w:sz w:val="28"/>
          <w:szCs w:val="28"/>
        </w:rPr>
        <w:t>». Все месторождения, кроме «</w:t>
      </w:r>
      <w:r w:rsidRPr="00653FB0">
        <w:rPr>
          <w:rFonts w:ascii="Times New Roman" w:hAnsi="Times New Roman" w:cs="Times New Roman"/>
          <w:sz w:val="28"/>
          <w:szCs w:val="28"/>
        </w:rPr>
        <w:t>Ярковское 1</w:t>
      </w:r>
      <w:r>
        <w:rPr>
          <w:rFonts w:ascii="Times New Roman" w:hAnsi="Times New Roman" w:cs="Times New Roman"/>
          <w:sz w:val="28"/>
          <w:szCs w:val="28"/>
        </w:rPr>
        <w:t xml:space="preserve">», разрабатываются. </w:t>
      </w:r>
    </w:p>
    <w:p w:rsidR="00653FB0" w:rsidRPr="000A67B7" w:rsidRDefault="00653FB0" w:rsidP="00243BAA">
      <w:pPr>
        <w:tabs>
          <w:tab w:val="left" w:pos="20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Перечень м</w:t>
      </w:r>
      <w:r w:rsidRPr="00653FB0">
        <w:rPr>
          <w:rFonts w:ascii="Times New Roman" w:hAnsi="Times New Roman" w:cs="Times New Roman"/>
          <w:sz w:val="28"/>
          <w:szCs w:val="28"/>
        </w:rPr>
        <w:t>есторождени</w:t>
      </w:r>
      <w:r w:rsidR="00FF0CE1">
        <w:rPr>
          <w:rFonts w:ascii="Times New Roman" w:hAnsi="Times New Roman" w:cs="Times New Roman"/>
          <w:sz w:val="28"/>
          <w:szCs w:val="28"/>
        </w:rPr>
        <w:t>й</w:t>
      </w:r>
      <w:r w:rsidRPr="00653FB0">
        <w:rPr>
          <w:rFonts w:ascii="Times New Roman" w:hAnsi="Times New Roman" w:cs="Times New Roman"/>
          <w:sz w:val="28"/>
          <w:szCs w:val="28"/>
        </w:rPr>
        <w:t xml:space="preserve"> полезных ископаемых</w:t>
      </w:r>
      <w:r w:rsidR="005C17D5">
        <w:rPr>
          <w:rFonts w:ascii="Times New Roman" w:hAnsi="Times New Roman" w:cs="Times New Roman"/>
          <w:sz w:val="28"/>
          <w:szCs w:val="28"/>
        </w:rPr>
        <w:t xml:space="preserve"> </w:t>
      </w:r>
      <w:r w:rsidR="00FF0CE1">
        <w:rPr>
          <w:rFonts w:ascii="Times New Roman" w:hAnsi="Times New Roman" w:cs="Times New Roman"/>
          <w:sz w:val="28"/>
          <w:szCs w:val="28"/>
        </w:rPr>
        <w:t xml:space="preserve">представлен в таблице 6. </w:t>
      </w:r>
    </w:p>
    <w:p w:rsidR="0054124A" w:rsidRPr="000A67B7" w:rsidRDefault="0054124A" w:rsidP="00DD717A">
      <w:pPr>
        <w:pStyle w:val="b"/>
        <w:tabs>
          <w:tab w:val="left" w:pos="927"/>
        </w:tabs>
        <w:ind w:firstLine="722"/>
        <w:jc w:val="center"/>
        <w:rPr>
          <w:b/>
          <w:sz w:val="24"/>
          <w:szCs w:val="24"/>
        </w:rPr>
      </w:pPr>
      <w:r w:rsidRPr="000A67B7">
        <w:rPr>
          <w:b/>
          <w:sz w:val="24"/>
          <w:szCs w:val="24"/>
        </w:rPr>
        <w:t xml:space="preserve">Таблица 6. Месторождения полезных ископаемых </w:t>
      </w:r>
    </w:p>
    <w:tbl>
      <w:tblPr>
        <w:tblW w:w="49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12"/>
        <w:gridCol w:w="1851"/>
        <w:gridCol w:w="2174"/>
        <w:gridCol w:w="2319"/>
        <w:gridCol w:w="2049"/>
      </w:tblGrid>
      <w:tr w:rsidR="000E390C" w:rsidRPr="000A67B7" w:rsidTr="00AC7759">
        <w:trPr>
          <w:trHeight w:val="692"/>
          <w:jc w:val="center"/>
        </w:trPr>
        <w:tc>
          <w:tcPr>
            <w:tcW w:w="928" w:type="pct"/>
            <w:vAlign w:val="center"/>
          </w:tcPr>
          <w:p w:rsidR="0054124A" w:rsidRPr="000A67B7" w:rsidRDefault="0054124A" w:rsidP="002A002C">
            <w:pPr>
              <w:spacing w:after="0" w:line="240" w:lineRule="auto"/>
              <w:jc w:val="center"/>
              <w:rPr>
                <w:rFonts w:ascii="Times New Roman" w:hAnsi="Times New Roman"/>
                <w:b/>
                <w:sz w:val="24"/>
              </w:rPr>
            </w:pPr>
            <w:r w:rsidRPr="000A67B7">
              <w:rPr>
                <w:rFonts w:ascii="Times New Roman" w:hAnsi="Times New Roman"/>
                <w:b/>
                <w:sz w:val="24"/>
              </w:rPr>
              <w:t>Название полезного ископаемого</w:t>
            </w:r>
          </w:p>
        </w:tc>
        <w:tc>
          <w:tcPr>
            <w:tcW w:w="898" w:type="pct"/>
            <w:vAlign w:val="center"/>
          </w:tcPr>
          <w:p w:rsidR="0054124A" w:rsidRPr="000A67B7" w:rsidRDefault="0054124A" w:rsidP="002A002C">
            <w:pPr>
              <w:spacing w:after="0" w:line="240" w:lineRule="auto"/>
              <w:jc w:val="center"/>
              <w:rPr>
                <w:rFonts w:ascii="Times New Roman" w:hAnsi="Times New Roman"/>
                <w:b/>
                <w:sz w:val="24"/>
                <w:lang w:val="en-US"/>
              </w:rPr>
            </w:pPr>
            <w:r w:rsidRPr="000A67B7">
              <w:rPr>
                <w:rFonts w:ascii="Times New Roman" w:hAnsi="Times New Roman"/>
                <w:b/>
                <w:sz w:val="24"/>
              </w:rPr>
              <w:t>Месторождение (участок)</w:t>
            </w:r>
          </w:p>
        </w:tc>
        <w:tc>
          <w:tcPr>
            <w:tcW w:w="1055" w:type="pct"/>
            <w:vAlign w:val="center"/>
          </w:tcPr>
          <w:p w:rsidR="0054124A" w:rsidRPr="000A67B7" w:rsidRDefault="0054124A" w:rsidP="002A002C">
            <w:pPr>
              <w:spacing w:after="0" w:line="240" w:lineRule="auto"/>
              <w:jc w:val="center"/>
              <w:rPr>
                <w:rFonts w:ascii="Times New Roman" w:hAnsi="Times New Roman"/>
                <w:b/>
                <w:sz w:val="24"/>
              </w:rPr>
            </w:pPr>
            <w:r w:rsidRPr="000A67B7">
              <w:rPr>
                <w:rFonts w:ascii="Times New Roman" w:hAnsi="Times New Roman"/>
                <w:b/>
                <w:sz w:val="24"/>
              </w:rPr>
              <w:t>Местоположение</w:t>
            </w:r>
          </w:p>
          <w:p w:rsidR="0054124A" w:rsidRPr="000A67B7" w:rsidRDefault="0054124A" w:rsidP="002A002C">
            <w:pPr>
              <w:spacing w:after="0" w:line="240" w:lineRule="auto"/>
              <w:jc w:val="center"/>
              <w:rPr>
                <w:rFonts w:ascii="Times New Roman" w:hAnsi="Times New Roman"/>
                <w:b/>
                <w:sz w:val="24"/>
              </w:rPr>
            </w:pPr>
            <w:r w:rsidRPr="000A67B7">
              <w:rPr>
                <w:rFonts w:ascii="Times New Roman" w:hAnsi="Times New Roman"/>
                <w:b/>
                <w:sz w:val="24"/>
              </w:rPr>
              <w:t>(населенный пункт)</w:t>
            </w:r>
          </w:p>
        </w:tc>
        <w:tc>
          <w:tcPr>
            <w:tcW w:w="1125" w:type="pct"/>
            <w:vAlign w:val="center"/>
          </w:tcPr>
          <w:p w:rsidR="0054124A" w:rsidRPr="000A67B7" w:rsidRDefault="0054124A" w:rsidP="002A002C">
            <w:pPr>
              <w:spacing w:after="0" w:line="240" w:lineRule="auto"/>
              <w:jc w:val="center"/>
              <w:rPr>
                <w:rFonts w:ascii="Times New Roman" w:hAnsi="Times New Roman"/>
                <w:b/>
                <w:sz w:val="24"/>
              </w:rPr>
            </w:pPr>
            <w:r w:rsidRPr="000A67B7">
              <w:rPr>
                <w:rFonts w:ascii="Times New Roman" w:hAnsi="Times New Roman"/>
                <w:b/>
                <w:sz w:val="24"/>
              </w:rPr>
              <w:t>Утвержденные запасы, тонн, м</w:t>
            </w:r>
            <w:r w:rsidRPr="000A67B7">
              <w:rPr>
                <w:rFonts w:ascii="Times New Roman" w:hAnsi="Times New Roman"/>
                <w:b/>
                <w:sz w:val="24"/>
                <w:vertAlign w:val="superscript"/>
              </w:rPr>
              <w:t>3</w:t>
            </w:r>
          </w:p>
        </w:tc>
        <w:tc>
          <w:tcPr>
            <w:tcW w:w="995" w:type="pct"/>
            <w:vAlign w:val="center"/>
          </w:tcPr>
          <w:p w:rsidR="0054124A" w:rsidRPr="000A67B7" w:rsidRDefault="0054124A" w:rsidP="002A002C">
            <w:pPr>
              <w:spacing w:after="0" w:line="240" w:lineRule="auto"/>
              <w:jc w:val="center"/>
              <w:rPr>
                <w:rFonts w:ascii="Times New Roman" w:hAnsi="Times New Roman"/>
                <w:b/>
                <w:sz w:val="24"/>
              </w:rPr>
            </w:pPr>
            <w:r w:rsidRPr="000A67B7">
              <w:rPr>
                <w:rFonts w:ascii="Times New Roman" w:hAnsi="Times New Roman"/>
                <w:b/>
                <w:sz w:val="24"/>
              </w:rPr>
              <w:t>Степень освоения</w:t>
            </w:r>
          </w:p>
        </w:tc>
      </w:tr>
      <w:tr w:rsidR="000E390C" w:rsidRPr="000A67B7" w:rsidTr="00AC7759">
        <w:trPr>
          <w:trHeight w:val="709"/>
          <w:jc w:val="center"/>
        </w:trPr>
        <w:tc>
          <w:tcPr>
            <w:tcW w:w="928" w:type="pct"/>
            <w:vMerge w:val="restar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Легкоплавкие глины и суглинки для производства кирпича и керамики</w:t>
            </w:r>
          </w:p>
        </w:tc>
        <w:tc>
          <w:tcPr>
            <w:tcW w:w="898"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Мосоловское</w:t>
            </w:r>
          </w:p>
        </w:tc>
        <w:tc>
          <w:tcPr>
            <w:tcW w:w="105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Анна</w:t>
            </w:r>
          </w:p>
        </w:tc>
        <w:tc>
          <w:tcPr>
            <w:tcW w:w="1125" w:type="pct"/>
            <w:vAlign w:val="center"/>
          </w:tcPr>
          <w:p w:rsidR="0054124A" w:rsidRPr="000A67B7" w:rsidRDefault="0054124A" w:rsidP="00D73CD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В С1-193, С2 - 150</w:t>
            </w:r>
          </w:p>
        </w:tc>
        <w:tc>
          <w:tcPr>
            <w:tcW w:w="99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Эксплуатируется</w:t>
            </w:r>
          </w:p>
        </w:tc>
      </w:tr>
      <w:tr w:rsidR="000E390C" w:rsidRPr="000A67B7" w:rsidTr="00AC7759">
        <w:trPr>
          <w:trHeight w:val="709"/>
          <w:jc w:val="center"/>
        </w:trPr>
        <w:tc>
          <w:tcPr>
            <w:tcW w:w="928" w:type="pct"/>
            <w:vMerge/>
            <w:vAlign w:val="center"/>
          </w:tcPr>
          <w:p w:rsidR="0054124A" w:rsidRPr="000A67B7" w:rsidRDefault="0054124A" w:rsidP="002A002C">
            <w:pPr>
              <w:spacing w:after="0" w:line="240" w:lineRule="auto"/>
              <w:jc w:val="center"/>
              <w:rPr>
                <w:rFonts w:ascii="Times New Roman" w:hAnsi="Times New Roman" w:cs="Times New Roman"/>
                <w:sz w:val="24"/>
                <w:szCs w:val="24"/>
              </w:rPr>
            </w:pPr>
          </w:p>
        </w:tc>
        <w:tc>
          <w:tcPr>
            <w:tcW w:w="898"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Озерковское</w:t>
            </w:r>
          </w:p>
        </w:tc>
        <w:tc>
          <w:tcPr>
            <w:tcW w:w="105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Садовое</w:t>
            </w:r>
          </w:p>
        </w:tc>
        <w:tc>
          <w:tcPr>
            <w:tcW w:w="1125" w:type="pct"/>
            <w:vAlign w:val="center"/>
          </w:tcPr>
          <w:p w:rsidR="0054124A" w:rsidRPr="000A67B7" w:rsidRDefault="0054124A" w:rsidP="00D73CD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С1-200</w:t>
            </w:r>
          </w:p>
        </w:tc>
        <w:tc>
          <w:tcPr>
            <w:tcW w:w="99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Эксплуатируется</w:t>
            </w:r>
          </w:p>
        </w:tc>
      </w:tr>
      <w:tr w:rsidR="000E390C" w:rsidRPr="000A67B7" w:rsidTr="00AC7759">
        <w:trPr>
          <w:trHeight w:val="709"/>
          <w:jc w:val="center"/>
        </w:trPr>
        <w:tc>
          <w:tcPr>
            <w:tcW w:w="928" w:type="pct"/>
            <w:vMerge/>
            <w:vAlign w:val="center"/>
          </w:tcPr>
          <w:p w:rsidR="0054124A" w:rsidRPr="000A67B7" w:rsidRDefault="0054124A" w:rsidP="002A002C">
            <w:pPr>
              <w:spacing w:after="0" w:line="240" w:lineRule="auto"/>
              <w:jc w:val="center"/>
              <w:rPr>
                <w:rFonts w:ascii="Times New Roman" w:hAnsi="Times New Roman" w:cs="Times New Roman"/>
                <w:sz w:val="24"/>
                <w:szCs w:val="24"/>
              </w:rPr>
            </w:pPr>
          </w:p>
        </w:tc>
        <w:tc>
          <w:tcPr>
            <w:tcW w:w="898"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Ярковское 2</w:t>
            </w:r>
          </w:p>
        </w:tc>
        <w:tc>
          <w:tcPr>
            <w:tcW w:w="105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Садовое</w:t>
            </w:r>
          </w:p>
        </w:tc>
        <w:tc>
          <w:tcPr>
            <w:tcW w:w="1125" w:type="pct"/>
            <w:vAlign w:val="center"/>
          </w:tcPr>
          <w:p w:rsidR="0054124A" w:rsidRPr="000A67B7" w:rsidRDefault="0054124A" w:rsidP="00D73CD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С2-123</w:t>
            </w:r>
          </w:p>
        </w:tc>
        <w:tc>
          <w:tcPr>
            <w:tcW w:w="99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Эксплуатируется</w:t>
            </w:r>
          </w:p>
        </w:tc>
      </w:tr>
      <w:tr w:rsidR="000E390C" w:rsidRPr="000A67B7" w:rsidTr="00AC7759">
        <w:trPr>
          <w:trHeight w:val="1400"/>
          <w:jc w:val="center"/>
        </w:trPr>
        <w:tc>
          <w:tcPr>
            <w:tcW w:w="928" w:type="pct"/>
            <w:vMerge w:val="restar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Пески-отощители</w:t>
            </w:r>
          </w:p>
        </w:tc>
        <w:tc>
          <w:tcPr>
            <w:tcW w:w="898"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Ярковское 1</w:t>
            </w:r>
          </w:p>
        </w:tc>
        <w:tc>
          <w:tcPr>
            <w:tcW w:w="105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Архангельское</w:t>
            </w:r>
          </w:p>
        </w:tc>
        <w:tc>
          <w:tcPr>
            <w:tcW w:w="1125" w:type="pct"/>
            <w:vAlign w:val="center"/>
          </w:tcPr>
          <w:p w:rsidR="0054124A" w:rsidRPr="000A67B7" w:rsidRDefault="0054124A" w:rsidP="00D73CD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С1-2320</w:t>
            </w:r>
          </w:p>
        </w:tc>
        <w:tc>
          <w:tcPr>
            <w:tcW w:w="995" w:type="pct"/>
            <w:vAlign w:val="center"/>
          </w:tcPr>
          <w:p w:rsidR="0054124A" w:rsidRPr="000A67B7" w:rsidRDefault="0054124A" w:rsidP="002A002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Неосваиваемое</w:t>
            </w:r>
          </w:p>
        </w:tc>
      </w:tr>
      <w:tr w:rsidR="0054124A" w:rsidRPr="000A67B7" w:rsidTr="00AC7759">
        <w:trPr>
          <w:trHeight w:val="573"/>
          <w:jc w:val="center"/>
        </w:trPr>
        <w:tc>
          <w:tcPr>
            <w:tcW w:w="928" w:type="pct"/>
            <w:vMerge/>
            <w:vAlign w:val="center"/>
          </w:tcPr>
          <w:p w:rsidR="0054124A" w:rsidRPr="000A67B7" w:rsidRDefault="0054124A" w:rsidP="00C12CEC">
            <w:pPr>
              <w:spacing w:after="0" w:line="240" w:lineRule="auto"/>
              <w:jc w:val="center"/>
              <w:rPr>
                <w:rFonts w:ascii="Times New Roman" w:hAnsi="Times New Roman" w:cs="Times New Roman"/>
                <w:sz w:val="24"/>
                <w:szCs w:val="24"/>
              </w:rPr>
            </w:pPr>
          </w:p>
        </w:tc>
        <w:tc>
          <w:tcPr>
            <w:tcW w:w="898" w:type="pct"/>
            <w:vAlign w:val="center"/>
          </w:tcPr>
          <w:p w:rsidR="0054124A" w:rsidRPr="000A67B7" w:rsidRDefault="0054124A" w:rsidP="002E69B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 xml:space="preserve">Анненское </w:t>
            </w:r>
            <w:r w:rsidR="002E69B3">
              <w:rPr>
                <w:rFonts w:ascii="Times New Roman" w:hAnsi="Times New Roman" w:cs="Times New Roman"/>
                <w:sz w:val="24"/>
                <w:szCs w:val="24"/>
              </w:rPr>
              <w:t>2</w:t>
            </w:r>
          </w:p>
        </w:tc>
        <w:tc>
          <w:tcPr>
            <w:tcW w:w="1055" w:type="pct"/>
            <w:vAlign w:val="center"/>
          </w:tcPr>
          <w:p w:rsidR="0054124A" w:rsidRPr="000A67B7" w:rsidRDefault="0054124A" w:rsidP="00C12CE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Новый Курлак</w:t>
            </w:r>
          </w:p>
        </w:tc>
        <w:tc>
          <w:tcPr>
            <w:tcW w:w="1125" w:type="pct"/>
            <w:vAlign w:val="center"/>
          </w:tcPr>
          <w:p w:rsidR="0054124A" w:rsidRPr="000A67B7" w:rsidRDefault="0054124A" w:rsidP="00D73CD3">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lang w:val="en-US"/>
              </w:rPr>
              <w:t>B</w:t>
            </w:r>
            <w:r w:rsidRPr="000A67B7">
              <w:rPr>
                <w:rFonts w:ascii="Times New Roman" w:hAnsi="Times New Roman" w:cs="Times New Roman"/>
                <w:sz w:val="24"/>
                <w:szCs w:val="24"/>
              </w:rPr>
              <w:t>+</w:t>
            </w:r>
            <w:r w:rsidRPr="000A67B7">
              <w:rPr>
                <w:rFonts w:ascii="Times New Roman" w:hAnsi="Times New Roman" w:cs="Times New Roman"/>
                <w:sz w:val="24"/>
                <w:szCs w:val="24"/>
                <w:lang w:val="en-US"/>
              </w:rPr>
              <w:t>C</w:t>
            </w:r>
            <w:r w:rsidRPr="000A67B7">
              <w:rPr>
                <w:rFonts w:ascii="Times New Roman" w:hAnsi="Times New Roman" w:cs="Times New Roman"/>
                <w:sz w:val="24"/>
                <w:szCs w:val="24"/>
              </w:rPr>
              <w:t>1-193</w:t>
            </w:r>
            <w:r w:rsidRPr="000A67B7">
              <w:rPr>
                <w:rFonts w:ascii="Times New Roman" w:hAnsi="Times New Roman" w:cs="Times New Roman"/>
                <w:sz w:val="24"/>
                <w:szCs w:val="24"/>
                <w:lang w:val="en-US"/>
              </w:rPr>
              <w:t>,C</w:t>
            </w:r>
            <w:r w:rsidRPr="000A67B7">
              <w:rPr>
                <w:rFonts w:ascii="Times New Roman" w:hAnsi="Times New Roman" w:cs="Times New Roman"/>
                <w:sz w:val="24"/>
                <w:szCs w:val="24"/>
              </w:rPr>
              <w:t>2-150</w:t>
            </w:r>
          </w:p>
        </w:tc>
        <w:tc>
          <w:tcPr>
            <w:tcW w:w="995" w:type="pct"/>
            <w:vAlign w:val="center"/>
          </w:tcPr>
          <w:p w:rsidR="0054124A" w:rsidRPr="000A67B7" w:rsidRDefault="0054124A" w:rsidP="00C12CEC">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Эксплуатируется</w:t>
            </w:r>
          </w:p>
        </w:tc>
      </w:tr>
    </w:tbl>
    <w:p w:rsidR="00D73CD3" w:rsidRPr="000A67B7" w:rsidRDefault="00D73CD3" w:rsidP="00D7544E">
      <w:pPr>
        <w:autoSpaceDE w:val="0"/>
        <w:spacing w:after="0" w:line="360" w:lineRule="auto"/>
        <w:rPr>
          <w:rFonts w:ascii="Times New Roman" w:hAnsi="Times New Roman" w:cs="Times New Roman"/>
          <w:sz w:val="28"/>
          <w:szCs w:val="28"/>
        </w:rPr>
      </w:pPr>
    </w:p>
    <w:p w:rsidR="00D7544E" w:rsidRPr="000A67B7" w:rsidRDefault="00D7544E" w:rsidP="00D7544E">
      <w:pPr>
        <w:autoSpaceDE w:val="0"/>
        <w:spacing w:after="0" w:line="360" w:lineRule="auto"/>
        <w:rPr>
          <w:rFonts w:ascii="Times New Roman" w:hAnsi="Times New Roman" w:cs="Times New Roman"/>
          <w:b/>
          <w:bCs/>
          <w:sz w:val="28"/>
          <w:szCs w:val="28"/>
        </w:rPr>
      </w:pPr>
    </w:p>
    <w:p w:rsidR="008779B0" w:rsidRPr="000A67B7" w:rsidRDefault="008779B0" w:rsidP="00DA43BC">
      <w:pPr>
        <w:autoSpaceDE w:val="0"/>
        <w:spacing w:after="0" w:line="360" w:lineRule="auto"/>
        <w:ind w:firstLine="709"/>
        <w:jc w:val="center"/>
        <w:rPr>
          <w:rFonts w:ascii="Times New Roman" w:hAnsi="Times New Roman" w:cs="Times New Roman"/>
          <w:b/>
          <w:bCs/>
          <w:sz w:val="28"/>
          <w:szCs w:val="28"/>
        </w:rPr>
      </w:pPr>
    </w:p>
    <w:p w:rsidR="00B30801" w:rsidRDefault="00B30801">
      <w:pPr>
        <w:suppressAutoHyphens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54124A" w:rsidRPr="00057376" w:rsidRDefault="0054124A" w:rsidP="00057376">
      <w:pPr>
        <w:pStyle w:val="1"/>
        <w:spacing w:before="0" w:after="0" w:line="360" w:lineRule="auto"/>
        <w:jc w:val="center"/>
        <w:rPr>
          <w:rFonts w:ascii="Times New Roman" w:hAnsi="Times New Roman" w:cs="Times New Roman"/>
          <w:sz w:val="28"/>
          <w:szCs w:val="28"/>
        </w:rPr>
      </w:pPr>
      <w:bookmarkStart w:id="18" w:name="_Toc531366669"/>
      <w:r w:rsidRPr="00057376">
        <w:rPr>
          <w:rFonts w:ascii="Times New Roman" w:hAnsi="Times New Roman" w:cs="Times New Roman"/>
          <w:sz w:val="28"/>
          <w:szCs w:val="28"/>
        </w:rPr>
        <w:lastRenderedPageBreak/>
        <w:t>3. ЭКОНОМИЧЕСКИЙ ПОТЕНЦИАЛ</w:t>
      </w:r>
      <w:bookmarkEnd w:id="18"/>
    </w:p>
    <w:p w:rsidR="0054124A" w:rsidRPr="00057376" w:rsidRDefault="0054124A" w:rsidP="00057376">
      <w:pPr>
        <w:pStyle w:val="2"/>
        <w:spacing w:before="0" w:after="0" w:line="360" w:lineRule="auto"/>
        <w:jc w:val="center"/>
        <w:rPr>
          <w:rFonts w:ascii="Times New Roman" w:hAnsi="Times New Roman" w:cs="Times New Roman"/>
          <w:i w:val="0"/>
        </w:rPr>
      </w:pPr>
      <w:bookmarkStart w:id="19" w:name="_Toc531366670"/>
      <w:r w:rsidRPr="00057376">
        <w:rPr>
          <w:rFonts w:ascii="Times New Roman" w:hAnsi="Times New Roman" w:cs="Times New Roman"/>
          <w:i w:val="0"/>
        </w:rPr>
        <w:t>3.1. Конкурентные преимущества муниципального района</w:t>
      </w:r>
      <w:bookmarkEnd w:id="19"/>
    </w:p>
    <w:p w:rsidR="0054124A" w:rsidRPr="000A67B7" w:rsidRDefault="0054124A" w:rsidP="002D4DDC">
      <w:pPr>
        <w:spacing w:after="0" w:line="360" w:lineRule="auto"/>
        <w:ind w:firstLine="709"/>
        <w:jc w:val="both"/>
        <w:rPr>
          <w:rFonts w:ascii="Times New Roman" w:hAnsi="Times New Roman" w:cs="Times New Roman"/>
          <w:b/>
          <w:bCs/>
          <w:sz w:val="28"/>
          <w:szCs w:val="28"/>
        </w:rPr>
      </w:pPr>
      <w:r w:rsidRPr="000A67B7">
        <w:rPr>
          <w:rFonts w:ascii="Times New Roman" w:hAnsi="Times New Roman" w:cs="Times New Roman"/>
          <w:b/>
          <w:bCs/>
          <w:sz w:val="28"/>
          <w:szCs w:val="28"/>
        </w:rPr>
        <w:t>Ключевыми конкурентными преимуществами для привлечения крупных внешних инвесторов являются:</w:t>
      </w:r>
    </w:p>
    <w:p w:rsidR="0054124A" w:rsidRPr="000A67B7" w:rsidRDefault="0054124A" w:rsidP="00680153">
      <w:pPr>
        <w:spacing w:after="0" w:line="360" w:lineRule="auto"/>
        <w:ind w:firstLine="709"/>
        <w:jc w:val="both"/>
        <w:rPr>
          <w:rFonts w:ascii="Times New Roman" w:hAnsi="Times New Roman"/>
          <w:b/>
          <w:sz w:val="28"/>
          <w:szCs w:val="28"/>
        </w:rPr>
      </w:pPr>
      <w:r w:rsidRPr="000A67B7">
        <w:rPr>
          <w:rFonts w:ascii="Times New Roman" w:hAnsi="Times New Roman"/>
          <w:b/>
          <w:sz w:val="28"/>
          <w:szCs w:val="28"/>
        </w:rPr>
        <w:t>1. Удобное географическое положение:</w:t>
      </w:r>
    </w:p>
    <w:p w:rsidR="0054124A" w:rsidRPr="000A67B7" w:rsidRDefault="0054124A" w:rsidP="00680153">
      <w:pPr>
        <w:spacing w:after="0" w:line="360" w:lineRule="auto"/>
        <w:ind w:firstLine="709"/>
        <w:jc w:val="both"/>
        <w:rPr>
          <w:rFonts w:ascii="Times New Roman" w:hAnsi="Times New Roman"/>
          <w:sz w:val="28"/>
          <w:szCs w:val="28"/>
        </w:rPr>
      </w:pPr>
      <w:r w:rsidRPr="000A67B7">
        <w:t xml:space="preserve">– </w:t>
      </w:r>
      <w:r w:rsidR="002C3B0B" w:rsidRPr="000A67B7">
        <w:rPr>
          <w:rFonts w:ascii="Times New Roman" w:hAnsi="Times New Roman"/>
          <w:sz w:val="28"/>
          <w:szCs w:val="28"/>
        </w:rPr>
        <w:t>Аннинский муниципальный</w:t>
      </w:r>
      <w:r w:rsidRPr="000A67B7">
        <w:rPr>
          <w:rFonts w:ascii="Times New Roman" w:hAnsi="Times New Roman"/>
          <w:sz w:val="28"/>
          <w:szCs w:val="28"/>
        </w:rPr>
        <w:t xml:space="preserve"> район располагается в </w:t>
      </w:r>
      <w:r w:rsidR="00D15C8F" w:rsidRPr="000A67B7">
        <w:rPr>
          <w:rFonts w:ascii="Times New Roman" w:hAnsi="Times New Roman"/>
          <w:sz w:val="28"/>
          <w:szCs w:val="28"/>
        </w:rPr>
        <w:t xml:space="preserve">северной </w:t>
      </w:r>
      <w:r w:rsidRPr="000A67B7">
        <w:rPr>
          <w:rFonts w:ascii="Times New Roman" w:hAnsi="Times New Roman"/>
          <w:sz w:val="28"/>
          <w:szCs w:val="28"/>
        </w:rPr>
        <w:t>части Воронежской области;</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w:t>
      </w:r>
      <w:r w:rsidR="006648DC" w:rsidRPr="000A67B7">
        <w:rPr>
          <w:rFonts w:ascii="Times New Roman" w:hAnsi="Times New Roman"/>
          <w:sz w:val="28"/>
          <w:szCs w:val="28"/>
        </w:rPr>
        <w:t>о</w:t>
      </w:r>
      <w:r w:rsidRPr="000A67B7">
        <w:rPr>
          <w:rFonts w:ascii="Times New Roman" w:hAnsi="Times New Roman"/>
          <w:sz w:val="28"/>
          <w:szCs w:val="28"/>
        </w:rPr>
        <w:t>тносительная близость к экономическим центрам России (Воронеж</w:t>
      </w:r>
      <w:r w:rsidR="004616EF" w:rsidRPr="000A67B7">
        <w:rPr>
          <w:rFonts w:ascii="Times New Roman" w:hAnsi="Times New Roman"/>
          <w:sz w:val="28"/>
          <w:szCs w:val="28"/>
        </w:rPr>
        <w:t>–</w:t>
      </w:r>
      <w:r w:rsidRPr="000A67B7">
        <w:rPr>
          <w:rFonts w:ascii="Times New Roman" w:hAnsi="Times New Roman"/>
          <w:sz w:val="28"/>
          <w:szCs w:val="28"/>
        </w:rPr>
        <w:t>110</w:t>
      </w:r>
      <w:r w:rsidR="00BE5398">
        <w:rPr>
          <w:rFonts w:ascii="Times New Roman" w:hAnsi="Times New Roman"/>
          <w:sz w:val="28"/>
          <w:szCs w:val="28"/>
        </w:rPr>
        <w:t xml:space="preserve"> км, Липецк </w:t>
      </w:r>
      <w:r w:rsidRPr="000A67B7">
        <w:rPr>
          <w:rFonts w:ascii="Times New Roman" w:hAnsi="Times New Roman"/>
          <w:sz w:val="28"/>
          <w:szCs w:val="28"/>
        </w:rPr>
        <w:t>–230км, Тамбов –180 км, Саратов –410 км);</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w:t>
      </w:r>
      <w:r w:rsidR="006648DC" w:rsidRPr="000A67B7">
        <w:rPr>
          <w:rFonts w:ascii="Times New Roman" w:hAnsi="Times New Roman"/>
          <w:bCs/>
          <w:sz w:val="28"/>
          <w:szCs w:val="28"/>
        </w:rPr>
        <w:t>н</w:t>
      </w:r>
      <w:r w:rsidRPr="000A67B7">
        <w:rPr>
          <w:rFonts w:ascii="Times New Roman" w:hAnsi="Times New Roman"/>
          <w:bCs/>
          <w:sz w:val="28"/>
          <w:szCs w:val="28"/>
        </w:rPr>
        <w:t>аличие разветвленной транспортной сети (основной транспортной артерией является федеральная магистраль А-144 «Курск-Саратов</w:t>
      </w:r>
      <w:r w:rsidR="007D2534">
        <w:rPr>
          <w:rFonts w:ascii="Times New Roman" w:hAnsi="Times New Roman"/>
          <w:bCs/>
          <w:sz w:val="28"/>
          <w:szCs w:val="28"/>
        </w:rPr>
        <w:t>»</w:t>
      </w:r>
      <w:r w:rsidRPr="000A67B7">
        <w:rPr>
          <w:rFonts w:ascii="Times New Roman" w:hAnsi="Times New Roman"/>
          <w:bCs/>
          <w:sz w:val="28"/>
          <w:szCs w:val="28"/>
        </w:rPr>
        <w:t>, проходящая через пг</w:t>
      </w:r>
      <w:r w:rsidR="00FF0CE1">
        <w:rPr>
          <w:rFonts w:ascii="Times New Roman" w:hAnsi="Times New Roman"/>
          <w:bCs/>
          <w:sz w:val="28"/>
          <w:szCs w:val="28"/>
        </w:rPr>
        <w:t>т. </w:t>
      </w:r>
      <w:r w:rsidRPr="000A67B7">
        <w:rPr>
          <w:rFonts w:ascii="Times New Roman" w:hAnsi="Times New Roman"/>
          <w:bCs/>
          <w:sz w:val="28"/>
          <w:szCs w:val="28"/>
        </w:rPr>
        <w:t>Анна и населенные пункты Аннинского района</w:t>
      </w:r>
      <w:r w:rsidRPr="000A67B7">
        <w:rPr>
          <w:rFonts w:ascii="Times New Roman" w:hAnsi="Times New Roman"/>
          <w:sz w:val="28"/>
          <w:szCs w:val="28"/>
        </w:rPr>
        <w:t xml:space="preserve">, с востока на запад </w:t>
      </w:r>
      <w:r w:rsidR="00E77929">
        <w:rPr>
          <w:rFonts w:ascii="Times New Roman" w:hAnsi="Times New Roman"/>
          <w:sz w:val="28"/>
          <w:szCs w:val="28"/>
        </w:rPr>
        <w:t xml:space="preserve">- </w:t>
      </w:r>
      <w:r w:rsidRPr="000A67B7">
        <w:rPr>
          <w:rFonts w:ascii="Times New Roman" w:hAnsi="Times New Roman"/>
          <w:sz w:val="28"/>
          <w:szCs w:val="28"/>
        </w:rPr>
        <w:t>трасса Р-93 «Воронеж</w:t>
      </w:r>
      <w:r w:rsidR="004616EF">
        <w:rPr>
          <w:rFonts w:ascii="Times New Roman" w:hAnsi="Times New Roman"/>
          <w:sz w:val="28"/>
          <w:szCs w:val="28"/>
        </w:rPr>
        <w:t>-</w:t>
      </w:r>
      <w:r w:rsidRPr="000A67B7">
        <w:rPr>
          <w:rFonts w:ascii="Times New Roman" w:hAnsi="Times New Roman"/>
          <w:sz w:val="28"/>
          <w:szCs w:val="28"/>
        </w:rPr>
        <w:t>Тамбов»</w:t>
      </w:r>
      <w:r w:rsidR="00D15C8F" w:rsidRPr="000A67B7">
        <w:rPr>
          <w:rFonts w:ascii="Times New Roman" w:hAnsi="Times New Roman"/>
          <w:sz w:val="28"/>
          <w:szCs w:val="28"/>
        </w:rPr>
        <w:t>)</w:t>
      </w:r>
      <w:r w:rsidRPr="000A67B7">
        <w:rPr>
          <w:rFonts w:ascii="Times New Roman" w:hAnsi="Times New Roman"/>
          <w:sz w:val="28"/>
          <w:szCs w:val="28"/>
        </w:rPr>
        <w:t>.</w:t>
      </w:r>
    </w:p>
    <w:p w:rsidR="0054124A" w:rsidRPr="000A67B7" w:rsidRDefault="0054124A" w:rsidP="00680153">
      <w:pPr>
        <w:spacing w:after="0" w:line="360" w:lineRule="auto"/>
        <w:ind w:firstLine="709"/>
        <w:jc w:val="both"/>
        <w:rPr>
          <w:rFonts w:ascii="Times New Roman" w:hAnsi="Times New Roman"/>
          <w:b/>
          <w:sz w:val="28"/>
          <w:szCs w:val="28"/>
        </w:rPr>
      </w:pPr>
      <w:r w:rsidRPr="000A67B7">
        <w:rPr>
          <w:rFonts w:ascii="Times New Roman" w:hAnsi="Times New Roman"/>
          <w:b/>
          <w:sz w:val="28"/>
          <w:szCs w:val="28"/>
        </w:rPr>
        <w:t>2. Богатый кадровый потенциал:</w:t>
      </w:r>
    </w:p>
    <w:p w:rsidR="000909E9" w:rsidRPr="00EE13AA" w:rsidRDefault="000909E9" w:rsidP="000909E9">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w:t>
      </w:r>
      <w:r w:rsidR="00EE13AA" w:rsidRPr="00EE13AA">
        <w:rPr>
          <w:rFonts w:ascii="Times New Roman" w:hAnsi="Times New Roman"/>
          <w:sz w:val="28"/>
          <w:szCs w:val="28"/>
        </w:rPr>
        <w:t>20904</w:t>
      </w:r>
      <w:r w:rsidRPr="00EE13AA">
        <w:rPr>
          <w:rFonts w:ascii="Times New Roman" w:hAnsi="Times New Roman"/>
          <w:sz w:val="28"/>
          <w:szCs w:val="28"/>
        </w:rPr>
        <w:t xml:space="preserve"> человек – численность трудовых ресурсов;</w:t>
      </w:r>
    </w:p>
    <w:p w:rsidR="000909E9" w:rsidRPr="000A67B7" w:rsidRDefault="000909E9" w:rsidP="004616EF">
      <w:pPr>
        <w:spacing w:after="0" w:line="360" w:lineRule="auto"/>
        <w:ind w:firstLine="709"/>
        <w:jc w:val="both"/>
        <w:rPr>
          <w:rFonts w:ascii="Times New Roman" w:hAnsi="Times New Roman"/>
          <w:sz w:val="28"/>
          <w:szCs w:val="28"/>
        </w:rPr>
      </w:pPr>
      <w:r w:rsidRPr="00EE13AA">
        <w:rPr>
          <w:rFonts w:ascii="Times New Roman" w:hAnsi="Times New Roman"/>
          <w:sz w:val="28"/>
          <w:szCs w:val="28"/>
        </w:rPr>
        <w:t>– 1</w:t>
      </w:r>
      <w:r w:rsidR="00803643" w:rsidRPr="00EE13AA">
        <w:rPr>
          <w:rFonts w:ascii="Times New Roman" w:hAnsi="Times New Roman"/>
          <w:sz w:val="28"/>
          <w:szCs w:val="28"/>
        </w:rPr>
        <w:t xml:space="preserve">9 </w:t>
      </w:r>
      <w:r w:rsidR="00EE13AA" w:rsidRPr="00EE13AA">
        <w:rPr>
          <w:rFonts w:ascii="Times New Roman" w:hAnsi="Times New Roman"/>
          <w:sz w:val="28"/>
          <w:szCs w:val="28"/>
        </w:rPr>
        <w:t>331</w:t>
      </w:r>
      <w:r w:rsidRPr="000A67B7">
        <w:rPr>
          <w:rFonts w:ascii="Times New Roman" w:hAnsi="Times New Roman"/>
          <w:sz w:val="28"/>
          <w:szCs w:val="28"/>
        </w:rPr>
        <w:t xml:space="preserve"> человек </w:t>
      </w:r>
      <w:r w:rsidR="004616EF">
        <w:rPr>
          <w:rFonts w:ascii="Times New Roman" w:hAnsi="Times New Roman"/>
          <w:sz w:val="28"/>
          <w:szCs w:val="28"/>
        </w:rPr>
        <w:t>–</w:t>
      </w:r>
      <w:r w:rsidRPr="000A67B7">
        <w:rPr>
          <w:rFonts w:ascii="Times New Roman" w:hAnsi="Times New Roman"/>
          <w:sz w:val="28"/>
          <w:szCs w:val="28"/>
        </w:rPr>
        <w:t xml:space="preserve"> экономически активное население;</w:t>
      </w:r>
    </w:p>
    <w:p w:rsidR="000909E9" w:rsidRPr="000A67B7" w:rsidRDefault="000909E9" w:rsidP="000909E9">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w:t>
      </w:r>
      <w:r w:rsidR="00EE13AA">
        <w:rPr>
          <w:rFonts w:ascii="Times New Roman" w:hAnsi="Times New Roman"/>
          <w:sz w:val="28"/>
          <w:szCs w:val="28"/>
        </w:rPr>
        <w:t>30590</w:t>
      </w:r>
      <w:r w:rsidRPr="000A67B7">
        <w:rPr>
          <w:rFonts w:ascii="Times New Roman" w:hAnsi="Times New Roman"/>
          <w:sz w:val="28"/>
          <w:szCs w:val="28"/>
        </w:rPr>
        <w:t xml:space="preserve"> рублей – среднемесячная номинальная заработная плата по району;</w:t>
      </w:r>
    </w:p>
    <w:p w:rsidR="000909E9" w:rsidRPr="000A67B7" w:rsidRDefault="000909E9" w:rsidP="000909E9">
      <w:pPr>
        <w:spacing w:after="0" w:line="360" w:lineRule="auto"/>
        <w:ind w:firstLine="709"/>
        <w:jc w:val="both"/>
        <w:rPr>
          <w:rFonts w:ascii="Times New Roman" w:hAnsi="Times New Roman"/>
          <w:sz w:val="28"/>
          <w:szCs w:val="28"/>
        </w:rPr>
      </w:pPr>
      <w:r w:rsidRPr="000A67B7">
        <w:rPr>
          <w:rFonts w:ascii="Times New Roman" w:hAnsi="Times New Roman"/>
          <w:sz w:val="28"/>
          <w:szCs w:val="28"/>
        </w:rPr>
        <w:t>–уровень регистрируемой безработицы –</w:t>
      </w:r>
      <w:r w:rsidR="00EE13AA">
        <w:rPr>
          <w:rFonts w:ascii="Times New Roman" w:hAnsi="Times New Roman"/>
          <w:sz w:val="28"/>
          <w:szCs w:val="28"/>
        </w:rPr>
        <w:t xml:space="preserve"> в 2020</w:t>
      </w:r>
      <w:r w:rsidR="000D1931" w:rsidRPr="000A67B7">
        <w:rPr>
          <w:rFonts w:ascii="Times New Roman" w:hAnsi="Times New Roman"/>
          <w:sz w:val="28"/>
          <w:szCs w:val="28"/>
        </w:rPr>
        <w:t xml:space="preserve"> году составил </w:t>
      </w:r>
      <w:r w:rsidR="00EE13AA">
        <w:rPr>
          <w:rFonts w:ascii="Times New Roman" w:hAnsi="Times New Roman"/>
          <w:sz w:val="28"/>
          <w:szCs w:val="28"/>
        </w:rPr>
        <w:t>2</w:t>
      </w:r>
      <w:r w:rsidRPr="00EE13AA">
        <w:rPr>
          <w:rFonts w:ascii="Times New Roman" w:hAnsi="Times New Roman"/>
          <w:sz w:val="28"/>
          <w:szCs w:val="28"/>
        </w:rPr>
        <w:t>,8</w:t>
      </w:r>
      <w:r w:rsidRPr="000A67B7">
        <w:rPr>
          <w:rFonts w:ascii="Times New Roman" w:hAnsi="Times New Roman"/>
          <w:sz w:val="28"/>
          <w:szCs w:val="28"/>
        </w:rPr>
        <w:t>%.</w:t>
      </w:r>
    </w:p>
    <w:p w:rsidR="0054124A" w:rsidRPr="000A67B7" w:rsidRDefault="0054124A" w:rsidP="000909E9">
      <w:pPr>
        <w:spacing w:after="0" w:line="360" w:lineRule="auto"/>
        <w:ind w:firstLine="709"/>
        <w:jc w:val="both"/>
        <w:rPr>
          <w:rFonts w:ascii="Times New Roman" w:hAnsi="Times New Roman"/>
          <w:b/>
          <w:sz w:val="28"/>
          <w:szCs w:val="28"/>
        </w:rPr>
      </w:pPr>
      <w:r w:rsidRPr="000A67B7">
        <w:rPr>
          <w:rFonts w:ascii="Times New Roman" w:hAnsi="Times New Roman"/>
          <w:b/>
          <w:sz w:val="28"/>
          <w:szCs w:val="28"/>
        </w:rPr>
        <w:t xml:space="preserve">3. </w:t>
      </w:r>
      <w:r w:rsidRPr="008126F6">
        <w:rPr>
          <w:rFonts w:ascii="Times New Roman" w:hAnsi="Times New Roman"/>
          <w:b/>
          <w:sz w:val="28"/>
          <w:szCs w:val="28"/>
        </w:rPr>
        <w:t>Преференции для инвесторов</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льготы по налогу на прибыль;</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освобождение от уплаты налога на имущество;</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освобождение от уплаты земельного налога;</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освобождение от уплаты транспортного налога; </w:t>
      </w:r>
    </w:p>
    <w:p w:rsidR="00326C0A"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помощь со стороны администрации района</w:t>
      </w:r>
      <w:r w:rsidR="00326C0A">
        <w:rPr>
          <w:rFonts w:ascii="Times New Roman" w:hAnsi="Times New Roman"/>
          <w:sz w:val="28"/>
          <w:szCs w:val="28"/>
        </w:rPr>
        <w:t>:</w:t>
      </w:r>
    </w:p>
    <w:p w:rsidR="0054124A" w:rsidRPr="000A67B7" w:rsidRDefault="00326C0A" w:rsidP="00680153">
      <w:pPr>
        <w:spacing w:after="0" w:line="360" w:lineRule="auto"/>
        <w:ind w:firstLine="709"/>
        <w:jc w:val="both"/>
        <w:rPr>
          <w:rFonts w:ascii="Times New Roman" w:hAnsi="Times New Roman"/>
          <w:sz w:val="28"/>
          <w:szCs w:val="28"/>
        </w:rPr>
      </w:pPr>
      <w:r>
        <w:rPr>
          <w:rFonts w:ascii="Times New Roman" w:hAnsi="Times New Roman"/>
          <w:sz w:val="28"/>
          <w:szCs w:val="28"/>
        </w:rPr>
        <w:t>а)</w:t>
      </w:r>
      <w:r w:rsidR="0054124A" w:rsidRPr="000A67B7">
        <w:rPr>
          <w:rFonts w:ascii="Times New Roman" w:hAnsi="Times New Roman"/>
          <w:sz w:val="28"/>
          <w:szCs w:val="28"/>
        </w:rPr>
        <w:t xml:space="preserve"> в</w:t>
      </w:r>
      <w:r w:rsidR="00594BED">
        <w:rPr>
          <w:rFonts w:ascii="Times New Roman" w:hAnsi="Times New Roman"/>
          <w:sz w:val="28"/>
          <w:szCs w:val="28"/>
        </w:rPr>
        <w:t xml:space="preserve"> </w:t>
      </w:r>
      <w:r w:rsidR="0054124A" w:rsidRPr="000A67B7">
        <w:rPr>
          <w:rFonts w:ascii="Times New Roman" w:hAnsi="Times New Roman"/>
          <w:sz w:val="28"/>
          <w:szCs w:val="28"/>
        </w:rPr>
        <w:t>государственной регистрации прав владения и пользования земельными участками;</w:t>
      </w:r>
    </w:p>
    <w:p w:rsidR="0054124A" w:rsidRPr="000A67B7" w:rsidRDefault="00654042" w:rsidP="00680153">
      <w:pPr>
        <w:spacing w:after="0" w:line="360" w:lineRule="auto"/>
        <w:ind w:firstLine="709"/>
        <w:jc w:val="both"/>
        <w:rPr>
          <w:rFonts w:ascii="Times New Roman" w:hAnsi="Times New Roman"/>
          <w:sz w:val="28"/>
          <w:szCs w:val="28"/>
        </w:rPr>
      </w:pPr>
      <w:r>
        <w:rPr>
          <w:rFonts w:ascii="Times New Roman" w:hAnsi="Times New Roman"/>
          <w:sz w:val="28"/>
          <w:szCs w:val="28"/>
        </w:rPr>
        <w:t xml:space="preserve">б) </w:t>
      </w:r>
      <w:r w:rsidR="0054124A" w:rsidRPr="000A67B7">
        <w:rPr>
          <w:rFonts w:ascii="Times New Roman" w:hAnsi="Times New Roman"/>
          <w:sz w:val="28"/>
          <w:szCs w:val="28"/>
        </w:rPr>
        <w:t>в согласовании проектно-сметной документации на строительство объектов, предусмотренных инвестиционным проектом;</w:t>
      </w:r>
    </w:p>
    <w:p w:rsidR="0054124A" w:rsidRPr="000A67B7" w:rsidRDefault="00326C0A" w:rsidP="00A57A48">
      <w:pPr>
        <w:spacing w:after="0" w:line="360" w:lineRule="auto"/>
        <w:ind w:firstLine="709"/>
        <w:jc w:val="both"/>
        <w:rPr>
          <w:rFonts w:ascii="Times New Roman" w:hAnsi="Times New Roman"/>
          <w:sz w:val="28"/>
          <w:szCs w:val="28"/>
        </w:rPr>
      </w:pPr>
      <w:r>
        <w:rPr>
          <w:rFonts w:ascii="Times New Roman" w:hAnsi="Times New Roman"/>
          <w:sz w:val="28"/>
          <w:szCs w:val="28"/>
        </w:rPr>
        <w:t>в)</w:t>
      </w:r>
      <w:r w:rsidR="0054124A" w:rsidRPr="000A67B7">
        <w:rPr>
          <w:rFonts w:ascii="Times New Roman" w:hAnsi="Times New Roman"/>
          <w:sz w:val="28"/>
          <w:szCs w:val="28"/>
        </w:rPr>
        <w:t xml:space="preserve"> в получении разрешительной документации по строительству объектов, предусмотренных инвестиционным проектом;</w:t>
      </w:r>
    </w:p>
    <w:p w:rsidR="0054124A" w:rsidRPr="000A67B7" w:rsidRDefault="00326C0A" w:rsidP="00A57A48">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г) </w:t>
      </w:r>
      <w:r w:rsidR="0054124A" w:rsidRPr="000A67B7">
        <w:rPr>
          <w:rFonts w:ascii="Times New Roman" w:hAnsi="Times New Roman"/>
          <w:sz w:val="28"/>
          <w:szCs w:val="28"/>
        </w:rPr>
        <w:t>в подборе кадров специалистов и рабочих</w:t>
      </w:r>
      <w:r w:rsidR="00594BED">
        <w:rPr>
          <w:rFonts w:ascii="Times New Roman" w:hAnsi="Times New Roman"/>
          <w:sz w:val="28"/>
          <w:szCs w:val="28"/>
        </w:rPr>
        <w:t xml:space="preserve"> </w:t>
      </w:r>
      <w:r w:rsidR="0054124A" w:rsidRPr="000A67B7">
        <w:rPr>
          <w:rFonts w:ascii="Times New Roman" w:hAnsi="Times New Roman"/>
          <w:sz w:val="28"/>
          <w:szCs w:val="28"/>
        </w:rPr>
        <w:t>массовых профессий;</w:t>
      </w:r>
    </w:p>
    <w:p w:rsidR="0054124A" w:rsidRPr="000A67B7" w:rsidRDefault="00326C0A" w:rsidP="00A57A48">
      <w:pPr>
        <w:spacing w:after="0" w:line="360" w:lineRule="auto"/>
        <w:ind w:firstLine="709"/>
        <w:jc w:val="both"/>
        <w:rPr>
          <w:rFonts w:ascii="Times New Roman" w:hAnsi="Times New Roman"/>
          <w:sz w:val="28"/>
          <w:szCs w:val="28"/>
        </w:rPr>
      </w:pPr>
      <w:r>
        <w:rPr>
          <w:rFonts w:ascii="Times New Roman" w:hAnsi="Times New Roman"/>
          <w:sz w:val="28"/>
          <w:szCs w:val="28"/>
        </w:rPr>
        <w:t xml:space="preserve">д) </w:t>
      </w:r>
      <w:r w:rsidR="0054124A" w:rsidRPr="000A67B7">
        <w:rPr>
          <w:rFonts w:ascii="Times New Roman" w:hAnsi="Times New Roman"/>
          <w:sz w:val="28"/>
          <w:szCs w:val="28"/>
        </w:rPr>
        <w:t>в получении технических условий и подключении к сетям инженерно-технического обеспечения</w:t>
      </w:r>
      <w:r w:rsidR="004616EF">
        <w:rPr>
          <w:rFonts w:ascii="Times New Roman" w:hAnsi="Times New Roman"/>
          <w:sz w:val="28"/>
          <w:szCs w:val="28"/>
        </w:rPr>
        <w:t>.</w:t>
      </w:r>
    </w:p>
    <w:p w:rsidR="0054124A" w:rsidRPr="00057376" w:rsidRDefault="0054124A" w:rsidP="00057376">
      <w:pPr>
        <w:pStyle w:val="2"/>
        <w:spacing w:before="0" w:after="0" w:line="360" w:lineRule="auto"/>
        <w:jc w:val="center"/>
        <w:rPr>
          <w:rFonts w:ascii="Times New Roman" w:hAnsi="Times New Roman" w:cs="Times New Roman"/>
          <w:i w:val="0"/>
        </w:rPr>
      </w:pPr>
      <w:bookmarkStart w:id="20" w:name="_Toc531366671"/>
      <w:r w:rsidRPr="00057376">
        <w:rPr>
          <w:rFonts w:ascii="Times New Roman" w:hAnsi="Times New Roman" w:cs="Times New Roman"/>
          <w:i w:val="0"/>
        </w:rPr>
        <w:t>3.2. Социально-экономическое положение муниципального района</w:t>
      </w:r>
      <w:r w:rsidR="00A50FDE">
        <w:rPr>
          <w:rStyle w:val="ac"/>
          <w:rFonts w:ascii="Times New Roman" w:hAnsi="Times New Roman"/>
          <w:i w:val="0"/>
        </w:rPr>
        <w:footnoteReference w:id="13"/>
      </w:r>
      <w:bookmarkEnd w:id="20"/>
    </w:p>
    <w:p w:rsidR="00CF72F3" w:rsidRDefault="0054124A" w:rsidP="00CF72F3">
      <w:pPr>
        <w:jc w:val="both"/>
        <w:rPr>
          <w:rFonts w:ascii="Times New Roman" w:hAnsi="Times New Roman"/>
          <w:sz w:val="28"/>
          <w:szCs w:val="28"/>
        </w:rPr>
      </w:pPr>
      <w:r w:rsidRPr="000A67B7">
        <w:rPr>
          <w:rFonts w:ascii="Times New Roman" w:hAnsi="Times New Roman"/>
          <w:sz w:val="28"/>
          <w:szCs w:val="28"/>
        </w:rPr>
        <w:t xml:space="preserve">Экономический потенциал района представлен </w:t>
      </w:r>
      <w:r w:rsidR="00016FD7" w:rsidRPr="000A67B7">
        <w:rPr>
          <w:rFonts w:ascii="Times New Roman" w:hAnsi="Times New Roman"/>
          <w:sz w:val="28"/>
          <w:szCs w:val="28"/>
        </w:rPr>
        <w:t>5</w:t>
      </w:r>
      <w:r w:rsidR="00594BED">
        <w:rPr>
          <w:rFonts w:ascii="Times New Roman" w:hAnsi="Times New Roman"/>
          <w:sz w:val="28"/>
          <w:szCs w:val="28"/>
        </w:rPr>
        <w:t xml:space="preserve"> </w:t>
      </w:r>
      <w:r w:rsidRPr="000A67B7">
        <w:rPr>
          <w:rFonts w:ascii="Times New Roman" w:hAnsi="Times New Roman"/>
          <w:sz w:val="28"/>
          <w:szCs w:val="28"/>
        </w:rPr>
        <w:t xml:space="preserve">предприятиями пищевой промышленности </w:t>
      </w:r>
      <w:r w:rsidR="00DD0F19" w:rsidRPr="000A67B7">
        <w:rPr>
          <w:rFonts w:ascii="Times New Roman" w:hAnsi="Times New Roman" w:cs="Times New Roman"/>
          <w:sz w:val="28"/>
          <w:szCs w:val="28"/>
        </w:rPr>
        <w:t>ООО «ЭкоНива Молоко Воронеж»</w:t>
      </w:r>
      <w:r w:rsidRPr="000A67B7">
        <w:rPr>
          <w:rFonts w:ascii="Times New Roman" w:hAnsi="Times New Roman" w:cs="Times New Roman"/>
          <w:sz w:val="28"/>
          <w:szCs w:val="28"/>
        </w:rPr>
        <w:t>, ОАО «МЭЗ Аннинский», ООО</w:t>
      </w:r>
      <w:r w:rsidR="00594BED">
        <w:rPr>
          <w:rFonts w:ascii="Times New Roman" w:hAnsi="Times New Roman" w:cs="Times New Roman"/>
          <w:sz w:val="28"/>
          <w:szCs w:val="28"/>
        </w:rPr>
        <w:t xml:space="preserve"> </w:t>
      </w:r>
      <w:r w:rsidRPr="000A67B7">
        <w:rPr>
          <w:rFonts w:ascii="Times New Roman" w:hAnsi="Times New Roman" w:cs="Times New Roman"/>
          <w:sz w:val="28"/>
          <w:szCs w:val="28"/>
        </w:rPr>
        <w:t>Пищевой комбинат «Аннинские продукты», ПО «Хлебокомбинат»</w:t>
      </w:r>
      <w:r w:rsidR="00596F19" w:rsidRPr="000A67B7">
        <w:rPr>
          <w:rFonts w:ascii="Times New Roman" w:hAnsi="Times New Roman"/>
          <w:sz w:val="28"/>
          <w:szCs w:val="28"/>
        </w:rPr>
        <w:t xml:space="preserve">, </w:t>
      </w:r>
      <w:r w:rsidR="00594BED">
        <w:rPr>
          <w:rFonts w:ascii="Times New Roman" w:hAnsi="Times New Roman" w:cs="Times New Roman"/>
          <w:sz w:val="28"/>
          <w:szCs w:val="28"/>
          <w:shd w:val="clear" w:color="auto" w:fill="FFFFFF"/>
        </w:rPr>
        <w:t xml:space="preserve"> </w:t>
      </w:r>
      <w:r w:rsidRPr="000A67B7">
        <w:rPr>
          <w:rFonts w:ascii="Times New Roman" w:hAnsi="Times New Roman"/>
          <w:sz w:val="28"/>
          <w:szCs w:val="28"/>
        </w:rPr>
        <w:t>подробнее п.</w:t>
      </w:r>
      <w:r w:rsidR="00141732">
        <w:rPr>
          <w:rFonts w:ascii="Times New Roman" w:hAnsi="Times New Roman"/>
          <w:sz w:val="28"/>
          <w:szCs w:val="28"/>
        </w:rPr>
        <w:t> </w:t>
      </w:r>
      <w:r w:rsidRPr="000A67B7">
        <w:rPr>
          <w:rFonts w:ascii="Times New Roman" w:hAnsi="Times New Roman"/>
          <w:sz w:val="28"/>
          <w:szCs w:val="28"/>
        </w:rPr>
        <w:t>3.4), 10 сельскохозяйственными предприятиями (</w:t>
      </w:r>
      <w:r w:rsidRPr="000A67B7">
        <w:rPr>
          <w:rFonts w:ascii="Times New Roman" w:hAnsi="Times New Roman" w:cs="Times New Roman"/>
          <w:sz w:val="28"/>
          <w:szCs w:val="28"/>
        </w:rPr>
        <w:t>ОАО «Новонадеждинское», ООО «АГТ Нащекино», ООО</w:t>
      </w:r>
      <w:r w:rsidR="00141732">
        <w:rPr>
          <w:rFonts w:ascii="Times New Roman" w:hAnsi="Times New Roman" w:cs="Times New Roman"/>
          <w:sz w:val="28"/>
          <w:szCs w:val="28"/>
        </w:rPr>
        <w:t> </w:t>
      </w:r>
      <w:r w:rsidRPr="000A67B7">
        <w:rPr>
          <w:rFonts w:ascii="Times New Roman" w:hAnsi="Times New Roman" w:cs="Times New Roman"/>
          <w:sz w:val="28"/>
          <w:szCs w:val="28"/>
        </w:rPr>
        <w:t>«Мол</w:t>
      </w:r>
      <w:r w:rsidR="00AC41C6" w:rsidRPr="000A67B7">
        <w:rPr>
          <w:rFonts w:ascii="Times New Roman" w:hAnsi="Times New Roman" w:cs="Times New Roman"/>
          <w:sz w:val="28"/>
          <w:szCs w:val="28"/>
        </w:rPr>
        <w:t>око-Черноземья</w:t>
      </w:r>
      <w:r w:rsidRPr="000A67B7">
        <w:rPr>
          <w:rFonts w:ascii="Times New Roman" w:hAnsi="Times New Roman" w:cs="Times New Roman"/>
          <w:sz w:val="28"/>
          <w:szCs w:val="28"/>
        </w:rPr>
        <w:t>», ООО «Агро-Русь»,</w:t>
      </w:r>
      <w:r w:rsidR="00594BED">
        <w:rPr>
          <w:rFonts w:ascii="Times New Roman" w:hAnsi="Times New Roman" w:cs="Times New Roman"/>
          <w:sz w:val="28"/>
          <w:szCs w:val="28"/>
        </w:rPr>
        <w:t xml:space="preserve"> </w:t>
      </w:r>
      <w:r w:rsidRPr="000A67B7">
        <w:rPr>
          <w:rFonts w:ascii="Times New Roman" w:hAnsi="Times New Roman" w:cs="Times New Roman"/>
          <w:sz w:val="28"/>
          <w:szCs w:val="28"/>
        </w:rPr>
        <w:t>АО</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«Путь Ленина», ООО</w:t>
      </w:r>
      <w:r w:rsidR="002E69B3">
        <w:rPr>
          <w:rFonts w:ascii="Times New Roman" w:hAnsi="Times New Roman" w:cs="Times New Roman"/>
          <w:sz w:val="28"/>
          <w:szCs w:val="28"/>
        </w:rPr>
        <w:t> </w:t>
      </w:r>
      <w:r w:rsidRPr="000A67B7">
        <w:rPr>
          <w:rFonts w:ascii="Times New Roman" w:hAnsi="Times New Roman" w:cs="Times New Roman"/>
          <w:sz w:val="28"/>
          <w:szCs w:val="28"/>
        </w:rPr>
        <w:t>«А</w:t>
      </w:r>
      <w:r w:rsidR="00CF72F3">
        <w:rPr>
          <w:rFonts w:ascii="Times New Roman" w:hAnsi="Times New Roman" w:cs="Times New Roman"/>
          <w:sz w:val="28"/>
          <w:szCs w:val="28"/>
        </w:rPr>
        <w:t>ТГ</w:t>
      </w:r>
      <w:r w:rsidR="002E69B3">
        <w:rPr>
          <w:rFonts w:ascii="Times New Roman" w:hAnsi="Times New Roman" w:cs="Times New Roman"/>
          <w:sz w:val="28"/>
          <w:szCs w:val="28"/>
        </w:rPr>
        <w:t> </w:t>
      </w:r>
      <w:r w:rsidRPr="000A67B7">
        <w:rPr>
          <w:rFonts w:ascii="Times New Roman" w:hAnsi="Times New Roman" w:cs="Times New Roman"/>
          <w:sz w:val="28"/>
          <w:szCs w:val="28"/>
        </w:rPr>
        <w:t xml:space="preserve">Пугачевский», ЗАО им. Ленина, </w:t>
      </w:r>
      <w:r w:rsidR="00AC41C6" w:rsidRPr="000A67B7">
        <w:rPr>
          <w:rFonts w:ascii="Times New Roman" w:hAnsi="Times New Roman" w:cs="Times New Roman"/>
          <w:sz w:val="28"/>
          <w:szCs w:val="28"/>
        </w:rPr>
        <w:t>АТГ «Хлебородное»,</w:t>
      </w:r>
      <w:r w:rsidRPr="000A67B7">
        <w:rPr>
          <w:rFonts w:ascii="Times New Roman" w:hAnsi="Times New Roman" w:cs="Times New Roman"/>
          <w:sz w:val="28"/>
          <w:szCs w:val="28"/>
        </w:rPr>
        <w:t xml:space="preserve"> ООО «</w:t>
      </w:r>
      <w:r w:rsidR="00AC41C6" w:rsidRPr="000A67B7">
        <w:rPr>
          <w:rFonts w:ascii="Times New Roman" w:hAnsi="Times New Roman" w:cs="Times New Roman"/>
          <w:sz w:val="28"/>
          <w:szCs w:val="28"/>
        </w:rPr>
        <w:t>ЭкоКорм</w:t>
      </w:r>
      <w:r w:rsidRPr="000A67B7">
        <w:rPr>
          <w:rFonts w:ascii="Times New Roman" w:hAnsi="Times New Roman" w:cs="Times New Roman"/>
          <w:sz w:val="28"/>
          <w:szCs w:val="28"/>
        </w:rPr>
        <w:t>»</w:t>
      </w:r>
      <w:r w:rsidR="00AC41C6" w:rsidRPr="000A67B7">
        <w:rPr>
          <w:rFonts w:ascii="Times New Roman" w:hAnsi="Times New Roman" w:cs="Times New Roman"/>
          <w:sz w:val="28"/>
          <w:szCs w:val="28"/>
        </w:rPr>
        <w:t xml:space="preserve">, </w:t>
      </w:r>
      <w:r w:rsidR="00CF72F3" w:rsidRPr="00CF72F3">
        <w:rPr>
          <w:rFonts w:ascii="Times New Roman" w:eastAsia="Times New Roman" w:hAnsi="Times New Roman" w:cs="Times New Roman"/>
          <w:sz w:val="28"/>
          <w:szCs w:val="28"/>
          <w:lang w:eastAsia="ru-RU"/>
        </w:rPr>
        <w:t>ООО "ЭкоНиваАгро"Север</w:t>
      </w:r>
      <w:r w:rsidR="00594BED">
        <w:rPr>
          <w:rFonts w:ascii="Times New Roman" w:hAnsi="Times New Roman" w:cs="Times New Roman"/>
          <w:sz w:val="28"/>
          <w:szCs w:val="28"/>
        </w:rPr>
        <w:t xml:space="preserve"> </w:t>
      </w:r>
      <w:r w:rsidRPr="000A67B7">
        <w:rPr>
          <w:rFonts w:ascii="Times New Roman" w:hAnsi="Times New Roman"/>
          <w:sz w:val="28"/>
          <w:szCs w:val="28"/>
        </w:rPr>
        <w:t>подробнее п.</w:t>
      </w:r>
      <w:r w:rsidR="00F4440E">
        <w:rPr>
          <w:rFonts w:ascii="Times New Roman" w:hAnsi="Times New Roman"/>
          <w:sz w:val="28"/>
          <w:szCs w:val="28"/>
        </w:rPr>
        <w:t> </w:t>
      </w:r>
      <w:r w:rsidRPr="000A67B7">
        <w:rPr>
          <w:rFonts w:ascii="Times New Roman" w:hAnsi="Times New Roman"/>
          <w:sz w:val="28"/>
          <w:szCs w:val="28"/>
        </w:rPr>
        <w:t xml:space="preserve">3.4), </w:t>
      </w:r>
    </w:p>
    <w:p w:rsidR="0054124A" w:rsidRPr="00CF72F3" w:rsidRDefault="001A4C53" w:rsidP="00CF72F3">
      <w:pPr>
        <w:jc w:val="both"/>
        <w:rPr>
          <w:rFonts w:ascii="Times New Roman" w:eastAsia="Times New Roman" w:hAnsi="Times New Roman" w:cs="Times New Roman"/>
          <w:sz w:val="24"/>
          <w:szCs w:val="24"/>
          <w:lang w:eastAsia="ru-RU"/>
        </w:rPr>
      </w:pPr>
      <w:r>
        <w:rPr>
          <w:rFonts w:ascii="Times New Roman" w:hAnsi="Times New Roman"/>
          <w:sz w:val="28"/>
          <w:szCs w:val="28"/>
        </w:rPr>
        <w:t xml:space="preserve">более </w:t>
      </w:r>
      <w:r w:rsidR="00F374D5">
        <w:rPr>
          <w:rFonts w:ascii="Times New Roman" w:hAnsi="Times New Roman"/>
          <w:sz w:val="28"/>
          <w:szCs w:val="28"/>
        </w:rPr>
        <w:t>300</w:t>
      </w:r>
      <w:r>
        <w:rPr>
          <w:rFonts w:ascii="Times New Roman" w:hAnsi="Times New Roman"/>
          <w:sz w:val="28"/>
          <w:szCs w:val="28"/>
        </w:rPr>
        <w:t xml:space="preserve"> </w:t>
      </w:r>
      <w:r w:rsidR="0054124A" w:rsidRPr="000A67B7">
        <w:rPr>
          <w:rFonts w:ascii="Times New Roman" w:hAnsi="Times New Roman"/>
          <w:sz w:val="28"/>
          <w:szCs w:val="28"/>
        </w:rPr>
        <w:t>предприятиями розничной торговли (</w:t>
      </w:r>
      <w:r w:rsidR="00F374D5">
        <w:rPr>
          <w:rFonts w:ascii="Times New Roman" w:hAnsi="Times New Roman"/>
          <w:sz w:val="28"/>
          <w:szCs w:val="28"/>
        </w:rPr>
        <w:t>164</w:t>
      </w:r>
      <w:r w:rsidR="00BE5398">
        <w:rPr>
          <w:rFonts w:ascii="Times New Roman" w:hAnsi="Times New Roman"/>
          <w:sz w:val="28"/>
          <w:szCs w:val="28"/>
        </w:rPr>
        <w:t> </w:t>
      </w:r>
      <w:r w:rsidR="0054124A" w:rsidRPr="000A67B7">
        <w:rPr>
          <w:rFonts w:ascii="Times New Roman" w:hAnsi="Times New Roman"/>
          <w:sz w:val="28"/>
          <w:szCs w:val="28"/>
        </w:rPr>
        <w:t xml:space="preserve">магазинов, </w:t>
      </w:r>
      <w:r w:rsidR="00F374D5">
        <w:rPr>
          <w:rFonts w:ascii="Times New Roman" w:hAnsi="Times New Roman"/>
          <w:sz w:val="28"/>
          <w:szCs w:val="28"/>
        </w:rPr>
        <w:t xml:space="preserve">85 </w:t>
      </w:r>
      <w:r w:rsidR="0054124A" w:rsidRPr="000A67B7">
        <w:rPr>
          <w:rFonts w:ascii="Times New Roman" w:hAnsi="Times New Roman"/>
          <w:sz w:val="28"/>
          <w:szCs w:val="28"/>
        </w:rPr>
        <w:t xml:space="preserve">павильон, </w:t>
      </w:r>
      <w:r w:rsidR="00F374D5">
        <w:rPr>
          <w:rFonts w:ascii="Times New Roman" w:hAnsi="Times New Roman"/>
          <w:sz w:val="28"/>
          <w:szCs w:val="28"/>
        </w:rPr>
        <w:t>44</w:t>
      </w:r>
      <w:r w:rsidR="0054124A" w:rsidRPr="000A67B7">
        <w:rPr>
          <w:rFonts w:ascii="Times New Roman" w:hAnsi="Times New Roman"/>
          <w:sz w:val="28"/>
          <w:szCs w:val="28"/>
        </w:rPr>
        <w:t xml:space="preserve"> киоска,</w:t>
      </w:r>
      <w:r w:rsidR="00F374D5">
        <w:rPr>
          <w:rFonts w:ascii="Times New Roman" w:hAnsi="Times New Roman"/>
          <w:sz w:val="28"/>
          <w:szCs w:val="28"/>
        </w:rPr>
        <w:t xml:space="preserve"> 2 аптеки и аптечных магазинов ,</w:t>
      </w:r>
      <w:r w:rsidR="0054124A" w:rsidRPr="000A67B7">
        <w:rPr>
          <w:rFonts w:ascii="Times New Roman" w:hAnsi="Times New Roman"/>
          <w:sz w:val="28"/>
          <w:szCs w:val="28"/>
        </w:rPr>
        <w:t xml:space="preserve"> </w:t>
      </w:r>
      <w:r w:rsidR="00F374D5">
        <w:rPr>
          <w:rFonts w:ascii="Times New Roman" w:hAnsi="Times New Roman"/>
          <w:sz w:val="28"/>
          <w:szCs w:val="28"/>
        </w:rPr>
        <w:t>19 аптечных пунктов, 2</w:t>
      </w:r>
      <w:r w:rsidR="00AC41C6" w:rsidRPr="000A67B7">
        <w:rPr>
          <w:rFonts w:ascii="Times New Roman" w:hAnsi="Times New Roman"/>
          <w:sz w:val="28"/>
          <w:szCs w:val="28"/>
        </w:rPr>
        <w:t>4</w:t>
      </w:r>
      <w:r w:rsidR="0054124A" w:rsidRPr="000A67B7">
        <w:rPr>
          <w:rFonts w:ascii="Times New Roman" w:hAnsi="Times New Roman"/>
          <w:sz w:val="28"/>
          <w:szCs w:val="28"/>
        </w:rPr>
        <w:t xml:space="preserve"> магазина федеральных сетей), </w:t>
      </w:r>
      <w:r w:rsidR="00F374D5">
        <w:rPr>
          <w:rFonts w:ascii="Times New Roman" w:hAnsi="Times New Roman"/>
          <w:sz w:val="28"/>
          <w:szCs w:val="28"/>
        </w:rPr>
        <w:t>1089</w:t>
      </w:r>
      <w:r w:rsidR="00141732">
        <w:rPr>
          <w:rFonts w:ascii="Times New Roman" w:hAnsi="Times New Roman"/>
          <w:sz w:val="28"/>
          <w:szCs w:val="28"/>
        </w:rPr>
        <w:t> </w:t>
      </w:r>
      <w:r w:rsidR="00F4440E">
        <w:rPr>
          <w:rFonts w:ascii="Times New Roman" w:hAnsi="Times New Roman"/>
          <w:sz w:val="28"/>
          <w:szCs w:val="28"/>
        </w:rPr>
        <w:t xml:space="preserve">субъектами малого и среднего </w:t>
      </w:r>
      <w:r w:rsidR="0054124A" w:rsidRPr="000A67B7">
        <w:rPr>
          <w:rFonts w:ascii="Times New Roman" w:hAnsi="Times New Roman"/>
          <w:sz w:val="28"/>
          <w:szCs w:val="28"/>
        </w:rPr>
        <w:t xml:space="preserve">предпринимательства. </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xml:space="preserve">Экономика района имеет дифференцированную структуру, по отраслям и формам собственности представлена всеми основными секторами: </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первичный сектор (отрасли, производящие различные виды сырья) представлен</w:t>
      </w:r>
      <w:r w:rsidR="00594BED">
        <w:rPr>
          <w:rFonts w:ascii="Times New Roman" w:hAnsi="Times New Roman"/>
          <w:bCs/>
          <w:sz w:val="28"/>
          <w:szCs w:val="28"/>
        </w:rPr>
        <w:t xml:space="preserve"> </w:t>
      </w:r>
      <w:r w:rsidRPr="000A67B7">
        <w:rPr>
          <w:rFonts w:ascii="Times New Roman" w:hAnsi="Times New Roman"/>
          <w:bCs/>
          <w:sz w:val="28"/>
          <w:szCs w:val="28"/>
        </w:rPr>
        <w:t>сельским хозяйством и является с</w:t>
      </w:r>
      <w:r w:rsidR="003463DD">
        <w:rPr>
          <w:rFonts w:ascii="Times New Roman" w:hAnsi="Times New Roman"/>
          <w:bCs/>
          <w:sz w:val="28"/>
          <w:szCs w:val="28"/>
        </w:rPr>
        <w:t>ырьевой базой экономики района;</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вторичный сектор (обрабатывающая промышленнос</w:t>
      </w:r>
      <w:r w:rsidR="003463DD">
        <w:rPr>
          <w:rFonts w:ascii="Times New Roman" w:hAnsi="Times New Roman"/>
          <w:bCs/>
          <w:sz w:val="28"/>
          <w:szCs w:val="28"/>
        </w:rPr>
        <w:t>ть, строительство, энергетика);</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третичный сектор (транспорт, связь, финансы, торговля, образование, здравоохранение, рекреационная деятельность и другие вид</w:t>
      </w:r>
      <w:r w:rsidR="002E69B3">
        <w:rPr>
          <w:rFonts w:ascii="Times New Roman" w:hAnsi="Times New Roman"/>
          <w:bCs/>
          <w:sz w:val="28"/>
          <w:szCs w:val="28"/>
        </w:rPr>
        <w:t xml:space="preserve">ы производственных и социальных </w:t>
      </w:r>
      <w:r w:rsidRPr="000A67B7">
        <w:rPr>
          <w:rFonts w:ascii="Times New Roman" w:hAnsi="Times New Roman"/>
          <w:bCs/>
          <w:sz w:val="28"/>
          <w:szCs w:val="28"/>
        </w:rPr>
        <w:t>услуг)</w:t>
      </w:r>
      <w:r w:rsidR="0013031A">
        <w:rPr>
          <w:rFonts w:ascii="Times New Roman" w:hAnsi="Times New Roman"/>
          <w:bCs/>
          <w:sz w:val="28"/>
          <w:szCs w:val="28"/>
        </w:rPr>
        <w:t xml:space="preserve"> </w:t>
      </w:r>
      <w:r w:rsidRPr="000A67B7">
        <w:rPr>
          <w:rFonts w:ascii="Times New Roman" w:hAnsi="Times New Roman"/>
          <w:bCs/>
          <w:sz w:val="28"/>
          <w:szCs w:val="28"/>
        </w:rPr>
        <w:t>обеспечив</w:t>
      </w:r>
      <w:r w:rsidR="002E69B3">
        <w:rPr>
          <w:rFonts w:ascii="Times New Roman" w:hAnsi="Times New Roman"/>
          <w:bCs/>
          <w:sz w:val="28"/>
          <w:szCs w:val="28"/>
        </w:rPr>
        <w:t xml:space="preserve">ает функционирование первичного </w:t>
      </w:r>
      <w:r w:rsidRPr="000A67B7">
        <w:rPr>
          <w:rFonts w:ascii="Times New Roman" w:hAnsi="Times New Roman"/>
          <w:bCs/>
          <w:sz w:val="28"/>
          <w:szCs w:val="28"/>
        </w:rPr>
        <w:t xml:space="preserve">и вторичного секторов экономики района. </w:t>
      </w:r>
    </w:p>
    <w:p w:rsidR="0054124A"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В структуре экономики Аннинского муниципального района преобладает вторичный сектор, его доля составляет</w:t>
      </w:r>
      <w:r w:rsidR="00594BED">
        <w:rPr>
          <w:rFonts w:ascii="Times New Roman" w:hAnsi="Times New Roman"/>
          <w:bCs/>
          <w:sz w:val="28"/>
          <w:szCs w:val="28"/>
        </w:rPr>
        <w:t xml:space="preserve"> </w:t>
      </w:r>
      <w:r w:rsidRPr="000A67B7">
        <w:rPr>
          <w:rFonts w:ascii="Times New Roman" w:hAnsi="Times New Roman"/>
          <w:bCs/>
          <w:sz w:val="28"/>
          <w:szCs w:val="28"/>
        </w:rPr>
        <w:t>56,</w:t>
      </w:r>
      <w:r w:rsidR="00F670A0">
        <w:rPr>
          <w:rFonts w:ascii="Times New Roman" w:hAnsi="Times New Roman"/>
          <w:bCs/>
          <w:sz w:val="28"/>
          <w:szCs w:val="28"/>
        </w:rPr>
        <w:t>8</w:t>
      </w:r>
      <w:r w:rsidRPr="000A67B7">
        <w:rPr>
          <w:rFonts w:ascii="Times New Roman" w:hAnsi="Times New Roman"/>
          <w:bCs/>
          <w:sz w:val="28"/>
          <w:szCs w:val="28"/>
        </w:rPr>
        <w:t xml:space="preserve">%, доля первичного сектора – </w:t>
      </w:r>
      <w:r w:rsidR="00F670A0">
        <w:rPr>
          <w:rFonts w:ascii="Times New Roman" w:hAnsi="Times New Roman"/>
          <w:bCs/>
          <w:sz w:val="28"/>
          <w:szCs w:val="28"/>
        </w:rPr>
        <w:t>2</w:t>
      </w:r>
      <w:r w:rsidRPr="000A67B7">
        <w:rPr>
          <w:rFonts w:ascii="Times New Roman" w:hAnsi="Times New Roman"/>
          <w:bCs/>
          <w:sz w:val="28"/>
          <w:szCs w:val="28"/>
        </w:rPr>
        <w:t xml:space="preserve">8,5%, доля третичного сектора – </w:t>
      </w:r>
      <w:r w:rsidR="00BF2CB6">
        <w:rPr>
          <w:rFonts w:ascii="Times New Roman" w:hAnsi="Times New Roman"/>
          <w:bCs/>
          <w:sz w:val="28"/>
          <w:szCs w:val="28"/>
        </w:rPr>
        <w:t>14,7</w:t>
      </w:r>
      <w:r w:rsidRPr="000A67B7">
        <w:rPr>
          <w:rFonts w:ascii="Times New Roman" w:hAnsi="Times New Roman"/>
          <w:bCs/>
          <w:sz w:val="28"/>
          <w:szCs w:val="28"/>
        </w:rPr>
        <w:t>%</w:t>
      </w:r>
      <w:r w:rsidR="003463DD">
        <w:rPr>
          <w:rFonts w:ascii="Times New Roman" w:hAnsi="Times New Roman"/>
          <w:bCs/>
          <w:sz w:val="28"/>
          <w:szCs w:val="28"/>
        </w:rPr>
        <w:t xml:space="preserve"> (рисунок 8)</w:t>
      </w:r>
      <w:r w:rsidRPr="000A67B7">
        <w:rPr>
          <w:rFonts w:ascii="Times New Roman" w:hAnsi="Times New Roman"/>
          <w:bCs/>
          <w:sz w:val="28"/>
          <w:szCs w:val="28"/>
        </w:rPr>
        <w:t>.</w:t>
      </w:r>
    </w:p>
    <w:p w:rsidR="00E0325A" w:rsidRPr="000A67B7" w:rsidRDefault="00F670A0" w:rsidP="00F5711F">
      <w:pPr>
        <w:spacing w:after="240" w:line="240" w:lineRule="auto"/>
        <w:jc w:val="center"/>
        <w:rPr>
          <w:rFonts w:ascii="Times New Roman" w:hAnsi="Times New Roman"/>
          <w:b/>
          <w:sz w:val="24"/>
          <w:szCs w:val="24"/>
        </w:rPr>
      </w:pPr>
      <w:r>
        <w:rPr>
          <w:noProof/>
          <w:lang w:eastAsia="ru-RU"/>
        </w:rPr>
        <w:lastRenderedPageBreak/>
        <w:drawing>
          <wp:inline distT="0" distB="0" distL="0" distR="0">
            <wp:extent cx="4572000" cy="2743200"/>
            <wp:effectExtent l="0" t="0" r="19050" b="19050"/>
            <wp:docPr id="681" name="Диаграмма 6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AD2197" w:rsidRPr="000A67B7" w:rsidRDefault="0054124A" w:rsidP="00E0325A">
      <w:pPr>
        <w:spacing w:after="0" w:line="240" w:lineRule="auto"/>
        <w:jc w:val="center"/>
        <w:rPr>
          <w:rFonts w:ascii="Times New Roman" w:eastAsia="TimesNewRoman" w:hAnsi="Times New Roman"/>
          <w:b/>
          <w:sz w:val="24"/>
          <w:szCs w:val="24"/>
        </w:rPr>
      </w:pPr>
      <w:r w:rsidRPr="000A67B7">
        <w:rPr>
          <w:rFonts w:ascii="Times New Roman" w:hAnsi="Times New Roman"/>
          <w:b/>
          <w:sz w:val="24"/>
          <w:szCs w:val="24"/>
        </w:rPr>
        <w:t xml:space="preserve">Рисунок </w:t>
      </w:r>
      <w:r w:rsidR="006648DC" w:rsidRPr="000A67B7">
        <w:rPr>
          <w:rFonts w:ascii="Times New Roman" w:hAnsi="Times New Roman"/>
          <w:b/>
          <w:sz w:val="24"/>
          <w:szCs w:val="24"/>
        </w:rPr>
        <w:t>8</w:t>
      </w:r>
      <w:r w:rsidRPr="000A67B7">
        <w:rPr>
          <w:rFonts w:ascii="Times New Roman" w:hAnsi="Times New Roman"/>
          <w:b/>
          <w:sz w:val="24"/>
          <w:szCs w:val="24"/>
        </w:rPr>
        <w:t xml:space="preserve">. </w:t>
      </w:r>
      <w:r w:rsidRPr="000A67B7">
        <w:rPr>
          <w:rFonts w:ascii="Times New Roman" w:eastAsia="TimesNewRoman" w:hAnsi="Times New Roman"/>
          <w:b/>
          <w:sz w:val="24"/>
          <w:szCs w:val="24"/>
        </w:rPr>
        <w:t>Структура экономики (по объ</w:t>
      </w:r>
      <w:r w:rsidR="00374F86">
        <w:rPr>
          <w:rFonts w:ascii="Times New Roman" w:eastAsia="TimesNewRoman" w:hAnsi="Times New Roman"/>
          <w:b/>
          <w:sz w:val="24"/>
          <w:szCs w:val="24"/>
        </w:rPr>
        <w:t>е</w:t>
      </w:r>
      <w:r w:rsidRPr="000A67B7">
        <w:rPr>
          <w:rFonts w:ascii="Times New Roman" w:eastAsia="TimesNewRoman" w:hAnsi="Times New Roman"/>
          <w:b/>
          <w:sz w:val="24"/>
          <w:szCs w:val="24"/>
        </w:rPr>
        <w:t xml:space="preserve">мам производства, продаж, оказанию услуг), </w:t>
      </w:r>
    </w:p>
    <w:p w:rsidR="0054124A" w:rsidRPr="000A67B7" w:rsidRDefault="0054124A" w:rsidP="00E0325A">
      <w:pPr>
        <w:spacing w:after="0" w:line="240" w:lineRule="auto"/>
        <w:jc w:val="center"/>
        <w:rPr>
          <w:rFonts w:ascii="Times New Roman" w:eastAsia="TimesNewRoman" w:hAnsi="Times New Roman"/>
          <w:b/>
          <w:sz w:val="24"/>
          <w:szCs w:val="24"/>
        </w:rPr>
      </w:pPr>
      <w:r w:rsidRPr="000A67B7">
        <w:rPr>
          <w:rFonts w:ascii="Times New Roman" w:eastAsia="TimesNewRoman" w:hAnsi="Times New Roman"/>
          <w:b/>
          <w:sz w:val="24"/>
          <w:szCs w:val="24"/>
        </w:rPr>
        <w:t>20</w:t>
      </w:r>
      <w:r w:rsidR="00F374D5">
        <w:rPr>
          <w:rFonts w:ascii="Times New Roman" w:eastAsia="TimesNewRoman" w:hAnsi="Times New Roman"/>
          <w:b/>
          <w:sz w:val="24"/>
          <w:szCs w:val="24"/>
        </w:rPr>
        <w:t>20</w:t>
      </w:r>
      <w:r w:rsidRPr="000A67B7">
        <w:rPr>
          <w:rFonts w:ascii="Times New Roman" w:eastAsia="TimesNewRoman" w:hAnsi="Times New Roman"/>
          <w:b/>
          <w:sz w:val="24"/>
          <w:szCs w:val="24"/>
        </w:rPr>
        <w:t xml:space="preserve"> г.</w:t>
      </w:r>
    </w:p>
    <w:p w:rsidR="00E0325A" w:rsidRPr="000A67B7" w:rsidRDefault="00E0325A" w:rsidP="00E0325A">
      <w:pPr>
        <w:spacing w:after="0" w:line="240" w:lineRule="auto"/>
        <w:jc w:val="center"/>
        <w:rPr>
          <w:rFonts w:ascii="Times New Roman" w:eastAsia="TimesNewRoman" w:hAnsi="Times New Roman"/>
          <w:b/>
          <w:sz w:val="24"/>
          <w:szCs w:val="24"/>
        </w:rPr>
      </w:pPr>
    </w:p>
    <w:p w:rsidR="0054124A" w:rsidRPr="000A67B7" w:rsidRDefault="0054124A" w:rsidP="00F5711F">
      <w:pPr>
        <w:spacing w:after="0" w:line="360" w:lineRule="auto"/>
        <w:ind w:firstLine="709"/>
        <w:jc w:val="both"/>
        <w:rPr>
          <w:rFonts w:ascii="Times New Roman" w:hAnsi="Times New Roman"/>
          <w:sz w:val="28"/>
          <w:szCs w:val="28"/>
        </w:rPr>
      </w:pPr>
      <w:r w:rsidRPr="000A67B7">
        <w:rPr>
          <w:rFonts w:ascii="Times New Roman" w:hAnsi="Times New Roman"/>
          <w:sz w:val="28"/>
          <w:szCs w:val="28"/>
        </w:rPr>
        <w:t>Экономика района по формам собственности хозяйствующих</w:t>
      </w:r>
      <w:r w:rsidR="00E81AEF">
        <w:rPr>
          <w:rFonts w:ascii="Times New Roman" w:hAnsi="Times New Roman"/>
          <w:sz w:val="28"/>
          <w:szCs w:val="28"/>
        </w:rPr>
        <w:t xml:space="preserve"> субъектов представлена частным и </w:t>
      </w:r>
      <w:r w:rsidRPr="000A67B7">
        <w:rPr>
          <w:rFonts w:ascii="Times New Roman" w:hAnsi="Times New Roman"/>
          <w:sz w:val="28"/>
          <w:szCs w:val="28"/>
        </w:rPr>
        <w:t xml:space="preserve">государственным секторами экономики. </w:t>
      </w:r>
    </w:p>
    <w:p w:rsidR="0054124A" w:rsidRDefault="003463DD" w:rsidP="00501D73">
      <w:pPr>
        <w:spacing w:after="0" w:line="360" w:lineRule="auto"/>
        <w:ind w:firstLine="709"/>
        <w:jc w:val="both"/>
        <w:rPr>
          <w:rFonts w:ascii="Times New Roman" w:hAnsi="Times New Roman"/>
          <w:sz w:val="28"/>
          <w:szCs w:val="28"/>
        </w:rPr>
      </w:pPr>
      <w:r>
        <w:rPr>
          <w:rFonts w:ascii="Times New Roman" w:hAnsi="Times New Roman"/>
          <w:sz w:val="28"/>
          <w:szCs w:val="28"/>
        </w:rPr>
        <w:t>Согласно рисунк</w:t>
      </w:r>
      <w:r w:rsidR="006447E7">
        <w:rPr>
          <w:rFonts w:ascii="Times New Roman" w:hAnsi="Times New Roman"/>
          <w:sz w:val="28"/>
          <w:szCs w:val="28"/>
        </w:rPr>
        <w:t>у</w:t>
      </w:r>
      <w:r>
        <w:rPr>
          <w:rFonts w:ascii="Times New Roman" w:hAnsi="Times New Roman"/>
          <w:sz w:val="28"/>
          <w:szCs w:val="28"/>
        </w:rPr>
        <w:t xml:space="preserve"> 9, в </w:t>
      </w:r>
      <w:r w:rsidR="0054124A" w:rsidRPr="000A67B7">
        <w:rPr>
          <w:rFonts w:ascii="Times New Roman" w:hAnsi="Times New Roman"/>
          <w:sz w:val="28"/>
          <w:szCs w:val="28"/>
        </w:rPr>
        <w:t>структуре экономики Аннинского муниципального района преобладающее место по численности предприятий занимают предприятия оптовой и розничной торговли (24,2%), сельского хозяйства, охоты и лесного хозяйства (13</w:t>
      </w:r>
      <w:r w:rsidR="003277CC">
        <w:rPr>
          <w:rFonts w:ascii="Times New Roman" w:hAnsi="Times New Roman"/>
          <w:sz w:val="28"/>
          <w:szCs w:val="28"/>
        </w:rPr>
        <w:t>,0</w:t>
      </w:r>
      <w:r w:rsidR="0054124A" w:rsidRPr="000A67B7">
        <w:rPr>
          <w:rFonts w:ascii="Times New Roman" w:hAnsi="Times New Roman"/>
          <w:sz w:val="28"/>
          <w:szCs w:val="28"/>
        </w:rPr>
        <w:t>%), а также в сфере предоставления прочих коммунальных, социальных и персональных услуг (10,9%).</w:t>
      </w:r>
    </w:p>
    <w:p w:rsidR="009F6B48" w:rsidRPr="000A67B7" w:rsidRDefault="009F6B48" w:rsidP="009F6B48">
      <w:pPr>
        <w:spacing w:after="0" w:line="360" w:lineRule="auto"/>
        <w:jc w:val="center"/>
        <w:rPr>
          <w:rFonts w:ascii="Times New Roman" w:hAnsi="Times New Roman"/>
          <w:sz w:val="28"/>
          <w:szCs w:val="28"/>
        </w:rPr>
      </w:pPr>
      <w:r>
        <w:rPr>
          <w:noProof/>
          <w:lang w:eastAsia="ru-RU"/>
        </w:rPr>
        <w:lastRenderedPageBreak/>
        <w:drawing>
          <wp:anchor distT="0" distB="0" distL="114300" distR="114300" simplePos="0" relativeHeight="251823104" behindDoc="1" locked="0" layoutInCell="1" allowOverlap="1">
            <wp:simplePos x="0" y="0"/>
            <wp:positionH relativeFrom="column">
              <wp:posOffset>313055</wp:posOffset>
            </wp:positionH>
            <wp:positionV relativeFrom="paragraph">
              <wp:posOffset>3810</wp:posOffset>
            </wp:positionV>
            <wp:extent cx="6267450" cy="6581775"/>
            <wp:effectExtent l="0" t="0" r="19050" b="9525"/>
            <wp:wrapTight wrapText="bothSides">
              <wp:wrapPolygon edited="0">
                <wp:start x="0" y="0"/>
                <wp:lineTo x="0" y="21569"/>
                <wp:lineTo x="21600" y="21569"/>
                <wp:lineTo x="21600" y="0"/>
                <wp:lineTo x="0" y="0"/>
              </wp:wrapPolygon>
            </wp:wrapTight>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anchor>
        </w:drawing>
      </w:r>
    </w:p>
    <w:p w:rsidR="0054124A" w:rsidRPr="000A67B7" w:rsidRDefault="0054124A" w:rsidP="006648DC">
      <w:pPr>
        <w:spacing w:after="0" w:line="240" w:lineRule="auto"/>
        <w:ind w:firstLine="709"/>
        <w:jc w:val="center"/>
        <w:rPr>
          <w:rFonts w:ascii="Times New Roman" w:hAnsi="Times New Roman"/>
          <w:b/>
          <w:spacing w:val="-2"/>
          <w:sz w:val="24"/>
          <w:szCs w:val="24"/>
        </w:rPr>
      </w:pPr>
      <w:r w:rsidRPr="000A67B7">
        <w:rPr>
          <w:rFonts w:ascii="Times New Roman" w:hAnsi="Times New Roman"/>
          <w:b/>
          <w:spacing w:val="-2"/>
          <w:sz w:val="24"/>
          <w:szCs w:val="24"/>
        </w:rPr>
        <w:t xml:space="preserve">Рисунок </w:t>
      </w:r>
      <w:r w:rsidR="006648DC" w:rsidRPr="000A67B7">
        <w:rPr>
          <w:rFonts w:ascii="Times New Roman" w:hAnsi="Times New Roman"/>
          <w:b/>
          <w:spacing w:val="-2"/>
          <w:sz w:val="24"/>
          <w:szCs w:val="24"/>
        </w:rPr>
        <w:t>9</w:t>
      </w:r>
      <w:r w:rsidRPr="000A67B7">
        <w:rPr>
          <w:rFonts w:ascii="Times New Roman" w:hAnsi="Times New Roman"/>
          <w:b/>
          <w:spacing w:val="-2"/>
          <w:sz w:val="24"/>
          <w:szCs w:val="24"/>
        </w:rPr>
        <w:t>. Структура экономики Аннинского муниципального района по видам экономической деятельности, 20</w:t>
      </w:r>
      <w:r w:rsidR="009E0A0C">
        <w:rPr>
          <w:rFonts w:ascii="Times New Roman" w:hAnsi="Times New Roman"/>
          <w:b/>
          <w:spacing w:val="-2"/>
          <w:sz w:val="24"/>
          <w:szCs w:val="24"/>
        </w:rPr>
        <w:t>20</w:t>
      </w:r>
      <w:r w:rsidRPr="000A67B7">
        <w:rPr>
          <w:rFonts w:ascii="Times New Roman" w:hAnsi="Times New Roman"/>
          <w:b/>
          <w:spacing w:val="-2"/>
          <w:sz w:val="24"/>
          <w:szCs w:val="24"/>
        </w:rPr>
        <w:t xml:space="preserve"> г., в % от общего числа предприятий</w:t>
      </w:r>
    </w:p>
    <w:p w:rsidR="00E0325A" w:rsidRPr="000A67B7" w:rsidRDefault="00E0325A" w:rsidP="00501D73">
      <w:pPr>
        <w:spacing w:after="0" w:line="240" w:lineRule="auto"/>
        <w:ind w:firstLine="709"/>
        <w:jc w:val="both"/>
        <w:rPr>
          <w:rFonts w:ascii="Times New Roman" w:hAnsi="Times New Roman"/>
          <w:b/>
          <w:spacing w:val="-2"/>
          <w:sz w:val="24"/>
          <w:szCs w:val="24"/>
        </w:rPr>
      </w:pPr>
    </w:p>
    <w:p w:rsidR="003463DD" w:rsidRPr="009E0A0C" w:rsidRDefault="006447E7" w:rsidP="00E0325A">
      <w:pPr>
        <w:autoSpaceDE w:val="0"/>
        <w:spacing w:after="0" w:line="360" w:lineRule="auto"/>
        <w:ind w:firstLine="709"/>
        <w:jc w:val="both"/>
        <w:rPr>
          <w:rFonts w:ascii="Times New Roman" w:hAnsi="Times New Roman"/>
          <w:bCs/>
          <w:sz w:val="28"/>
          <w:szCs w:val="28"/>
        </w:rPr>
      </w:pPr>
      <w:r>
        <w:rPr>
          <w:rFonts w:ascii="Times New Roman" w:hAnsi="Times New Roman"/>
          <w:bCs/>
          <w:sz w:val="28"/>
          <w:szCs w:val="28"/>
        </w:rPr>
        <w:t>Как показывает</w:t>
      </w:r>
      <w:r w:rsidR="003463DD">
        <w:rPr>
          <w:rFonts w:ascii="Times New Roman" w:hAnsi="Times New Roman"/>
          <w:bCs/>
          <w:sz w:val="28"/>
          <w:szCs w:val="28"/>
        </w:rPr>
        <w:t xml:space="preserve"> таблиц</w:t>
      </w:r>
      <w:r>
        <w:rPr>
          <w:rFonts w:ascii="Times New Roman" w:hAnsi="Times New Roman"/>
          <w:bCs/>
          <w:sz w:val="28"/>
          <w:szCs w:val="28"/>
        </w:rPr>
        <w:t>а</w:t>
      </w:r>
      <w:r w:rsidR="0067668D">
        <w:rPr>
          <w:rFonts w:ascii="Times New Roman" w:hAnsi="Times New Roman"/>
          <w:bCs/>
          <w:sz w:val="28"/>
          <w:szCs w:val="28"/>
        </w:rPr>
        <w:t xml:space="preserve"> 7,</w:t>
      </w:r>
      <w:r w:rsidR="00DF60D9">
        <w:rPr>
          <w:rFonts w:ascii="Times New Roman" w:hAnsi="Times New Roman"/>
          <w:bCs/>
          <w:sz w:val="28"/>
          <w:szCs w:val="28"/>
        </w:rPr>
        <w:t>оборот предприятий и объем отгруженных товаров собственного производства в сельском хозяйстве и промышленности в 20</w:t>
      </w:r>
      <w:r w:rsidR="009E0A0C">
        <w:rPr>
          <w:rFonts w:ascii="Times New Roman" w:hAnsi="Times New Roman"/>
          <w:bCs/>
          <w:sz w:val="28"/>
          <w:szCs w:val="28"/>
        </w:rPr>
        <w:t>20</w:t>
      </w:r>
      <w:r w:rsidR="00DF60D9">
        <w:rPr>
          <w:rFonts w:ascii="Times New Roman" w:hAnsi="Times New Roman"/>
          <w:bCs/>
          <w:sz w:val="28"/>
          <w:szCs w:val="28"/>
        </w:rPr>
        <w:t xml:space="preserve"> году </w:t>
      </w:r>
      <w:r w:rsidR="009E0A0C" w:rsidRPr="009E0A0C">
        <w:rPr>
          <w:rFonts w:ascii="Times New Roman" w:hAnsi="Times New Roman"/>
          <w:bCs/>
          <w:sz w:val="28"/>
          <w:szCs w:val="28"/>
        </w:rPr>
        <w:t>подтвердили</w:t>
      </w:r>
      <w:r w:rsidR="00DF60D9" w:rsidRPr="009E0A0C">
        <w:rPr>
          <w:rFonts w:ascii="Times New Roman" w:hAnsi="Times New Roman"/>
          <w:bCs/>
          <w:sz w:val="28"/>
          <w:szCs w:val="28"/>
        </w:rPr>
        <w:t xml:space="preserve"> устойчив</w:t>
      </w:r>
      <w:r w:rsidR="009E0A0C" w:rsidRPr="009E0A0C">
        <w:rPr>
          <w:rFonts w:ascii="Times New Roman" w:hAnsi="Times New Roman"/>
          <w:bCs/>
          <w:sz w:val="28"/>
          <w:szCs w:val="28"/>
        </w:rPr>
        <w:t>ый</w:t>
      </w:r>
      <w:r w:rsidR="00DF60D9" w:rsidRPr="009E0A0C">
        <w:rPr>
          <w:rFonts w:ascii="Times New Roman" w:hAnsi="Times New Roman"/>
          <w:bCs/>
          <w:sz w:val="28"/>
          <w:szCs w:val="28"/>
        </w:rPr>
        <w:t xml:space="preserve"> рост. </w:t>
      </w:r>
    </w:p>
    <w:p w:rsidR="00965100" w:rsidRPr="000A67B7" w:rsidRDefault="00DF60D9" w:rsidP="00965100">
      <w:pPr>
        <w:autoSpaceDE w:val="0"/>
        <w:spacing w:after="0" w:line="360" w:lineRule="auto"/>
        <w:ind w:firstLine="709"/>
        <w:jc w:val="both"/>
        <w:rPr>
          <w:rFonts w:ascii="Times New Roman" w:hAnsi="Times New Roman"/>
          <w:spacing w:val="-2"/>
          <w:sz w:val="28"/>
          <w:szCs w:val="28"/>
        </w:rPr>
      </w:pPr>
      <w:r>
        <w:rPr>
          <w:rFonts w:ascii="Times New Roman" w:hAnsi="Times New Roman"/>
          <w:bCs/>
          <w:sz w:val="28"/>
          <w:szCs w:val="28"/>
        </w:rPr>
        <w:t>О</w:t>
      </w:r>
      <w:r w:rsidR="0054124A" w:rsidRPr="000A67B7">
        <w:rPr>
          <w:rFonts w:ascii="Times New Roman" w:hAnsi="Times New Roman"/>
          <w:bCs/>
          <w:sz w:val="28"/>
          <w:szCs w:val="28"/>
        </w:rPr>
        <w:t xml:space="preserve">борот организаций (по полному кругу предприятий и учреждений) </w:t>
      </w:r>
      <w:r w:rsidR="0083301C">
        <w:rPr>
          <w:rFonts w:ascii="Times New Roman" w:hAnsi="Times New Roman"/>
          <w:bCs/>
          <w:sz w:val="28"/>
          <w:szCs w:val="28"/>
        </w:rPr>
        <w:t>повысился</w:t>
      </w:r>
      <w:r w:rsidR="0054124A" w:rsidRPr="000A67B7">
        <w:rPr>
          <w:rFonts w:ascii="Times New Roman" w:hAnsi="Times New Roman"/>
          <w:bCs/>
          <w:sz w:val="28"/>
          <w:szCs w:val="28"/>
        </w:rPr>
        <w:t xml:space="preserve"> </w:t>
      </w:r>
      <w:r w:rsidR="009E0A0C">
        <w:rPr>
          <w:rFonts w:ascii="Times New Roman" w:hAnsi="Times New Roman"/>
          <w:bCs/>
          <w:sz w:val="28"/>
          <w:szCs w:val="28"/>
        </w:rPr>
        <w:t>почти на 30%</w:t>
      </w:r>
      <w:r w:rsidR="0054124A" w:rsidRPr="009E0A0C">
        <w:rPr>
          <w:rFonts w:ascii="Times New Roman" w:hAnsi="Times New Roman"/>
          <w:bCs/>
          <w:color w:val="FF0000"/>
          <w:sz w:val="28"/>
          <w:szCs w:val="28"/>
        </w:rPr>
        <w:t xml:space="preserve"> </w:t>
      </w:r>
      <w:r w:rsidR="0054124A" w:rsidRPr="009E0A0C">
        <w:rPr>
          <w:rFonts w:ascii="Times New Roman" w:hAnsi="Times New Roman"/>
          <w:bCs/>
          <w:sz w:val="28"/>
          <w:szCs w:val="28"/>
        </w:rPr>
        <w:t>по сравнению с 201</w:t>
      </w:r>
      <w:r w:rsidR="009E0A0C" w:rsidRPr="009E0A0C">
        <w:rPr>
          <w:rFonts w:ascii="Times New Roman" w:hAnsi="Times New Roman"/>
          <w:bCs/>
          <w:sz w:val="28"/>
          <w:szCs w:val="28"/>
        </w:rPr>
        <w:t>9</w:t>
      </w:r>
      <w:r w:rsidR="0054124A" w:rsidRPr="009E0A0C">
        <w:rPr>
          <w:rFonts w:ascii="Times New Roman" w:hAnsi="Times New Roman"/>
          <w:bCs/>
          <w:sz w:val="28"/>
          <w:szCs w:val="28"/>
        </w:rPr>
        <w:t xml:space="preserve"> годом</w:t>
      </w:r>
      <w:r w:rsidR="00C10800">
        <w:rPr>
          <w:rFonts w:ascii="Times New Roman" w:hAnsi="Times New Roman"/>
          <w:bCs/>
          <w:sz w:val="28"/>
          <w:szCs w:val="28"/>
        </w:rPr>
        <w:t xml:space="preserve"> и составил 12608,5 млн.руб.</w:t>
      </w:r>
      <w:r w:rsidR="00594BED">
        <w:rPr>
          <w:rFonts w:ascii="Times New Roman" w:hAnsi="Times New Roman"/>
          <w:bCs/>
          <w:sz w:val="28"/>
          <w:szCs w:val="28"/>
        </w:rPr>
        <w:t xml:space="preserve"> </w:t>
      </w:r>
    </w:p>
    <w:p w:rsidR="00DE29A4" w:rsidRDefault="00DF60D9" w:rsidP="00DF60D9">
      <w:pPr>
        <w:autoSpaceDE w:val="0"/>
        <w:spacing w:after="0" w:line="360" w:lineRule="auto"/>
        <w:ind w:firstLine="709"/>
        <w:jc w:val="both"/>
        <w:rPr>
          <w:rFonts w:ascii="Times New Roman" w:hAnsi="Times New Roman"/>
          <w:spacing w:val="-2"/>
          <w:sz w:val="28"/>
          <w:szCs w:val="28"/>
        </w:rPr>
      </w:pPr>
      <w:r>
        <w:rPr>
          <w:rFonts w:ascii="Times New Roman" w:hAnsi="Times New Roman"/>
          <w:spacing w:val="-2"/>
          <w:sz w:val="28"/>
          <w:szCs w:val="28"/>
        </w:rPr>
        <w:lastRenderedPageBreak/>
        <w:t>О</w:t>
      </w:r>
      <w:r w:rsidRPr="00DF60D9">
        <w:rPr>
          <w:rFonts w:ascii="Times New Roman" w:hAnsi="Times New Roman"/>
          <w:spacing w:val="-2"/>
          <w:sz w:val="28"/>
          <w:szCs w:val="28"/>
        </w:rPr>
        <w:t>бъ</w:t>
      </w:r>
      <w:r w:rsidR="00DE29A4">
        <w:rPr>
          <w:rFonts w:ascii="Times New Roman" w:hAnsi="Times New Roman"/>
          <w:spacing w:val="-2"/>
          <w:sz w:val="28"/>
          <w:szCs w:val="28"/>
        </w:rPr>
        <w:t>е</w:t>
      </w:r>
      <w:r w:rsidRPr="00DF60D9">
        <w:rPr>
          <w:rFonts w:ascii="Times New Roman" w:hAnsi="Times New Roman"/>
          <w:spacing w:val="-2"/>
          <w:sz w:val="28"/>
          <w:szCs w:val="28"/>
        </w:rPr>
        <w:t>м отгруженных товаров собственного производства по виду деятельно</w:t>
      </w:r>
      <w:r w:rsidR="002421C0">
        <w:rPr>
          <w:rFonts w:ascii="Times New Roman" w:hAnsi="Times New Roman"/>
          <w:spacing w:val="-2"/>
          <w:sz w:val="28"/>
          <w:szCs w:val="28"/>
        </w:rPr>
        <w:t>сти «Обрабатывающие производства</w:t>
      </w:r>
      <w:r w:rsidRPr="00DF60D9">
        <w:rPr>
          <w:rFonts w:ascii="Times New Roman" w:hAnsi="Times New Roman"/>
          <w:spacing w:val="-2"/>
          <w:sz w:val="28"/>
          <w:szCs w:val="28"/>
        </w:rPr>
        <w:t xml:space="preserve">» </w:t>
      </w:r>
      <w:r>
        <w:rPr>
          <w:rFonts w:ascii="Times New Roman" w:hAnsi="Times New Roman"/>
          <w:spacing w:val="-2"/>
          <w:sz w:val="28"/>
          <w:szCs w:val="28"/>
        </w:rPr>
        <w:t>в 20</w:t>
      </w:r>
      <w:r w:rsidR="009E0A0C">
        <w:rPr>
          <w:rFonts w:ascii="Times New Roman" w:hAnsi="Times New Roman"/>
          <w:spacing w:val="-2"/>
          <w:sz w:val="28"/>
          <w:szCs w:val="28"/>
        </w:rPr>
        <w:t>20</w:t>
      </w:r>
      <w:r>
        <w:rPr>
          <w:rFonts w:ascii="Times New Roman" w:hAnsi="Times New Roman"/>
          <w:spacing w:val="-2"/>
          <w:sz w:val="28"/>
          <w:szCs w:val="28"/>
        </w:rPr>
        <w:t xml:space="preserve"> году </w:t>
      </w:r>
      <w:r w:rsidRPr="00DF60D9">
        <w:rPr>
          <w:rFonts w:ascii="Times New Roman" w:hAnsi="Times New Roman"/>
          <w:spacing w:val="-2"/>
          <w:sz w:val="28"/>
          <w:szCs w:val="28"/>
        </w:rPr>
        <w:t xml:space="preserve">составил </w:t>
      </w:r>
      <w:r w:rsidR="009E0A0C">
        <w:rPr>
          <w:rFonts w:ascii="Times New Roman" w:hAnsi="Times New Roman"/>
          <w:spacing w:val="-2"/>
          <w:sz w:val="28"/>
          <w:szCs w:val="28"/>
        </w:rPr>
        <w:t>4088,0</w:t>
      </w:r>
      <w:r w:rsidRPr="00DF60D9">
        <w:rPr>
          <w:rFonts w:ascii="Times New Roman" w:hAnsi="Times New Roman"/>
          <w:spacing w:val="-2"/>
          <w:sz w:val="28"/>
          <w:szCs w:val="28"/>
        </w:rPr>
        <w:t xml:space="preserve"> млн</w:t>
      </w:r>
      <w:r w:rsidR="0083301C">
        <w:rPr>
          <w:rFonts w:ascii="Times New Roman" w:hAnsi="Times New Roman"/>
          <w:spacing w:val="-2"/>
          <w:sz w:val="28"/>
          <w:szCs w:val="28"/>
        </w:rPr>
        <w:t>.</w:t>
      </w:r>
      <w:r w:rsidRPr="00DF60D9">
        <w:rPr>
          <w:rFonts w:ascii="Times New Roman" w:hAnsi="Times New Roman"/>
          <w:spacing w:val="-2"/>
          <w:sz w:val="28"/>
          <w:szCs w:val="28"/>
        </w:rPr>
        <w:t xml:space="preserve"> рублей</w:t>
      </w:r>
      <w:r w:rsidR="002421C0">
        <w:rPr>
          <w:rFonts w:ascii="Times New Roman" w:hAnsi="Times New Roman"/>
          <w:spacing w:val="-2"/>
          <w:sz w:val="28"/>
          <w:szCs w:val="28"/>
        </w:rPr>
        <w:t xml:space="preserve"> (</w:t>
      </w:r>
      <w:r w:rsidR="009E0A0C">
        <w:rPr>
          <w:rFonts w:ascii="Times New Roman" w:hAnsi="Times New Roman"/>
          <w:spacing w:val="-2"/>
          <w:sz w:val="28"/>
          <w:szCs w:val="28"/>
        </w:rPr>
        <w:t>134,3</w:t>
      </w:r>
      <w:r w:rsidR="0083301C">
        <w:rPr>
          <w:rFonts w:ascii="Times New Roman" w:hAnsi="Times New Roman"/>
          <w:spacing w:val="-2"/>
          <w:sz w:val="28"/>
          <w:szCs w:val="28"/>
        </w:rPr>
        <w:t>% к уровню 201</w:t>
      </w:r>
      <w:r w:rsidR="009E0A0C">
        <w:rPr>
          <w:rFonts w:ascii="Times New Roman" w:hAnsi="Times New Roman"/>
          <w:spacing w:val="-2"/>
          <w:sz w:val="28"/>
          <w:szCs w:val="28"/>
        </w:rPr>
        <w:t>9</w:t>
      </w:r>
      <w:r w:rsidR="00DE29A4">
        <w:rPr>
          <w:rFonts w:ascii="Times New Roman" w:hAnsi="Times New Roman"/>
          <w:spacing w:val="-2"/>
          <w:sz w:val="28"/>
          <w:szCs w:val="28"/>
        </w:rPr>
        <w:t xml:space="preserve"> года</w:t>
      </w:r>
      <w:r w:rsidR="002421C0">
        <w:rPr>
          <w:rFonts w:ascii="Times New Roman" w:hAnsi="Times New Roman"/>
          <w:spacing w:val="-2"/>
          <w:sz w:val="28"/>
          <w:szCs w:val="28"/>
        </w:rPr>
        <w:t>)</w:t>
      </w:r>
      <w:r w:rsidR="00DE29A4">
        <w:rPr>
          <w:rFonts w:ascii="Times New Roman" w:hAnsi="Times New Roman"/>
          <w:spacing w:val="-2"/>
          <w:sz w:val="28"/>
          <w:szCs w:val="28"/>
        </w:rPr>
        <w:t>.</w:t>
      </w:r>
    </w:p>
    <w:p w:rsidR="00D444B8" w:rsidRDefault="00D444B8" w:rsidP="00DF60D9">
      <w:pPr>
        <w:autoSpaceDE w:val="0"/>
        <w:spacing w:after="0" w:line="360" w:lineRule="auto"/>
        <w:ind w:firstLine="709"/>
        <w:jc w:val="both"/>
        <w:rPr>
          <w:rFonts w:ascii="Times New Roman" w:hAnsi="Times New Roman"/>
          <w:spacing w:val="-2"/>
          <w:sz w:val="28"/>
          <w:szCs w:val="28"/>
        </w:rPr>
      </w:pPr>
      <w:r w:rsidRPr="00D444B8">
        <w:rPr>
          <w:rFonts w:ascii="Times New Roman" w:hAnsi="Times New Roman"/>
          <w:spacing w:val="-2"/>
          <w:sz w:val="28"/>
          <w:szCs w:val="28"/>
        </w:rPr>
        <w:t>Объем отгруженных товаров собственного производства по виду деятельности «Сельское хозяйство» в 20</w:t>
      </w:r>
      <w:r w:rsidR="009E0A0C">
        <w:rPr>
          <w:rFonts w:ascii="Times New Roman" w:hAnsi="Times New Roman"/>
          <w:spacing w:val="-2"/>
          <w:sz w:val="28"/>
          <w:szCs w:val="28"/>
        </w:rPr>
        <w:t>20</w:t>
      </w:r>
      <w:r w:rsidRPr="00D444B8">
        <w:rPr>
          <w:rFonts w:ascii="Times New Roman" w:hAnsi="Times New Roman"/>
          <w:spacing w:val="-2"/>
          <w:sz w:val="28"/>
          <w:szCs w:val="28"/>
        </w:rPr>
        <w:t xml:space="preserve"> году составил </w:t>
      </w:r>
      <w:r w:rsidR="009E0A0C">
        <w:rPr>
          <w:rFonts w:ascii="Times New Roman" w:hAnsi="Times New Roman"/>
          <w:spacing w:val="-2"/>
          <w:sz w:val="28"/>
          <w:szCs w:val="28"/>
        </w:rPr>
        <w:t>5429,4</w:t>
      </w:r>
      <w:r>
        <w:rPr>
          <w:rFonts w:ascii="Times New Roman" w:hAnsi="Times New Roman"/>
          <w:spacing w:val="-2"/>
          <w:sz w:val="28"/>
          <w:szCs w:val="28"/>
        </w:rPr>
        <w:t xml:space="preserve"> млн</w:t>
      </w:r>
      <w:r w:rsidR="0083301C">
        <w:rPr>
          <w:rFonts w:ascii="Times New Roman" w:hAnsi="Times New Roman"/>
          <w:spacing w:val="-2"/>
          <w:sz w:val="28"/>
          <w:szCs w:val="28"/>
        </w:rPr>
        <w:t>.</w:t>
      </w:r>
      <w:r>
        <w:rPr>
          <w:rFonts w:ascii="Times New Roman" w:hAnsi="Times New Roman"/>
          <w:spacing w:val="-2"/>
          <w:sz w:val="28"/>
          <w:szCs w:val="28"/>
        </w:rPr>
        <w:t xml:space="preserve"> рублей, </w:t>
      </w:r>
      <w:r w:rsidR="00956C7E">
        <w:rPr>
          <w:rFonts w:ascii="Times New Roman" w:hAnsi="Times New Roman"/>
          <w:spacing w:val="-2"/>
          <w:sz w:val="28"/>
          <w:szCs w:val="28"/>
        </w:rPr>
        <w:t>повысившись</w:t>
      </w:r>
      <w:r>
        <w:rPr>
          <w:rFonts w:ascii="Times New Roman" w:hAnsi="Times New Roman"/>
          <w:spacing w:val="-2"/>
          <w:sz w:val="28"/>
          <w:szCs w:val="28"/>
        </w:rPr>
        <w:t xml:space="preserve"> в 1,</w:t>
      </w:r>
      <w:r w:rsidR="00A6402E">
        <w:rPr>
          <w:rFonts w:ascii="Times New Roman" w:hAnsi="Times New Roman"/>
          <w:spacing w:val="-2"/>
          <w:sz w:val="28"/>
          <w:szCs w:val="28"/>
        </w:rPr>
        <w:t>5</w:t>
      </w:r>
      <w:r>
        <w:rPr>
          <w:rFonts w:ascii="Times New Roman" w:hAnsi="Times New Roman"/>
          <w:spacing w:val="-2"/>
          <w:sz w:val="28"/>
          <w:szCs w:val="28"/>
        </w:rPr>
        <w:t xml:space="preserve"> раза по сравнению с 201</w:t>
      </w:r>
      <w:r w:rsidR="00A6402E">
        <w:rPr>
          <w:rFonts w:ascii="Times New Roman" w:hAnsi="Times New Roman"/>
          <w:spacing w:val="-2"/>
          <w:sz w:val="28"/>
          <w:szCs w:val="28"/>
        </w:rPr>
        <w:t>9</w:t>
      </w:r>
      <w:r>
        <w:rPr>
          <w:rFonts w:ascii="Times New Roman" w:hAnsi="Times New Roman"/>
          <w:spacing w:val="-2"/>
          <w:sz w:val="28"/>
          <w:szCs w:val="28"/>
        </w:rPr>
        <w:t xml:space="preserve"> годом</w:t>
      </w:r>
      <w:r w:rsidRPr="00D444B8">
        <w:rPr>
          <w:rFonts w:ascii="Times New Roman" w:hAnsi="Times New Roman"/>
          <w:spacing w:val="-2"/>
          <w:sz w:val="28"/>
          <w:szCs w:val="28"/>
        </w:rPr>
        <w:t>.</w:t>
      </w:r>
    </w:p>
    <w:p w:rsidR="00DF60D9" w:rsidRPr="000A67B7" w:rsidRDefault="00DE29A4" w:rsidP="00DF60D9">
      <w:pPr>
        <w:autoSpaceDE w:val="0"/>
        <w:spacing w:after="0" w:line="360" w:lineRule="auto"/>
        <w:ind w:firstLine="709"/>
        <w:jc w:val="both"/>
        <w:rPr>
          <w:rFonts w:ascii="Times New Roman" w:hAnsi="Times New Roman"/>
          <w:spacing w:val="-2"/>
          <w:sz w:val="28"/>
          <w:szCs w:val="28"/>
        </w:rPr>
      </w:pPr>
      <w:r>
        <w:rPr>
          <w:rFonts w:ascii="Times New Roman" w:hAnsi="Times New Roman"/>
          <w:spacing w:val="-2"/>
          <w:sz w:val="28"/>
          <w:szCs w:val="28"/>
        </w:rPr>
        <w:t>П</w:t>
      </w:r>
      <w:r w:rsidR="00DF60D9" w:rsidRPr="000A67B7">
        <w:rPr>
          <w:rFonts w:ascii="Times New Roman" w:hAnsi="Times New Roman"/>
          <w:spacing w:val="-2"/>
          <w:sz w:val="28"/>
          <w:szCs w:val="28"/>
        </w:rPr>
        <w:t xml:space="preserve">о виду деятельности «Производство и распределение электроэнергии, газа и воды» </w:t>
      </w:r>
      <w:r>
        <w:rPr>
          <w:rFonts w:ascii="Times New Roman" w:hAnsi="Times New Roman"/>
          <w:spacing w:val="-2"/>
          <w:sz w:val="28"/>
          <w:szCs w:val="28"/>
        </w:rPr>
        <w:t>наблюдается ус</w:t>
      </w:r>
      <w:r w:rsidR="00956C7E">
        <w:rPr>
          <w:rFonts w:ascii="Times New Roman" w:hAnsi="Times New Roman"/>
          <w:spacing w:val="-2"/>
          <w:sz w:val="28"/>
          <w:szCs w:val="28"/>
        </w:rPr>
        <w:t>тойчивый рост показателя, в 20</w:t>
      </w:r>
      <w:r w:rsidR="00A6402E">
        <w:rPr>
          <w:rFonts w:ascii="Times New Roman" w:hAnsi="Times New Roman"/>
          <w:spacing w:val="-2"/>
          <w:sz w:val="28"/>
          <w:szCs w:val="28"/>
        </w:rPr>
        <w:t>20</w:t>
      </w:r>
      <w:r>
        <w:rPr>
          <w:rFonts w:ascii="Times New Roman" w:hAnsi="Times New Roman"/>
          <w:spacing w:val="-2"/>
          <w:sz w:val="28"/>
          <w:szCs w:val="28"/>
        </w:rPr>
        <w:t xml:space="preserve"> году объем </w:t>
      </w:r>
      <w:r w:rsidRPr="00DE29A4">
        <w:rPr>
          <w:rFonts w:ascii="Times New Roman" w:hAnsi="Times New Roman"/>
          <w:spacing w:val="-2"/>
          <w:sz w:val="28"/>
          <w:szCs w:val="28"/>
        </w:rPr>
        <w:t xml:space="preserve">отгруженных товаров собственного производства </w:t>
      </w:r>
      <w:r>
        <w:rPr>
          <w:rFonts w:ascii="Times New Roman" w:hAnsi="Times New Roman"/>
          <w:spacing w:val="-2"/>
          <w:sz w:val="28"/>
          <w:szCs w:val="28"/>
        </w:rPr>
        <w:t xml:space="preserve">составил </w:t>
      </w:r>
      <w:r w:rsidR="00A6402E">
        <w:rPr>
          <w:rFonts w:ascii="Times New Roman" w:hAnsi="Times New Roman"/>
          <w:spacing w:val="-2"/>
          <w:sz w:val="28"/>
          <w:szCs w:val="28"/>
        </w:rPr>
        <w:t>450,8</w:t>
      </w:r>
      <w:r w:rsidR="002D2D82">
        <w:rPr>
          <w:rFonts w:ascii="Times New Roman" w:hAnsi="Times New Roman"/>
          <w:spacing w:val="-2"/>
          <w:sz w:val="28"/>
          <w:szCs w:val="28"/>
        </w:rPr>
        <w:t xml:space="preserve"> </w:t>
      </w:r>
      <w:r>
        <w:rPr>
          <w:rFonts w:ascii="Times New Roman" w:hAnsi="Times New Roman"/>
          <w:spacing w:val="-2"/>
          <w:sz w:val="28"/>
          <w:szCs w:val="28"/>
        </w:rPr>
        <w:t>млн</w:t>
      </w:r>
      <w:r w:rsidR="00956C7E">
        <w:rPr>
          <w:rFonts w:ascii="Times New Roman" w:hAnsi="Times New Roman"/>
          <w:spacing w:val="-2"/>
          <w:sz w:val="28"/>
          <w:szCs w:val="28"/>
        </w:rPr>
        <w:t>.</w:t>
      </w:r>
      <w:r w:rsidR="00DF60D9" w:rsidRPr="000A67B7">
        <w:rPr>
          <w:rFonts w:ascii="Times New Roman" w:hAnsi="Times New Roman"/>
          <w:spacing w:val="-2"/>
          <w:sz w:val="28"/>
          <w:szCs w:val="28"/>
        </w:rPr>
        <w:t xml:space="preserve"> рублей</w:t>
      </w:r>
      <w:r>
        <w:rPr>
          <w:rFonts w:ascii="Times New Roman" w:hAnsi="Times New Roman"/>
          <w:spacing w:val="-2"/>
          <w:sz w:val="28"/>
          <w:szCs w:val="28"/>
        </w:rPr>
        <w:t xml:space="preserve"> (</w:t>
      </w:r>
      <w:r w:rsidR="00956C7E">
        <w:rPr>
          <w:rFonts w:ascii="Times New Roman" w:hAnsi="Times New Roman"/>
          <w:spacing w:val="-2"/>
          <w:sz w:val="28"/>
          <w:szCs w:val="28"/>
        </w:rPr>
        <w:t>10</w:t>
      </w:r>
      <w:r w:rsidR="00A6402E">
        <w:rPr>
          <w:rFonts w:ascii="Times New Roman" w:hAnsi="Times New Roman"/>
          <w:spacing w:val="-2"/>
          <w:sz w:val="28"/>
          <w:szCs w:val="28"/>
        </w:rPr>
        <w:t>1</w:t>
      </w:r>
      <w:r w:rsidR="00956C7E">
        <w:rPr>
          <w:rFonts w:ascii="Times New Roman" w:hAnsi="Times New Roman"/>
          <w:spacing w:val="-2"/>
          <w:sz w:val="28"/>
          <w:szCs w:val="28"/>
        </w:rPr>
        <w:t>,</w:t>
      </w:r>
      <w:r w:rsidR="00A6402E">
        <w:rPr>
          <w:rFonts w:ascii="Times New Roman" w:hAnsi="Times New Roman"/>
          <w:spacing w:val="-2"/>
          <w:sz w:val="28"/>
          <w:szCs w:val="28"/>
        </w:rPr>
        <w:t>8</w:t>
      </w:r>
      <w:r>
        <w:rPr>
          <w:rFonts w:ascii="Times New Roman" w:hAnsi="Times New Roman"/>
          <w:spacing w:val="-2"/>
          <w:sz w:val="28"/>
          <w:szCs w:val="28"/>
        </w:rPr>
        <w:t>% к уровню 201</w:t>
      </w:r>
      <w:r w:rsidR="00A6402E">
        <w:rPr>
          <w:rFonts w:ascii="Times New Roman" w:hAnsi="Times New Roman"/>
          <w:spacing w:val="-2"/>
          <w:sz w:val="28"/>
          <w:szCs w:val="28"/>
        </w:rPr>
        <w:t>9</w:t>
      </w:r>
      <w:r w:rsidR="002D2D82">
        <w:rPr>
          <w:rFonts w:ascii="Times New Roman" w:hAnsi="Times New Roman"/>
          <w:spacing w:val="-2"/>
          <w:sz w:val="28"/>
          <w:szCs w:val="28"/>
        </w:rPr>
        <w:t> </w:t>
      </w:r>
      <w:r>
        <w:rPr>
          <w:rFonts w:ascii="Times New Roman" w:hAnsi="Times New Roman"/>
          <w:spacing w:val="-2"/>
          <w:sz w:val="28"/>
          <w:szCs w:val="28"/>
        </w:rPr>
        <w:t>года)</w:t>
      </w:r>
      <w:r w:rsidR="00DF60D9" w:rsidRPr="000A67B7">
        <w:rPr>
          <w:rFonts w:ascii="Times New Roman" w:hAnsi="Times New Roman"/>
          <w:spacing w:val="-2"/>
          <w:sz w:val="28"/>
          <w:szCs w:val="28"/>
        </w:rPr>
        <w:t>.</w:t>
      </w:r>
    </w:p>
    <w:p w:rsidR="0054124A" w:rsidRPr="000A67B7" w:rsidRDefault="0054124A" w:rsidP="00F5711F">
      <w:pPr>
        <w:spacing w:after="0" w:line="240" w:lineRule="auto"/>
        <w:jc w:val="center"/>
        <w:rPr>
          <w:rFonts w:ascii="Times New Roman" w:hAnsi="Times New Roman"/>
          <w:b/>
          <w:sz w:val="24"/>
          <w:szCs w:val="24"/>
        </w:rPr>
      </w:pPr>
      <w:r w:rsidRPr="000A67B7">
        <w:rPr>
          <w:rFonts w:ascii="Times New Roman" w:hAnsi="Times New Roman"/>
          <w:b/>
          <w:sz w:val="24"/>
          <w:szCs w:val="24"/>
        </w:rPr>
        <w:t>Таблица 7.Основные показатели предприятий Аннинского района</w:t>
      </w:r>
      <w:r w:rsidR="003463DD">
        <w:rPr>
          <w:rStyle w:val="ac"/>
          <w:rFonts w:ascii="Times New Roman" w:hAnsi="Times New Roman"/>
          <w:b/>
          <w:sz w:val="24"/>
          <w:szCs w:val="24"/>
        </w:rPr>
        <w:footnoteReference w:id="14"/>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77"/>
        <w:gridCol w:w="1280"/>
        <w:gridCol w:w="1253"/>
        <w:gridCol w:w="1259"/>
        <w:gridCol w:w="1253"/>
      </w:tblGrid>
      <w:tr w:rsidR="000E390C" w:rsidRPr="000A67B7" w:rsidTr="000909E9">
        <w:trPr>
          <w:cantSplit/>
          <w:jc w:val="center"/>
        </w:trPr>
        <w:tc>
          <w:tcPr>
            <w:tcW w:w="2580" w:type="pct"/>
            <w:vAlign w:val="center"/>
          </w:tcPr>
          <w:p w:rsidR="000909E9" w:rsidRPr="000A67B7" w:rsidRDefault="000909E9" w:rsidP="00D43BF6">
            <w:pPr>
              <w:autoSpaceDE w:val="0"/>
              <w:spacing w:after="0" w:line="240" w:lineRule="auto"/>
              <w:jc w:val="center"/>
              <w:rPr>
                <w:rFonts w:ascii="Times New Roman" w:hAnsi="Times New Roman"/>
                <w:sz w:val="24"/>
                <w:szCs w:val="24"/>
              </w:rPr>
            </w:pPr>
          </w:p>
        </w:tc>
        <w:tc>
          <w:tcPr>
            <w:tcW w:w="614" w:type="pct"/>
            <w:vAlign w:val="center"/>
          </w:tcPr>
          <w:p w:rsidR="000909E9" w:rsidRPr="000A67B7" w:rsidRDefault="000909E9" w:rsidP="009E0A0C">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201</w:t>
            </w:r>
            <w:r w:rsidR="009E0A0C">
              <w:rPr>
                <w:rFonts w:ascii="Times New Roman" w:hAnsi="Times New Roman"/>
                <w:b/>
                <w:sz w:val="24"/>
                <w:szCs w:val="24"/>
              </w:rPr>
              <w:t>7</w:t>
            </w:r>
          </w:p>
        </w:tc>
        <w:tc>
          <w:tcPr>
            <w:tcW w:w="601" w:type="pct"/>
            <w:vAlign w:val="center"/>
          </w:tcPr>
          <w:p w:rsidR="000909E9" w:rsidRPr="000A67B7" w:rsidRDefault="00594BED" w:rsidP="009E0A0C">
            <w:pPr>
              <w:autoSpaceDE w:val="0"/>
              <w:spacing w:after="0" w:line="240" w:lineRule="auto"/>
              <w:jc w:val="center"/>
              <w:rPr>
                <w:rFonts w:ascii="Times New Roman" w:hAnsi="Times New Roman"/>
                <w:b/>
                <w:sz w:val="24"/>
                <w:szCs w:val="24"/>
              </w:rPr>
            </w:pPr>
            <w:r>
              <w:rPr>
                <w:rFonts w:ascii="Times New Roman" w:hAnsi="Times New Roman"/>
                <w:b/>
                <w:sz w:val="24"/>
                <w:szCs w:val="24"/>
              </w:rPr>
              <w:t>201</w:t>
            </w:r>
            <w:r w:rsidR="009E0A0C">
              <w:rPr>
                <w:rFonts w:ascii="Times New Roman" w:hAnsi="Times New Roman"/>
                <w:b/>
                <w:sz w:val="24"/>
                <w:szCs w:val="24"/>
              </w:rPr>
              <w:t>8</w:t>
            </w:r>
          </w:p>
        </w:tc>
        <w:tc>
          <w:tcPr>
            <w:tcW w:w="604" w:type="pct"/>
          </w:tcPr>
          <w:p w:rsidR="000909E9" w:rsidRPr="000A67B7" w:rsidRDefault="000909E9" w:rsidP="009E0A0C">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201</w:t>
            </w:r>
            <w:r w:rsidR="009E0A0C">
              <w:rPr>
                <w:rFonts w:ascii="Times New Roman" w:hAnsi="Times New Roman"/>
                <w:b/>
                <w:sz w:val="24"/>
                <w:szCs w:val="24"/>
              </w:rPr>
              <w:t>9</w:t>
            </w:r>
          </w:p>
        </w:tc>
        <w:tc>
          <w:tcPr>
            <w:tcW w:w="601" w:type="pct"/>
          </w:tcPr>
          <w:p w:rsidR="000909E9" w:rsidRPr="000A67B7" w:rsidRDefault="000909E9" w:rsidP="009E0A0C">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20</w:t>
            </w:r>
            <w:r w:rsidR="009E0A0C">
              <w:rPr>
                <w:rFonts w:ascii="Times New Roman" w:hAnsi="Times New Roman"/>
                <w:b/>
                <w:sz w:val="24"/>
                <w:szCs w:val="24"/>
              </w:rPr>
              <w:t>20</w:t>
            </w:r>
          </w:p>
        </w:tc>
      </w:tr>
      <w:tr w:rsidR="009E0A0C" w:rsidRPr="000A67B7" w:rsidTr="000909E9">
        <w:trPr>
          <w:cantSplit/>
          <w:jc w:val="center"/>
        </w:trPr>
        <w:tc>
          <w:tcPr>
            <w:tcW w:w="2580" w:type="pct"/>
            <w:vAlign w:val="center"/>
          </w:tcPr>
          <w:p w:rsidR="009E0A0C" w:rsidRPr="000A67B7" w:rsidRDefault="009E0A0C" w:rsidP="002236DD">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Оборот организаций, </w:t>
            </w:r>
            <w:r>
              <w:rPr>
                <w:rFonts w:ascii="Times New Roman" w:hAnsi="Times New Roman"/>
                <w:sz w:val="24"/>
                <w:szCs w:val="24"/>
              </w:rPr>
              <w:t>млн</w:t>
            </w:r>
            <w:r w:rsidR="0013031A">
              <w:rPr>
                <w:rFonts w:ascii="Times New Roman" w:hAnsi="Times New Roman"/>
                <w:sz w:val="24"/>
                <w:szCs w:val="24"/>
              </w:rPr>
              <w:t>.</w:t>
            </w:r>
            <w:r w:rsidRPr="000A67B7">
              <w:rPr>
                <w:rFonts w:ascii="Times New Roman" w:hAnsi="Times New Roman"/>
                <w:sz w:val="24"/>
                <w:szCs w:val="24"/>
              </w:rPr>
              <w:t xml:space="preserve"> рублей</w:t>
            </w:r>
          </w:p>
        </w:tc>
        <w:tc>
          <w:tcPr>
            <w:tcW w:w="614" w:type="pct"/>
            <w:vAlign w:val="center"/>
          </w:tcPr>
          <w:p w:rsidR="009E0A0C" w:rsidRPr="000A67B7" w:rsidRDefault="009E0A0C" w:rsidP="0048072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t>10354,3</w:t>
            </w:r>
          </w:p>
        </w:tc>
        <w:tc>
          <w:tcPr>
            <w:tcW w:w="601" w:type="pct"/>
            <w:vAlign w:val="center"/>
          </w:tcPr>
          <w:p w:rsidR="009E0A0C" w:rsidRPr="0083301C" w:rsidRDefault="009E0A0C" w:rsidP="00480729">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7940,8</w:t>
            </w:r>
          </w:p>
        </w:tc>
        <w:tc>
          <w:tcPr>
            <w:tcW w:w="604" w:type="pct"/>
            <w:vAlign w:val="center"/>
          </w:tcPr>
          <w:p w:rsidR="009E0A0C" w:rsidRPr="000A67B7" w:rsidRDefault="009E0A0C" w:rsidP="00480729">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9785,9</w:t>
            </w:r>
          </w:p>
        </w:tc>
        <w:tc>
          <w:tcPr>
            <w:tcW w:w="601" w:type="pct"/>
            <w:vAlign w:val="center"/>
          </w:tcPr>
          <w:p w:rsidR="009E0A0C" w:rsidRPr="000A67B7" w:rsidRDefault="009E0A0C" w:rsidP="00AC6766">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12608,5</w:t>
            </w:r>
          </w:p>
        </w:tc>
      </w:tr>
      <w:tr w:rsidR="009E0A0C" w:rsidRPr="000A67B7" w:rsidTr="000909E9">
        <w:trPr>
          <w:cantSplit/>
          <w:jc w:val="center"/>
        </w:trPr>
        <w:tc>
          <w:tcPr>
            <w:tcW w:w="2580" w:type="pct"/>
            <w:vAlign w:val="center"/>
          </w:tcPr>
          <w:p w:rsidR="009E0A0C" w:rsidRPr="000A67B7" w:rsidRDefault="009E0A0C" w:rsidP="002236DD">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Объем отгруженных товаров собственного производства, работ и услуг, выполненных собственными силами, по виду деятельности «Сельское хозяйство», </w:t>
            </w:r>
            <w:r>
              <w:rPr>
                <w:rFonts w:ascii="Times New Roman" w:hAnsi="Times New Roman"/>
                <w:sz w:val="24"/>
                <w:szCs w:val="24"/>
              </w:rPr>
              <w:t>млн</w:t>
            </w:r>
            <w:r w:rsidR="0013031A">
              <w:rPr>
                <w:rFonts w:ascii="Times New Roman" w:hAnsi="Times New Roman"/>
                <w:sz w:val="24"/>
                <w:szCs w:val="24"/>
              </w:rPr>
              <w:t>.</w:t>
            </w:r>
            <w:r w:rsidRPr="000A67B7">
              <w:rPr>
                <w:rFonts w:ascii="Times New Roman" w:hAnsi="Times New Roman"/>
                <w:sz w:val="24"/>
                <w:szCs w:val="24"/>
              </w:rPr>
              <w:t xml:space="preserve"> рублей</w:t>
            </w:r>
          </w:p>
        </w:tc>
        <w:tc>
          <w:tcPr>
            <w:tcW w:w="614" w:type="pct"/>
            <w:vAlign w:val="center"/>
          </w:tcPr>
          <w:p w:rsidR="009E0A0C" w:rsidRPr="00594BED" w:rsidRDefault="009E0A0C" w:rsidP="0048072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t>1825,5</w:t>
            </w:r>
          </w:p>
        </w:tc>
        <w:tc>
          <w:tcPr>
            <w:tcW w:w="601" w:type="pct"/>
            <w:vAlign w:val="center"/>
          </w:tcPr>
          <w:p w:rsidR="009E0A0C" w:rsidRPr="007E34B8" w:rsidRDefault="009E0A0C" w:rsidP="00480729">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2909,4</w:t>
            </w:r>
          </w:p>
        </w:tc>
        <w:tc>
          <w:tcPr>
            <w:tcW w:w="604" w:type="pct"/>
            <w:vAlign w:val="center"/>
          </w:tcPr>
          <w:p w:rsidR="009E0A0C" w:rsidRPr="000A67B7" w:rsidRDefault="009E0A0C" w:rsidP="00480729">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3720,3</w:t>
            </w:r>
          </w:p>
        </w:tc>
        <w:tc>
          <w:tcPr>
            <w:tcW w:w="601" w:type="pct"/>
            <w:vAlign w:val="center"/>
          </w:tcPr>
          <w:p w:rsidR="009E0A0C" w:rsidRPr="000A67B7" w:rsidRDefault="009E0A0C" w:rsidP="00AC6766">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5429,4</w:t>
            </w:r>
          </w:p>
        </w:tc>
      </w:tr>
      <w:tr w:rsidR="009E0A0C" w:rsidRPr="000A67B7" w:rsidTr="000909E9">
        <w:trPr>
          <w:cantSplit/>
          <w:trHeight w:val="995"/>
          <w:jc w:val="center"/>
        </w:trPr>
        <w:tc>
          <w:tcPr>
            <w:tcW w:w="2580" w:type="pct"/>
            <w:vAlign w:val="center"/>
          </w:tcPr>
          <w:p w:rsidR="009E0A0C" w:rsidRPr="000A67B7" w:rsidRDefault="009E0A0C" w:rsidP="002236DD">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Объем отгруженных товаров собственного производства, выполненных работ и услуг собственными силами по виду деятельности «Обрабатывающие производства», </w:t>
            </w:r>
            <w:r>
              <w:rPr>
                <w:rFonts w:ascii="Times New Roman" w:hAnsi="Times New Roman"/>
                <w:sz w:val="24"/>
                <w:szCs w:val="24"/>
              </w:rPr>
              <w:t>млн</w:t>
            </w:r>
            <w:r w:rsidR="00CA2182">
              <w:rPr>
                <w:rFonts w:ascii="Times New Roman" w:hAnsi="Times New Roman"/>
                <w:sz w:val="24"/>
                <w:szCs w:val="24"/>
              </w:rPr>
              <w:t>.</w:t>
            </w:r>
            <w:r>
              <w:rPr>
                <w:rFonts w:ascii="Times New Roman" w:hAnsi="Times New Roman"/>
                <w:sz w:val="24"/>
                <w:szCs w:val="24"/>
              </w:rPr>
              <w:t xml:space="preserve"> рублей</w:t>
            </w:r>
          </w:p>
        </w:tc>
        <w:tc>
          <w:tcPr>
            <w:tcW w:w="614" w:type="pct"/>
            <w:vAlign w:val="center"/>
          </w:tcPr>
          <w:p w:rsidR="009E0A0C" w:rsidRPr="00594BED" w:rsidRDefault="009E0A0C" w:rsidP="00480729">
            <w:pPr>
              <w:autoSpaceDE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t>5080,8</w:t>
            </w:r>
          </w:p>
        </w:tc>
        <w:tc>
          <w:tcPr>
            <w:tcW w:w="601" w:type="pct"/>
            <w:vAlign w:val="center"/>
          </w:tcPr>
          <w:p w:rsidR="009E0A0C" w:rsidRPr="0083301C" w:rsidRDefault="009E0A0C" w:rsidP="00480729">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3065,0</w:t>
            </w:r>
          </w:p>
        </w:tc>
        <w:tc>
          <w:tcPr>
            <w:tcW w:w="604" w:type="pct"/>
            <w:vAlign w:val="center"/>
          </w:tcPr>
          <w:p w:rsidR="009E0A0C" w:rsidRPr="000A67B7" w:rsidRDefault="009E0A0C" w:rsidP="00480729">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3044,2</w:t>
            </w:r>
          </w:p>
        </w:tc>
        <w:tc>
          <w:tcPr>
            <w:tcW w:w="601" w:type="pct"/>
            <w:vAlign w:val="center"/>
          </w:tcPr>
          <w:p w:rsidR="009E0A0C" w:rsidRPr="000A67B7" w:rsidRDefault="009E0A0C" w:rsidP="00AC6766">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4088,0</w:t>
            </w:r>
          </w:p>
        </w:tc>
      </w:tr>
      <w:tr w:rsidR="009E0A0C" w:rsidRPr="000A67B7" w:rsidTr="000909E9">
        <w:trPr>
          <w:cantSplit/>
          <w:jc w:val="center"/>
        </w:trPr>
        <w:tc>
          <w:tcPr>
            <w:tcW w:w="2580" w:type="pct"/>
            <w:vAlign w:val="center"/>
          </w:tcPr>
          <w:p w:rsidR="009E0A0C" w:rsidRPr="000A67B7" w:rsidRDefault="009E0A0C" w:rsidP="002D2D82">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Объем отгруженных товаров собственного производства, выполненных работ и услуг собственными силами по виду деятельности «Производство и распределение электроэнергии, газа и воды», </w:t>
            </w:r>
            <w:r>
              <w:rPr>
                <w:rFonts w:ascii="Times New Roman" w:hAnsi="Times New Roman"/>
                <w:sz w:val="24"/>
                <w:szCs w:val="24"/>
              </w:rPr>
              <w:t>млн</w:t>
            </w:r>
            <w:r w:rsidR="00CA2182">
              <w:rPr>
                <w:rFonts w:ascii="Times New Roman" w:hAnsi="Times New Roman"/>
                <w:sz w:val="24"/>
                <w:szCs w:val="24"/>
              </w:rPr>
              <w:t>.</w:t>
            </w:r>
            <w:r>
              <w:rPr>
                <w:rFonts w:ascii="Times New Roman" w:hAnsi="Times New Roman"/>
                <w:sz w:val="24"/>
                <w:szCs w:val="24"/>
              </w:rPr>
              <w:t xml:space="preserve"> рублей</w:t>
            </w:r>
          </w:p>
        </w:tc>
        <w:tc>
          <w:tcPr>
            <w:tcW w:w="614" w:type="pct"/>
            <w:vAlign w:val="center"/>
          </w:tcPr>
          <w:p w:rsidR="009E0A0C" w:rsidRPr="00594BED" w:rsidRDefault="009E0A0C" w:rsidP="00480729">
            <w:pPr>
              <w:autoSpaceDE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t>449,3</w:t>
            </w:r>
          </w:p>
        </w:tc>
        <w:tc>
          <w:tcPr>
            <w:tcW w:w="601" w:type="pct"/>
            <w:vAlign w:val="center"/>
          </w:tcPr>
          <w:p w:rsidR="009E0A0C" w:rsidRPr="00AC6766" w:rsidRDefault="009E0A0C" w:rsidP="00480729">
            <w:pPr>
              <w:autoSpaceDE w:val="0"/>
              <w:spacing w:after="0" w:line="240" w:lineRule="auto"/>
              <w:jc w:val="center"/>
              <w:rPr>
                <w:rFonts w:ascii="Times New Roman" w:hAnsi="Times New Roman" w:cs="Times New Roman"/>
                <w:noProof/>
                <w:sz w:val="24"/>
                <w:szCs w:val="24"/>
              </w:rPr>
            </w:pPr>
            <w:r w:rsidRPr="00CA2182">
              <w:rPr>
                <w:rFonts w:ascii="Times New Roman" w:hAnsi="Times New Roman" w:cs="Times New Roman"/>
                <w:noProof/>
                <w:sz w:val="24"/>
                <w:szCs w:val="24"/>
              </w:rPr>
              <w:t>4</w:t>
            </w:r>
            <w:r>
              <w:rPr>
                <w:rFonts w:ascii="Times New Roman" w:hAnsi="Times New Roman" w:cs="Times New Roman"/>
                <w:noProof/>
                <w:sz w:val="24"/>
                <w:szCs w:val="24"/>
              </w:rPr>
              <w:t>22,9</w:t>
            </w:r>
          </w:p>
        </w:tc>
        <w:tc>
          <w:tcPr>
            <w:tcW w:w="604" w:type="pct"/>
            <w:vAlign w:val="center"/>
          </w:tcPr>
          <w:p w:rsidR="009E0A0C" w:rsidRPr="000A67B7" w:rsidRDefault="009E0A0C" w:rsidP="00480729">
            <w:pPr>
              <w:autoSpaceDE w:val="0"/>
              <w:spacing w:after="0" w:line="240" w:lineRule="auto"/>
              <w:jc w:val="center"/>
              <w:rPr>
                <w:rFonts w:ascii="Times New Roman" w:hAnsi="Times New Roman" w:cs="Times New Roman"/>
                <w:noProof/>
                <w:sz w:val="24"/>
                <w:szCs w:val="24"/>
              </w:rPr>
            </w:pPr>
            <w:r w:rsidRPr="000A67B7">
              <w:rPr>
                <w:rFonts w:ascii="Times New Roman" w:hAnsi="Times New Roman" w:cs="Times New Roman"/>
                <w:noProof/>
                <w:sz w:val="24"/>
                <w:szCs w:val="24"/>
              </w:rPr>
              <w:t>44</w:t>
            </w:r>
            <w:r>
              <w:rPr>
                <w:rFonts w:ascii="Times New Roman" w:hAnsi="Times New Roman" w:cs="Times New Roman"/>
                <w:noProof/>
                <w:sz w:val="24"/>
                <w:szCs w:val="24"/>
              </w:rPr>
              <w:t>2,6</w:t>
            </w:r>
          </w:p>
        </w:tc>
        <w:tc>
          <w:tcPr>
            <w:tcW w:w="601" w:type="pct"/>
            <w:vAlign w:val="center"/>
          </w:tcPr>
          <w:p w:rsidR="009E0A0C" w:rsidRPr="000A67B7" w:rsidRDefault="009E0A0C" w:rsidP="003272FE">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450,8</w:t>
            </w:r>
          </w:p>
        </w:tc>
      </w:tr>
    </w:tbl>
    <w:p w:rsidR="0054124A" w:rsidRDefault="0054124A" w:rsidP="00F5711F">
      <w:pPr>
        <w:spacing w:after="0" w:line="360" w:lineRule="auto"/>
        <w:ind w:firstLine="709"/>
        <w:jc w:val="both"/>
        <w:rPr>
          <w:rFonts w:ascii="Times New Roman" w:hAnsi="Times New Roman"/>
          <w:bCs/>
          <w:sz w:val="28"/>
          <w:szCs w:val="28"/>
        </w:rPr>
      </w:pPr>
    </w:p>
    <w:p w:rsidR="00DE29A4" w:rsidRPr="000A67B7" w:rsidRDefault="00DE29A4" w:rsidP="00F5711F">
      <w:pPr>
        <w:spacing w:after="0" w:line="360" w:lineRule="auto"/>
        <w:ind w:firstLine="709"/>
        <w:jc w:val="both"/>
        <w:rPr>
          <w:rFonts w:ascii="Times New Roman" w:hAnsi="Times New Roman"/>
          <w:bCs/>
          <w:sz w:val="28"/>
          <w:szCs w:val="28"/>
        </w:rPr>
      </w:pPr>
      <w:r w:rsidRPr="00DE29A4">
        <w:rPr>
          <w:rFonts w:ascii="Times New Roman" w:hAnsi="Times New Roman"/>
          <w:bCs/>
          <w:sz w:val="28"/>
          <w:szCs w:val="28"/>
        </w:rPr>
        <w:t>На протяжении последних лет в Аннинском районе наблюдается тенденция</w:t>
      </w:r>
      <w:r w:rsidR="0083301C">
        <w:rPr>
          <w:rFonts w:ascii="Times New Roman" w:hAnsi="Times New Roman"/>
          <w:bCs/>
          <w:sz w:val="28"/>
          <w:szCs w:val="28"/>
        </w:rPr>
        <w:t xml:space="preserve"> </w:t>
      </w:r>
      <w:r w:rsidRPr="00DE29A4">
        <w:rPr>
          <w:rFonts w:ascii="Times New Roman" w:hAnsi="Times New Roman"/>
          <w:bCs/>
          <w:sz w:val="28"/>
          <w:szCs w:val="28"/>
        </w:rPr>
        <w:t>сокращения числа прибыльных организаций. Так, количес</w:t>
      </w:r>
      <w:r w:rsidR="0083301C">
        <w:rPr>
          <w:rFonts w:ascii="Times New Roman" w:hAnsi="Times New Roman"/>
          <w:bCs/>
          <w:sz w:val="28"/>
          <w:szCs w:val="28"/>
        </w:rPr>
        <w:t>тво прибыльных организаций в 20</w:t>
      </w:r>
      <w:r w:rsidR="00DB73E3">
        <w:rPr>
          <w:rFonts w:ascii="Times New Roman" w:hAnsi="Times New Roman"/>
          <w:bCs/>
          <w:sz w:val="28"/>
          <w:szCs w:val="28"/>
        </w:rPr>
        <w:t>20</w:t>
      </w:r>
      <w:r w:rsidR="0083301C">
        <w:rPr>
          <w:rFonts w:ascii="Times New Roman" w:hAnsi="Times New Roman"/>
          <w:bCs/>
          <w:sz w:val="28"/>
          <w:szCs w:val="28"/>
        </w:rPr>
        <w:t xml:space="preserve"> </w:t>
      </w:r>
      <w:r w:rsidRPr="00DE29A4">
        <w:rPr>
          <w:rFonts w:ascii="Times New Roman" w:hAnsi="Times New Roman"/>
          <w:bCs/>
          <w:sz w:val="28"/>
          <w:szCs w:val="28"/>
        </w:rPr>
        <w:t xml:space="preserve">году </w:t>
      </w:r>
      <w:r w:rsidR="00DB73E3">
        <w:rPr>
          <w:rFonts w:ascii="Times New Roman" w:hAnsi="Times New Roman"/>
          <w:bCs/>
          <w:sz w:val="28"/>
          <w:szCs w:val="28"/>
        </w:rPr>
        <w:t>повысилась</w:t>
      </w:r>
      <w:r w:rsidRPr="00DE29A4">
        <w:rPr>
          <w:rFonts w:ascii="Times New Roman" w:hAnsi="Times New Roman"/>
          <w:bCs/>
          <w:sz w:val="28"/>
          <w:szCs w:val="28"/>
        </w:rPr>
        <w:t xml:space="preserve"> на 2</w:t>
      </w:r>
      <w:r w:rsidR="00DB73E3">
        <w:rPr>
          <w:rFonts w:ascii="Times New Roman" w:hAnsi="Times New Roman"/>
          <w:bCs/>
          <w:sz w:val="28"/>
          <w:szCs w:val="28"/>
        </w:rPr>
        <w:t>0</w:t>
      </w:r>
      <w:r w:rsidRPr="00DE29A4">
        <w:rPr>
          <w:rFonts w:ascii="Times New Roman" w:hAnsi="Times New Roman"/>
          <w:bCs/>
          <w:sz w:val="28"/>
          <w:szCs w:val="28"/>
        </w:rPr>
        <w:t>% по сравнению с 201</w:t>
      </w:r>
      <w:r w:rsidR="00DB73E3">
        <w:rPr>
          <w:rFonts w:ascii="Times New Roman" w:hAnsi="Times New Roman"/>
          <w:bCs/>
          <w:sz w:val="28"/>
          <w:szCs w:val="28"/>
        </w:rPr>
        <w:t>9</w:t>
      </w:r>
      <w:r w:rsidRPr="00DE29A4">
        <w:rPr>
          <w:rFonts w:ascii="Times New Roman" w:hAnsi="Times New Roman"/>
          <w:bCs/>
          <w:sz w:val="28"/>
          <w:szCs w:val="28"/>
        </w:rPr>
        <w:t xml:space="preserve"> годом и составило 1</w:t>
      </w:r>
      <w:r w:rsidR="00DB73E3">
        <w:rPr>
          <w:rFonts w:ascii="Times New Roman" w:hAnsi="Times New Roman"/>
          <w:bCs/>
          <w:sz w:val="28"/>
          <w:szCs w:val="28"/>
        </w:rPr>
        <w:t>2</w:t>
      </w:r>
      <w:r w:rsidRPr="00DE29A4">
        <w:rPr>
          <w:rFonts w:ascii="Times New Roman" w:hAnsi="Times New Roman"/>
          <w:bCs/>
          <w:sz w:val="28"/>
          <w:szCs w:val="28"/>
        </w:rPr>
        <w:t xml:space="preserve"> единиц</w:t>
      </w:r>
      <w:r>
        <w:rPr>
          <w:rFonts w:ascii="Times New Roman" w:hAnsi="Times New Roman"/>
          <w:bCs/>
          <w:sz w:val="28"/>
          <w:szCs w:val="28"/>
        </w:rPr>
        <w:t xml:space="preserve"> (рисунок 10)</w:t>
      </w:r>
      <w:r w:rsidRPr="00DE29A4">
        <w:rPr>
          <w:rFonts w:ascii="Times New Roman" w:hAnsi="Times New Roman"/>
          <w:bCs/>
          <w:sz w:val="28"/>
          <w:szCs w:val="28"/>
        </w:rPr>
        <w:t>.</w:t>
      </w:r>
    </w:p>
    <w:p w:rsidR="0054124A" w:rsidRPr="000A67B7" w:rsidRDefault="00327B8C" w:rsidP="00566CFF">
      <w:pPr>
        <w:autoSpaceDE w:val="0"/>
        <w:spacing w:after="0" w:line="360" w:lineRule="auto"/>
        <w:jc w:val="center"/>
        <w:rPr>
          <w:rFonts w:ascii="Times New Roman" w:hAnsi="Times New Roman"/>
          <w:bCs/>
          <w:sz w:val="28"/>
          <w:szCs w:val="28"/>
        </w:rPr>
      </w:pPr>
      <w:r w:rsidRPr="000A67B7">
        <w:rPr>
          <w:noProof/>
          <w:lang w:eastAsia="ru-RU"/>
        </w:rPr>
        <w:lastRenderedPageBreak/>
        <w:drawing>
          <wp:inline distT="0" distB="0" distL="0" distR="0">
            <wp:extent cx="4657725" cy="2743200"/>
            <wp:effectExtent l="0" t="0" r="9525" b="19050"/>
            <wp:docPr id="738" name="Диаграмма 7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E0325A" w:rsidRPr="000A67B7" w:rsidRDefault="0054124A" w:rsidP="00E0325A">
      <w:pPr>
        <w:tabs>
          <w:tab w:val="left" w:pos="709"/>
        </w:tabs>
        <w:spacing w:after="0" w:line="360" w:lineRule="auto"/>
        <w:jc w:val="center"/>
        <w:rPr>
          <w:rFonts w:ascii="Times New Roman" w:hAnsi="Times New Roman"/>
          <w:b/>
          <w:bCs/>
          <w:sz w:val="24"/>
          <w:szCs w:val="24"/>
        </w:rPr>
      </w:pPr>
      <w:r w:rsidRPr="000A67B7">
        <w:rPr>
          <w:rFonts w:ascii="Times New Roman" w:hAnsi="Times New Roman"/>
          <w:b/>
          <w:bCs/>
          <w:sz w:val="24"/>
          <w:szCs w:val="24"/>
        </w:rPr>
        <w:t>Рисунок 1</w:t>
      </w:r>
      <w:r w:rsidR="00566CFF" w:rsidRPr="000A67B7">
        <w:rPr>
          <w:rFonts w:ascii="Times New Roman" w:hAnsi="Times New Roman"/>
          <w:b/>
          <w:bCs/>
          <w:sz w:val="24"/>
          <w:szCs w:val="24"/>
        </w:rPr>
        <w:t>0</w:t>
      </w:r>
      <w:r w:rsidRPr="000A67B7">
        <w:rPr>
          <w:rFonts w:ascii="Times New Roman" w:hAnsi="Times New Roman"/>
          <w:b/>
          <w:bCs/>
          <w:sz w:val="24"/>
          <w:szCs w:val="24"/>
        </w:rPr>
        <w:t>. Количество прибыльных организаций, единиц</w:t>
      </w:r>
    </w:p>
    <w:p w:rsidR="006A453B" w:rsidRDefault="003277CC" w:rsidP="001E62C7">
      <w:pPr>
        <w:autoSpaceDE w:val="0"/>
        <w:spacing w:after="0" w:line="360" w:lineRule="auto"/>
        <w:ind w:firstLine="709"/>
        <w:jc w:val="both"/>
        <w:rPr>
          <w:rFonts w:ascii="Times New Roman" w:hAnsi="Times New Roman"/>
          <w:sz w:val="28"/>
          <w:szCs w:val="28"/>
        </w:rPr>
      </w:pPr>
      <w:r>
        <w:rPr>
          <w:rFonts w:ascii="Times New Roman" w:hAnsi="Times New Roman"/>
          <w:bCs/>
          <w:sz w:val="28"/>
          <w:szCs w:val="28"/>
        </w:rPr>
        <w:t>О</w:t>
      </w:r>
      <w:r w:rsidR="006A453B">
        <w:rPr>
          <w:rFonts w:ascii="Times New Roman" w:hAnsi="Times New Roman"/>
          <w:bCs/>
          <w:sz w:val="28"/>
          <w:szCs w:val="28"/>
        </w:rPr>
        <w:t>рганизации района показали прибыль</w:t>
      </w:r>
      <w:r w:rsidR="006A453B" w:rsidRPr="006A453B">
        <w:rPr>
          <w:rFonts w:ascii="Times New Roman" w:hAnsi="Times New Roman"/>
          <w:bCs/>
          <w:sz w:val="28"/>
          <w:szCs w:val="28"/>
        </w:rPr>
        <w:t xml:space="preserve"> </w:t>
      </w:r>
      <w:r>
        <w:rPr>
          <w:rFonts w:ascii="Times New Roman" w:hAnsi="Times New Roman"/>
          <w:bCs/>
          <w:sz w:val="28"/>
          <w:szCs w:val="28"/>
        </w:rPr>
        <w:t>в</w:t>
      </w:r>
      <w:r w:rsidRPr="000A67B7">
        <w:rPr>
          <w:rFonts w:ascii="Times New Roman" w:hAnsi="Times New Roman"/>
          <w:bCs/>
          <w:sz w:val="28"/>
          <w:szCs w:val="28"/>
        </w:rPr>
        <w:t xml:space="preserve"> 20</w:t>
      </w:r>
      <w:r w:rsidR="006A453B" w:rsidRPr="006A453B">
        <w:rPr>
          <w:rFonts w:ascii="Times New Roman" w:hAnsi="Times New Roman"/>
          <w:bCs/>
          <w:sz w:val="28"/>
          <w:szCs w:val="28"/>
        </w:rPr>
        <w:t>20</w:t>
      </w:r>
      <w:r w:rsidRPr="000A67B7">
        <w:rPr>
          <w:rFonts w:ascii="Times New Roman" w:hAnsi="Times New Roman"/>
          <w:bCs/>
          <w:sz w:val="28"/>
          <w:szCs w:val="28"/>
        </w:rPr>
        <w:t xml:space="preserve"> году</w:t>
      </w:r>
      <w:r w:rsidR="001E62C7">
        <w:rPr>
          <w:rFonts w:ascii="Times New Roman" w:hAnsi="Times New Roman"/>
          <w:bCs/>
          <w:sz w:val="28"/>
          <w:szCs w:val="28"/>
        </w:rPr>
        <w:t>. С</w:t>
      </w:r>
      <w:r w:rsidR="001E62C7" w:rsidRPr="000A67B7">
        <w:rPr>
          <w:rFonts w:ascii="Times New Roman" w:hAnsi="Times New Roman"/>
          <w:sz w:val="28"/>
          <w:szCs w:val="28"/>
        </w:rPr>
        <w:t xml:space="preserve">альдо </w:t>
      </w:r>
      <w:r w:rsidR="00D91A48">
        <w:rPr>
          <w:rFonts w:ascii="Times New Roman" w:hAnsi="Times New Roman"/>
          <w:sz w:val="28"/>
          <w:szCs w:val="28"/>
        </w:rPr>
        <w:t xml:space="preserve">прибылей и </w:t>
      </w:r>
      <w:r w:rsidR="001E62C7" w:rsidRPr="000A67B7">
        <w:rPr>
          <w:rFonts w:ascii="Times New Roman" w:hAnsi="Times New Roman"/>
          <w:sz w:val="28"/>
          <w:szCs w:val="28"/>
        </w:rPr>
        <w:t>убытков</w:t>
      </w:r>
      <w:r w:rsidR="006A453B" w:rsidRPr="006A453B">
        <w:rPr>
          <w:rFonts w:ascii="Times New Roman" w:hAnsi="Times New Roman"/>
          <w:sz w:val="28"/>
          <w:szCs w:val="28"/>
        </w:rPr>
        <w:t xml:space="preserve"> </w:t>
      </w:r>
      <w:r w:rsidR="001E62C7" w:rsidRPr="000A67B7">
        <w:rPr>
          <w:rFonts w:ascii="Times New Roman" w:hAnsi="Times New Roman"/>
          <w:sz w:val="28"/>
          <w:szCs w:val="28"/>
        </w:rPr>
        <w:t>составило</w:t>
      </w:r>
      <w:r w:rsidR="0082424C">
        <w:rPr>
          <w:rFonts w:ascii="Times New Roman" w:hAnsi="Times New Roman"/>
          <w:sz w:val="28"/>
          <w:szCs w:val="28"/>
        </w:rPr>
        <w:t>:</w:t>
      </w:r>
      <w:r w:rsidR="006A453B">
        <w:rPr>
          <w:rFonts w:ascii="Times New Roman" w:hAnsi="Times New Roman"/>
          <w:sz w:val="28"/>
          <w:szCs w:val="28"/>
        </w:rPr>
        <w:t xml:space="preserve"> прибыль</w:t>
      </w:r>
      <w:r w:rsidR="00442577">
        <w:rPr>
          <w:rFonts w:ascii="Times New Roman" w:hAnsi="Times New Roman"/>
          <w:sz w:val="28"/>
          <w:szCs w:val="28"/>
        </w:rPr>
        <w:t xml:space="preserve"> в </w:t>
      </w:r>
      <w:r w:rsidR="001E62C7">
        <w:rPr>
          <w:rFonts w:ascii="Times New Roman" w:hAnsi="Times New Roman"/>
          <w:sz w:val="28"/>
          <w:szCs w:val="28"/>
        </w:rPr>
        <w:t>1</w:t>
      </w:r>
      <w:r w:rsidR="006A453B">
        <w:rPr>
          <w:rFonts w:ascii="Times New Roman" w:hAnsi="Times New Roman"/>
          <w:sz w:val="28"/>
          <w:szCs w:val="28"/>
        </w:rPr>
        <w:t>96</w:t>
      </w:r>
      <w:r w:rsidR="001E62C7">
        <w:rPr>
          <w:rFonts w:ascii="Times New Roman" w:hAnsi="Times New Roman"/>
          <w:sz w:val="28"/>
          <w:szCs w:val="28"/>
        </w:rPr>
        <w:t>,</w:t>
      </w:r>
      <w:r w:rsidR="006A453B">
        <w:rPr>
          <w:rFonts w:ascii="Times New Roman" w:hAnsi="Times New Roman"/>
          <w:sz w:val="28"/>
          <w:szCs w:val="28"/>
        </w:rPr>
        <w:t>9</w:t>
      </w:r>
      <w:r w:rsidR="001E62C7">
        <w:rPr>
          <w:rFonts w:ascii="Times New Roman" w:hAnsi="Times New Roman"/>
          <w:sz w:val="28"/>
          <w:szCs w:val="28"/>
        </w:rPr>
        <w:t xml:space="preserve"> </w:t>
      </w:r>
      <w:r w:rsidR="001E62C7" w:rsidRPr="000A67B7">
        <w:rPr>
          <w:rFonts w:ascii="Times New Roman" w:hAnsi="Times New Roman"/>
          <w:sz w:val="28"/>
          <w:szCs w:val="28"/>
        </w:rPr>
        <w:t>млн</w:t>
      </w:r>
      <w:r w:rsidR="006A453B">
        <w:rPr>
          <w:rFonts w:ascii="Times New Roman" w:hAnsi="Times New Roman"/>
          <w:sz w:val="28"/>
          <w:szCs w:val="28"/>
        </w:rPr>
        <w:t>.</w:t>
      </w:r>
      <w:r w:rsidR="001E62C7" w:rsidRPr="000A67B7">
        <w:rPr>
          <w:rFonts w:ascii="Times New Roman" w:hAnsi="Times New Roman"/>
          <w:sz w:val="28"/>
          <w:szCs w:val="28"/>
        </w:rPr>
        <w:t xml:space="preserve"> рублей</w:t>
      </w:r>
      <w:r w:rsidR="001E62C7">
        <w:rPr>
          <w:rFonts w:ascii="Times New Roman" w:hAnsi="Times New Roman"/>
          <w:sz w:val="28"/>
          <w:szCs w:val="28"/>
        </w:rPr>
        <w:t xml:space="preserve"> при </w:t>
      </w:r>
      <w:r w:rsidR="006A453B">
        <w:rPr>
          <w:rFonts w:ascii="Times New Roman" w:hAnsi="Times New Roman"/>
          <w:sz w:val="28"/>
          <w:szCs w:val="28"/>
        </w:rPr>
        <w:t>убытке</w:t>
      </w:r>
      <w:r w:rsidR="001E62C7">
        <w:rPr>
          <w:rFonts w:ascii="Times New Roman" w:hAnsi="Times New Roman"/>
          <w:sz w:val="28"/>
          <w:szCs w:val="28"/>
        </w:rPr>
        <w:t xml:space="preserve"> в 201</w:t>
      </w:r>
      <w:r w:rsidR="006A453B">
        <w:rPr>
          <w:rFonts w:ascii="Times New Roman" w:hAnsi="Times New Roman"/>
          <w:sz w:val="28"/>
          <w:szCs w:val="28"/>
        </w:rPr>
        <w:t>9</w:t>
      </w:r>
      <w:r w:rsidR="001E62C7">
        <w:rPr>
          <w:rFonts w:ascii="Times New Roman" w:hAnsi="Times New Roman"/>
          <w:sz w:val="28"/>
          <w:szCs w:val="28"/>
        </w:rPr>
        <w:t xml:space="preserve"> году – </w:t>
      </w:r>
      <w:r w:rsidR="00442577">
        <w:rPr>
          <w:rFonts w:ascii="Times New Roman" w:hAnsi="Times New Roman"/>
          <w:sz w:val="28"/>
          <w:szCs w:val="28"/>
        </w:rPr>
        <w:t>в </w:t>
      </w:r>
    </w:p>
    <w:p w:rsidR="0054124A" w:rsidRPr="000A67B7" w:rsidRDefault="006A453B" w:rsidP="006A453B">
      <w:pPr>
        <w:autoSpaceDE w:val="0"/>
        <w:spacing w:after="0" w:line="360" w:lineRule="auto"/>
        <w:jc w:val="both"/>
        <w:rPr>
          <w:rFonts w:ascii="Times New Roman" w:hAnsi="Times New Roman"/>
          <w:sz w:val="28"/>
          <w:szCs w:val="28"/>
        </w:rPr>
      </w:pPr>
      <w:r>
        <w:rPr>
          <w:rFonts w:ascii="Times New Roman" w:hAnsi="Times New Roman"/>
          <w:sz w:val="28"/>
          <w:szCs w:val="28"/>
        </w:rPr>
        <w:t>-186,2</w:t>
      </w:r>
      <w:r w:rsidR="00442577">
        <w:t> </w:t>
      </w:r>
      <w:r w:rsidR="001E62C7" w:rsidRPr="001E62C7">
        <w:rPr>
          <w:rFonts w:ascii="Times New Roman" w:hAnsi="Times New Roman"/>
          <w:sz w:val="28"/>
          <w:szCs w:val="28"/>
        </w:rPr>
        <w:t>млн</w:t>
      </w:r>
      <w:r>
        <w:rPr>
          <w:rFonts w:ascii="Times New Roman" w:hAnsi="Times New Roman"/>
          <w:sz w:val="28"/>
          <w:szCs w:val="28"/>
        </w:rPr>
        <w:t>.</w:t>
      </w:r>
      <w:r w:rsidR="001E62C7" w:rsidRPr="001E62C7">
        <w:rPr>
          <w:rFonts w:ascii="Times New Roman" w:hAnsi="Times New Roman"/>
          <w:sz w:val="28"/>
          <w:szCs w:val="28"/>
        </w:rPr>
        <w:t xml:space="preserve"> рублей</w:t>
      </w:r>
      <w:r w:rsidR="001E62C7">
        <w:rPr>
          <w:rFonts w:ascii="Times New Roman" w:hAnsi="Times New Roman"/>
          <w:sz w:val="28"/>
          <w:szCs w:val="28"/>
        </w:rPr>
        <w:t xml:space="preserve">. </w:t>
      </w:r>
      <w:r w:rsidR="00002383">
        <w:rPr>
          <w:rFonts w:ascii="Times New Roman" w:hAnsi="Times New Roman"/>
          <w:sz w:val="28"/>
          <w:szCs w:val="28"/>
        </w:rPr>
        <w:t>Кред</w:t>
      </w:r>
      <w:r w:rsidR="00D43BF6" w:rsidRPr="000A67B7">
        <w:rPr>
          <w:rFonts w:ascii="Times New Roman" w:hAnsi="Times New Roman"/>
          <w:bCs/>
          <w:sz w:val="28"/>
          <w:szCs w:val="28"/>
        </w:rPr>
        <w:t>иторская задолженность снизилась</w:t>
      </w:r>
      <w:r w:rsidR="0054124A" w:rsidRPr="000A67B7">
        <w:rPr>
          <w:rFonts w:ascii="Times New Roman" w:hAnsi="Times New Roman"/>
          <w:bCs/>
          <w:sz w:val="28"/>
          <w:szCs w:val="28"/>
        </w:rPr>
        <w:t xml:space="preserve"> на</w:t>
      </w:r>
      <w:r>
        <w:rPr>
          <w:rFonts w:ascii="Times New Roman" w:hAnsi="Times New Roman"/>
          <w:bCs/>
          <w:sz w:val="28"/>
          <w:szCs w:val="28"/>
        </w:rPr>
        <w:t xml:space="preserve"> 25</w:t>
      </w:r>
      <w:r w:rsidR="00442577">
        <w:rPr>
          <w:rFonts w:ascii="Times New Roman" w:hAnsi="Times New Roman"/>
          <w:bCs/>
          <w:sz w:val="28"/>
          <w:szCs w:val="28"/>
        </w:rPr>
        <w:t>% по сравнению с </w:t>
      </w:r>
      <w:r w:rsidR="0054124A" w:rsidRPr="000A67B7">
        <w:rPr>
          <w:rFonts w:ascii="Times New Roman" w:hAnsi="Times New Roman"/>
          <w:bCs/>
          <w:sz w:val="28"/>
          <w:szCs w:val="28"/>
        </w:rPr>
        <w:t>201</w:t>
      </w:r>
      <w:r>
        <w:rPr>
          <w:rFonts w:ascii="Times New Roman" w:hAnsi="Times New Roman"/>
          <w:bCs/>
          <w:sz w:val="28"/>
          <w:szCs w:val="28"/>
        </w:rPr>
        <w:t>9</w:t>
      </w:r>
      <w:r w:rsidR="0054124A" w:rsidRPr="000A67B7">
        <w:rPr>
          <w:rFonts w:ascii="Times New Roman" w:hAnsi="Times New Roman"/>
          <w:bCs/>
          <w:sz w:val="28"/>
          <w:szCs w:val="28"/>
        </w:rPr>
        <w:t xml:space="preserve"> год</w:t>
      </w:r>
      <w:r w:rsidR="00E0325A" w:rsidRPr="000A67B7">
        <w:rPr>
          <w:rFonts w:ascii="Times New Roman" w:hAnsi="Times New Roman"/>
          <w:bCs/>
          <w:sz w:val="28"/>
          <w:szCs w:val="28"/>
        </w:rPr>
        <w:t xml:space="preserve">ом и составила </w:t>
      </w:r>
      <w:r w:rsidR="004B04A6">
        <w:rPr>
          <w:rFonts w:ascii="Times New Roman" w:hAnsi="Times New Roman"/>
          <w:bCs/>
          <w:sz w:val="28"/>
          <w:szCs w:val="28"/>
        </w:rPr>
        <w:t>1490,3</w:t>
      </w:r>
      <w:r>
        <w:rPr>
          <w:rFonts w:ascii="Times New Roman" w:hAnsi="Times New Roman"/>
          <w:bCs/>
          <w:sz w:val="28"/>
          <w:szCs w:val="28"/>
        </w:rPr>
        <w:t xml:space="preserve"> </w:t>
      </w:r>
      <w:r w:rsidR="00486F13">
        <w:rPr>
          <w:rFonts w:ascii="Times New Roman" w:hAnsi="Times New Roman"/>
          <w:bCs/>
          <w:sz w:val="28"/>
          <w:szCs w:val="28"/>
        </w:rPr>
        <w:t>млн</w:t>
      </w:r>
      <w:r>
        <w:rPr>
          <w:rFonts w:ascii="Times New Roman" w:hAnsi="Times New Roman"/>
          <w:bCs/>
          <w:sz w:val="28"/>
          <w:szCs w:val="28"/>
        </w:rPr>
        <w:t>.</w:t>
      </w:r>
      <w:r w:rsidR="00067B43" w:rsidRPr="000A67B7">
        <w:rPr>
          <w:rFonts w:ascii="Times New Roman" w:hAnsi="Times New Roman"/>
          <w:bCs/>
          <w:sz w:val="28"/>
          <w:szCs w:val="28"/>
        </w:rPr>
        <w:t xml:space="preserve"> рублей</w:t>
      </w:r>
      <w:r>
        <w:rPr>
          <w:rFonts w:ascii="Times New Roman" w:hAnsi="Times New Roman"/>
          <w:bCs/>
          <w:sz w:val="28"/>
          <w:szCs w:val="28"/>
        </w:rPr>
        <w:t xml:space="preserve"> </w:t>
      </w:r>
      <w:r w:rsidR="0054124A" w:rsidRPr="000A67B7">
        <w:rPr>
          <w:rFonts w:ascii="Times New Roman" w:hAnsi="Times New Roman"/>
          <w:sz w:val="28"/>
          <w:szCs w:val="28"/>
        </w:rPr>
        <w:t>в 20</w:t>
      </w:r>
      <w:r>
        <w:rPr>
          <w:rFonts w:ascii="Times New Roman" w:hAnsi="Times New Roman"/>
          <w:sz w:val="28"/>
          <w:szCs w:val="28"/>
        </w:rPr>
        <w:t>20</w:t>
      </w:r>
      <w:r w:rsidR="0054124A" w:rsidRPr="000A67B7">
        <w:rPr>
          <w:rFonts w:ascii="Times New Roman" w:hAnsi="Times New Roman"/>
          <w:sz w:val="28"/>
          <w:szCs w:val="28"/>
        </w:rPr>
        <w:t xml:space="preserve"> году</w:t>
      </w:r>
      <w:r w:rsidR="00002383">
        <w:rPr>
          <w:rFonts w:ascii="Times New Roman" w:hAnsi="Times New Roman"/>
          <w:sz w:val="28"/>
          <w:szCs w:val="28"/>
        </w:rPr>
        <w:t>. Дебиторская задолженность</w:t>
      </w:r>
      <w:r>
        <w:rPr>
          <w:rFonts w:ascii="Times New Roman" w:hAnsi="Times New Roman"/>
          <w:sz w:val="28"/>
          <w:szCs w:val="28"/>
        </w:rPr>
        <w:t xml:space="preserve"> на 01.01.2021 г.</w:t>
      </w:r>
      <w:r w:rsidR="00002383">
        <w:rPr>
          <w:rFonts w:ascii="Times New Roman" w:hAnsi="Times New Roman"/>
          <w:sz w:val="28"/>
          <w:szCs w:val="28"/>
        </w:rPr>
        <w:t xml:space="preserve"> </w:t>
      </w:r>
      <w:r>
        <w:rPr>
          <w:rFonts w:ascii="Times New Roman" w:hAnsi="Times New Roman"/>
          <w:sz w:val="28"/>
          <w:szCs w:val="28"/>
        </w:rPr>
        <w:t>практически без изменений</w:t>
      </w:r>
      <w:r w:rsidR="00002383">
        <w:rPr>
          <w:rFonts w:ascii="Times New Roman" w:hAnsi="Times New Roman"/>
          <w:sz w:val="28"/>
          <w:szCs w:val="28"/>
        </w:rPr>
        <w:t xml:space="preserve"> </w:t>
      </w:r>
      <w:r w:rsidR="00002383" w:rsidRPr="00002383">
        <w:rPr>
          <w:rFonts w:ascii="Times New Roman" w:hAnsi="Times New Roman"/>
          <w:sz w:val="28"/>
          <w:szCs w:val="28"/>
        </w:rPr>
        <w:t xml:space="preserve">и составила </w:t>
      </w:r>
      <w:r>
        <w:rPr>
          <w:rFonts w:ascii="Times New Roman" w:hAnsi="Times New Roman"/>
          <w:sz w:val="28"/>
          <w:szCs w:val="28"/>
        </w:rPr>
        <w:t xml:space="preserve">1964,2 </w:t>
      </w:r>
      <w:r w:rsidR="00002383" w:rsidRPr="00002383">
        <w:rPr>
          <w:rFonts w:ascii="Times New Roman" w:hAnsi="Times New Roman"/>
          <w:sz w:val="28"/>
          <w:szCs w:val="28"/>
        </w:rPr>
        <w:t>млн</w:t>
      </w:r>
      <w:r>
        <w:rPr>
          <w:rFonts w:ascii="Times New Roman" w:hAnsi="Times New Roman"/>
          <w:sz w:val="28"/>
          <w:szCs w:val="28"/>
        </w:rPr>
        <w:t>.</w:t>
      </w:r>
      <w:r w:rsidR="00002383" w:rsidRPr="00002383">
        <w:rPr>
          <w:rFonts w:ascii="Times New Roman" w:hAnsi="Times New Roman"/>
          <w:sz w:val="28"/>
          <w:szCs w:val="28"/>
        </w:rPr>
        <w:t xml:space="preserve"> рублей</w:t>
      </w:r>
      <w:r w:rsidR="00E72925">
        <w:rPr>
          <w:rFonts w:ascii="Times New Roman" w:hAnsi="Times New Roman"/>
          <w:sz w:val="28"/>
          <w:szCs w:val="28"/>
        </w:rPr>
        <w:t xml:space="preserve"> (таблица 8).</w:t>
      </w:r>
    </w:p>
    <w:p w:rsidR="0054124A" w:rsidRPr="000A67B7" w:rsidRDefault="0054124A" w:rsidP="00F5711F">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8. Показатели финан</w:t>
      </w:r>
      <w:r w:rsidR="00401742" w:rsidRPr="000A67B7">
        <w:rPr>
          <w:rFonts w:ascii="Times New Roman" w:hAnsi="Times New Roman" w:cs="Times New Roman"/>
          <w:b/>
          <w:bCs/>
          <w:sz w:val="24"/>
          <w:szCs w:val="24"/>
        </w:rPr>
        <w:t xml:space="preserve">сового состояния организаций (без </w:t>
      </w:r>
      <w:r w:rsidRPr="000A67B7">
        <w:rPr>
          <w:rFonts w:ascii="Times New Roman" w:hAnsi="Times New Roman" w:cs="Times New Roman"/>
          <w:b/>
          <w:bCs/>
          <w:sz w:val="24"/>
          <w:szCs w:val="24"/>
        </w:rPr>
        <w:t>учета субъектов малого предпринимательства)</w:t>
      </w:r>
      <w:r w:rsidR="001E62C7">
        <w:rPr>
          <w:rStyle w:val="ac"/>
          <w:rFonts w:ascii="Times New Roman" w:hAnsi="Times New Roman"/>
          <w:b/>
          <w:bCs/>
          <w:sz w:val="24"/>
          <w:szCs w:val="24"/>
        </w:rPr>
        <w:footnoteReference w:id="15"/>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89"/>
        <w:gridCol w:w="876"/>
        <w:gridCol w:w="876"/>
        <w:gridCol w:w="876"/>
        <w:gridCol w:w="876"/>
      </w:tblGrid>
      <w:tr w:rsidR="000E390C" w:rsidRPr="000A67B7" w:rsidTr="00D43BF6">
        <w:trPr>
          <w:jc w:val="center"/>
        </w:trPr>
        <w:tc>
          <w:tcPr>
            <w:tcW w:w="0" w:type="auto"/>
          </w:tcPr>
          <w:p w:rsidR="00D43BF6" w:rsidRPr="000A67B7" w:rsidRDefault="00D43BF6" w:rsidP="00D43BF6">
            <w:pPr>
              <w:autoSpaceDE w:val="0"/>
              <w:spacing w:after="0" w:line="240" w:lineRule="auto"/>
              <w:jc w:val="both"/>
              <w:rPr>
                <w:rFonts w:ascii="Times New Roman" w:hAnsi="Times New Roman" w:cs="Times New Roman"/>
                <w:sz w:val="24"/>
                <w:szCs w:val="24"/>
              </w:rPr>
            </w:pPr>
          </w:p>
        </w:tc>
        <w:tc>
          <w:tcPr>
            <w:tcW w:w="0" w:type="auto"/>
          </w:tcPr>
          <w:p w:rsidR="00D43BF6" w:rsidRPr="000A67B7" w:rsidRDefault="00D43BF6" w:rsidP="006A453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6A453B">
              <w:rPr>
                <w:rFonts w:ascii="Times New Roman" w:hAnsi="Times New Roman" w:cs="Times New Roman"/>
                <w:b/>
                <w:sz w:val="24"/>
                <w:szCs w:val="24"/>
              </w:rPr>
              <w:t>7</w:t>
            </w:r>
          </w:p>
        </w:tc>
        <w:tc>
          <w:tcPr>
            <w:tcW w:w="0" w:type="auto"/>
          </w:tcPr>
          <w:p w:rsidR="00D43BF6" w:rsidRPr="000A67B7" w:rsidRDefault="00D43BF6" w:rsidP="006A453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6A453B">
              <w:rPr>
                <w:rFonts w:ascii="Times New Roman" w:hAnsi="Times New Roman" w:cs="Times New Roman"/>
                <w:b/>
                <w:sz w:val="24"/>
                <w:szCs w:val="24"/>
              </w:rPr>
              <w:t>8</w:t>
            </w:r>
          </w:p>
        </w:tc>
        <w:tc>
          <w:tcPr>
            <w:tcW w:w="0" w:type="auto"/>
          </w:tcPr>
          <w:p w:rsidR="00D43BF6" w:rsidRPr="000A67B7" w:rsidRDefault="00D43BF6" w:rsidP="006A453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6A453B">
              <w:rPr>
                <w:rFonts w:ascii="Times New Roman" w:hAnsi="Times New Roman" w:cs="Times New Roman"/>
                <w:b/>
                <w:sz w:val="24"/>
                <w:szCs w:val="24"/>
              </w:rPr>
              <w:t>9</w:t>
            </w:r>
          </w:p>
        </w:tc>
        <w:tc>
          <w:tcPr>
            <w:tcW w:w="0" w:type="auto"/>
          </w:tcPr>
          <w:p w:rsidR="00D43BF6" w:rsidRPr="000A67B7" w:rsidRDefault="00D43BF6" w:rsidP="006A453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sidR="006A453B">
              <w:rPr>
                <w:rFonts w:ascii="Times New Roman" w:hAnsi="Times New Roman" w:cs="Times New Roman"/>
                <w:b/>
                <w:sz w:val="24"/>
                <w:szCs w:val="24"/>
              </w:rPr>
              <w:t>20</w:t>
            </w:r>
          </w:p>
        </w:tc>
      </w:tr>
      <w:tr w:rsidR="006A453B" w:rsidRPr="000A67B7" w:rsidTr="008260A4">
        <w:trPr>
          <w:jc w:val="center"/>
        </w:trPr>
        <w:tc>
          <w:tcPr>
            <w:tcW w:w="0" w:type="auto"/>
            <w:vAlign w:val="center"/>
          </w:tcPr>
          <w:p w:rsidR="006A453B" w:rsidRPr="000A67B7" w:rsidRDefault="006A453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Сальдо прибылей и убытков, млн</w:t>
            </w:r>
            <w:r w:rsidR="00CA2182">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0" w:type="auto"/>
          </w:tcPr>
          <w:p w:rsidR="006A453B" w:rsidRPr="000A67B7" w:rsidRDefault="006A453B" w:rsidP="008260A4">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-123,8</w:t>
            </w:r>
          </w:p>
        </w:tc>
        <w:tc>
          <w:tcPr>
            <w:tcW w:w="0" w:type="auto"/>
            <w:vAlign w:val="center"/>
          </w:tcPr>
          <w:p w:rsidR="006A453B" w:rsidRPr="00450981" w:rsidRDefault="00CD0405"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185,6</w:t>
            </w:r>
          </w:p>
        </w:tc>
        <w:tc>
          <w:tcPr>
            <w:tcW w:w="0" w:type="auto"/>
          </w:tcPr>
          <w:p w:rsidR="006A453B" w:rsidRPr="000A67B7" w:rsidRDefault="00450981" w:rsidP="00450981">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-186</w:t>
            </w:r>
            <w:r w:rsidR="006A453B" w:rsidRPr="000A67B7">
              <w:rPr>
                <w:rFonts w:ascii="Times New Roman" w:hAnsi="Times New Roman" w:cs="Times New Roman"/>
                <w:sz w:val="24"/>
                <w:szCs w:val="24"/>
              </w:rPr>
              <w:t>,</w:t>
            </w:r>
            <w:r>
              <w:rPr>
                <w:rFonts w:ascii="Times New Roman" w:hAnsi="Times New Roman" w:cs="Times New Roman"/>
                <w:sz w:val="24"/>
                <w:szCs w:val="24"/>
              </w:rPr>
              <w:t>2</w:t>
            </w:r>
          </w:p>
        </w:tc>
        <w:tc>
          <w:tcPr>
            <w:tcW w:w="0" w:type="auto"/>
          </w:tcPr>
          <w:p w:rsidR="006A453B" w:rsidRPr="000A67B7" w:rsidRDefault="00450981"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196,9</w:t>
            </w:r>
          </w:p>
        </w:tc>
      </w:tr>
      <w:tr w:rsidR="006A453B" w:rsidRPr="000A67B7" w:rsidTr="008260A4">
        <w:trPr>
          <w:jc w:val="center"/>
        </w:trPr>
        <w:tc>
          <w:tcPr>
            <w:tcW w:w="0" w:type="auto"/>
            <w:vAlign w:val="center"/>
          </w:tcPr>
          <w:p w:rsidR="006A453B" w:rsidRPr="000A67B7" w:rsidRDefault="006A453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Прибыль (+), млн</w:t>
            </w:r>
            <w:r w:rsidR="00CA2182">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0" w:type="auto"/>
          </w:tcPr>
          <w:p w:rsidR="006A453B" w:rsidRPr="000A67B7" w:rsidRDefault="006A453B" w:rsidP="008260A4">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129,6</w:t>
            </w:r>
          </w:p>
        </w:tc>
        <w:tc>
          <w:tcPr>
            <w:tcW w:w="0" w:type="auto"/>
            <w:vAlign w:val="center"/>
          </w:tcPr>
          <w:p w:rsidR="006A453B" w:rsidRPr="00450981" w:rsidRDefault="00CD0405"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372,5</w:t>
            </w:r>
          </w:p>
        </w:tc>
        <w:tc>
          <w:tcPr>
            <w:tcW w:w="0" w:type="auto"/>
          </w:tcPr>
          <w:p w:rsidR="006A453B" w:rsidRPr="000A67B7" w:rsidRDefault="00450981"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130,2</w:t>
            </w:r>
          </w:p>
        </w:tc>
        <w:tc>
          <w:tcPr>
            <w:tcW w:w="0" w:type="auto"/>
          </w:tcPr>
          <w:p w:rsidR="006A453B" w:rsidRPr="000A67B7" w:rsidRDefault="00450981"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397,6</w:t>
            </w:r>
          </w:p>
        </w:tc>
      </w:tr>
      <w:tr w:rsidR="006A453B" w:rsidRPr="000A67B7" w:rsidTr="008260A4">
        <w:trPr>
          <w:jc w:val="center"/>
        </w:trPr>
        <w:tc>
          <w:tcPr>
            <w:tcW w:w="0" w:type="auto"/>
            <w:vAlign w:val="center"/>
          </w:tcPr>
          <w:p w:rsidR="006A453B" w:rsidRPr="000A67B7" w:rsidRDefault="006A453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Убыток (-), млн</w:t>
            </w:r>
            <w:r w:rsidR="00CA2182">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0" w:type="auto"/>
          </w:tcPr>
          <w:p w:rsidR="006A453B" w:rsidRPr="000A67B7" w:rsidRDefault="006A453B" w:rsidP="008260A4">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-253,4</w:t>
            </w:r>
          </w:p>
        </w:tc>
        <w:tc>
          <w:tcPr>
            <w:tcW w:w="0" w:type="auto"/>
            <w:vAlign w:val="center"/>
          </w:tcPr>
          <w:p w:rsidR="006A453B" w:rsidRPr="00450981" w:rsidRDefault="006A453B" w:rsidP="00CD0405">
            <w:pPr>
              <w:autoSpaceDE w:val="0"/>
              <w:spacing w:after="0" w:line="240" w:lineRule="auto"/>
              <w:jc w:val="center"/>
              <w:rPr>
                <w:rFonts w:ascii="Times New Roman" w:hAnsi="Times New Roman" w:cs="Times New Roman"/>
                <w:sz w:val="24"/>
                <w:szCs w:val="24"/>
              </w:rPr>
            </w:pPr>
            <w:r w:rsidRPr="00450981">
              <w:rPr>
                <w:rFonts w:ascii="Times New Roman" w:hAnsi="Times New Roman" w:cs="Times New Roman"/>
                <w:sz w:val="24"/>
                <w:szCs w:val="24"/>
              </w:rPr>
              <w:t>-</w:t>
            </w:r>
            <w:r w:rsidR="00CD0405">
              <w:rPr>
                <w:rFonts w:ascii="Times New Roman" w:hAnsi="Times New Roman" w:cs="Times New Roman"/>
                <w:sz w:val="24"/>
                <w:szCs w:val="24"/>
              </w:rPr>
              <w:t>186,9</w:t>
            </w:r>
          </w:p>
        </w:tc>
        <w:tc>
          <w:tcPr>
            <w:tcW w:w="0" w:type="auto"/>
          </w:tcPr>
          <w:p w:rsidR="006A453B" w:rsidRPr="000A67B7" w:rsidRDefault="006A453B" w:rsidP="00450981">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450981">
              <w:rPr>
                <w:rFonts w:ascii="Times New Roman" w:hAnsi="Times New Roman" w:cs="Times New Roman"/>
                <w:sz w:val="24"/>
                <w:szCs w:val="24"/>
              </w:rPr>
              <w:t>242,1</w:t>
            </w:r>
          </w:p>
        </w:tc>
        <w:tc>
          <w:tcPr>
            <w:tcW w:w="0" w:type="auto"/>
          </w:tcPr>
          <w:p w:rsidR="006A453B" w:rsidRPr="000A67B7" w:rsidRDefault="00450981"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200,7</w:t>
            </w:r>
          </w:p>
        </w:tc>
      </w:tr>
      <w:tr w:rsidR="006A453B" w:rsidRPr="000A67B7" w:rsidTr="008260A4">
        <w:trPr>
          <w:jc w:val="center"/>
        </w:trPr>
        <w:tc>
          <w:tcPr>
            <w:tcW w:w="0" w:type="auto"/>
            <w:vAlign w:val="center"/>
          </w:tcPr>
          <w:p w:rsidR="006A453B" w:rsidRPr="000A67B7" w:rsidRDefault="006A453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Дебиторская задолженность, млн</w:t>
            </w:r>
            <w:r w:rsidR="00CA2182">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0" w:type="auto"/>
          </w:tcPr>
          <w:p w:rsidR="006A453B" w:rsidRPr="000A67B7" w:rsidRDefault="006A453B" w:rsidP="008260A4">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2248,9</w:t>
            </w:r>
          </w:p>
        </w:tc>
        <w:tc>
          <w:tcPr>
            <w:tcW w:w="0" w:type="auto"/>
            <w:vAlign w:val="center"/>
          </w:tcPr>
          <w:p w:rsidR="006A453B" w:rsidRPr="00450981" w:rsidRDefault="00CD0405"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3513,5</w:t>
            </w:r>
          </w:p>
        </w:tc>
        <w:tc>
          <w:tcPr>
            <w:tcW w:w="0" w:type="auto"/>
          </w:tcPr>
          <w:p w:rsidR="006A453B" w:rsidRPr="000A67B7" w:rsidRDefault="00450981"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1979,6</w:t>
            </w:r>
          </w:p>
        </w:tc>
        <w:tc>
          <w:tcPr>
            <w:tcW w:w="0" w:type="auto"/>
          </w:tcPr>
          <w:p w:rsidR="006A453B" w:rsidRPr="000A67B7" w:rsidRDefault="00450981"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1964,2</w:t>
            </w:r>
          </w:p>
        </w:tc>
      </w:tr>
      <w:tr w:rsidR="006A453B" w:rsidRPr="000A67B7" w:rsidTr="008260A4">
        <w:trPr>
          <w:jc w:val="center"/>
        </w:trPr>
        <w:tc>
          <w:tcPr>
            <w:tcW w:w="0" w:type="auto"/>
            <w:vAlign w:val="center"/>
          </w:tcPr>
          <w:p w:rsidR="006A453B" w:rsidRPr="000A67B7" w:rsidRDefault="006A453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Кредиторская задолженность, млн</w:t>
            </w:r>
            <w:r w:rsidR="00CA2182">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0" w:type="auto"/>
          </w:tcPr>
          <w:p w:rsidR="006A453B" w:rsidRPr="000A67B7" w:rsidRDefault="006A453B" w:rsidP="008260A4">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764,3</w:t>
            </w:r>
          </w:p>
        </w:tc>
        <w:tc>
          <w:tcPr>
            <w:tcW w:w="0" w:type="auto"/>
            <w:vAlign w:val="center"/>
          </w:tcPr>
          <w:p w:rsidR="006A453B" w:rsidRPr="00450981" w:rsidRDefault="00CD0405"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1899,1</w:t>
            </w:r>
          </w:p>
        </w:tc>
        <w:tc>
          <w:tcPr>
            <w:tcW w:w="0" w:type="auto"/>
          </w:tcPr>
          <w:p w:rsidR="006A453B" w:rsidRPr="000A67B7" w:rsidRDefault="004B04A6"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2031,4</w:t>
            </w:r>
          </w:p>
        </w:tc>
        <w:tc>
          <w:tcPr>
            <w:tcW w:w="0" w:type="auto"/>
          </w:tcPr>
          <w:p w:rsidR="006A453B" w:rsidRPr="000A67B7" w:rsidRDefault="004B04A6"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1490,3</w:t>
            </w:r>
          </w:p>
        </w:tc>
      </w:tr>
    </w:tbl>
    <w:p w:rsidR="003277CC" w:rsidRDefault="003277CC" w:rsidP="003277CC">
      <w:pPr>
        <w:spacing w:after="0" w:line="360" w:lineRule="auto"/>
        <w:ind w:firstLine="709"/>
        <w:jc w:val="both"/>
        <w:rPr>
          <w:rFonts w:ascii="Times New Roman" w:hAnsi="Times New Roman" w:cs="Times New Roman"/>
          <w:sz w:val="28"/>
          <w:szCs w:val="28"/>
        </w:rPr>
      </w:pPr>
    </w:p>
    <w:p w:rsidR="00F05E2B" w:rsidRDefault="00F05E2B" w:rsidP="003277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Развивается сфера торговли </w:t>
      </w:r>
      <w:r w:rsidRPr="00F05E2B">
        <w:rPr>
          <w:rFonts w:ascii="Times New Roman" w:hAnsi="Times New Roman" w:cs="Times New Roman"/>
          <w:sz w:val="28"/>
          <w:szCs w:val="28"/>
        </w:rPr>
        <w:t>Аннинского муниципального района</w:t>
      </w:r>
      <w:r>
        <w:rPr>
          <w:rFonts w:ascii="Times New Roman" w:hAnsi="Times New Roman" w:cs="Times New Roman"/>
          <w:sz w:val="28"/>
          <w:szCs w:val="28"/>
        </w:rPr>
        <w:t xml:space="preserve">. </w:t>
      </w:r>
      <w:r w:rsidR="00225C9E">
        <w:rPr>
          <w:rFonts w:ascii="Times New Roman" w:hAnsi="Times New Roman" w:cs="Times New Roman"/>
          <w:sz w:val="28"/>
          <w:szCs w:val="28"/>
        </w:rPr>
        <w:t>По данным, представленным в таблице 9, о</w:t>
      </w:r>
      <w:r>
        <w:rPr>
          <w:rFonts w:ascii="Times New Roman" w:hAnsi="Times New Roman" w:cs="Times New Roman"/>
          <w:sz w:val="28"/>
          <w:szCs w:val="28"/>
        </w:rPr>
        <w:t xml:space="preserve">сновные </w:t>
      </w:r>
      <w:r w:rsidRPr="00F05E2B">
        <w:rPr>
          <w:rFonts w:ascii="Times New Roman" w:hAnsi="Times New Roman" w:cs="Times New Roman"/>
          <w:sz w:val="28"/>
          <w:szCs w:val="28"/>
        </w:rPr>
        <w:t>показатели торговли (без субъектов малого предпринимательства</w:t>
      </w:r>
      <w:r>
        <w:rPr>
          <w:rFonts w:ascii="Times New Roman" w:hAnsi="Times New Roman" w:cs="Times New Roman"/>
          <w:sz w:val="28"/>
          <w:szCs w:val="28"/>
        </w:rPr>
        <w:t>) показывают устойчивый рост с 201</w:t>
      </w:r>
      <w:r w:rsidR="00911034">
        <w:rPr>
          <w:rFonts w:ascii="Times New Roman" w:hAnsi="Times New Roman" w:cs="Times New Roman"/>
          <w:sz w:val="28"/>
          <w:szCs w:val="28"/>
        </w:rPr>
        <w:t>7</w:t>
      </w:r>
      <w:r>
        <w:rPr>
          <w:rFonts w:ascii="Times New Roman" w:hAnsi="Times New Roman" w:cs="Times New Roman"/>
          <w:sz w:val="28"/>
          <w:szCs w:val="28"/>
        </w:rPr>
        <w:t xml:space="preserve"> года. </w:t>
      </w:r>
    </w:p>
    <w:p w:rsidR="0054124A" w:rsidRDefault="00911034" w:rsidP="003277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Оборот розничной торговли в 2020 </w:t>
      </w:r>
      <w:r w:rsidR="0054124A" w:rsidRPr="000A67B7">
        <w:rPr>
          <w:rFonts w:ascii="Times New Roman" w:hAnsi="Times New Roman" w:cs="Times New Roman"/>
          <w:sz w:val="28"/>
          <w:szCs w:val="28"/>
        </w:rPr>
        <w:t xml:space="preserve">году вырос на </w:t>
      </w:r>
      <w:r w:rsidR="00CF51D9" w:rsidRPr="000A67B7">
        <w:rPr>
          <w:rFonts w:ascii="Times New Roman" w:hAnsi="Times New Roman" w:cs="Times New Roman"/>
          <w:sz w:val="28"/>
          <w:szCs w:val="28"/>
        </w:rPr>
        <w:t>4</w:t>
      </w:r>
      <w:r>
        <w:rPr>
          <w:rFonts w:ascii="Times New Roman" w:hAnsi="Times New Roman" w:cs="Times New Roman"/>
          <w:sz w:val="28"/>
          <w:szCs w:val="28"/>
        </w:rPr>
        <w:t>,8</w:t>
      </w:r>
      <w:r w:rsidR="0054124A" w:rsidRPr="000A67B7">
        <w:rPr>
          <w:rFonts w:ascii="Times New Roman" w:hAnsi="Times New Roman" w:cs="Times New Roman"/>
          <w:sz w:val="28"/>
          <w:szCs w:val="28"/>
        </w:rPr>
        <w:t>% по отношению к показателям 201</w:t>
      </w:r>
      <w:r>
        <w:rPr>
          <w:rFonts w:ascii="Times New Roman" w:hAnsi="Times New Roman" w:cs="Times New Roman"/>
          <w:sz w:val="28"/>
          <w:szCs w:val="28"/>
        </w:rPr>
        <w:t>9</w:t>
      </w:r>
      <w:r w:rsidR="0054124A" w:rsidRPr="000A67B7">
        <w:rPr>
          <w:rFonts w:ascii="Times New Roman" w:hAnsi="Times New Roman" w:cs="Times New Roman"/>
          <w:sz w:val="28"/>
          <w:szCs w:val="28"/>
        </w:rPr>
        <w:t xml:space="preserve"> года и составил </w:t>
      </w:r>
      <w:r>
        <w:rPr>
          <w:rFonts w:ascii="Times New Roman" w:hAnsi="Times New Roman" w:cs="Times New Roman"/>
          <w:sz w:val="28"/>
          <w:szCs w:val="28"/>
        </w:rPr>
        <w:t xml:space="preserve">1856,9 </w:t>
      </w:r>
      <w:r w:rsidR="0054124A" w:rsidRPr="000A67B7">
        <w:rPr>
          <w:rFonts w:ascii="Times New Roman" w:hAnsi="Times New Roman" w:cs="Times New Roman"/>
          <w:sz w:val="28"/>
          <w:szCs w:val="28"/>
        </w:rPr>
        <w:t>млн</w:t>
      </w:r>
      <w:r>
        <w:rPr>
          <w:rFonts w:ascii="Times New Roman" w:hAnsi="Times New Roman" w:cs="Times New Roman"/>
          <w:sz w:val="28"/>
          <w:szCs w:val="28"/>
        </w:rPr>
        <w:t>.</w:t>
      </w:r>
      <w:r w:rsidR="0054124A" w:rsidRPr="000A67B7">
        <w:rPr>
          <w:rFonts w:ascii="Times New Roman" w:hAnsi="Times New Roman" w:cs="Times New Roman"/>
          <w:sz w:val="28"/>
          <w:szCs w:val="28"/>
        </w:rPr>
        <w:t xml:space="preserve"> рублей.</w:t>
      </w:r>
      <w:r w:rsidR="00F05E2B">
        <w:rPr>
          <w:rFonts w:ascii="Times New Roman" w:hAnsi="Times New Roman" w:cs="Times New Roman"/>
          <w:sz w:val="28"/>
          <w:szCs w:val="28"/>
        </w:rPr>
        <w:t xml:space="preserve"> С 201</w:t>
      </w:r>
      <w:r>
        <w:rPr>
          <w:rFonts w:ascii="Times New Roman" w:hAnsi="Times New Roman" w:cs="Times New Roman"/>
          <w:sz w:val="28"/>
          <w:szCs w:val="28"/>
        </w:rPr>
        <w:t>7 года по 2020</w:t>
      </w:r>
      <w:r w:rsidR="00F05E2B">
        <w:rPr>
          <w:rFonts w:ascii="Times New Roman" w:hAnsi="Times New Roman" w:cs="Times New Roman"/>
          <w:sz w:val="28"/>
          <w:szCs w:val="28"/>
        </w:rPr>
        <w:t xml:space="preserve"> год показатель вырос на </w:t>
      </w:r>
      <w:r>
        <w:rPr>
          <w:rFonts w:ascii="Times New Roman" w:hAnsi="Times New Roman" w:cs="Times New Roman"/>
          <w:sz w:val="28"/>
          <w:szCs w:val="28"/>
        </w:rPr>
        <w:t>24</w:t>
      </w:r>
      <w:r w:rsidR="00F05E2B">
        <w:rPr>
          <w:rFonts w:ascii="Times New Roman" w:hAnsi="Times New Roman" w:cs="Times New Roman"/>
          <w:sz w:val="28"/>
          <w:szCs w:val="28"/>
        </w:rPr>
        <w:t>%.</w:t>
      </w:r>
    </w:p>
    <w:p w:rsidR="00F05E2B" w:rsidRPr="00911034" w:rsidRDefault="00F05E2B" w:rsidP="00F05E2B">
      <w:pPr>
        <w:spacing w:after="0" w:line="360" w:lineRule="auto"/>
        <w:ind w:firstLine="709"/>
        <w:jc w:val="both"/>
        <w:rPr>
          <w:rFonts w:ascii="Times New Roman" w:hAnsi="Times New Roman" w:cs="Times New Roman"/>
          <w:sz w:val="28"/>
          <w:szCs w:val="28"/>
        </w:rPr>
      </w:pPr>
      <w:r w:rsidRPr="00F05E2B">
        <w:rPr>
          <w:rFonts w:ascii="Times New Roman" w:hAnsi="Times New Roman" w:cs="Times New Roman"/>
          <w:sz w:val="28"/>
          <w:szCs w:val="28"/>
        </w:rPr>
        <w:lastRenderedPageBreak/>
        <w:t>Оборот общественного питания</w:t>
      </w:r>
      <w:r w:rsidR="00911034">
        <w:rPr>
          <w:rFonts w:ascii="Times New Roman" w:hAnsi="Times New Roman" w:cs="Times New Roman"/>
          <w:sz w:val="28"/>
          <w:szCs w:val="28"/>
        </w:rPr>
        <w:t xml:space="preserve"> в 2020</w:t>
      </w:r>
      <w:r w:rsidRPr="00F05E2B">
        <w:rPr>
          <w:rFonts w:ascii="Times New Roman" w:hAnsi="Times New Roman" w:cs="Times New Roman"/>
          <w:sz w:val="28"/>
          <w:szCs w:val="28"/>
        </w:rPr>
        <w:t xml:space="preserve"> году</w:t>
      </w:r>
      <w:r>
        <w:rPr>
          <w:rFonts w:ascii="Times New Roman" w:hAnsi="Times New Roman" w:cs="Times New Roman"/>
          <w:sz w:val="28"/>
          <w:szCs w:val="28"/>
        </w:rPr>
        <w:t xml:space="preserve"> составил </w:t>
      </w:r>
      <w:r w:rsidR="00911034">
        <w:rPr>
          <w:rFonts w:ascii="Times New Roman" w:hAnsi="Times New Roman" w:cs="Times New Roman"/>
          <w:sz w:val="28"/>
          <w:szCs w:val="28"/>
        </w:rPr>
        <w:t xml:space="preserve">7,4 </w:t>
      </w:r>
      <w:r w:rsidRPr="00F05E2B">
        <w:rPr>
          <w:rFonts w:ascii="Times New Roman" w:hAnsi="Times New Roman" w:cs="Times New Roman"/>
          <w:sz w:val="28"/>
          <w:szCs w:val="28"/>
        </w:rPr>
        <w:t>млн</w:t>
      </w:r>
      <w:r w:rsidR="00911034">
        <w:rPr>
          <w:rFonts w:ascii="Times New Roman" w:hAnsi="Times New Roman" w:cs="Times New Roman"/>
          <w:sz w:val="28"/>
          <w:szCs w:val="28"/>
        </w:rPr>
        <w:t>.</w:t>
      </w:r>
      <w:r w:rsidRPr="00F05E2B">
        <w:rPr>
          <w:rFonts w:ascii="Times New Roman" w:hAnsi="Times New Roman" w:cs="Times New Roman"/>
          <w:sz w:val="28"/>
          <w:szCs w:val="28"/>
        </w:rPr>
        <w:t xml:space="preserve"> рублей</w:t>
      </w:r>
      <w:r w:rsidR="00B47A20">
        <w:rPr>
          <w:rFonts w:ascii="Times New Roman" w:hAnsi="Times New Roman" w:cs="Times New Roman"/>
          <w:sz w:val="28"/>
          <w:szCs w:val="28"/>
        </w:rPr>
        <w:t xml:space="preserve">. </w:t>
      </w:r>
      <w:r w:rsidR="00911034">
        <w:rPr>
          <w:rFonts w:ascii="Times New Roman" w:hAnsi="Times New Roman" w:cs="Times New Roman"/>
          <w:sz w:val="28"/>
          <w:szCs w:val="28"/>
        </w:rPr>
        <w:t xml:space="preserve">В 2020 году снижение произошло к уровню 2019 г. на 32% из-за коронавирусной инфекции </w:t>
      </w:r>
      <w:r w:rsidR="00911034">
        <w:rPr>
          <w:rFonts w:ascii="Times New Roman" w:hAnsi="Times New Roman" w:cs="Times New Roman"/>
          <w:sz w:val="28"/>
          <w:szCs w:val="28"/>
          <w:lang w:val="en-US"/>
        </w:rPr>
        <w:t>COVID</w:t>
      </w:r>
      <w:r w:rsidR="00911034" w:rsidRPr="00911034">
        <w:rPr>
          <w:rFonts w:ascii="Times New Roman" w:hAnsi="Times New Roman" w:cs="Times New Roman"/>
          <w:sz w:val="28"/>
          <w:szCs w:val="28"/>
        </w:rPr>
        <w:t>-19</w:t>
      </w:r>
      <w:r w:rsidR="00911034">
        <w:rPr>
          <w:rFonts w:ascii="Times New Roman" w:hAnsi="Times New Roman" w:cs="Times New Roman"/>
          <w:sz w:val="28"/>
          <w:szCs w:val="28"/>
        </w:rPr>
        <w:t>.</w:t>
      </w:r>
    </w:p>
    <w:p w:rsidR="00F05E2B" w:rsidRPr="000A67B7" w:rsidRDefault="00B91057" w:rsidP="00EC49C8">
      <w:pPr>
        <w:spacing w:after="0" w:line="360" w:lineRule="auto"/>
        <w:ind w:firstLine="709"/>
        <w:jc w:val="both"/>
        <w:rPr>
          <w:rFonts w:ascii="Times New Roman" w:hAnsi="Times New Roman" w:cs="Times New Roman"/>
          <w:sz w:val="28"/>
          <w:szCs w:val="28"/>
        </w:rPr>
      </w:pPr>
      <w:r w:rsidRPr="00B91057">
        <w:rPr>
          <w:rFonts w:ascii="Times New Roman" w:hAnsi="Times New Roman" w:cs="Times New Roman"/>
          <w:sz w:val="28"/>
          <w:szCs w:val="28"/>
        </w:rPr>
        <w:t>Оборот розничной торговли продовольственными товарами</w:t>
      </w:r>
      <w:r w:rsidR="00911034">
        <w:rPr>
          <w:rFonts w:ascii="Times New Roman" w:hAnsi="Times New Roman" w:cs="Times New Roman"/>
          <w:sz w:val="28"/>
          <w:szCs w:val="28"/>
        </w:rPr>
        <w:t xml:space="preserve"> в 2020</w:t>
      </w:r>
      <w:r w:rsidRPr="00B91057">
        <w:rPr>
          <w:rFonts w:ascii="Times New Roman" w:hAnsi="Times New Roman" w:cs="Times New Roman"/>
          <w:sz w:val="28"/>
          <w:szCs w:val="28"/>
        </w:rPr>
        <w:t xml:space="preserve"> году составил </w:t>
      </w:r>
      <w:r w:rsidR="00911034">
        <w:rPr>
          <w:rFonts w:ascii="Times New Roman" w:hAnsi="Times New Roman" w:cs="Times New Roman"/>
          <w:sz w:val="28"/>
          <w:szCs w:val="28"/>
        </w:rPr>
        <w:t>928,4</w:t>
      </w:r>
      <w:r w:rsidR="00EC49C8">
        <w:rPr>
          <w:rFonts w:ascii="Times New Roman" w:hAnsi="Times New Roman" w:cs="Times New Roman"/>
          <w:sz w:val="28"/>
          <w:szCs w:val="28"/>
        </w:rPr>
        <w:t xml:space="preserve"> млн</w:t>
      </w:r>
      <w:r w:rsidR="00911034">
        <w:rPr>
          <w:rFonts w:ascii="Times New Roman" w:hAnsi="Times New Roman" w:cs="Times New Roman"/>
          <w:sz w:val="28"/>
          <w:szCs w:val="28"/>
        </w:rPr>
        <w:t>.</w:t>
      </w:r>
      <w:r w:rsidR="00EC49C8">
        <w:rPr>
          <w:rFonts w:ascii="Times New Roman" w:hAnsi="Times New Roman" w:cs="Times New Roman"/>
          <w:sz w:val="28"/>
          <w:szCs w:val="28"/>
        </w:rPr>
        <w:t xml:space="preserve"> рублей и показал рост 104</w:t>
      </w:r>
      <w:r w:rsidR="00911034">
        <w:rPr>
          <w:rFonts w:ascii="Times New Roman" w:hAnsi="Times New Roman" w:cs="Times New Roman"/>
          <w:sz w:val="28"/>
          <w:szCs w:val="28"/>
        </w:rPr>
        <w:t>,8</w:t>
      </w:r>
      <w:r w:rsidR="00EC49C8">
        <w:rPr>
          <w:rFonts w:ascii="Times New Roman" w:hAnsi="Times New Roman" w:cs="Times New Roman"/>
          <w:sz w:val="28"/>
          <w:szCs w:val="28"/>
        </w:rPr>
        <w:t>% к 201</w:t>
      </w:r>
      <w:r w:rsidR="00911034">
        <w:rPr>
          <w:rFonts w:ascii="Times New Roman" w:hAnsi="Times New Roman" w:cs="Times New Roman"/>
          <w:sz w:val="28"/>
          <w:szCs w:val="28"/>
        </w:rPr>
        <w:t>9</w:t>
      </w:r>
      <w:r w:rsidR="00EC49C8">
        <w:rPr>
          <w:rFonts w:ascii="Times New Roman" w:hAnsi="Times New Roman" w:cs="Times New Roman"/>
          <w:sz w:val="28"/>
          <w:szCs w:val="28"/>
        </w:rPr>
        <w:t xml:space="preserve"> году и 1</w:t>
      </w:r>
      <w:r w:rsidR="00911034">
        <w:rPr>
          <w:rFonts w:ascii="Times New Roman" w:hAnsi="Times New Roman" w:cs="Times New Roman"/>
          <w:sz w:val="28"/>
          <w:szCs w:val="28"/>
        </w:rPr>
        <w:t>24</w:t>
      </w:r>
      <w:r w:rsidR="00EC49C8">
        <w:rPr>
          <w:rFonts w:ascii="Times New Roman" w:hAnsi="Times New Roman" w:cs="Times New Roman"/>
          <w:sz w:val="28"/>
          <w:szCs w:val="28"/>
        </w:rPr>
        <w:t>% к 201</w:t>
      </w:r>
      <w:r w:rsidR="00911034">
        <w:rPr>
          <w:rFonts w:ascii="Times New Roman" w:hAnsi="Times New Roman" w:cs="Times New Roman"/>
          <w:sz w:val="28"/>
          <w:szCs w:val="28"/>
        </w:rPr>
        <w:t>7</w:t>
      </w:r>
      <w:r w:rsidR="00EC49C8">
        <w:rPr>
          <w:rFonts w:ascii="Times New Roman" w:hAnsi="Times New Roman" w:cs="Times New Roman"/>
          <w:sz w:val="28"/>
          <w:szCs w:val="28"/>
        </w:rPr>
        <w:t xml:space="preserve"> году.</w:t>
      </w:r>
    </w:p>
    <w:p w:rsidR="00023A72" w:rsidRPr="00EC49C8" w:rsidRDefault="00EC49C8" w:rsidP="00EC49C8">
      <w:pPr>
        <w:spacing w:after="0" w:line="360" w:lineRule="auto"/>
        <w:ind w:firstLine="709"/>
        <w:jc w:val="both"/>
        <w:rPr>
          <w:rFonts w:ascii="Times New Roman" w:hAnsi="Times New Roman" w:cs="Times New Roman"/>
          <w:sz w:val="28"/>
          <w:szCs w:val="28"/>
        </w:rPr>
      </w:pPr>
      <w:r w:rsidRPr="00EC49C8">
        <w:rPr>
          <w:rFonts w:ascii="Times New Roman" w:hAnsi="Times New Roman" w:cs="Times New Roman"/>
          <w:sz w:val="28"/>
          <w:szCs w:val="28"/>
        </w:rPr>
        <w:t>Объем платных услуг населению</w:t>
      </w:r>
      <w:r w:rsidR="00763DF4" w:rsidRPr="00763DF4">
        <w:rPr>
          <w:rFonts w:ascii="Times New Roman" w:hAnsi="Times New Roman" w:cs="Times New Roman"/>
          <w:sz w:val="28"/>
          <w:szCs w:val="28"/>
        </w:rPr>
        <w:t xml:space="preserve"> </w:t>
      </w:r>
      <w:r w:rsidR="00911034">
        <w:rPr>
          <w:rFonts w:ascii="Times New Roman" w:hAnsi="Times New Roman" w:cs="Times New Roman"/>
          <w:sz w:val="28"/>
          <w:szCs w:val="28"/>
        </w:rPr>
        <w:t>в 2020</w:t>
      </w:r>
      <w:r w:rsidRPr="00EC49C8">
        <w:rPr>
          <w:rFonts w:ascii="Times New Roman" w:hAnsi="Times New Roman" w:cs="Times New Roman"/>
          <w:sz w:val="28"/>
          <w:szCs w:val="28"/>
        </w:rPr>
        <w:t xml:space="preserve"> году составил </w:t>
      </w:r>
      <w:r w:rsidR="00911034">
        <w:rPr>
          <w:rFonts w:ascii="Times New Roman" w:hAnsi="Times New Roman" w:cs="Times New Roman"/>
          <w:sz w:val="28"/>
          <w:szCs w:val="28"/>
        </w:rPr>
        <w:t>375,0</w:t>
      </w:r>
      <w:r w:rsidRPr="00EC49C8">
        <w:rPr>
          <w:rFonts w:ascii="Times New Roman" w:hAnsi="Times New Roman" w:cs="Times New Roman"/>
          <w:sz w:val="28"/>
          <w:szCs w:val="28"/>
        </w:rPr>
        <w:t xml:space="preserve"> млн</w:t>
      </w:r>
      <w:r w:rsidR="00911034">
        <w:rPr>
          <w:rFonts w:ascii="Times New Roman" w:hAnsi="Times New Roman" w:cs="Times New Roman"/>
          <w:sz w:val="28"/>
          <w:szCs w:val="28"/>
        </w:rPr>
        <w:t>.</w:t>
      </w:r>
      <w:r w:rsidRPr="00EC49C8">
        <w:rPr>
          <w:rFonts w:ascii="Times New Roman" w:hAnsi="Times New Roman" w:cs="Times New Roman"/>
          <w:sz w:val="28"/>
          <w:szCs w:val="28"/>
        </w:rPr>
        <w:t xml:space="preserve"> рублей и показал</w:t>
      </w:r>
      <w:r w:rsidR="00806B10">
        <w:rPr>
          <w:rFonts w:ascii="Times New Roman" w:hAnsi="Times New Roman" w:cs="Times New Roman"/>
          <w:sz w:val="28"/>
          <w:szCs w:val="28"/>
        </w:rPr>
        <w:t xml:space="preserve"> снижение на </w:t>
      </w:r>
      <w:r>
        <w:rPr>
          <w:rFonts w:ascii="Times New Roman" w:hAnsi="Times New Roman" w:cs="Times New Roman"/>
          <w:sz w:val="28"/>
          <w:szCs w:val="28"/>
        </w:rPr>
        <w:t>8</w:t>
      </w:r>
      <w:r w:rsidRPr="00EC49C8">
        <w:rPr>
          <w:rFonts w:ascii="Times New Roman" w:hAnsi="Times New Roman" w:cs="Times New Roman"/>
          <w:sz w:val="28"/>
          <w:szCs w:val="28"/>
        </w:rPr>
        <w:t>% к 201</w:t>
      </w:r>
      <w:r w:rsidR="00806B10">
        <w:rPr>
          <w:rFonts w:ascii="Times New Roman" w:hAnsi="Times New Roman" w:cs="Times New Roman"/>
          <w:sz w:val="28"/>
          <w:szCs w:val="28"/>
        </w:rPr>
        <w:t>9</w:t>
      </w:r>
      <w:r w:rsidRPr="00EC49C8">
        <w:rPr>
          <w:rFonts w:ascii="Times New Roman" w:hAnsi="Times New Roman" w:cs="Times New Roman"/>
          <w:sz w:val="28"/>
          <w:szCs w:val="28"/>
        </w:rPr>
        <w:t xml:space="preserve"> году и </w:t>
      </w:r>
      <w:r w:rsidR="00806B10">
        <w:rPr>
          <w:rFonts w:ascii="Times New Roman" w:hAnsi="Times New Roman" w:cs="Times New Roman"/>
          <w:sz w:val="28"/>
          <w:szCs w:val="28"/>
        </w:rPr>
        <w:t>4</w:t>
      </w:r>
      <w:r w:rsidRPr="00EC49C8">
        <w:rPr>
          <w:rFonts w:ascii="Times New Roman" w:hAnsi="Times New Roman" w:cs="Times New Roman"/>
          <w:sz w:val="28"/>
          <w:szCs w:val="28"/>
        </w:rPr>
        <w:t>% к 201</w:t>
      </w:r>
      <w:r w:rsidR="00806B10">
        <w:rPr>
          <w:rFonts w:ascii="Times New Roman" w:hAnsi="Times New Roman" w:cs="Times New Roman"/>
          <w:sz w:val="28"/>
          <w:szCs w:val="28"/>
        </w:rPr>
        <w:t>7</w:t>
      </w:r>
      <w:r w:rsidRPr="00EC49C8">
        <w:rPr>
          <w:rFonts w:ascii="Times New Roman" w:hAnsi="Times New Roman" w:cs="Times New Roman"/>
          <w:sz w:val="28"/>
          <w:szCs w:val="28"/>
        </w:rPr>
        <w:t xml:space="preserve"> году.</w:t>
      </w:r>
    </w:p>
    <w:p w:rsidR="0054124A" w:rsidRPr="000A67B7" w:rsidRDefault="0054124A" w:rsidP="00F5711F">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Таблица 9. Отдельные показатели торговли (без субъектов малого предпринимательства)</w:t>
      </w:r>
      <w:r w:rsidR="00002383">
        <w:rPr>
          <w:rStyle w:val="ac"/>
          <w:rFonts w:ascii="Times New Roman" w:hAnsi="Times New Roman"/>
          <w:b/>
          <w:sz w:val="24"/>
          <w:szCs w:val="24"/>
        </w:rPr>
        <w:footnoteReference w:id="16"/>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06"/>
        <w:gridCol w:w="1130"/>
        <w:gridCol w:w="1130"/>
        <w:gridCol w:w="1130"/>
        <w:gridCol w:w="1126"/>
      </w:tblGrid>
      <w:tr w:rsidR="000E390C" w:rsidRPr="000A67B7" w:rsidTr="00CD0405">
        <w:trPr>
          <w:jc w:val="center"/>
        </w:trPr>
        <w:tc>
          <w:tcPr>
            <w:tcW w:w="2833" w:type="pct"/>
          </w:tcPr>
          <w:p w:rsidR="00CF51D9" w:rsidRPr="000A67B7" w:rsidRDefault="00CF51D9" w:rsidP="00D43BF6">
            <w:pPr>
              <w:autoSpaceDE w:val="0"/>
              <w:spacing w:after="0" w:line="240" w:lineRule="auto"/>
              <w:jc w:val="both"/>
              <w:rPr>
                <w:rFonts w:ascii="Times New Roman" w:hAnsi="Times New Roman" w:cs="Times New Roman"/>
                <w:sz w:val="24"/>
                <w:szCs w:val="24"/>
              </w:rPr>
            </w:pPr>
          </w:p>
        </w:tc>
        <w:tc>
          <w:tcPr>
            <w:tcW w:w="542" w:type="pct"/>
          </w:tcPr>
          <w:p w:rsidR="00CF51D9" w:rsidRPr="000A67B7" w:rsidRDefault="00CF51D9" w:rsidP="00CD0405">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CD0405">
              <w:rPr>
                <w:rFonts w:ascii="Times New Roman" w:hAnsi="Times New Roman" w:cs="Times New Roman"/>
                <w:b/>
                <w:sz w:val="24"/>
                <w:szCs w:val="24"/>
              </w:rPr>
              <w:t>7</w:t>
            </w:r>
          </w:p>
        </w:tc>
        <w:tc>
          <w:tcPr>
            <w:tcW w:w="542" w:type="pct"/>
          </w:tcPr>
          <w:p w:rsidR="00CF51D9" w:rsidRPr="000A67B7" w:rsidRDefault="00CF51D9" w:rsidP="00CD0405">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CD0405">
              <w:rPr>
                <w:rFonts w:ascii="Times New Roman" w:hAnsi="Times New Roman" w:cs="Times New Roman"/>
                <w:b/>
                <w:sz w:val="24"/>
                <w:szCs w:val="24"/>
              </w:rPr>
              <w:t>8</w:t>
            </w:r>
          </w:p>
        </w:tc>
        <w:tc>
          <w:tcPr>
            <w:tcW w:w="542" w:type="pct"/>
          </w:tcPr>
          <w:p w:rsidR="00CF51D9" w:rsidRPr="000A67B7" w:rsidRDefault="00CF51D9" w:rsidP="00CD0405">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CD0405">
              <w:rPr>
                <w:rFonts w:ascii="Times New Roman" w:hAnsi="Times New Roman" w:cs="Times New Roman"/>
                <w:b/>
                <w:sz w:val="24"/>
                <w:szCs w:val="24"/>
              </w:rPr>
              <w:t>9</w:t>
            </w:r>
          </w:p>
        </w:tc>
        <w:tc>
          <w:tcPr>
            <w:tcW w:w="540" w:type="pct"/>
          </w:tcPr>
          <w:p w:rsidR="00CF51D9" w:rsidRPr="000A67B7" w:rsidRDefault="00CF51D9" w:rsidP="00CD0405">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sidR="00CD0405">
              <w:rPr>
                <w:rFonts w:ascii="Times New Roman" w:hAnsi="Times New Roman" w:cs="Times New Roman"/>
                <w:b/>
                <w:sz w:val="24"/>
                <w:szCs w:val="24"/>
              </w:rPr>
              <w:t>20</w:t>
            </w:r>
          </w:p>
        </w:tc>
      </w:tr>
      <w:tr w:rsidR="00CD0405" w:rsidRPr="000A67B7" w:rsidTr="00CD0405">
        <w:trPr>
          <w:jc w:val="center"/>
        </w:trPr>
        <w:tc>
          <w:tcPr>
            <w:tcW w:w="2833" w:type="pct"/>
            <w:vAlign w:val="center"/>
          </w:tcPr>
          <w:p w:rsidR="00CD0405" w:rsidRPr="000A67B7" w:rsidRDefault="00CD0405" w:rsidP="00D43BF6">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Оборот розничной торговли, млн</w:t>
            </w:r>
            <w:r w:rsidR="00CA2182">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542" w:type="pct"/>
            <w:vAlign w:val="center"/>
          </w:tcPr>
          <w:p w:rsidR="00CD0405" w:rsidRPr="000A67B7" w:rsidRDefault="00802629" w:rsidP="008260A4">
            <w:pPr>
              <w:spacing w:after="0"/>
              <w:jc w:val="center"/>
              <w:rPr>
                <w:rFonts w:ascii="Times New Roman" w:hAnsi="Times New Roman" w:cs="Times New Roman"/>
                <w:sz w:val="24"/>
                <w:szCs w:val="24"/>
              </w:rPr>
            </w:pPr>
            <w:r>
              <w:rPr>
                <w:rFonts w:ascii="Times New Roman" w:hAnsi="Times New Roman" w:cs="Times New Roman"/>
                <w:sz w:val="24"/>
                <w:szCs w:val="24"/>
              </w:rPr>
              <w:t>1494,9</w:t>
            </w:r>
          </w:p>
        </w:tc>
        <w:tc>
          <w:tcPr>
            <w:tcW w:w="542" w:type="pct"/>
            <w:vAlign w:val="center"/>
          </w:tcPr>
          <w:p w:rsidR="00CD0405" w:rsidRPr="000A67B7" w:rsidRDefault="00911034" w:rsidP="00D634D0">
            <w:pPr>
              <w:spacing w:after="0"/>
              <w:jc w:val="center"/>
              <w:rPr>
                <w:rFonts w:ascii="Times New Roman" w:hAnsi="Times New Roman" w:cs="Times New Roman"/>
                <w:sz w:val="24"/>
                <w:szCs w:val="24"/>
              </w:rPr>
            </w:pPr>
            <w:r>
              <w:rPr>
                <w:rFonts w:ascii="Times New Roman" w:hAnsi="Times New Roman" w:cs="Times New Roman"/>
                <w:sz w:val="24"/>
                <w:szCs w:val="24"/>
              </w:rPr>
              <w:t>1670,9</w:t>
            </w:r>
          </w:p>
        </w:tc>
        <w:tc>
          <w:tcPr>
            <w:tcW w:w="542" w:type="pct"/>
            <w:vAlign w:val="center"/>
          </w:tcPr>
          <w:p w:rsidR="00CD0405" w:rsidRPr="000A67B7" w:rsidRDefault="00802629" w:rsidP="00D634D0">
            <w:pPr>
              <w:spacing w:after="0"/>
              <w:jc w:val="center"/>
              <w:rPr>
                <w:rFonts w:ascii="Times New Roman" w:hAnsi="Times New Roman" w:cs="Times New Roman"/>
                <w:sz w:val="24"/>
                <w:szCs w:val="24"/>
              </w:rPr>
            </w:pPr>
            <w:r>
              <w:rPr>
                <w:rFonts w:ascii="Times New Roman" w:hAnsi="Times New Roman" w:cs="Times New Roman"/>
                <w:sz w:val="24"/>
                <w:szCs w:val="24"/>
              </w:rPr>
              <w:t>1771,7</w:t>
            </w:r>
          </w:p>
        </w:tc>
        <w:tc>
          <w:tcPr>
            <w:tcW w:w="540" w:type="pct"/>
            <w:vAlign w:val="center"/>
          </w:tcPr>
          <w:p w:rsidR="00CD0405" w:rsidRPr="000A67B7" w:rsidRDefault="004B04A6" w:rsidP="00D634D0">
            <w:pPr>
              <w:spacing w:after="0"/>
              <w:jc w:val="center"/>
              <w:rPr>
                <w:rFonts w:ascii="Times New Roman" w:hAnsi="Times New Roman" w:cs="Times New Roman"/>
                <w:sz w:val="24"/>
                <w:szCs w:val="24"/>
              </w:rPr>
            </w:pPr>
            <w:r>
              <w:rPr>
                <w:rFonts w:ascii="Times New Roman" w:hAnsi="Times New Roman" w:cs="Times New Roman"/>
                <w:sz w:val="24"/>
                <w:szCs w:val="24"/>
              </w:rPr>
              <w:t>1856,9</w:t>
            </w:r>
          </w:p>
        </w:tc>
      </w:tr>
      <w:tr w:rsidR="00CD0405" w:rsidRPr="000A67B7" w:rsidTr="00CD0405">
        <w:trPr>
          <w:jc w:val="center"/>
        </w:trPr>
        <w:tc>
          <w:tcPr>
            <w:tcW w:w="2833" w:type="pct"/>
            <w:vAlign w:val="center"/>
          </w:tcPr>
          <w:p w:rsidR="00CD0405" w:rsidRPr="000A67B7" w:rsidRDefault="00CD0405"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Об</w:t>
            </w:r>
            <w:r>
              <w:rPr>
                <w:rFonts w:ascii="Times New Roman" w:hAnsi="Times New Roman" w:cs="Times New Roman"/>
                <w:sz w:val="24"/>
                <w:szCs w:val="24"/>
              </w:rPr>
              <w:t>орот общественного питания, млн</w:t>
            </w:r>
            <w:r w:rsidR="00CA2182">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542" w:type="pct"/>
            <w:vAlign w:val="center"/>
          </w:tcPr>
          <w:p w:rsidR="00CD0405" w:rsidRPr="000A67B7" w:rsidRDefault="00802629" w:rsidP="008260A4">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8,6</w:t>
            </w:r>
          </w:p>
        </w:tc>
        <w:tc>
          <w:tcPr>
            <w:tcW w:w="542" w:type="pct"/>
            <w:vAlign w:val="center"/>
          </w:tcPr>
          <w:p w:rsidR="00CD0405" w:rsidRPr="000A67B7" w:rsidRDefault="00911034" w:rsidP="00D634D0">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11,7</w:t>
            </w:r>
          </w:p>
        </w:tc>
        <w:tc>
          <w:tcPr>
            <w:tcW w:w="542" w:type="pct"/>
            <w:vAlign w:val="center"/>
          </w:tcPr>
          <w:p w:rsidR="00CD0405" w:rsidRPr="000A67B7" w:rsidRDefault="00802629" w:rsidP="00D634D0">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10,9</w:t>
            </w:r>
          </w:p>
        </w:tc>
        <w:tc>
          <w:tcPr>
            <w:tcW w:w="540" w:type="pct"/>
            <w:vAlign w:val="center"/>
          </w:tcPr>
          <w:p w:rsidR="00CD0405" w:rsidRPr="000A67B7" w:rsidRDefault="004B04A6" w:rsidP="00D634D0">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r w:rsidR="00911034">
              <w:rPr>
                <w:rFonts w:ascii="Times New Roman" w:hAnsi="Times New Roman" w:cs="Times New Roman"/>
                <w:sz w:val="24"/>
                <w:szCs w:val="24"/>
              </w:rPr>
              <w:t>4</w:t>
            </w:r>
          </w:p>
        </w:tc>
      </w:tr>
      <w:tr w:rsidR="00CD0405" w:rsidRPr="000A67B7" w:rsidTr="00CD0405">
        <w:trPr>
          <w:jc w:val="center"/>
        </w:trPr>
        <w:tc>
          <w:tcPr>
            <w:tcW w:w="2833" w:type="pct"/>
            <w:vAlign w:val="center"/>
          </w:tcPr>
          <w:p w:rsidR="00CD0405" w:rsidRPr="000A67B7" w:rsidRDefault="00CD0405"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Оборот розничной торговли п</w:t>
            </w:r>
            <w:r>
              <w:rPr>
                <w:rFonts w:ascii="Times New Roman" w:hAnsi="Times New Roman" w:cs="Times New Roman"/>
                <w:sz w:val="24"/>
                <w:szCs w:val="24"/>
              </w:rPr>
              <w:t>родовольственными товарами, млн</w:t>
            </w:r>
            <w:r w:rsidR="00CA2182">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542" w:type="pct"/>
            <w:vAlign w:val="center"/>
          </w:tcPr>
          <w:p w:rsidR="00CD0405" w:rsidRPr="000A67B7" w:rsidRDefault="00911034" w:rsidP="008260A4">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738,5</w:t>
            </w:r>
          </w:p>
        </w:tc>
        <w:tc>
          <w:tcPr>
            <w:tcW w:w="542" w:type="pct"/>
            <w:vAlign w:val="center"/>
          </w:tcPr>
          <w:p w:rsidR="00CD0405" w:rsidRPr="000A67B7" w:rsidRDefault="00911034" w:rsidP="00D634D0">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835,2</w:t>
            </w:r>
          </w:p>
        </w:tc>
        <w:tc>
          <w:tcPr>
            <w:tcW w:w="542" w:type="pct"/>
            <w:vAlign w:val="center"/>
          </w:tcPr>
          <w:p w:rsidR="00CD0405" w:rsidRPr="000A67B7" w:rsidRDefault="00911034" w:rsidP="00D634D0">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885,8</w:t>
            </w:r>
          </w:p>
        </w:tc>
        <w:tc>
          <w:tcPr>
            <w:tcW w:w="540" w:type="pct"/>
            <w:vAlign w:val="center"/>
          </w:tcPr>
          <w:p w:rsidR="00CD0405" w:rsidRPr="000A67B7" w:rsidRDefault="00911034" w:rsidP="00D634D0">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928,4</w:t>
            </w:r>
          </w:p>
        </w:tc>
      </w:tr>
      <w:tr w:rsidR="00CD0405" w:rsidRPr="000A67B7" w:rsidTr="00CD0405">
        <w:trPr>
          <w:jc w:val="center"/>
        </w:trPr>
        <w:tc>
          <w:tcPr>
            <w:tcW w:w="2833" w:type="pct"/>
            <w:vAlign w:val="center"/>
          </w:tcPr>
          <w:p w:rsidR="00CD0405" w:rsidRPr="000A67B7" w:rsidRDefault="00CD0405" w:rsidP="00DF73F8">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Объем платных услуг населению, млн</w:t>
            </w:r>
            <w:r w:rsidR="00CA2182">
              <w:rPr>
                <w:rFonts w:ascii="Times New Roman" w:hAnsi="Times New Roman" w:cs="Times New Roman"/>
                <w:sz w:val="24"/>
                <w:szCs w:val="24"/>
              </w:rPr>
              <w:t>.</w:t>
            </w:r>
            <w:r w:rsidRPr="000A67B7">
              <w:rPr>
                <w:rFonts w:ascii="Times New Roman" w:hAnsi="Times New Roman" w:cs="Times New Roman"/>
                <w:sz w:val="24"/>
                <w:szCs w:val="24"/>
              </w:rPr>
              <w:t xml:space="preserve"> рублей</w:t>
            </w:r>
          </w:p>
        </w:tc>
        <w:tc>
          <w:tcPr>
            <w:tcW w:w="542" w:type="pct"/>
            <w:vAlign w:val="center"/>
          </w:tcPr>
          <w:p w:rsidR="00CD0405" w:rsidRPr="000A67B7" w:rsidRDefault="00802629" w:rsidP="008260A4">
            <w:pPr>
              <w:spacing w:after="0"/>
              <w:jc w:val="center"/>
              <w:rPr>
                <w:rFonts w:ascii="Times New Roman" w:hAnsi="Times New Roman" w:cs="Times New Roman"/>
                <w:sz w:val="24"/>
                <w:szCs w:val="24"/>
              </w:rPr>
            </w:pPr>
            <w:r>
              <w:rPr>
                <w:rFonts w:ascii="Times New Roman" w:hAnsi="Times New Roman" w:cs="Times New Roman"/>
                <w:sz w:val="24"/>
                <w:szCs w:val="24"/>
              </w:rPr>
              <w:t>391</w:t>
            </w:r>
          </w:p>
        </w:tc>
        <w:tc>
          <w:tcPr>
            <w:tcW w:w="542" w:type="pct"/>
            <w:vAlign w:val="center"/>
          </w:tcPr>
          <w:p w:rsidR="00CD0405" w:rsidRPr="000A67B7" w:rsidRDefault="00911034" w:rsidP="00D634D0">
            <w:pPr>
              <w:spacing w:after="0"/>
              <w:jc w:val="center"/>
              <w:rPr>
                <w:rFonts w:ascii="Times New Roman" w:hAnsi="Times New Roman" w:cs="Times New Roman"/>
                <w:sz w:val="24"/>
                <w:szCs w:val="24"/>
              </w:rPr>
            </w:pPr>
            <w:r>
              <w:rPr>
                <w:rFonts w:ascii="Times New Roman" w:hAnsi="Times New Roman" w:cs="Times New Roman"/>
                <w:sz w:val="24"/>
                <w:szCs w:val="24"/>
              </w:rPr>
              <w:t>404,8</w:t>
            </w:r>
          </w:p>
        </w:tc>
        <w:tc>
          <w:tcPr>
            <w:tcW w:w="542" w:type="pct"/>
            <w:vAlign w:val="center"/>
          </w:tcPr>
          <w:p w:rsidR="00CD0405" w:rsidRPr="000A67B7" w:rsidRDefault="00802629" w:rsidP="00D634D0">
            <w:pPr>
              <w:spacing w:after="0"/>
              <w:jc w:val="center"/>
              <w:rPr>
                <w:rFonts w:ascii="Times New Roman" w:hAnsi="Times New Roman" w:cs="Times New Roman"/>
                <w:sz w:val="24"/>
                <w:szCs w:val="24"/>
              </w:rPr>
            </w:pPr>
            <w:r>
              <w:rPr>
                <w:rFonts w:ascii="Times New Roman" w:hAnsi="Times New Roman" w:cs="Times New Roman"/>
                <w:sz w:val="24"/>
                <w:szCs w:val="24"/>
              </w:rPr>
              <w:t>408,4</w:t>
            </w:r>
          </w:p>
        </w:tc>
        <w:tc>
          <w:tcPr>
            <w:tcW w:w="540" w:type="pct"/>
            <w:vAlign w:val="center"/>
          </w:tcPr>
          <w:p w:rsidR="00CD0405" w:rsidRPr="000A67B7" w:rsidRDefault="004B04A6" w:rsidP="00D634D0">
            <w:pPr>
              <w:spacing w:after="0"/>
              <w:jc w:val="center"/>
              <w:rPr>
                <w:rFonts w:ascii="Times New Roman" w:hAnsi="Times New Roman" w:cs="Times New Roman"/>
                <w:sz w:val="24"/>
                <w:szCs w:val="24"/>
              </w:rPr>
            </w:pPr>
            <w:r>
              <w:rPr>
                <w:rFonts w:ascii="Times New Roman" w:hAnsi="Times New Roman" w:cs="Times New Roman"/>
                <w:sz w:val="24"/>
                <w:szCs w:val="24"/>
              </w:rPr>
              <w:t>375,0</w:t>
            </w:r>
          </w:p>
        </w:tc>
      </w:tr>
    </w:tbl>
    <w:p w:rsidR="0054124A" w:rsidRPr="000A67B7" w:rsidRDefault="0054124A" w:rsidP="000F039C">
      <w:pPr>
        <w:spacing w:before="240"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Н</w:t>
      </w:r>
      <w:r w:rsidR="00EC49C8">
        <w:rPr>
          <w:rFonts w:ascii="Times New Roman" w:hAnsi="Times New Roman" w:cs="Times New Roman"/>
          <w:sz w:val="28"/>
          <w:szCs w:val="28"/>
        </w:rPr>
        <w:t xml:space="preserve">а территории Аннинского </w:t>
      </w:r>
      <w:r w:rsidRPr="000A67B7">
        <w:rPr>
          <w:rFonts w:ascii="Times New Roman" w:hAnsi="Times New Roman" w:cs="Times New Roman"/>
          <w:sz w:val="28"/>
          <w:szCs w:val="28"/>
        </w:rPr>
        <w:t xml:space="preserve">муниципального района торговую деятельность осуществляют </w:t>
      </w:r>
      <w:r w:rsidR="003D1BAC">
        <w:rPr>
          <w:rFonts w:ascii="Times New Roman" w:hAnsi="Times New Roman" w:cs="Times New Roman"/>
          <w:sz w:val="28"/>
          <w:szCs w:val="28"/>
        </w:rPr>
        <w:t>164</w:t>
      </w:r>
      <w:r w:rsidR="002F1A22" w:rsidRPr="000A67B7">
        <w:rPr>
          <w:rFonts w:ascii="Times New Roman" w:hAnsi="Times New Roman" w:cs="Times New Roman"/>
          <w:sz w:val="28"/>
          <w:szCs w:val="28"/>
        </w:rPr>
        <w:t xml:space="preserve">магазинов, </w:t>
      </w:r>
      <w:r w:rsidR="003D1BAC">
        <w:rPr>
          <w:rFonts w:ascii="Times New Roman" w:hAnsi="Times New Roman" w:cs="Times New Roman"/>
          <w:sz w:val="28"/>
          <w:szCs w:val="28"/>
        </w:rPr>
        <w:t>85</w:t>
      </w:r>
      <w:r w:rsidR="002F1A22" w:rsidRPr="000A67B7">
        <w:rPr>
          <w:rFonts w:ascii="Times New Roman" w:hAnsi="Times New Roman" w:cs="Times New Roman"/>
          <w:sz w:val="28"/>
          <w:szCs w:val="28"/>
        </w:rPr>
        <w:t xml:space="preserve"> павильонов, </w:t>
      </w:r>
      <w:r w:rsidR="003D1BAC">
        <w:rPr>
          <w:rFonts w:ascii="Times New Roman" w:hAnsi="Times New Roman" w:cs="Times New Roman"/>
          <w:sz w:val="28"/>
          <w:szCs w:val="28"/>
        </w:rPr>
        <w:t>44</w:t>
      </w:r>
      <w:r w:rsidR="002F1A22" w:rsidRPr="000A67B7">
        <w:rPr>
          <w:rFonts w:ascii="Times New Roman" w:hAnsi="Times New Roman" w:cs="Times New Roman"/>
          <w:sz w:val="28"/>
          <w:szCs w:val="28"/>
        </w:rPr>
        <w:t xml:space="preserve"> киосков, </w:t>
      </w:r>
      <w:r w:rsidR="003D1BAC">
        <w:rPr>
          <w:rFonts w:ascii="Times New Roman" w:hAnsi="Times New Roman" w:cs="Times New Roman"/>
          <w:sz w:val="28"/>
          <w:szCs w:val="28"/>
        </w:rPr>
        <w:t>2</w:t>
      </w:r>
      <w:r w:rsidR="002F1A22" w:rsidRPr="000A67B7">
        <w:rPr>
          <w:rFonts w:ascii="Times New Roman" w:hAnsi="Times New Roman" w:cs="Times New Roman"/>
          <w:sz w:val="28"/>
          <w:szCs w:val="28"/>
        </w:rPr>
        <w:t xml:space="preserve"> аптек,</w:t>
      </w:r>
      <w:r w:rsidR="003D1BAC">
        <w:rPr>
          <w:rFonts w:ascii="Times New Roman" w:hAnsi="Times New Roman" w:cs="Times New Roman"/>
          <w:sz w:val="28"/>
          <w:szCs w:val="28"/>
        </w:rPr>
        <w:t xml:space="preserve"> 19 аптечных пунктов,</w:t>
      </w:r>
      <w:r w:rsidR="002F1A22" w:rsidRPr="000A67B7">
        <w:rPr>
          <w:rFonts w:ascii="Times New Roman" w:hAnsi="Times New Roman" w:cs="Times New Roman"/>
          <w:sz w:val="28"/>
          <w:szCs w:val="28"/>
        </w:rPr>
        <w:t xml:space="preserve"> </w:t>
      </w:r>
      <w:r w:rsidR="003D1BAC">
        <w:rPr>
          <w:rFonts w:ascii="Times New Roman" w:hAnsi="Times New Roman" w:cs="Times New Roman"/>
          <w:sz w:val="28"/>
          <w:szCs w:val="28"/>
        </w:rPr>
        <w:t>24</w:t>
      </w:r>
      <w:r w:rsidR="003277CC">
        <w:rPr>
          <w:rFonts w:ascii="Times New Roman" w:hAnsi="Times New Roman" w:cs="Times New Roman"/>
          <w:sz w:val="28"/>
          <w:szCs w:val="28"/>
        </w:rPr>
        <w:t> </w:t>
      </w:r>
      <w:r w:rsidR="002F1A22" w:rsidRPr="000A67B7">
        <w:rPr>
          <w:rFonts w:ascii="Times New Roman" w:hAnsi="Times New Roman" w:cs="Times New Roman"/>
          <w:sz w:val="28"/>
          <w:szCs w:val="28"/>
        </w:rPr>
        <w:t>федеральные сети</w:t>
      </w:r>
      <w:r w:rsidR="00EC49C8">
        <w:rPr>
          <w:rFonts w:ascii="Times New Roman" w:hAnsi="Times New Roman" w:cs="Times New Roman"/>
          <w:sz w:val="28"/>
          <w:szCs w:val="28"/>
        </w:rPr>
        <w:t xml:space="preserve"> (рисунок 11)</w:t>
      </w:r>
      <w:r w:rsidR="002F1A22" w:rsidRPr="000A67B7">
        <w:rPr>
          <w:rFonts w:ascii="Times New Roman" w:hAnsi="Times New Roman" w:cs="Times New Roman"/>
          <w:sz w:val="28"/>
          <w:szCs w:val="28"/>
        </w:rPr>
        <w:t>.</w:t>
      </w:r>
    </w:p>
    <w:p w:rsidR="0054124A" w:rsidRPr="000A67B7" w:rsidRDefault="004919C0" w:rsidP="00F934D1">
      <w:pPr>
        <w:autoSpaceDE w:val="0"/>
        <w:spacing w:after="0" w:line="240" w:lineRule="auto"/>
        <w:jc w:val="center"/>
        <w:rPr>
          <w:rFonts w:ascii="Times New Roman" w:hAnsi="Times New Roman"/>
          <w:b/>
          <w:sz w:val="24"/>
          <w:szCs w:val="24"/>
        </w:rPr>
      </w:pPr>
      <w:r w:rsidRPr="000A67B7">
        <w:rPr>
          <w:noProof/>
          <w:lang w:eastAsia="ru-RU"/>
        </w:rPr>
        <w:drawing>
          <wp:inline distT="0" distB="0" distL="0" distR="0">
            <wp:extent cx="4572000" cy="2743200"/>
            <wp:effectExtent l="0" t="0" r="19050" b="1905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54124A" w:rsidRPr="000A67B7" w:rsidRDefault="0054124A" w:rsidP="00566CFF">
      <w:pPr>
        <w:autoSpaceDE w:val="0"/>
        <w:spacing w:before="120" w:after="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1</w:t>
      </w:r>
      <w:r w:rsidRPr="000A67B7">
        <w:rPr>
          <w:rFonts w:ascii="Times New Roman" w:hAnsi="Times New Roman"/>
          <w:b/>
          <w:sz w:val="24"/>
          <w:szCs w:val="24"/>
        </w:rPr>
        <w:t>. Количество объектов розничной торговли, единиц</w:t>
      </w:r>
    </w:p>
    <w:p w:rsidR="0054124A" w:rsidRPr="000A67B7" w:rsidRDefault="0054124A" w:rsidP="00F934D1">
      <w:pPr>
        <w:autoSpaceDE w:val="0"/>
        <w:spacing w:after="0" w:line="240" w:lineRule="auto"/>
        <w:jc w:val="center"/>
        <w:rPr>
          <w:rFonts w:ascii="Times New Roman" w:hAnsi="Times New Roman"/>
          <w:b/>
          <w:sz w:val="24"/>
          <w:szCs w:val="24"/>
        </w:rPr>
      </w:pPr>
    </w:p>
    <w:p w:rsidR="0054124A" w:rsidRPr="000A67B7" w:rsidRDefault="0054124A" w:rsidP="00BE7C24">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Следует отметить и тот факт, что в 20</w:t>
      </w:r>
      <w:r w:rsidR="00F6020F">
        <w:rPr>
          <w:rFonts w:ascii="Times New Roman" w:hAnsi="Times New Roman"/>
          <w:bCs/>
          <w:sz w:val="28"/>
          <w:szCs w:val="28"/>
        </w:rPr>
        <w:t>20</w:t>
      </w:r>
      <w:r w:rsidRPr="000A67B7">
        <w:rPr>
          <w:rFonts w:ascii="Times New Roman" w:hAnsi="Times New Roman"/>
          <w:bCs/>
          <w:sz w:val="28"/>
          <w:szCs w:val="28"/>
        </w:rPr>
        <w:t xml:space="preserve"> году в Аннинском районе уровень </w:t>
      </w:r>
      <w:r w:rsidR="00566CFF" w:rsidRPr="000A67B7">
        <w:rPr>
          <w:rFonts w:ascii="Times New Roman" w:hAnsi="Times New Roman"/>
          <w:bCs/>
          <w:sz w:val="28"/>
          <w:szCs w:val="28"/>
        </w:rPr>
        <w:t xml:space="preserve">регистрируемой безработицы </w:t>
      </w:r>
      <w:r w:rsidR="00F6020F">
        <w:rPr>
          <w:rFonts w:ascii="Times New Roman" w:hAnsi="Times New Roman"/>
          <w:bCs/>
          <w:sz w:val="28"/>
          <w:szCs w:val="28"/>
        </w:rPr>
        <w:t>повысилс</w:t>
      </w:r>
      <w:r w:rsidR="000B471B">
        <w:rPr>
          <w:rFonts w:ascii="Times New Roman" w:hAnsi="Times New Roman"/>
          <w:bCs/>
          <w:sz w:val="28"/>
          <w:szCs w:val="28"/>
        </w:rPr>
        <w:t>я</w:t>
      </w:r>
      <w:r w:rsidRPr="000A67B7">
        <w:rPr>
          <w:rFonts w:ascii="Times New Roman" w:hAnsi="Times New Roman"/>
          <w:bCs/>
          <w:sz w:val="28"/>
          <w:szCs w:val="28"/>
        </w:rPr>
        <w:t xml:space="preserve"> на </w:t>
      </w:r>
      <w:r w:rsidR="00F6020F">
        <w:rPr>
          <w:rFonts w:ascii="Times New Roman" w:hAnsi="Times New Roman"/>
          <w:bCs/>
          <w:sz w:val="28"/>
          <w:szCs w:val="28"/>
        </w:rPr>
        <w:t>1</w:t>
      </w:r>
      <w:r w:rsidR="008260A4">
        <w:rPr>
          <w:rFonts w:ascii="Times New Roman" w:hAnsi="Times New Roman"/>
          <w:bCs/>
          <w:sz w:val="28"/>
          <w:szCs w:val="28"/>
        </w:rPr>
        <w:t>,8</w:t>
      </w:r>
      <w:r w:rsidRPr="000A67B7">
        <w:rPr>
          <w:rFonts w:ascii="Times New Roman" w:hAnsi="Times New Roman"/>
          <w:bCs/>
          <w:sz w:val="28"/>
          <w:szCs w:val="28"/>
        </w:rPr>
        <w:t>%</w:t>
      </w:r>
      <w:r w:rsidR="000B19CD">
        <w:rPr>
          <w:rFonts w:ascii="Times New Roman" w:hAnsi="Times New Roman"/>
          <w:bCs/>
          <w:sz w:val="28"/>
          <w:szCs w:val="28"/>
        </w:rPr>
        <w:t xml:space="preserve"> и составил </w:t>
      </w:r>
      <w:r w:rsidR="00F6020F">
        <w:rPr>
          <w:rFonts w:ascii="Times New Roman" w:hAnsi="Times New Roman"/>
          <w:bCs/>
          <w:sz w:val="28"/>
          <w:szCs w:val="28"/>
        </w:rPr>
        <w:t>2</w:t>
      </w:r>
      <w:r w:rsidR="000B19CD">
        <w:rPr>
          <w:rFonts w:ascii="Times New Roman" w:hAnsi="Times New Roman"/>
          <w:bCs/>
          <w:sz w:val="28"/>
          <w:szCs w:val="28"/>
        </w:rPr>
        <w:t>,8%.</w:t>
      </w:r>
      <w:r w:rsidR="00EC49C8">
        <w:rPr>
          <w:rFonts w:ascii="Times New Roman" w:hAnsi="Times New Roman"/>
          <w:bCs/>
          <w:sz w:val="28"/>
          <w:szCs w:val="28"/>
        </w:rPr>
        <w:t xml:space="preserve"> </w:t>
      </w:r>
      <w:r w:rsidR="00091851">
        <w:rPr>
          <w:rFonts w:ascii="Times New Roman" w:hAnsi="Times New Roman"/>
          <w:bCs/>
          <w:sz w:val="28"/>
          <w:szCs w:val="28"/>
        </w:rPr>
        <w:t>(рисунок 12).</w:t>
      </w:r>
    </w:p>
    <w:p w:rsidR="0054124A" w:rsidRPr="000A67B7" w:rsidRDefault="000D1931" w:rsidP="000D1931">
      <w:pPr>
        <w:spacing w:after="0" w:line="360" w:lineRule="auto"/>
        <w:ind w:firstLine="709"/>
        <w:jc w:val="center"/>
        <w:rPr>
          <w:rFonts w:ascii="Times New Roman" w:hAnsi="Times New Roman"/>
          <w:bCs/>
          <w:sz w:val="28"/>
          <w:szCs w:val="28"/>
        </w:rPr>
      </w:pPr>
      <w:r w:rsidRPr="000A67B7">
        <w:rPr>
          <w:noProof/>
          <w:lang w:eastAsia="ru-RU"/>
        </w:rPr>
        <w:lastRenderedPageBreak/>
        <w:drawing>
          <wp:inline distT="0" distB="0" distL="0" distR="0">
            <wp:extent cx="4657725" cy="2743200"/>
            <wp:effectExtent l="0" t="0" r="9525" b="1905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54124A" w:rsidRPr="000A67B7" w:rsidRDefault="0054124A" w:rsidP="00556447">
      <w:pPr>
        <w:spacing w:after="24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2</w:t>
      </w:r>
      <w:r w:rsidRPr="000A67B7">
        <w:rPr>
          <w:rFonts w:ascii="Times New Roman" w:hAnsi="Times New Roman"/>
          <w:b/>
          <w:sz w:val="24"/>
          <w:szCs w:val="24"/>
        </w:rPr>
        <w:t>.</w:t>
      </w:r>
      <w:r w:rsidRPr="000A67B7">
        <w:rPr>
          <w:rFonts w:ascii="Times New Roman" w:hAnsi="Times New Roman" w:cs="Times New Roman"/>
          <w:b/>
          <w:bCs/>
          <w:sz w:val="24"/>
          <w:szCs w:val="24"/>
        </w:rPr>
        <w:t xml:space="preserve"> Уровень регистрируемой безработицы, %</w:t>
      </w:r>
    </w:p>
    <w:p w:rsidR="0054124A" w:rsidRPr="000A67B7" w:rsidRDefault="00091851" w:rsidP="00556447">
      <w:pPr>
        <w:autoSpaceDE w:val="0"/>
        <w:spacing w:after="0" w:line="360" w:lineRule="auto"/>
        <w:ind w:firstLine="709"/>
        <w:jc w:val="both"/>
        <w:rPr>
          <w:rFonts w:ascii="Times New Roman" w:hAnsi="Times New Roman"/>
          <w:spacing w:val="-4"/>
          <w:sz w:val="28"/>
          <w:szCs w:val="28"/>
        </w:rPr>
      </w:pPr>
      <w:r>
        <w:rPr>
          <w:rFonts w:ascii="Times New Roman" w:hAnsi="Times New Roman"/>
          <w:spacing w:val="-4"/>
          <w:sz w:val="28"/>
          <w:szCs w:val="28"/>
        </w:rPr>
        <w:t>Согласно рисунк</w:t>
      </w:r>
      <w:r w:rsidR="006447E7">
        <w:rPr>
          <w:rFonts w:ascii="Times New Roman" w:hAnsi="Times New Roman"/>
          <w:spacing w:val="-4"/>
          <w:sz w:val="28"/>
          <w:szCs w:val="28"/>
        </w:rPr>
        <w:t>у</w:t>
      </w:r>
      <w:r>
        <w:rPr>
          <w:rFonts w:ascii="Times New Roman" w:hAnsi="Times New Roman"/>
          <w:spacing w:val="-4"/>
          <w:sz w:val="28"/>
          <w:szCs w:val="28"/>
        </w:rPr>
        <w:t xml:space="preserve"> 13, м</w:t>
      </w:r>
      <w:r w:rsidR="0054124A" w:rsidRPr="000A67B7">
        <w:rPr>
          <w:rFonts w:ascii="Times New Roman" w:hAnsi="Times New Roman"/>
          <w:spacing w:val="-4"/>
          <w:sz w:val="28"/>
          <w:szCs w:val="28"/>
        </w:rPr>
        <w:t>алое и среднее</w:t>
      </w:r>
      <w:r w:rsidR="000B471B">
        <w:rPr>
          <w:rFonts w:ascii="Times New Roman" w:hAnsi="Times New Roman"/>
          <w:spacing w:val="-4"/>
          <w:sz w:val="28"/>
          <w:szCs w:val="28"/>
        </w:rPr>
        <w:t xml:space="preserve"> </w:t>
      </w:r>
      <w:r w:rsidR="0054124A" w:rsidRPr="000A67B7">
        <w:rPr>
          <w:rFonts w:ascii="Times New Roman" w:hAnsi="Times New Roman"/>
          <w:spacing w:val="-4"/>
          <w:sz w:val="28"/>
          <w:szCs w:val="28"/>
        </w:rPr>
        <w:t>предпринимательство района в 20</w:t>
      </w:r>
      <w:r w:rsidR="000B471B">
        <w:rPr>
          <w:rFonts w:ascii="Times New Roman" w:hAnsi="Times New Roman"/>
          <w:spacing w:val="-4"/>
          <w:sz w:val="28"/>
          <w:szCs w:val="28"/>
        </w:rPr>
        <w:t>20</w:t>
      </w:r>
      <w:r w:rsidR="0054124A" w:rsidRPr="000A67B7">
        <w:rPr>
          <w:rFonts w:ascii="Times New Roman" w:hAnsi="Times New Roman"/>
          <w:spacing w:val="-4"/>
          <w:sz w:val="28"/>
          <w:szCs w:val="28"/>
        </w:rPr>
        <w:t xml:space="preserve"> году представлено </w:t>
      </w:r>
      <w:r w:rsidR="00CF51D9" w:rsidRPr="000A67B7">
        <w:rPr>
          <w:rFonts w:ascii="Times New Roman" w:hAnsi="Times New Roman"/>
          <w:spacing w:val="-4"/>
          <w:sz w:val="28"/>
          <w:szCs w:val="28"/>
        </w:rPr>
        <w:t>1</w:t>
      </w:r>
      <w:r w:rsidR="000B471B">
        <w:rPr>
          <w:rFonts w:ascii="Times New Roman" w:hAnsi="Times New Roman"/>
          <w:spacing w:val="-4"/>
          <w:sz w:val="28"/>
          <w:szCs w:val="28"/>
        </w:rPr>
        <w:t xml:space="preserve"> 089 </w:t>
      </w:r>
      <w:r w:rsidR="0054124A" w:rsidRPr="000A67B7">
        <w:rPr>
          <w:rFonts w:ascii="Times New Roman" w:hAnsi="Times New Roman"/>
          <w:spacing w:val="-4"/>
          <w:sz w:val="28"/>
          <w:szCs w:val="28"/>
        </w:rPr>
        <w:t>предприятиями.</w:t>
      </w:r>
      <w:r w:rsidR="000B471B">
        <w:rPr>
          <w:rFonts w:ascii="Times New Roman" w:hAnsi="Times New Roman"/>
          <w:spacing w:val="-4"/>
          <w:sz w:val="28"/>
          <w:szCs w:val="28"/>
        </w:rPr>
        <w:t xml:space="preserve"> </w:t>
      </w:r>
      <w:r w:rsidR="0054124A" w:rsidRPr="00BE4BDD">
        <w:rPr>
          <w:rFonts w:ascii="Times New Roman" w:hAnsi="Times New Roman"/>
          <w:spacing w:val="-4"/>
          <w:sz w:val="28"/>
          <w:szCs w:val="28"/>
        </w:rPr>
        <w:t>Число предприятий в 20</w:t>
      </w:r>
      <w:r w:rsidR="006B1F44" w:rsidRPr="00BE4BDD">
        <w:rPr>
          <w:rFonts w:ascii="Times New Roman" w:hAnsi="Times New Roman"/>
          <w:spacing w:val="-4"/>
          <w:sz w:val="28"/>
          <w:szCs w:val="28"/>
        </w:rPr>
        <w:t xml:space="preserve">20 </w:t>
      </w:r>
      <w:r w:rsidR="0054124A" w:rsidRPr="00BE4BDD">
        <w:rPr>
          <w:rFonts w:ascii="Times New Roman" w:hAnsi="Times New Roman"/>
          <w:spacing w:val="-4"/>
          <w:sz w:val="28"/>
          <w:szCs w:val="28"/>
        </w:rPr>
        <w:t xml:space="preserve">году </w:t>
      </w:r>
      <w:r w:rsidR="006B1F44" w:rsidRPr="00BE4BDD">
        <w:rPr>
          <w:rFonts w:ascii="Times New Roman" w:hAnsi="Times New Roman"/>
          <w:spacing w:val="-4"/>
          <w:sz w:val="28"/>
          <w:szCs w:val="28"/>
        </w:rPr>
        <w:t>снизилось</w:t>
      </w:r>
      <w:r w:rsidR="0054124A" w:rsidRPr="00BE4BDD">
        <w:rPr>
          <w:rFonts w:ascii="Times New Roman" w:hAnsi="Times New Roman"/>
          <w:spacing w:val="-4"/>
          <w:sz w:val="28"/>
          <w:szCs w:val="28"/>
        </w:rPr>
        <w:t xml:space="preserve"> на </w:t>
      </w:r>
      <w:r w:rsidR="00BE4BDD" w:rsidRPr="00BE4BDD">
        <w:rPr>
          <w:rFonts w:ascii="Times New Roman" w:hAnsi="Times New Roman"/>
          <w:spacing w:val="-4"/>
          <w:sz w:val="28"/>
          <w:szCs w:val="28"/>
        </w:rPr>
        <w:t>4</w:t>
      </w:r>
      <w:r w:rsidR="0054124A" w:rsidRPr="00BE4BDD">
        <w:rPr>
          <w:rFonts w:ascii="Times New Roman" w:hAnsi="Times New Roman"/>
          <w:spacing w:val="-4"/>
          <w:sz w:val="28"/>
          <w:szCs w:val="28"/>
        </w:rPr>
        <w:t>% к уровню 201</w:t>
      </w:r>
      <w:r w:rsidR="006B1F44" w:rsidRPr="00BE4BDD">
        <w:rPr>
          <w:rFonts w:ascii="Times New Roman" w:hAnsi="Times New Roman"/>
          <w:spacing w:val="-4"/>
          <w:sz w:val="28"/>
          <w:szCs w:val="28"/>
        </w:rPr>
        <w:t>9</w:t>
      </w:r>
      <w:r w:rsidR="00BE4BDD" w:rsidRPr="00BE4BDD">
        <w:rPr>
          <w:rFonts w:ascii="Times New Roman" w:hAnsi="Times New Roman"/>
          <w:spacing w:val="-4"/>
          <w:sz w:val="28"/>
          <w:szCs w:val="28"/>
        </w:rPr>
        <w:t xml:space="preserve"> года, а к 2017 году</w:t>
      </w:r>
      <w:r w:rsidR="0054124A" w:rsidRPr="00BE4BDD">
        <w:rPr>
          <w:rFonts w:ascii="Times New Roman" w:hAnsi="Times New Roman"/>
          <w:spacing w:val="-4"/>
          <w:sz w:val="28"/>
          <w:szCs w:val="28"/>
        </w:rPr>
        <w:t xml:space="preserve"> данный показатель вырос на </w:t>
      </w:r>
      <w:r w:rsidR="00501B98" w:rsidRPr="00BE4BDD">
        <w:rPr>
          <w:rFonts w:ascii="Times New Roman" w:hAnsi="Times New Roman"/>
          <w:spacing w:val="-4"/>
          <w:sz w:val="28"/>
          <w:szCs w:val="28"/>
        </w:rPr>
        <w:t>4</w:t>
      </w:r>
      <w:r w:rsidR="00BE4BDD" w:rsidRPr="00BE4BDD">
        <w:rPr>
          <w:rFonts w:ascii="Times New Roman" w:hAnsi="Times New Roman"/>
          <w:spacing w:val="-4"/>
          <w:sz w:val="28"/>
          <w:szCs w:val="28"/>
        </w:rPr>
        <w:t>3</w:t>
      </w:r>
      <w:r w:rsidR="0054124A" w:rsidRPr="00BE4BDD">
        <w:rPr>
          <w:rFonts w:ascii="Times New Roman" w:hAnsi="Times New Roman"/>
          <w:spacing w:val="-4"/>
          <w:sz w:val="28"/>
          <w:szCs w:val="28"/>
        </w:rPr>
        <w:t>%, что говорит о благоприятных условиях для деятельности субъектов МСП.</w:t>
      </w:r>
      <w:r w:rsidR="0054124A" w:rsidRPr="000A67B7">
        <w:rPr>
          <w:rFonts w:ascii="Times New Roman" w:hAnsi="Times New Roman"/>
          <w:spacing w:val="-4"/>
          <w:sz w:val="28"/>
          <w:szCs w:val="28"/>
        </w:rPr>
        <w:t xml:space="preserve"> </w:t>
      </w:r>
    </w:p>
    <w:p w:rsidR="0054124A" w:rsidRPr="000A67B7" w:rsidRDefault="001C2953" w:rsidP="00F5711F">
      <w:pPr>
        <w:autoSpaceDE w:val="0"/>
        <w:spacing w:after="0" w:line="240" w:lineRule="auto"/>
        <w:jc w:val="center"/>
        <w:rPr>
          <w:rFonts w:ascii="Times New Roman" w:hAnsi="Times New Roman"/>
          <w:b/>
          <w:spacing w:val="-4"/>
          <w:sz w:val="24"/>
          <w:szCs w:val="24"/>
        </w:rPr>
      </w:pPr>
      <w:r w:rsidRPr="000A67B7">
        <w:rPr>
          <w:noProof/>
          <w:lang w:eastAsia="ru-RU"/>
        </w:rPr>
        <w:drawing>
          <wp:inline distT="0" distB="0" distL="0" distR="0">
            <wp:extent cx="4657725" cy="2743200"/>
            <wp:effectExtent l="0" t="0" r="9525" b="19050"/>
            <wp:docPr id="751" name="Диаграмма 7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54124A" w:rsidRPr="000A67B7" w:rsidRDefault="0054124A" w:rsidP="00F5711F">
      <w:pPr>
        <w:autoSpaceDE w:val="0"/>
        <w:spacing w:after="0" w:line="240" w:lineRule="auto"/>
        <w:jc w:val="center"/>
        <w:rPr>
          <w:rFonts w:ascii="Times New Roman" w:hAnsi="Times New Roman"/>
          <w:b/>
          <w:spacing w:val="-4"/>
          <w:sz w:val="24"/>
          <w:szCs w:val="24"/>
        </w:rPr>
      </w:pPr>
      <w:r w:rsidRPr="000A67B7">
        <w:rPr>
          <w:rFonts w:ascii="Times New Roman" w:hAnsi="Times New Roman"/>
          <w:b/>
          <w:spacing w:val="-4"/>
          <w:sz w:val="24"/>
          <w:szCs w:val="24"/>
        </w:rPr>
        <w:t>Рисунок 1</w:t>
      </w:r>
      <w:r w:rsidR="00DE29A4">
        <w:rPr>
          <w:rFonts w:ascii="Times New Roman" w:hAnsi="Times New Roman"/>
          <w:b/>
          <w:spacing w:val="-4"/>
          <w:sz w:val="24"/>
          <w:szCs w:val="24"/>
        </w:rPr>
        <w:t>3</w:t>
      </w:r>
      <w:r w:rsidRPr="000A67B7">
        <w:rPr>
          <w:rFonts w:ascii="Times New Roman" w:hAnsi="Times New Roman"/>
          <w:b/>
          <w:spacing w:val="-4"/>
          <w:sz w:val="24"/>
          <w:szCs w:val="24"/>
        </w:rPr>
        <w:t>. Численность субъектов малого и среднего предпринимательства</w:t>
      </w:r>
      <w:r w:rsidR="00AC6766">
        <w:rPr>
          <w:rFonts w:ascii="Times New Roman" w:hAnsi="Times New Roman"/>
          <w:b/>
          <w:spacing w:val="-4"/>
          <w:sz w:val="24"/>
          <w:szCs w:val="24"/>
        </w:rPr>
        <w:t>, единиц</w:t>
      </w:r>
    </w:p>
    <w:p w:rsidR="0054124A" w:rsidRPr="000A67B7" w:rsidRDefault="0054124A" w:rsidP="00F5711F">
      <w:pPr>
        <w:autoSpaceDE w:val="0"/>
        <w:spacing w:after="0" w:line="240" w:lineRule="auto"/>
        <w:rPr>
          <w:rFonts w:ascii="Times New Roman" w:hAnsi="Times New Roman"/>
          <w:spacing w:val="-4"/>
          <w:sz w:val="28"/>
          <w:szCs w:val="28"/>
        </w:rPr>
      </w:pPr>
    </w:p>
    <w:p w:rsidR="0054124A" w:rsidRPr="006B1F44" w:rsidRDefault="0054124A" w:rsidP="00F5711F">
      <w:pPr>
        <w:autoSpaceDE w:val="0"/>
        <w:spacing w:after="0" w:line="360" w:lineRule="auto"/>
        <w:ind w:firstLine="709"/>
        <w:jc w:val="both"/>
        <w:rPr>
          <w:rFonts w:ascii="Times New Roman" w:hAnsi="Times New Roman"/>
          <w:sz w:val="28"/>
          <w:szCs w:val="28"/>
        </w:rPr>
      </w:pPr>
      <w:r w:rsidRPr="000A67B7">
        <w:rPr>
          <w:rFonts w:ascii="Times New Roman" w:hAnsi="Times New Roman"/>
          <w:spacing w:val="-4"/>
          <w:sz w:val="28"/>
          <w:szCs w:val="28"/>
        </w:rPr>
        <w:t>Сфера деятельности малого бизнеса в районе разнообразна: это торговля, общественное питание, строительство, сельское хозяйство, транспортные услуги, непроизводственные виды обслуживания промышленности. Оборот</w:t>
      </w:r>
      <w:r w:rsidR="000B471B">
        <w:rPr>
          <w:rFonts w:ascii="Times New Roman" w:hAnsi="Times New Roman"/>
          <w:spacing w:val="-4"/>
          <w:sz w:val="28"/>
          <w:szCs w:val="28"/>
        </w:rPr>
        <w:t xml:space="preserve"> </w:t>
      </w:r>
      <w:r w:rsidRPr="000A67B7">
        <w:rPr>
          <w:rFonts w:ascii="Times New Roman" w:hAnsi="Times New Roman"/>
          <w:spacing w:val="-4"/>
          <w:sz w:val="28"/>
          <w:szCs w:val="28"/>
        </w:rPr>
        <w:t>малого предприниматель</w:t>
      </w:r>
      <w:r w:rsidR="001C2953" w:rsidRPr="000A67B7">
        <w:rPr>
          <w:rFonts w:ascii="Times New Roman" w:hAnsi="Times New Roman"/>
          <w:spacing w:val="-4"/>
          <w:sz w:val="28"/>
          <w:szCs w:val="28"/>
        </w:rPr>
        <w:t>ства в действующих ценах за 20</w:t>
      </w:r>
      <w:r w:rsidR="000B471B">
        <w:rPr>
          <w:rFonts w:ascii="Times New Roman" w:hAnsi="Times New Roman"/>
          <w:spacing w:val="-4"/>
          <w:sz w:val="28"/>
          <w:szCs w:val="28"/>
        </w:rPr>
        <w:t>20</w:t>
      </w:r>
      <w:r w:rsidR="001C2953" w:rsidRPr="000A67B7">
        <w:rPr>
          <w:rFonts w:ascii="Times New Roman" w:hAnsi="Times New Roman"/>
          <w:spacing w:val="-4"/>
          <w:sz w:val="28"/>
          <w:szCs w:val="28"/>
        </w:rPr>
        <w:t xml:space="preserve"> </w:t>
      </w:r>
      <w:r w:rsidRPr="000A67B7">
        <w:rPr>
          <w:rFonts w:ascii="Times New Roman" w:hAnsi="Times New Roman"/>
          <w:spacing w:val="-4"/>
          <w:sz w:val="28"/>
          <w:szCs w:val="28"/>
        </w:rPr>
        <w:t xml:space="preserve">год составил </w:t>
      </w:r>
      <w:r w:rsidR="006B1F44" w:rsidRPr="006B1F44">
        <w:rPr>
          <w:rFonts w:ascii="Times New Roman" w:hAnsi="Times New Roman"/>
          <w:spacing w:val="-4"/>
          <w:sz w:val="28"/>
          <w:szCs w:val="28"/>
        </w:rPr>
        <w:t xml:space="preserve">2 918,2 </w:t>
      </w:r>
      <w:r w:rsidRPr="006B1F44">
        <w:rPr>
          <w:rFonts w:ascii="Times New Roman" w:hAnsi="Times New Roman"/>
          <w:spacing w:val="-4"/>
          <w:sz w:val="28"/>
          <w:szCs w:val="28"/>
        </w:rPr>
        <w:t>млн</w:t>
      </w:r>
      <w:r w:rsidR="006B1F44" w:rsidRPr="006B1F44">
        <w:rPr>
          <w:rFonts w:ascii="Times New Roman" w:hAnsi="Times New Roman"/>
          <w:spacing w:val="-4"/>
          <w:sz w:val="28"/>
          <w:szCs w:val="28"/>
        </w:rPr>
        <w:t>.</w:t>
      </w:r>
      <w:r w:rsidRPr="006B1F44">
        <w:rPr>
          <w:rFonts w:ascii="Times New Roman" w:hAnsi="Times New Roman"/>
          <w:spacing w:val="-4"/>
          <w:sz w:val="28"/>
          <w:szCs w:val="28"/>
        </w:rPr>
        <w:t xml:space="preserve"> рублей (</w:t>
      </w:r>
      <w:r w:rsidR="001C2953" w:rsidRPr="006B1F44">
        <w:rPr>
          <w:rFonts w:ascii="Times New Roman" w:hAnsi="Times New Roman"/>
          <w:spacing w:val="-4"/>
          <w:sz w:val="28"/>
          <w:szCs w:val="28"/>
        </w:rPr>
        <w:t>1</w:t>
      </w:r>
      <w:r w:rsidR="006B1F44" w:rsidRPr="006B1F44">
        <w:rPr>
          <w:rFonts w:ascii="Times New Roman" w:hAnsi="Times New Roman"/>
          <w:spacing w:val="-4"/>
          <w:sz w:val="28"/>
          <w:szCs w:val="28"/>
        </w:rPr>
        <w:t>15</w:t>
      </w:r>
      <w:r w:rsidRPr="006B1F44">
        <w:rPr>
          <w:rFonts w:ascii="Times New Roman" w:hAnsi="Times New Roman"/>
          <w:spacing w:val="-4"/>
          <w:sz w:val="28"/>
          <w:szCs w:val="28"/>
        </w:rPr>
        <w:t>% к уровню 201</w:t>
      </w:r>
      <w:r w:rsidR="006B1F44" w:rsidRPr="006B1F44">
        <w:rPr>
          <w:rFonts w:ascii="Times New Roman" w:hAnsi="Times New Roman"/>
          <w:spacing w:val="-4"/>
          <w:sz w:val="28"/>
          <w:szCs w:val="28"/>
        </w:rPr>
        <w:t>9</w:t>
      </w:r>
      <w:r w:rsidRPr="006B1F44">
        <w:rPr>
          <w:rFonts w:ascii="Times New Roman" w:hAnsi="Times New Roman"/>
          <w:spacing w:val="-4"/>
          <w:sz w:val="28"/>
          <w:szCs w:val="28"/>
        </w:rPr>
        <w:t xml:space="preserve"> года).</w:t>
      </w:r>
    </w:p>
    <w:p w:rsidR="0054124A" w:rsidRPr="000A67B7" w:rsidRDefault="0054124A" w:rsidP="00F5711F">
      <w:pPr>
        <w:autoSpaceDE w:val="0"/>
        <w:spacing w:after="0" w:line="360" w:lineRule="auto"/>
        <w:ind w:firstLine="709"/>
        <w:jc w:val="both"/>
        <w:rPr>
          <w:rFonts w:ascii="Times New Roman" w:hAnsi="Times New Roman"/>
          <w:spacing w:val="-4"/>
          <w:sz w:val="28"/>
          <w:szCs w:val="28"/>
        </w:rPr>
      </w:pPr>
      <w:r w:rsidRPr="000A67B7">
        <w:rPr>
          <w:rFonts w:ascii="Times New Roman" w:hAnsi="Times New Roman"/>
          <w:spacing w:val="-4"/>
          <w:sz w:val="28"/>
          <w:szCs w:val="28"/>
        </w:rPr>
        <w:lastRenderedPageBreak/>
        <w:t xml:space="preserve">В целях поддержки и развития малого предпринимательства в районе осуществляют свою деятельность </w:t>
      </w:r>
      <w:r w:rsidRPr="000A67B7">
        <w:rPr>
          <w:rFonts w:ascii="Times New Roman" w:hAnsi="Times New Roman" w:cs="Times New Roman"/>
          <w:sz w:val="28"/>
          <w:szCs w:val="28"/>
        </w:rPr>
        <w:t>координационный совет по развитию малого и среднего предпринимательства при главе администрации Аннинского муниципального района</w:t>
      </w:r>
      <w:r w:rsidR="00740216">
        <w:rPr>
          <w:rFonts w:ascii="Times New Roman" w:hAnsi="Times New Roman"/>
          <w:spacing w:val="-4"/>
          <w:sz w:val="28"/>
          <w:szCs w:val="28"/>
        </w:rPr>
        <w:t>.</w:t>
      </w:r>
    </w:p>
    <w:p w:rsidR="00091851" w:rsidRPr="000A67B7" w:rsidRDefault="005F5CCE" w:rsidP="003B4A86">
      <w:pPr>
        <w:shd w:val="clear" w:color="auto" w:fill="FFFFFF"/>
        <w:spacing w:after="0" w:line="360" w:lineRule="auto"/>
        <w:ind w:right="6" w:firstLine="567"/>
        <w:jc w:val="both"/>
        <w:rPr>
          <w:rFonts w:ascii="Times New Roman" w:hAnsi="Times New Roman"/>
          <w:sz w:val="28"/>
          <w:szCs w:val="28"/>
        </w:rPr>
      </w:pPr>
      <w:r>
        <w:rPr>
          <w:rFonts w:ascii="Times New Roman" w:hAnsi="Times New Roman"/>
          <w:sz w:val="28"/>
          <w:szCs w:val="28"/>
        </w:rPr>
        <w:t>Согласн</w:t>
      </w:r>
      <w:r w:rsidR="002D2D82">
        <w:rPr>
          <w:rFonts w:ascii="Times New Roman" w:hAnsi="Times New Roman"/>
          <w:sz w:val="28"/>
          <w:szCs w:val="28"/>
        </w:rPr>
        <w:t>о</w:t>
      </w:r>
      <w:r>
        <w:rPr>
          <w:rFonts w:ascii="Times New Roman" w:hAnsi="Times New Roman"/>
          <w:sz w:val="28"/>
          <w:szCs w:val="28"/>
        </w:rPr>
        <w:t xml:space="preserve"> рисунк</w:t>
      </w:r>
      <w:r w:rsidR="006447E7">
        <w:rPr>
          <w:rFonts w:ascii="Times New Roman" w:hAnsi="Times New Roman"/>
          <w:sz w:val="28"/>
          <w:szCs w:val="28"/>
        </w:rPr>
        <w:t>у</w:t>
      </w:r>
      <w:r>
        <w:rPr>
          <w:rFonts w:ascii="Times New Roman" w:hAnsi="Times New Roman"/>
          <w:sz w:val="28"/>
          <w:szCs w:val="28"/>
        </w:rPr>
        <w:t xml:space="preserve"> 14, о</w:t>
      </w:r>
      <w:r w:rsidR="00091851" w:rsidRPr="00091851">
        <w:rPr>
          <w:rFonts w:ascii="Times New Roman" w:hAnsi="Times New Roman"/>
          <w:sz w:val="28"/>
          <w:szCs w:val="28"/>
        </w:rPr>
        <w:t>бъ</w:t>
      </w:r>
      <w:r w:rsidR="00D85FF5">
        <w:rPr>
          <w:rFonts w:ascii="Times New Roman" w:hAnsi="Times New Roman"/>
          <w:sz w:val="28"/>
          <w:szCs w:val="28"/>
        </w:rPr>
        <w:t>е</w:t>
      </w:r>
      <w:r w:rsidR="00091851" w:rsidRPr="00091851">
        <w:rPr>
          <w:rFonts w:ascii="Times New Roman" w:hAnsi="Times New Roman"/>
          <w:sz w:val="28"/>
          <w:szCs w:val="28"/>
        </w:rPr>
        <w:t>м инвестиций в основной капитал в 201</w:t>
      </w:r>
      <w:r w:rsidR="0035262A">
        <w:rPr>
          <w:rFonts w:ascii="Times New Roman" w:hAnsi="Times New Roman"/>
          <w:sz w:val="28"/>
          <w:szCs w:val="28"/>
        </w:rPr>
        <w:t>9 году составил 4532,6 млн.руб.</w:t>
      </w:r>
      <w:r>
        <w:rPr>
          <w:rFonts w:ascii="Times New Roman" w:hAnsi="Times New Roman"/>
          <w:sz w:val="28"/>
          <w:szCs w:val="28"/>
        </w:rPr>
        <w:t>,</w:t>
      </w:r>
      <w:r w:rsidR="0035262A">
        <w:rPr>
          <w:rFonts w:ascii="Times New Roman" w:hAnsi="Times New Roman"/>
          <w:sz w:val="28"/>
          <w:szCs w:val="28"/>
        </w:rPr>
        <w:t xml:space="preserve"> были введены в эксплуатацию молочные комплексы в с.Николаевка на 3000 голов  коров и в с.Старая Чигла</w:t>
      </w:r>
      <w:r w:rsidR="00861C0C">
        <w:rPr>
          <w:rFonts w:ascii="Times New Roman" w:hAnsi="Times New Roman"/>
          <w:sz w:val="28"/>
          <w:szCs w:val="28"/>
        </w:rPr>
        <w:t xml:space="preserve"> на </w:t>
      </w:r>
      <w:r w:rsidR="004B4623">
        <w:rPr>
          <w:rFonts w:ascii="Times New Roman" w:hAnsi="Times New Roman"/>
          <w:sz w:val="28"/>
          <w:szCs w:val="28"/>
        </w:rPr>
        <w:t>2</w:t>
      </w:r>
      <w:r w:rsidR="00861C0C">
        <w:rPr>
          <w:rFonts w:ascii="Times New Roman" w:hAnsi="Times New Roman"/>
          <w:sz w:val="28"/>
          <w:szCs w:val="28"/>
        </w:rPr>
        <w:t>800 голов</w:t>
      </w:r>
      <w:r w:rsidR="004B4623" w:rsidRPr="004B4623">
        <w:rPr>
          <w:rFonts w:ascii="Times New Roman" w:eastAsia="Times New Roman" w:hAnsi="Times New Roman" w:cs="Times New Roman"/>
          <w:sz w:val="28"/>
          <w:szCs w:val="28"/>
        </w:rPr>
        <w:t xml:space="preserve"> </w:t>
      </w:r>
      <w:r w:rsidR="004B4623" w:rsidRPr="00CB0D5F">
        <w:rPr>
          <w:rFonts w:ascii="Times New Roman" w:eastAsia="Times New Roman" w:hAnsi="Times New Roman" w:cs="Times New Roman"/>
          <w:sz w:val="28"/>
          <w:szCs w:val="28"/>
        </w:rPr>
        <w:t>дойного стада и площадок для выращивания молодняка</w:t>
      </w:r>
      <w:r w:rsidR="004B4623">
        <w:rPr>
          <w:rFonts w:ascii="Times New Roman" w:eastAsia="Times New Roman" w:hAnsi="Times New Roman" w:cs="Times New Roman"/>
          <w:sz w:val="28"/>
          <w:szCs w:val="28"/>
        </w:rPr>
        <w:t xml:space="preserve"> </w:t>
      </w:r>
      <w:r w:rsidR="004B4623" w:rsidRPr="00CB0D5F">
        <w:rPr>
          <w:rFonts w:ascii="Times New Roman" w:eastAsia="Times New Roman" w:hAnsi="Times New Roman" w:cs="Times New Roman"/>
          <w:sz w:val="28"/>
          <w:szCs w:val="28"/>
        </w:rPr>
        <w:t xml:space="preserve"> КРС 4000</w:t>
      </w:r>
      <w:r w:rsidR="004B4623">
        <w:rPr>
          <w:rFonts w:ascii="Times New Roman" w:eastAsia="Times New Roman" w:hAnsi="Times New Roman" w:cs="Times New Roman"/>
          <w:sz w:val="28"/>
          <w:szCs w:val="28"/>
        </w:rPr>
        <w:t xml:space="preserve"> </w:t>
      </w:r>
      <w:r w:rsidR="004B4623" w:rsidRPr="00CB0D5F">
        <w:rPr>
          <w:rFonts w:ascii="Times New Roman" w:eastAsia="Times New Roman" w:hAnsi="Times New Roman" w:cs="Times New Roman"/>
          <w:sz w:val="28"/>
          <w:szCs w:val="28"/>
        </w:rPr>
        <w:t>голов</w:t>
      </w:r>
      <w:r w:rsidR="0035262A">
        <w:rPr>
          <w:rFonts w:ascii="Times New Roman" w:hAnsi="Times New Roman"/>
          <w:sz w:val="28"/>
          <w:szCs w:val="28"/>
        </w:rPr>
        <w:t xml:space="preserve">, </w:t>
      </w:r>
      <w:r>
        <w:rPr>
          <w:rFonts w:ascii="Times New Roman" w:hAnsi="Times New Roman"/>
          <w:sz w:val="28"/>
          <w:szCs w:val="28"/>
        </w:rPr>
        <w:t xml:space="preserve"> </w:t>
      </w:r>
      <w:r w:rsidR="0035262A">
        <w:rPr>
          <w:rFonts w:ascii="Times New Roman" w:hAnsi="Times New Roman"/>
          <w:sz w:val="28"/>
          <w:szCs w:val="28"/>
        </w:rPr>
        <w:t>ч</w:t>
      </w:r>
      <w:r w:rsidR="007477F1">
        <w:rPr>
          <w:rFonts w:ascii="Times New Roman" w:hAnsi="Times New Roman"/>
          <w:sz w:val="28"/>
          <w:szCs w:val="28"/>
        </w:rPr>
        <w:t>то показывает увеличение инвестиционной активности в районе.</w:t>
      </w:r>
      <w:r w:rsidR="00313BED">
        <w:rPr>
          <w:rFonts w:ascii="Times New Roman" w:hAnsi="Times New Roman"/>
          <w:sz w:val="28"/>
          <w:szCs w:val="28"/>
        </w:rPr>
        <w:t xml:space="preserve"> </w:t>
      </w:r>
    </w:p>
    <w:p w:rsidR="0054124A" w:rsidRPr="000A67B7" w:rsidRDefault="0088408F" w:rsidP="00A63CDA">
      <w:pPr>
        <w:shd w:val="clear" w:color="auto" w:fill="FFFFFF"/>
        <w:spacing w:after="0" w:line="360" w:lineRule="auto"/>
        <w:ind w:right="6"/>
        <w:jc w:val="center"/>
        <w:rPr>
          <w:rFonts w:ascii="Times New Roman" w:hAnsi="Times New Roman"/>
          <w:sz w:val="28"/>
          <w:szCs w:val="28"/>
        </w:rPr>
      </w:pPr>
      <w:r>
        <w:rPr>
          <w:noProof/>
          <w:lang w:eastAsia="ru-RU"/>
        </w:rPr>
        <w:drawing>
          <wp:inline distT="0" distB="0" distL="0" distR="0">
            <wp:extent cx="4448710" cy="2558265"/>
            <wp:effectExtent l="0" t="0" r="9525" b="1397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54124A" w:rsidRDefault="0054124A" w:rsidP="00F5711F">
      <w:pPr>
        <w:spacing w:after="24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4</w:t>
      </w:r>
      <w:r w:rsidRPr="000A67B7">
        <w:rPr>
          <w:rFonts w:ascii="Times New Roman" w:hAnsi="Times New Roman"/>
          <w:b/>
          <w:sz w:val="24"/>
          <w:szCs w:val="24"/>
        </w:rPr>
        <w:t xml:space="preserve">. Объем инвестиций в основной капитал, </w:t>
      </w:r>
      <w:r w:rsidR="0088408F">
        <w:rPr>
          <w:rFonts w:ascii="Times New Roman" w:hAnsi="Times New Roman"/>
          <w:b/>
          <w:sz w:val="24"/>
          <w:szCs w:val="24"/>
        </w:rPr>
        <w:t>млн</w:t>
      </w:r>
      <w:r w:rsidR="00CA2182">
        <w:rPr>
          <w:rFonts w:ascii="Times New Roman" w:hAnsi="Times New Roman"/>
          <w:b/>
          <w:sz w:val="24"/>
          <w:szCs w:val="24"/>
        </w:rPr>
        <w:t>.</w:t>
      </w:r>
      <w:r w:rsidRPr="000A67B7">
        <w:rPr>
          <w:rFonts w:ascii="Times New Roman" w:hAnsi="Times New Roman"/>
          <w:b/>
          <w:sz w:val="24"/>
          <w:szCs w:val="24"/>
        </w:rPr>
        <w:t xml:space="preserve"> руб.</w:t>
      </w:r>
      <w:r w:rsidR="007D5384">
        <w:rPr>
          <w:rStyle w:val="ac"/>
          <w:rFonts w:ascii="Times New Roman" w:hAnsi="Times New Roman"/>
          <w:b/>
          <w:sz w:val="24"/>
          <w:szCs w:val="24"/>
        </w:rPr>
        <w:footnoteReference w:id="17"/>
      </w:r>
    </w:p>
    <w:p w:rsidR="0088408F" w:rsidRPr="000A67B7" w:rsidRDefault="00333E3F" w:rsidP="0088408F">
      <w:pPr>
        <w:spacing w:after="0" w:line="360" w:lineRule="auto"/>
        <w:ind w:firstLine="709"/>
        <w:jc w:val="both"/>
        <w:rPr>
          <w:rFonts w:ascii="Times New Roman" w:hAnsi="Times New Roman"/>
          <w:sz w:val="28"/>
          <w:szCs w:val="28"/>
        </w:rPr>
      </w:pPr>
      <w:r>
        <w:rPr>
          <w:rFonts w:ascii="Times New Roman" w:hAnsi="Times New Roman"/>
          <w:sz w:val="28"/>
          <w:szCs w:val="28"/>
        </w:rPr>
        <w:t>Исходя</w:t>
      </w:r>
      <w:r w:rsidR="0088408F">
        <w:rPr>
          <w:rFonts w:ascii="Times New Roman" w:hAnsi="Times New Roman"/>
          <w:sz w:val="28"/>
          <w:szCs w:val="28"/>
        </w:rPr>
        <w:t xml:space="preserve"> из рисунка 15, в</w:t>
      </w:r>
      <w:r w:rsidR="0088408F" w:rsidRPr="000A67B7">
        <w:rPr>
          <w:rFonts w:ascii="Times New Roman" w:hAnsi="Times New Roman"/>
          <w:sz w:val="28"/>
          <w:szCs w:val="28"/>
        </w:rPr>
        <w:t xml:space="preserve"> 20</w:t>
      </w:r>
      <w:r w:rsidR="00313BED">
        <w:rPr>
          <w:rFonts w:ascii="Times New Roman" w:hAnsi="Times New Roman"/>
          <w:sz w:val="28"/>
          <w:szCs w:val="28"/>
        </w:rPr>
        <w:t>20</w:t>
      </w:r>
      <w:r w:rsidR="0088408F" w:rsidRPr="000A67B7">
        <w:rPr>
          <w:rFonts w:ascii="Times New Roman" w:hAnsi="Times New Roman"/>
          <w:sz w:val="28"/>
          <w:szCs w:val="28"/>
        </w:rPr>
        <w:t xml:space="preserve"> году в структуре инвестиций в основной капитал преобладают инвестиции в здания (34,6%), в сооружения (22,7%), а также машины и оборудование (21,3%).</w:t>
      </w:r>
      <w:r>
        <w:rPr>
          <w:rFonts w:ascii="Times New Roman" w:hAnsi="Times New Roman"/>
          <w:sz w:val="28"/>
          <w:szCs w:val="28"/>
        </w:rPr>
        <w:t xml:space="preserve"> Прочие инвестиции составляют 21,4% от общего объема вложений.</w:t>
      </w:r>
    </w:p>
    <w:p w:rsidR="00355165" w:rsidRPr="000A67B7" w:rsidRDefault="00711CB0" w:rsidP="00F5711F">
      <w:pPr>
        <w:spacing w:after="0" w:line="240" w:lineRule="auto"/>
        <w:jc w:val="center"/>
        <w:rPr>
          <w:rFonts w:ascii="Times New Roman" w:hAnsi="Times New Roman"/>
          <w:b/>
          <w:sz w:val="24"/>
          <w:szCs w:val="24"/>
        </w:rPr>
      </w:pPr>
      <w:r>
        <w:rPr>
          <w:noProof/>
          <w:lang w:eastAsia="ru-RU"/>
        </w:rPr>
        <w:drawing>
          <wp:inline distT="0" distB="0" distL="0" distR="0">
            <wp:extent cx="4572000" cy="1790700"/>
            <wp:effectExtent l="0" t="0" r="19050" b="1905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54124A" w:rsidRPr="000A67B7" w:rsidRDefault="0054124A" w:rsidP="00D85FF5">
      <w:pPr>
        <w:spacing w:after="0" w:line="360" w:lineRule="auto"/>
        <w:jc w:val="center"/>
        <w:rPr>
          <w:rFonts w:ascii="Times New Roman" w:hAnsi="Times New Roman"/>
          <w:b/>
          <w:sz w:val="24"/>
          <w:szCs w:val="24"/>
        </w:rPr>
      </w:pPr>
      <w:r w:rsidRPr="000A67B7">
        <w:rPr>
          <w:rFonts w:ascii="Times New Roman" w:hAnsi="Times New Roman"/>
          <w:b/>
          <w:sz w:val="24"/>
          <w:szCs w:val="24"/>
        </w:rPr>
        <w:lastRenderedPageBreak/>
        <w:t>Рисунок 1</w:t>
      </w:r>
      <w:r w:rsidR="00DE29A4">
        <w:rPr>
          <w:rFonts w:ascii="Times New Roman" w:hAnsi="Times New Roman"/>
          <w:b/>
          <w:sz w:val="24"/>
          <w:szCs w:val="24"/>
        </w:rPr>
        <w:t>5</w:t>
      </w:r>
      <w:r w:rsidRPr="000A67B7">
        <w:rPr>
          <w:rFonts w:ascii="Times New Roman" w:hAnsi="Times New Roman"/>
          <w:b/>
          <w:sz w:val="24"/>
          <w:szCs w:val="24"/>
        </w:rPr>
        <w:t>. Структура инвестиций в основной капит</w:t>
      </w:r>
      <w:r w:rsidR="00313BED">
        <w:rPr>
          <w:rFonts w:ascii="Times New Roman" w:hAnsi="Times New Roman"/>
          <w:b/>
          <w:sz w:val="24"/>
          <w:szCs w:val="24"/>
        </w:rPr>
        <w:t>ал по видам основных фондов, 2020</w:t>
      </w:r>
      <w:r w:rsidRPr="000A67B7">
        <w:rPr>
          <w:rFonts w:ascii="Times New Roman" w:hAnsi="Times New Roman"/>
          <w:b/>
          <w:sz w:val="24"/>
          <w:szCs w:val="24"/>
        </w:rPr>
        <w:t xml:space="preserve"> г.</w:t>
      </w:r>
    </w:p>
    <w:p w:rsidR="0088408F" w:rsidRPr="000A67B7" w:rsidRDefault="0088408F" w:rsidP="0088408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Среди инвестиций в основной капитал по источникам финансирования большую долю занимают привлеч</w:t>
      </w:r>
      <w:r w:rsidR="00D85FF5">
        <w:rPr>
          <w:rFonts w:ascii="Times New Roman" w:hAnsi="Times New Roman"/>
          <w:bCs/>
          <w:sz w:val="28"/>
          <w:szCs w:val="28"/>
        </w:rPr>
        <w:t>е</w:t>
      </w:r>
      <w:r w:rsidRPr="000A67B7">
        <w:rPr>
          <w:rFonts w:ascii="Times New Roman" w:hAnsi="Times New Roman"/>
          <w:bCs/>
          <w:sz w:val="28"/>
          <w:szCs w:val="28"/>
        </w:rPr>
        <w:t>нные средства (из федерального бюджета, бюджета субъектов, кредиты банка, за</w:t>
      </w:r>
      <w:r w:rsidR="00D85FF5">
        <w:rPr>
          <w:rFonts w:ascii="Times New Roman" w:hAnsi="Times New Roman"/>
          <w:bCs/>
          <w:sz w:val="28"/>
          <w:szCs w:val="28"/>
        </w:rPr>
        <w:t>е</w:t>
      </w:r>
      <w:r w:rsidRPr="000A67B7">
        <w:rPr>
          <w:rFonts w:ascii="Times New Roman" w:hAnsi="Times New Roman"/>
          <w:bCs/>
          <w:sz w:val="28"/>
          <w:szCs w:val="28"/>
        </w:rPr>
        <w:t>мные средства других организаций, средства внебюджетных фондов), их доля</w:t>
      </w:r>
      <w:r w:rsidR="00020D0B">
        <w:rPr>
          <w:rFonts w:ascii="Times New Roman" w:hAnsi="Times New Roman"/>
          <w:bCs/>
          <w:sz w:val="28"/>
          <w:szCs w:val="28"/>
        </w:rPr>
        <w:t xml:space="preserve"> </w:t>
      </w:r>
      <w:r w:rsidRPr="000A67B7">
        <w:rPr>
          <w:rFonts w:ascii="Times New Roman" w:hAnsi="Times New Roman"/>
          <w:bCs/>
          <w:sz w:val="28"/>
          <w:szCs w:val="28"/>
        </w:rPr>
        <w:t>составляет 87%, а доля собственных средств организаций – 13%</w:t>
      </w:r>
      <w:r>
        <w:rPr>
          <w:rFonts w:ascii="Times New Roman" w:hAnsi="Times New Roman"/>
          <w:bCs/>
          <w:sz w:val="28"/>
          <w:szCs w:val="28"/>
        </w:rPr>
        <w:t xml:space="preserve"> (рисунок 16)</w:t>
      </w:r>
      <w:r w:rsidRPr="000A67B7">
        <w:rPr>
          <w:rFonts w:ascii="Times New Roman" w:hAnsi="Times New Roman"/>
          <w:bCs/>
          <w:sz w:val="28"/>
          <w:szCs w:val="28"/>
        </w:rPr>
        <w:t>.</w:t>
      </w:r>
    </w:p>
    <w:p w:rsidR="0054124A" w:rsidRPr="000A67B7" w:rsidRDefault="00CB4E53" w:rsidP="00116795">
      <w:pPr>
        <w:spacing w:after="0" w:line="360" w:lineRule="auto"/>
        <w:jc w:val="center"/>
        <w:rPr>
          <w:rFonts w:ascii="Times New Roman" w:hAnsi="Times New Roman"/>
          <w:sz w:val="28"/>
          <w:szCs w:val="28"/>
        </w:rPr>
      </w:pPr>
      <w:r w:rsidRPr="00116795">
        <w:rPr>
          <w:rFonts w:ascii="Times New Roman" w:hAnsi="Times New Roman" w:cs="Times New Roman"/>
          <w:noProof/>
          <w:sz w:val="24"/>
          <w:szCs w:val="24"/>
          <w:lang w:eastAsia="ru-RU"/>
        </w:rPr>
        <w:drawing>
          <wp:inline distT="0" distB="0" distL="0" distR="0">
            <wp:extent cx="4572000" cy="2773680"/>
            <wp:effectExtent l="0" t="0" r="19050" b="26670"/>
            <wp:docPr id="703" name="Диаграмма 7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54124A" w:rsidRPr="000A67B7" w:rsidRDefault="0054124A" w:rsidP="00355165">
      <w:pPr>
        <w:spacing w:before="120" w:after="24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6</w:t>
      </w:r>
      <w:r w:rsidRPr="000A67B7">
        <w:rPr>
          <w:rFonts w:ascii="Times New Roman" w:hAnsi="Times New Roman"/>
          <w:b/>
          <w:sz w:val="24"/>
          <w:szCs w:val="24"/>
        </w:rPr>
        <w:t>. Структура инвестиций в основной капитал по источникам финансирования, 20</w:t>
      </w:r>
      <w:r w:rsidR="00020D0B">
        <w:rPr>
          <w:rFonts w:ascii="Times New Roman" w:hAnsi="Times New Roman"/>
          <w:b/>
          <w:sz w:val="24"/>
          <w:szCs w:val="24"/>
        </w:rPr>
        <w:t>20</w:t>
      </w:r>
      <w:r w:rsidRPr="000A67B7">
        <w:rPr>
          <w:rFonts w:ascii="Times New Roman" w:hAnsi="Times New Roman"/>
          <w:b/>
          <w:sz w:val="24"/>
          <w:szCs w:val="24"/>
        </w:rPr>
        <w:t xml:space="preserve"> г.</w:t>
      </w:r>
    </w:p>
    <w:p w:rsidR="0054124A" w:rsidRPr="00057376" w:rsidRDefault="0054124A" w:rsidP="00333E3F">
      <w:pPr>
        <w:pStyle w:val="2"/>
        <w:spacing w:before="0" w:after="0" w:line="360" w:lineRule="auto"/>
        <w:jc w:val="center"/>
        <w:rPr>
          <w:rFonts w:ascii="Times New Roman" w:hAnsi="Times New Roman" w:cs="Times New Roman"/>
          <w:i w:val="0"/>
        </w:rPr>
      </w:pPr>
      <w:bookmarkStart w:id="21" w:name="_Toc531366672"/>
      <w:r w:rsidRPr="00057376">
        <w:rPr>
          <w:rFonts w:ascii="Times New Roman" w:hAnsi="Times New Roman" w:cs="Times New Roman"/>
          <w:i w:val="0"/>
        </w:rPr>
        <w:t>3.3. Ключевые отрасли экономики</w:t>
      </w:r>
      <w:bookmarkEnd w:id="21"/>
    </w:p>
    <w:p w:rsidR="0054124A" w:rsidRPr="00E12946" w:rsidRDefault="0054124A" w:rsidP="00333E3F">
      <w:pPr>
        <w:pStyle w:val="3"/>
        <w:spacing w:before="0" w:after="0" w:line="360" w:lineRule="auto"/>
        <w:jc w:val="center"/>
        <w:rPr>
          <w:rFonts w:ascii="Times New Roman" w:hAnsi="Times New Roman" w:cs="Times New Roman"/>
          <w:sz w:val="28"/>
          <w:szCs w:val="28"/>
        </w:rPr>
      </w:pPr>
      <w:bookmarkStart w:id="22" w:name="_Toc531366673"/>
      <w:r w:rsidRPr="00E12946">
        <w:rPr>
          <w:rFonts w:ascii="Times New Roman" w:hAnsi="Times New Roman" w:cs="Times New Roman"/>
          <w:sz w:val="28"/>
          <w:szCs w:val="28"/>
        </w:rPr>
        <w:t>3.3.1. Промышленное производство</w:t>
      </w:r>
      <w:bookmarkEnd w:id="22"/>
    </w:p>
    <w:p w:rsidR="008C2EEC" w:rsidRPr="000A67B7" w:rsidRDefault="008C2EEC" w:rsidP="00876CA9">
      <w:pPr>
        <w:tabs>
          <w:tab w:val="left" w:pos="1134"/>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Промышленное производство Аннинского района</w:t>
      </w:r>
      <w:r w:rsidR="00020D0B">
        <w:rPr>
          <w:rFonts w:ascii="Times New Roman" w:hAnsi="Times New Roman" w:cs="Times New Roman"/>
          <w:sz w:val="28"/>
          <w:szCs w:val="28"/>
        </w:rPr>
        <w:t xml:space="preserve"> </w:t>
      </w:r>
      <w:r w:rsidRPr="000A67B7">
        <w:rPr>
          <w:rFonts w:ascii="Times New Roman" w:hAnsi="Times New Roman" w:cs="Times New Roman"/>
          <w:sz w:val="28"/>
          <w:szCs w:val="28"/>
        </w:rPr>
        <w:t>представлено  крупными промышленными предпри</w:t>
      </w:r>
      <w:r w:rsidR="00020D0B">
        <w:rPr>
          <w:rFonts w:ascii="Times New Roman" w:hAnsi="Times New Roman" w:cs="Times New Roman"/>
          <w:sz w:val="28"/>
          <w:szCs w:val="28"/>
        </w:rPr>
        <w:t>ятиями пищевой промышленности (ООО «ЭкоНива молоко Воронеж</w:t>
      </w:r>
      <w:r w:rsidR="00C1710F">
        <w:rPr>
          <w:rFonts w:ascii="Times New Roman" w:hAnsi="Times New Roman" w:cs="Times New Roman"/>
          <w:sz w:val="28"/>
          <w:szCs w:val="28"/>
        </w:rPr>
        <w:t xml:space="preserve">», </w:t>
      </w:r>
      <w:r w:rsidRPr="000A67B7">
        <w:rPr>
          <w:rFonts w:ascii="Times New Roman" w:hAnsi="Times New Roman" w:cs="Times New Roman"/>
          <w:sz w:val="28"/>
          <w:szCs w:val="28"/>
        </w:rPr>
        <w:t xml:space="preserve">ОАО «МЭЗ Аннинский», </w:t>
      </w:r>
      <w:r w:rsidR="00020D0B">
        <w:rPr>
          <w:rFonts w:ascii="Times New Roman" w:hAnsi="Times New Roman" w:cs="Times New Roman"/>
          <w:sz w:val="28"/>
          <w:szCs w:val="28"/>
        </w:rPr>
        <w:t xml:space="preserve">ООО «ЭкоКорм», </w:t>
      </w:r>
      <w:r w:rsidRPr="000A67B7">
        <w:rPr>
          <w:rFonts w:ascii="Times New Roman" w:hAnsi="Times New Roman" w:cs="Times New Roman"/>
          <w:sz w:val="28"/>
          <w:szCs w:val="28"/>
        </w:rPr>
        <w:t>ООО Пищевой комбинат</w:t>
      </w:r>
      <w:r w:rsidR="008F29C0">
        <w:rPr>
          <w:rFonts w:ascii="Times New Roman" w:hAnsi="Times New Roman" w:cs="Times New Roman"/>
          <w:sz w:val="28"/>
          <w:szCs w:val="28"/>
        </w:rPr>
        <w:t xml:space="preserve"> </w:t>
      </w:r>
      <w:r w:rsidRPr="000A67B7">
        <w:rPr>
          <w:rFonts w:ascii="Times New Roman" w:hAnsi="Times New Roman" w:cs="Times New Roman"/>
          <w:sz w:val="28"/>
          <w:szCs w:val="28"/>
        </w:rPr>
        <w:t xml:space="preserve">«Аннинские продукты», ПО «Хлебокомбинат», ООО «Люкс» подробнее п. 3.4). </w:t>
      </w:r>
    </w:p>
    <w:p w:rsidR="008C2EEC" w:rsidRPr="000A67B7" w:rsidRDefault="008C2EEC" w:rsidP="008C2EEC">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Основные направления деятельности крупнейших предприятий района:</w:t>
      </w:r>
    </w:p>
    <w:p w:rsidR="00020D0B" w:rsidRPr="00B16999" w:rsidRDefault="00B16999" w:rsidP="00B16999">
      <w:pPr>
        <w:pStyle w:val="af3"/>
        <w:numPr>
          <w:ilvl w:val="0"/>
          <w:numId w:val="37"/>
        </w:numPr>
        <w:rPr>
          <w:rFonts w:ascii="Times New Roman" w:hAnsi="Times New Roman" w:cs="Times New Roman"/>
          <w:sz w:val="28"/>
          <w:szCs w:val="28"/>
        </w:rPr>
      </w:pPr>
      <w:r w:rsidRPr="00B16999">
        <w:rPr>
          <w:rFonts w:ascii="Times New Roman" w:hAnsi="Times New Roman" w:cs="Times New Roman"/>
          <w:b/>
          <w:sz w:val="28"/>
          <w:szCs w:val="28"/>
        </w:rPr>
        <w:t>ООО «ЭкоНива Молоко Воронеж»</w:t>
      </w:r>
      <w:r w:rsidRPr="00B16999">
        <w:rPr>
          <w:rFonts w:ascii="Times New Roman" w:hAnsi="Times New Roman" w:cs="Times New Roman"/>
          <w:sz w:val="28"/>
        </w:rPr>
        <w:t xml:space="preserve">– новый собственник  </w:t>
      </w:r>
      <w:r w:rsidRPr="00B16999">
        <w:rPr>
          <w:rFonts w:ascii="Times New Roman" w:hAnsi="Times New Roman" w:cs="Times New Roman"/>
          <w:sz w:val="28"/>
          <w:szCs w:val="28"/>
        </w:rPr>
        <w:t xml:space="preserve">«Аннинское молоко» филиал  ОАО «ВБД» с декабря 2017 года. </w:t>
      </w:r>
      <w:r w:rsidRPr="00B16999">
        <w:rPr>
          <w:rFonts w:ascii="Times New Roman" w:hAnsi="Times New Roman" w:cs="Times New Roman"/>
          <w:sz w:val="28"/>
        </w:rPr>
        <w:t>Для  ООО</w:t>
      </w:r>
      <w:r w:rsidRPr="00B16999">
        <w:rPr>
          <w:rFonts w:ascii="Times New Roman" w:hAnsi="Times New Roman" w:cs="Times New Roman"/>
          <w:sz w:val="28"/>
          <w:szCs w:val="28"/>
        </w:rPr>
        <w:t>«ЭкоНива Молоко Воронеж»  2020 год  –  это период развития: рост объёмов производства и ассортимента.</w:t>
      </w:r>
      <w:r>
        <w:rPr>
          <w:rFonts w:ascii="Times New Roman" w:hAnsi="Times New Roman" w:cs="Times New Roman"/>
          <w:sz w:val="28"/>
          <w:szCs w:val="28"/>
        </w:rPr>
        <w:t xml:space="preserve"> </w:t>
      </w:r>
      <w:r w:rsidR="00020D0B" w:rsidRPr="00B16999">
        <w:rPr>
          <w:rFonts w:ascii="Times New Roman" w:hAnsi="Times New Roman" w:cs="Times New Roman"/>
          <w:sz w:val="28"/>
          <w:szCs w:val="28"/>
        </w:rPr>
        <w:t xml:space="preserve">ООО «ЭкоНива молоко Воронеж» </w:t>
      </w:r>
      <w:r w:rsidR="008C2EEC" w:rsidRPr="00B16999">
        <w:rPr>
          <w:rFonts w:ascii="Times New Roman" w:hAnsi="Times New Roman" w:cs="Times New Roman"/>
          <w:sz w:val="28"/>
          <w:szCs w:val="28"/>
        </w:rPr>
        <w:t>специализируется на произв</w:t>
      </w:r>
      <w:r w:rsidR="00926D9E" w:rsidRPr="00B16999">
        <w:rPr>
          <w:rFonts w:ascii="Times New Roman" w:hAnsi="Times New Roman" w:cs="Times New Roman"/>
          <w:sz w:val="28"/>
          <w:szCs w:val="28"/>
        </w:rPr>
        <w:t xml:space="preserve">одстве молочных продуктов. </w:t>
      </w:r>
      <w:r w:rsidR="00020D0B" w:rsidRPr="00B16999">
        <w:rPr>
          <w:rFonts w:ascii="Times New Roman" w:hAnsi="Times New Roman" w:cs="Times New Roman"/>
          <w:sz w:val="28"/>
          <w:szCs w:val="28"/>
        </w:rPr>
        <w:t xml:space="preserve">За 2020 год  ООО  </w:t>
      </w:r>
      <w:r w:rsidR="00020D0B" w:rsidRPr="00B16999">
        <w:rPr>
          <w:rFonts w:ascii="Times New Roman" w:hAnsi="Times New Roman" w:cs="Times New Roman"/>
          <w:sz w:val="28"/>
          <w:szCs w:val="28"/>
        </w:rPr>
        <w:lastRenderedPageBreak/>
        <w:t>«ЭкоНива Молоко Воронеж» о</w:t>
      </w:r>
      <w:r w:rsidR="00020D0B" w:rsidRPr="00B16999">
        <w:rPr>
          <w:rFonts w:ascii="Times New Roman" w:hAnsi="Times New Roman" w:cs="Times New Roman"/>
          <w:sz w:val="28"/>
        </w:rPr>
        <w:t xml:space="preserve">тгружено продукции на  сумму 1852,6  млн. рублей, что составляет 159,7 %  к  2019 году. </w:t>
      </w:r>
    </w:p>
    <w:p w:rsidR="00020D0B" w:rsidRPr="00020D0B" w:rsidRDefault="00020D0B" w:rsidP="00020D0B">
      <w:pPr>
        <w:rPr>
          <w:rFonts w:ascii="Times New Roman" w:hAnsi="Times New Roman" w:cs="Times New Roman"/>
          <w:sz w:val="28"/>
        </w:rPr>
      </w:pPr>
      <w:r w:rsidRPr="00020D0B">
        <w:rPr>
          <w:rFonts w:ascii="Times New Roman" w:hAnsi="Times New Roman" w:cs="Times New Roman"/>
          <w:sz w:val="28"/>
        </w:rPr>
        <w:t>Произведено:  цельномолочной продукции  -37206,7 т., масла сливочного -454,1 т., мороженого -79,7 т.</w:t>
      </w:r>
      <w:r w:rsidR="008F29C0">
        <w:rPr>
          <w:rFonts w:ascii="Times New Roman" w:hAnsi="Times New Roman" w:cs="Times New Roman"/>
          <w:sz w:val="28"/>
        </w:rPr>
        <w:t xml:space="preserve"> </w:t>
      </w:r>
      <w:r w:rsidRPr="00020D0B">
        <w:rPr>
          <w:rFonts w:ascii="Times New Roman" w:hAnsi="Times New Roman" w:cs="Times New Roman"/>
          <w:sz w:val="28"/>
        </w:rPr>
        <w:t xml:space="preserve">Мощность завода в 2020 году  составила 102 тонн молока в сутки. </w:t>
      </w:r>
    </w:p>
    <w:p w:rsidR="00B16999" w:rsidRPr="00B16999" w:rsidRDefault="008C2EEC" w:rsidP="00B16999">
      <w:pPr>
        <w:pStyle w:val="aff8"/>
        <w:numPr>
          <w:ilvl w:val="0"/>
          <w:numId w:val="37"/>
        </w:numPr>
        <w:spacing w:line="360" w:lineRule="auto"/>
        <w:ind w:left="142" w:firstLine="992"/>
        <w:jc w:val="both"/>
        <w:rPr>
          <w:rFonts w:ascii="Times New Roman" w:hAnsi="Times New Roman"/>
          <w:sz w:val="28"/>
          <w:szCs w:val="28"/>
        </w:rPr>
      </w:pPr>
      <w:r w:rsidRPr="00B16999">
        <w:rPr>
          <w:rFonts w:ascii="Times New Roman" w:hAnsi="Times New Roman"/>
          <w:b/>
          <w:sz w:val="28"/>
          <w:szCs w:val="28"/>
        </w:rPr>
        <w:t>ОАО «МЭЗ Аннинский»</w:t>
      </w:r>
      <w:r w:rsidRPr="00B16999">
        <w:rPr>
          <w:rFonts w:ascii="Times New Roman" w:hAnsi="Times New Roman"/>
          <w:sz w:val="28"/>
          <w:szCs w:val="28"/>
        </w:rPr>
        <w:t xml:space="preserve"> специализируется на выпуске масла растительного и</w:t>
      </w:r>
      <w:r w:rsidR="00B16999">
        <w:rPr>
          <w:rFonts w:ascii="Times New Roman" w:hAnsi="Times New Roman"/>
          <w:sz w:val="28"/>
          <w:szCs w:val="28"/>
        </w:rPr>
        <w:t xml:space="preserve"> </w:t>
      </w:r>
      <w:r w:rsidRPr="00B16999">
        <w:rPr>
          <w:rFonts w:ascii="Times New Roman" w:hAnsi="Times New Roman"/>
          <w:sz w:val="28"/>
          <w:szCs w:val="28"/>
        </w:rPr>
        <w:t xml:space="preserve">шрота. </w:t>
      </w:r>
      <w:r w:rsidR="00B16999" w:rsidRPr="00B16999">
        <w:rPr>
          <w:rFonts w:ascii="Times New Roman" w:hAnsi="Times New Roman"/>
          <w:sz w:val="28"/>
          <w:szCs w:val="28"/>
        </w:rPr>
        <w:t>В 2020 году отгрузка продукции увеличена на 15% и составила 2281 млн.</w:t>
      </w:r>
      <w:r w:rsidR="008F29C0">
        <w:rPr>
          <w:rFonts w:ascii="Times New Roman" w:hAnsi="Times New Roman"/>
          <w:sz w:val="28"/>
          <w:szCs w:val="28"/>
        </w:rPr>
        <w:t xml:space="preserve"> </w:t>
      </w:r>
      <w:r w:rsidR="00B16999" w:rsidRPr="00B16999">
        <w:rPr>
          <w:rFonts w:ascii="Times New Roman" w:hAnsi="Times New Roman"/>
          <w:sz w:val="28"/>
          <w:szCs w:val="28"/>
        </w:rPr>
        <w:t xml:space="preserve">руб. </w:t>
      </w:r>
      <w:r w:rsidR="00B16999">
        <w:rPr>
          <w:rFonts w:ascii="Times New Roman" w:hAnsi="Times New Roman"/>
          <w:sz w:val="28"/>
          <w:szCs w:val="28"/>
        </w:rPr>
        <w:t xml:space="preserve">Произведено масла растительного и шрота на 10% меньше, чем в 2019 году. </w:t>
      </w:r>
      <w:r w:rsidR="00B16999" w:rsidRPr="00B16999">
        <w:rPr>
          <w:rFonts w:ascii="Times New Roman" w:hAnsi="Times New Roman"/>
          <w:sz w:val="28"/>
          <w:szCs w:val="28"/>
        </w:rPr>
        <w:t>Коэффициент загрузки сырьем завода 70%.</w:t>
      </w:r>
    </w:p>
    <w:p w:rsidR="00B16999" w:rsidRDefault="00B16999" w:rsidP="00B16999">
      <w:pPr>
        <w:pStyle w:val="aff8"/>
        <w:spacing w:line="360" w:lineRule="auto"/>
        <w:ind w:firstLine="992"/>
        <w:jc w:val="both"/>
        <w:rPr>
          <w:rFonts w:ascii="Times New Roman" w:hAnsi="Times New Roman"/>
          <w:sz w:val="28"/>
          <w:szCs w:val="28"/>
        </w:rPr>
      </w:pPr>
      <w:r>
        <w:rPr>
          <w:rFonts w:ascii="Times New Roman" w:hAnsi="Times New Roman"/>
          <w:sz w:val="28"/>
          <w:szCs w:val="28"/>
        </w:rPr>
        <w:t>Мощность завода 132,21 тыс.</w:t>
      </w:r>
      <w:r w:rsidR="008F29C0">
        <w:rPr>
          <w:rFonts w:ascii="Times New Roman" w:hAnsi="Times New Roman"/>
          <w:sz w:val="28"/>
          <w:szCs w:val="28"/>
        </w:rPr>
        <w:t xml:space="preserve"> </w:t>
      </w:r>
      <w:r>
        <w:rPr>
          <w:rFonts w:ascii="Times New Roman" w:hAnsi="Times New Roman"/>
          <w:sz w:val="28"/>
          <w:szCs w:val="28"/>
        </w:rPr>
        <w:t>тонн масла растительного.</w:t>
      </w:r>
    </w:p>
    <w:p w:rsidR="008C2EEC" w:rsidRPr="00B16999" w:rsidRDefault="008C2EEC" w:rsidP="00B16999">
      <w:pPr>
        <w:pStyle w:val="af3"/>
        <w:numPr>
          <w:ilvl w:val="0"/>
          <w:numId w:val="37"/>
        </w:numPr>
        <w:tabs>
          <w:tab w:val="left" w:pos="0"/>
          <w:tab w:val="left" w:pos="1134"/>
        </w:tabs>
        <w:spacing w:after="0" w:line="360" w:lineRule="auto"/>
        <w:ind w:left="0" w:firstLine="709"/>
        <w:jc w:val="both"/>
        <w:rPr>
          <w:rFonts w:ascii="Times New Roman" w:hAnsi="Times New Roman" w:cs="Times New Roman"/>
          <w:sz w:val="28"/>
          <w:szCs w:val="28"/>
        </w:rPr>
      </w:pPr>
      <w:r w:rsidRPr="00B16999">
        <w:rPr>
          <w:rFonts w:ascii="Times New Roman" w:hAnsi="Times New Roman" w:cs="Times New Roman"/>
          <w:sz w:val="28"/>
          <w:szCs w:val="28"/>
        </w:rPr>
        <w:t xml:space="preserve">ООО Пищевой комбинат «Аннинские продукты» специализируется на выпуске продуктов питания </w:t>
      </w:r>
      <w:r w:rsidR="007F6088" w:rsidRPr="00B16999">
        <w:rPr>
          <w:rFonts w:ascii="Times New Roman" w:hAnsi="Times New Roman" w:cs="Times New Roman"/>
          <w:sz w:val="28"/>
          <w:szCs w:val="28"/>
        </w:rPr>
        <w:t>–</w:t>
      </w:r>
      <w:r w:rsidRPr="00B16999">
        <w:rPr>
          <w:rFonts w:ascii="Times New Roman" w:hAnsi="Times New Roman" w:cs="Times New Roman"/>
          <w:sz w:val="28"/>
          <w:szCs w:val="28"/>
        </w:rPr>
        <w:t xml:space="preserve"> горчицы, майонеза, томатной пасты, кетчупа, соуса и др. Объем отгруженной продукции</w:t>
      </w:r>
      <w:r w:rsidR="00B16999">
        <w:rPr>
          <w:rFonts w:ascii="Times New Roman" w:hAnsi="Times New Roman" w:cs="Times New Roman"/>
          <w:sz w:val="28"/>
          <w:szCs w:val="28"/>
        </w:rPr>
        <w:t xml:space="preserve"> </w:t>
      </w:r>
      <w:r w:rsidR="004829DB" w:rsidRPr="00B16999">
        <w:rPr>
          <w:rFonts w:ascii="Times New Roman" w:hAnsi="Times New Roman" w:cs="Times New Roman"/>
          <w:sz w:val="28"/>
          <w:szCs w:val="28"/>
        </w:rPr>
        <w:t>в 20</w:t>
      </w:r>
      <w:r w:rsidR="00B16999">
        <w:rPr>
          <w:rFonts w:ascii="Times New Roman" w:hAnsi="Times New Roman" w:cs="Times New Roman"/>
          <w:sz w:val="28"/>
          <w:szCs w:val="28"/>
        </w:rPr>
        <w:t>20</w:t>
      </w:r>
      <w:r w:rsidR="004829DB" w:rsidRPr="00B16999">
        <w:rPr>
          <w:rFonts w:ascii="Times New Roman" w:hAnsi="Times New Roman" w:cs="Times New Roman"/>
          <w:sz w:val="28"/>
          <w:szCs w:val="28"/>
        </w:rPr>
        <w:t xml:space="preserve"> году </w:t>
      </w:r>
      <w:r w:rsidRPr="00B16999">
        <w:rPr>
          <w:rFonts w:ascii="Times New Roman" w:hAnsi="Times New Roman" w:cs="Times New Roman"/>
          <w:sz w:val="28"/>
          <w:szCs w:val="28"/>
        </w:rPr>
        <w:t xml:space="preserve">составил </w:t>
      </w:r>
      <w:r w:rsidR="00B16999">
        <w:rPr>
          <w:rFonts w:ascii="Times New Roman" w:hAnsi="Times New Roman" w:cs="Times New Roman"/>
          <w:sz w:val="28"/>
          <w:szCs w:val="28"/>
        </w:rPr>
        <w:t>24</w:t>
      </w:r>
      <w:r w:rsidR="004829DB" w:rsidRPr="00B16999">
        <w:rPr>
          <w:rFonts w:ascii="Times New Roman" w:hAnsi="Times New Roman" w:cs="Times New Roman"/>
          <w:sz w:val="28"/>
          <w:szCs w:val="28"/>
        </w:rPr>
        <w:t>,7 млн</w:t>
      </w:r>
      <w:r w:rsidR="00B16999">
        <w:rPr>
          <w:rFonts w:ascii="Times New Roman" w:hAnsi="Times New Roman" w:cs="Times New Roman"/>
          <w:sz w:val="28"/>
          <w:szCs w:val="28"/>
        </w:rPr>
        <w:t>.</w:t>
      </w:r>
      <w:r w:rsidR="008F29C0">
        <w:rPr>
          <w:rFonts w:ascii="Times New Roman" w:hAnsi="Times New Roman" w:cs="Times New Roman"/>
          <w:sz w:val="28"/>
          <w:szCs w:val="28"/>
        </w:rPr>
        <w:t xml:space="preserve"> </w:t>
      </w:r>
      <w:r w:rsidR="004829DB" w:rsidRPr="00B16999">
        <w:rPr>
          <w:rFonts w:ascii="Times New Roman" w:hAnsi="Times New Roman" w:cs="Times New Roman"/>
          <w:sz w:val="28"/>
          <w:szCs w:val="28"/>
        </w:rPr>
        <w:t>рублей</w:t>
      </w:r>
      <w:r w:rsidR="00986D1C" w:rsidRPr="00B16999">
        <w:rPr>
          <w:rFonts w:ascii="Times New Roman" w:hAnsi="Times New Roman" w:cs="Times New Roman"/>
          <w:sz w:val="28"/>
          <w:szCs w:val="28"/>
        </w:rPr>
        <w:t xml:space="preserve"> или</w:t>
      </w:r>
      <w:r w:rsidR="00B16999">
        <w:rPr>
          <w:rFonts w:ascii="Times New Roman" w:hAnsi="Times New Roman" w:cs="Times New Roman"/>
          <w:sz w:val="28"/>
          <w:szCs w:val="28"/>
        </w:rPr>
        <w:t xml:space="preserve"> </w:t>
      </w:r>
      <w:r w:rsidR="00760A63">
        <w:rPr>
          <w:rFonts w:ascii="Times New Roman" w:hAnsi="Times New Roman" w:cs="Times New Roman"/>
          <w:sz w:val="28"/>
          <w:szCs w:val="28"/>
        </w:rPr>
        <w:t>100</w:t>
      </w:r>
      <w:r w:rsidRPr="00B16999">
        <w:rPr>
          <w:rFonts w:ascii="Times New Roman" w:hAnsi="Times New Roman" w:cs="Times New Roman"/>
          <w:sz w:val="28"/>
          <w:szCs w:val="28"/>
        </w:rPr>
        <w:t>%</w:t>
      </w:r>
      <w:r w:rsidR="00760A63">
        <w:rPr>
          <w:rFonts w:ascii="Times New Roman" w:hAnsi="Times New Roman" w:cs="Times New Roman"/>
          <w:sz w:val="28"/>
          <w:szCs w:val="28"/>
        </w:rPr>
        <w:t xml:space="preserve"> </w:t>
      </w:r>
      <w:r w:rsidR="00986D1C" w:rsidRPr="00B16999">
        <w:rPr>
          <w:rFonts w:ascii="Times New Roman" w:hAnsi="Times New Roman" w:cs="Times New Roman"/>
          <w:sz w:val="28"/>
          <w:szCs w:val="28"/>
        </w:rPr>
        <w:t xml:space="preserve">по сравнению с </w:t>
      </w:r>
      <w:r w:rsidRPr="00B16999">
        <w:rPr>
          <w:rFonts w:ascii="Times New Roman" w:hAnsi="Times New Roman" w:cs="Times New Roman"/>
          <w:sz w:val="28"/>
          <w:szCs w:val="28"/>
        </w:rPr>
        <w:t>201</w:t>
      </w:r>
      <w:r w:rsidR="00B16999">
        <w:rPr>
          <w:rFonts w:ascii="Times New Roman" w:hAnsi="Times New Roman" w:cs="Times New Roman"/>
          <w:sz w:val="28"/>
          <w:szCs w:val="28"/>
        </w:rPr>
        <w:t>9</w:t>
      </w:r>
      <w:r w:rsidRPr="00B16999">
        <w:rPr>
          <w:rFonts w:ascii="Times New Roman" w:hAnsi="Times New Roman" w:cs="Times New Roman"/>
          <w:sz w:val="28"/>
          <w:szCs w:val="28"/>
        </w:rPr>
        <w:t xml:space="preserve"> </w:t>
      </w:r>
      <w:r w:rsidR="00986D1C" w:rsidRPr="00B16999">
        <w:rPr>
          <w:rFonts w:ascii="Times New Roman" w:hAnsi="Times New Roman" w:cs="Times New Roman"/>
          <w:sz w:val="28"/>
          <w:szCs w:val="28"/>
        </w:rPr>
        <w:t>годом</w:t>
      </w:r>
      <w:r w:rsidRPr="00B16999">
        <w:rPr>
          <w:rFonts w:ascii="Times New Roman" w:hAnsi="Times New Roman" w:cs="Times New Roman"/>
          <w:sz w:val="28"/>
          <w:szCs w:val="28"/>
        </w:rPr>
        <w:t xml:space="preserve"> (2</w:t>
      </w:r>
      <w:r w:rsidR="00760A63">
        <w:rPr>
          <w:rFonts w:ascii="Times New Roman" w:hAnsi="Times New Roman" w:cs="Times New Roman"/>
          <w:sz w:val="28"/>
          <w:szCs w:val="28"/>
        </w:rPr>
        <w:t>4</w:t>
      </w:r>
      <w:r w:rsidRPr="00B16999">
        <w:rPr>
          <w:rFonts w:ascii="Times New Roman" w:hAnsi="Times New Roman" w:cs="Times New Roman"/>
          <w:sz w:val="28"/>
          <w:szCs w:val="28"/>
        </w:rPr>
        <w:t>,</w:t>
      </w:r>
      <w:r w:rsidR="00760A63">
        <w:rPr>
          <w:rFonts w:ascii="Times New Roman" w:hAnsi="Times New Roman" w:cs="Times New Roman"/>
          <w:sz w:val="28"/>
          <w:szCs w:val="28"/>
        </w:rPr>
        <w:t>6</w:t>
      </w:r>
      <w:r w:rsidRPr="00B16999">
        <w:rPr>
          <w:rFonts w:ascii="Times New Roman" w:hAnsi="Times New Roman" w:cs="Times New Roman"/>
          <w:sz w:val="28"/>
          <w:szCs w:val="28"/>
        </w:rPr>
        <w:t>млн</w:t>
      </w:r>
      <w:r w:rsidR="00B16999">
        <w:rPr>
          <w:rFonts w:ascii="Times New Roman" w:hAnsi="Times New Roman" w:cs="Times New Roman"/>
          <w:sz w:val="28"/>
          <w:szCs w:val="28"/>
        </w:rPr>
        <w:t>.</w:t>
      </w:r>
      <w:r w:rsidRPr="00B16999">
        <w:rPr>
          <w:rFonts w:ascii="Times New Roman" w:hAnsi="Times New Roman" w:cs="Times New Roman"/>
          <w:sz w:val="28"/>
          <w:szCs w:val="28"/>
        </w:rPr>
        <w:t>руб</w:t>
      </w:r>
      <w:r w:rsidR="002B2624" w:rsidRPr="00B16999">
        <w:rPr>
          <w:rFonts w:ascii="Times New Roman" w:hAnsi="Times New Roman" w:cs="Times New Roman"/>
          <w:sz w:val="28"/>
          <w:szCs w:val="28"/>
        </w:rPr>
        <w:t>лей</w:t>
      </w:r>
      <w:r w:rsidRPr="00B16999">
        <w:rPr>
          <w:rFonts w:ascii="Times New Roman" w:hAnsi="Times New Roman" w:cs="Times New Roman"/>
          <w:sz w:val="28"/>
          <w:szCs w:val="28"/>
        </w:rPr>
        <w:t xml:space="preserve">), Всего </w:t>
      </w:r>
      <w:r w:rsidR="00D63BF0" w:rsidRPr="00B16999">
        <w:rPr>
          <w:rFonts w:ascii="Times New Roman" w:hAnsi="Times New Roman" w:cs="Times New Roman"/>
          <w:sz w:val="28"/>
          <w:szCs w:val="28"/>
        </w:rPr>
        <w:t>в 20</w:t>
      </w:r>
      <w:r w:rsidR="00760A63">
        <w:rPr>
          <w:rFonts w:ascii="Times New Roman" w:hAnsi="Times New Roman" w:cs="Times New Roman"/>
          <w:sz w:val="28"/>
          <w:szCs w:val="28"/>
        </w:rPr>
        <w:t>20</w:t>
      </w:r>
      <w:r w:rsidR="00D63BF0" w:rsidRPr="00B16999">
        <w:rPr>
          <w:rFonts w:ascii="Times New Roman" w:hAnsi="Times New Roman" w:cs="Times New Roman"/>
          <w:sz w:val="28"/>
          <w:szCs w:val="28"/>
        </w:rPr>
        <w:t xml:space="preserve"> году </w:t>
      </w:r>
      <w:r w:rsidRPr="00B16999">
        <w:rPr>
          <w:rFonts w:ascii="Times New Roman" w:hAnsi="Times New Roman" w:cs="Times New Roman"/>
          <w:sz w:val="28"/>
          <w:szCs w:val="28"/>
        </w:rPr>
        <w:t>произведено продукции</w:t>
      </w:r>
      <w:r w:rsidR="00760A63">
        <w:rPr>
          <w:rFonts w:ascii="Times New Roman" w:hAnsi="Times New Roman" w:cs="Times New Roman"/>
          <w:sz w:val="28"/>
          <w:szCs w:val="28"/>
        </w:rPr>
        <w:t xml:space="preserve"> 334,8</w:t>
      </w:r>
      <w:r w:rsidRPr="00B16999">
        <w:rPr>
          <w:rFonts w:ascii="Times New Roman" w:hAnsi="Times New Roman" w:cs="Times New Roman"/>
          <w:sz w:val="28"/>
          <w:szCs w:val="28"/>
        </w:rPr>
        <w:t xml:space="preserve"> тонн, в 201</w:t>
      </w:r>
      <w:r w:rsidR="00760A63">
        <w:rPr>
          <w:rFonts w:ascii="Times New Roman" w:hAnsi="Times New Roman" w:cs="Times New Roman"/>
          <w:sz w:val="28"/>
          <w:szCs w:val="28"/>
        </w:rPr>
        <w:t>9</w:t>
      </w:r>
      <w:r w:rsidRPr="00B16999">
        <w:rPr>
          <w:rFonts w:ascii="Times New Roman" w:hAnsi="Times New Roman" w:cs="Times New Roman"/>
          <w:sz w:val="28"/>
          <w:szCs w:val="28"/>
        </w:rPr>
        <w:t xml:space="preserve"> году – 3</w:t>
      </w:r>
      <w:r w:rsidR="00760A63">
        <w:rPr>
          <w:rFonts w:ascii="Times New Roman" w:hAnsi="Times New Roman" w:cs="Times New Roman"/>
          <w:sz w:val="28"/>
          <w:szCs w:val="28"/>
        </w:rPr>
        <w:t>31</w:t>
      </w:r>
      <w:r w:rsidRPr="00B16999">
        <w:rPr>
          <w:rFonts w:ascii="Times New Roman" w:hAnsi="Times New Roman" w:cs="Times New Roman"/>
          <w:sz w:val="28"/>
          <w:szCs w:val="28"/>
        </w:rPr>
        <w:t xml:space="preserve"> тонн</w:t>
      </w:r>
      <w:r w:rsidR="00760A63">
        <w:rPr>
          <w:rFonts w:ascii="Times New Roman" w:hAnsi="Times New Roman" w:cs="Times New Roman"/>
          <w:sz w:val="28"/>
          <w:szCs w:val="28"/>
        </w:rPr>
        <w:t>а</w:t>
      </w:r>
      <w:r w:rsidRPr="00B16999">
        <w:rPr>
          <w:rFonts w:ascii="Times New Roman" w:hAnsi="Times New Roman" w:cs="Times New Roman"/>
          <w:sz w:val="28"/>
          <w:szCs w:val="28"/>
        </w:rPr>
        <w:t>.</w:t>
      </w:r>
      <w:r w:rsidR="00760A63">
        <w:rPr>
          <w:rFonts w:ascii="Times New Roman" w:hAnsi="Times New Roman" w:cs="Times New Roman"/>
          <w:sz w:val="28"/>
          <w:szCs w:val="28"/>
        </w:rPr>
        <w:t xml:space="preserve"> </w:t>
      </w:r>
      <w:r w:rsidRPr="00B16999">
        <w:rPr>
          <w:rFonts w:ascii="Times New Roman" w:hAnsi="Times New Roman" w:cs="Times New Roman"/>
          <w:sz w:val="28"/>
          <w:szCs w:val="28"/>
        </w:rPr>
        <w:t>Продукция предприяти</w:t>
      </w:r>
      <w:r w:rsidR="00924345" w:rsidRPr="00B16999">
        <w:rPr>
          <w:rFonts w:ascii="Times New Roman" w:hAnsi="Times New Roman" w:cs="Times New Roman"/>
          <w:sz w:val="28"/>
          <w:szCs w:val="28"/>
        </w:rPr>
        <w:t xml:space="preserve">я имеет широкий спрос </w:t>
      </w:r>
      <w:r w:rsidR="00876247" w:rsidRPr="00B16999">
        <w:rPr>
          <w:rFonts w:ascii="Times New Roman" w:hAnsi="Times New Roman" w:cs="Times New Roman"/>
          <w:sz w:val="28"/>
          <w:szCs w:val="28"/>
        </w:rPr>
        <w:t xml:space="preserve">у </w:t>
      </w:r>
      <w:r w:rsidR="00924345" w:rsidRPr="00B16999">
        <w:rPr>
          <w:rFonts w:ascii="Times New Roman" w:hAnsi="Times New Roman" w:cs="Times New Roman"/>
          <w:sz w:val="28"/>
          <w:szCs w:val="28"/>
        </w:rPr>
        <w:t xml:space="preserve">населения </w:t>
      </w:r>
      <w:r w:rsidRPr="00B16999">
        <w:rPr>
          <w:rFonts w:ascii="Times New Roman" w:hAnsi="Times New Roman" w:cs="Times New Roman"/>
          <w:sz w:val="28"/>
          <w:szCs w:val="28"/>
        </w:rPr>
        <w:t>Анны и Аннинского района, Воронежа и Воронежской области, Белгородской области.</w:t>
      </w:r>
    </w:p>
    <w:p w:rsidR="008C2EEC" w:rsidRPr="00EA50A0" w:rsidRDefault="008C2EEC" w:rsidP="00B16999">
      <w:pPr>
        <w:pStyle w:val="af3"/>
        <w:numPr>
          <w:ilvl w:val="0"/>
          <w:numId w:val="37"/>
        </w:numPr>
        <w:tabs>
          <w:tab w:val="left" w:pos="1134"/>
        </w:tabs>
        <w:spacing w:after="0" w:line="360" w:lineRule="auto"/>
        <w:ind w:left="0" w:firstLine="709"/>
        <w:jc w:val="both"/>
        <w:rPr>
          <w:rFonts w:ascii="Times New Roman" w:hAnsi="Times New Roman" w:cs="Times New Roman"/>
          <w:sz w:val="28"/>
          <w:szCs w:val="28"/>
        </w:rPr>
      </w:pPr>
      <w:r w:rsidRPr="00EA50A0">
        <w:rPr>
          <w:rFonts w:ascii="Times New Roman" w:hAnsi="Times New Roman" w:cs="Times New Roman"/>
          <w:sz w:val="28"/>
          <w:szCs w:val="28"/>
        </w:rPr>
        <w:t xml:space="preserve">ПО «Хлебокомбинат» специализируется на выпуске хлебобулочныхи кондитерских изделий, безалкогольных напитков. </w:t>
      </w:r>
      <w:r w:rsidR="00D63BF0">
        <w:rPr>
          <w:rFonts w:ascii="Times New Roman" w:hAnsi="Times New Roman" w:cs="Times New Roman"/>
          <w:sz w:val="28"/>
          <w:szCs w:val="28"/>
        </w:rPr>
        <w:t>В 20</w:t>
      </w:r>
      <w:r w:rsidR="00760A63">
        <w:rPr>
          <w:rFonts w:ascii="Times New Roman" w:hAnsi="Times New Roman" w:cs="Times New Roman"/>
          <w:sz w:val="28"/>
          <w:szCs w:val="28"/>
        </w:rPr>
        <w:t>20</w:t>
      </w:r>
      <w:r w:rsidR="00D63BF0">
        <w:rPr>
          <w:rFonts w:ascii="Times New Roman" w:hAnsi="Times New Roman" w:cs="Times New Roman"/>
          <w:sz w:val="28"/>
          <w:szCs w:val="28"/>
        </w:rPr>
        <w:t xml:space="preserve"> году о</w:t>
      </w:r>
      <w:r w:rsidRPr="00EA50A0">
        <w:rPr>
          <w:rFonts w:ascii="Times New Roman" w:hAnsi="Times New Roman" w:cs="Times New Roman"/>
          <w:sz w:val="28"/>
          <w:szCs w:val="28"/>
        </w:rPr>
        <w:t>тгружено продукции на с</w:t>
      </w:r>
      <w:r w:rsidR="00926D9E" w:rsidRPr="00EA50A0">
        <w:rPr>
          <w:rFonts w:ascii="Times New Roman" w:hAnsi="Times New Roman" w:cs="Times New Roman"/>
          <w:sz w:val="28"/>
          <w:szCs w:val="28"/>
        </w:rPr>
        <w:t xml:space="preserve">умму </w:t>
      </w:r>
      <w:r w:rsidR="00760A63">
        <w:rPr>
          <w:rFonts w:ascii="Times New Roman" w:hAnsi="Times New Roman" w:cs="Times New Roman"/>
          <w:sz w:val="28"/>
          <w:szCs w:val="28"/>
        </w:rPr>
        <w:t>32,4</w:t>
      </w:r>
      <w:r w:rsidR="00926D9E" w:rsidRPr="00EA50A0">
        <w:rPr>
          <w:rFonts w:ascii="Times New Roman" w:hAnsi="Times New Roman" w:cs="Times New Roman"/>
          <w:sz w:val="28"/>
          <w:szCs w:val="28"/>
        </w:rPr>
        <w:t xml:space="preserve"> млн</w:t>
      </w:r>
      <w:r w:rsidR="00760A63">
        <w:rPr>
          <w:rFonts w:ascii="Times New Roman" w:hAnsi="Times New Roman" w:cs="Times New Roman"/>
          <w:sz w:val="28"/>
          <w:szCs w:val="28"/>
        </w:rPr>
        <w:t>.</w:t>
      </w:r>
      <w:r w:rsidR="00926D9E" w:rsidRPr="00EA50A0">
        <w:rPr>
          <w:rFonts w:ascii="Times New Roman" w:hAnsi="Times New Roman" w:cs="Times New Roman"/>
          <w:sz w:val="28"/>
          <w:szCs w:val="28"/>
        </w:rPr>
        <w:t xml:space="preserve"> рублей, или </w:t>
      </w:r>
      <w:r w:rsidR="00760A63">
        <w:rPr>
          <w:rFonts w:ascii="Times New Roman" w:hAnsi="Times New Roman" w:cs="Times New Roman"/>
          <w:sz w:val="28"/>
          <w:szCs w:val="28"/>
        </w:rPr>
        <w:t>93,1</w:t>
      </w:r>
      <w:r w:rsidRPr="00EA50A0">
        <w:rPr>
          <w:rFonts w:ascii="Times New Roman" w:hAnsi="Times New Roman" w:cs="Times New Roman"/>
          <w:sz w:val="28"/>
          <w:szCs w:val="28"/>
        </w:rPr>
        <w:t xml:space="preserve">% </w:t>
      </w:r>
      <w:r w:rsidR="00986D1C" w:rsidRPr="00EA50A0">
        <w:rPr>
          <w:rFonts w:ascii="Times New Roman" w:hAnsi="Times New Roman" w:cs="Times New Roman"/>
          <w:sz w:val="28"/>
          <w:szCs w:val="28"/>
        </w:rPr>
        <w:t>по сравнению с</w:t>
      </w:r>
      <w:r w:rsidRPr="00EA50A0">
        <w:rPr>
          <w:rFonts w:ascii="Times New Roman" w:hAnsi="Times New Roman" w:cs="Times New Roman"/>
          <w:sz w:val="28"/>
          <w:szCs w:val="28"/>
        </w:rPr>
        <w:t xml:space="preserve"> 201</w:t>
      </w:r>
      <w:r w:rsidR="00760A63">
        <w:rPr>
          <w:rFonts w:ascii="Times New Roman" w:hAnsi="Times New Roman" w:cs="Times New Roman"/>
          <w:sz w:val="28"/>
          <w:szCs w:val="28"/>
        </w:rPr>
        <w:t>9</w:t>
      </w:r>
      <w:r w:rsidRPr="00EA50A0">
        <w:rPr>
          <w:rFonts w:ascii="Times New Roman" w:hAnsi="Times New Roman" w:cs="Times New Roman"/>
          <w:sz w:val="28"/>
          <w:szCs w:val="28"/>
        </w:rPr>
        <w:t xml:space="preserve"> год</w:t>
      </w:r>
      <w:r w:rsidR="00986D1C" w:rsidRPr="00EA50A0">
        <w:rPr>
          <w:rFonts w:ascii="Times New Roman" w:hAnsi="Times New Roman" w:cs="Times New Roman"/>
          <w:sz w:val="28"/>
          <w:szCs w:val="28"/>
        </w:rPr>
        <w:t>ом</w:t>
      </w:r>
      <w:r w:rsidRPr="00EA50A0">
        <w:rPr>
          <w:rFonts w:ascii="Times New Roman" w:hAnsi="Times New Roman" w:cs="Times New Roman"/>
          <w:sz w:val="28"/>
          <w:szCs w:val="28"/>
        </w:rPr>
        <w:t xml:space="preserve">. Произведено хлебобулочных изделий </w:t>
      </w:r>
      <w:r w:rsidR="00760A63">
        <w:rPr>
          <w:rFonts w:ascii="Times New Roman" w:hAnsi="Times New Roman" w:cs="Times New Roman"/>
          <w:sz w:val="28"/>
          <w:szCs w:val="28"/>
        </w:rPr>
        <w:t>438,5</w:t>
      </w:r>
      <w:r w:rsidRPr="00EA50A0">
        <w:rPr>
          <w:rFonts w:ascii="Times New Roman" w:hAnsi="Times New Roman" w:cs="Times New Roman"/>
          <w:sz w:val="28"/>
          <w:szCs w:val="28"/>
        </w:rPr>
        <w:t xml:space="preserve"> тонн. </w:t>
      </w:r>
    </w:p>
    <w:p w:rsidR="00924345" w:rsidRDefault="00924345" w:rsidP="008C2EEC">
      <w:pPr>
        <w:spacing w:after="0" w:line="360" w:lineRule="auto"/>
        <w:ind w:firstLine="709"/>
        <w:jc w:val="both"/>
        <w:rPr>
          <w:rFonts w:ascii="Times New Roman" w:hAnsi="Times New Roman" w:cs="Times New Roman"/>
          <w:sz w:val="28"/>
          <w:szCs w:val="28"/>
        </w:rPr>
      </w:pPr>
      <w:r w:rsidRPr="00924345">
        <w:rPr>
          <w:rFonts w:ascii="Times New Roman" w:hAnsi="Times New Roman" w:cs="Times New Roman"/>
          <w:sz w:val="28"/>
          <w:szCs w:val="28"/>
        </w:rPr>
        <w:t>Объ</w:t>
      </w:r>
      <w:r w:rsidR="000308FE">
        <w:rPr>
          <w:rFonts w:ascii="Times New Roman" w:hAnsi="Times New Roman" w:cs="Times New Roman"/>
          <w:sz w:val="28"/>
          <w:szCs w:val="28"/>
        </w:rPr>
        <w:t>е</w:t>
      </w:r>
      <w:r w:rsidRPr="00924345">
        <w:rPr>
          <w:rFonts w:ascii="Times New Roman" w:hAnsi="Times New Roman" w:cs="Times New Roman"/>
          <w:sz w:val="28"/>
          <w:szCs w:val="28"/>
        </w:rPr>
        <w:t>м отгруженных товаров собственно</w:t>
      </w:r>
      <w:r w:rsidR="002E31E8">
        <w:rPr>
          <w:rFonts w:ascii="Times New Roman" w:hAnsi="Times New Roman" w:cs="Times New Roman"/>
          <w:sz w:val="28"/>
          <w:szCs w:val="28"/>
        </w:rPr>
        <w:t xml:space="preserve">го </w:t>
      </w:r>
      <w:r w:rsidR="00080DF0">
        <w:rPr>
          <w:rFonts w:ascii="Times New Roman" w:hAnsi="Times New Roman" w:cs="Times New Roman"/>
          <w:sz w:val="28"/>
          <w:szCs w:val="28"/>
        </w:rPr>
        <w:t>производства в</w:t>
      </w:r>
      <w:r w:rsidR="002E31E8">
        <w:rPr>
          <w:rFonts w:ascii="Times New Roman" w:hAnsi="Times New Roman" w:cs="Times New Roman"/>
          <w:sz w:val="28"/>
          <w:szCs w:val="28"/>
        </w:rPr>
        <w:t xml:space="preserve"> 20</w:t>
      </w:r>
      <w:r w:rsidR="00760A63">
        <w:rPr>
          <w:rFonts w:ascii="Times New Roman" w:hAnsi="Times New Roman" w:cs="Times New Roman"/>
          <w:sz w:val="28"/>
          <w:szCs w:val="28"/>
        </w:rPr>
        <w:t>20</w:t>
      </w:r>
      <w:r w:rsidR="002E31E8">
        <w:rPr>
          <w:rFonts w:ascii="Times New Roman" w:hAnsi="Times New Roman" w:cs="Times New Roman"/>
          <w:sz w:val="28"/>
          <w:szCs w:val="28"/>
        </w:rPr>
        <w:t xml:space="preserve"> году составил </w:t>
      </w:r>
      <w:r w:rsidR="00760A63">
        <w:rPr>
          <w:rFonts w:ascii="Times New Roman" w:hAnsi="Times New Roman" w:cs="Times New Roman"/>
          <w:sz w:val="28"/>
          <w:szCs w:val="28"/>
        </w:rPr>
        <w:t>4551,1</w:t>
      </w:r>
      <w:r w:rsidR="002E31E8">
        <w:rPr>
          <w:rFonts w:ascii="Times New Roman" w:hAnsi="Times New Roman" w:cs="Times New Roman"/>
          <w:sz w:val="28"/>
          <w:szCs w:val="28"/>
        </w:rPr>
        <w:t xml:space="preserve"> млн</w:t>
      </w:r>
      <w:r w:rsidR="00760A63">
        <w:rPr>
          <w:rFonts w:ascii="Times New Roman" w:hAnsi="Times New Roman" w:cs="Times New Roman"/>
          <w:sz w:val="28"/>
          <w:szCs w:val="28"/>
        </w:rPr>
        <w:t>.</w:t>
      </w:r>
      <w:r w:rsidR="002E31E8">
        <w:rPr>
          <w:rFonts w:ascii="Times New Roman" w:hAnsi="Times New Roman" w:cs="Times New Roman"/>
          <w:sz w:val="28"/>
          <w:szCs w:val="28"/>
        </w:rPr>
        <w:t xml:space="preserve"> рублей. В 20</w:t>
      </w:r>
      <w:r w:rsidR="00760A63">
        <w:rPr>
          <w:rFonts w:ascii="Times New Roman" w:hAnsi="Times New Roman" w:cs="Times New Roman"/>
          <w:sz w:val="28"/>
          <w:szCs w:val="28"/>
        </w:rPr>
        <w:t>20</w:t>
      </w:r>
      <w:r w:rsidR="002E31E8">
        <w:rPr>
          <w:rFonts w:ascii="Times New Roman" w:hAnsi="Times New Roman" w:cs="Times New Roman"/>
          <w:sz w:val="28"/>
          <w:szCs w:val="28"/>
        </w:rPr>
        <w:t xml:space="preserve"> году данный показатель </w:t>
      </w:r>
      <w:r w:rsidR="00760A63">
        <w:rPr>
          <w:rFonts w:ascii="Times New Roman" w:hAnsi="Times New Roman" w:cs="Times New Roman"/>
          <w:sz w:val="28"/>
          <w:szCs w:val="28"/>
        </w:rPr>
        <w:t>увеличился</w:t>
      </w:r>
      <w:r w:rsidR="002E31E8">
        <w:rPr>
          <w:rFonts w:ascii="Times New Roman" w:hAnsi="Times New Roman" w:cs="Times New Roman"/>
          <w:sz w:val="28"/>
          <w:szCs w:val="28"/>
        </w:rPr>
        <w:t xml:space="preserve"> на </w:t>
      </w:r>
      <w:r w:rsidR="00760A63">
        <w:rPr>
          <w:rFonts w:ascii="Times New Roman" w:hAnsi="Times New Roman" w:cs="Times New Roman"/>
          <w:sz w:val="28"/>
          <w:szCs w:val="28"/>
        </w:rPr>
        <w:t>30</w:t>
      </w:r>
      <w:r w:rsidR="00955682">
        <w:rPr>
          <w:rFonts w:ascii="Times New Roman" w:hAnsi="Times New Roman" w:cs="Times New Roman"/>
          <w:sz w:val="28"/>
          <w:szCs w:val="28"/>
        </w:rPr>
        <w:t>,5</w:t>
      </w:r>
      <w:r w:rsidR="002E31E8">
        <w:rPr>
          <w:rFonts w:ascii="Times New Roman" w:hAnsi="Times New Roman" w:cs="Times New Roman"/>
          <w:sz w:val="28"/>
          <w:szCs w:val="28"/>
        </w:rPr>
        <w:t xml:space="preserve">% </w:t>
      </w:r>
      <w:r w:rsidR="002B5B1A">
        <w:rPr>
          <w:rFonts w:ascii="Times New Roman" w:hAnsi="Times New Roman" w:cs="Times New Roman"/>
          <w:sz w:val="28"/>
          <w:szCs w:val="28"/>
        </w:rPr>
        <w:t>по сравнению с 201</w:t>
      </w:r>
      <w:r w:rsidR="00760A63">
        <w:rPr>
          <w:rFonts w:ascii="Times New Roman" w:hAnsi="Times New Roman" w:cs="Times New Roman"/>
          <w:sz w:val="28"/>
          <w:szCs w:val="28"/>
        </w:rPr>
        <w:t>9</w:t>
      </w:r>
      <w:r w:rsidR="002B5B1A">
        <w:rPr>
          <w:rFonts w:ascii="Times New Roman" w:hAnsi="Times New Roman" w:cs="Times New Roman"/>
          <w:sz w:val="28"/>
          <w:szCs w:val="28"/>
        </w:rPr>
        <w:t> годом</w:t>
      </w:r>
      <w:r w:rsidR="00061039">
        <w:rPr>
          <w:rFonts w:ascii="Times New Roman" w:hAnsi="Times New Roman" w:cs="Times New Roman"/>
          <w:sz w:val="28"/>
          <w:szCs w:val="28"/>
        </w:rPr>
        <w:t xml:space="preserve"> </w:t>
      </w:r>
      <w:r w:rsidR="00E00250">
        <w:rPr>
          <w:rFonts w:ascii="Times New Roman" w:hAnsi="Times New Roman" w:cs="Times New Roman"/>
          <w:sz w:val="28"/>
          <w:szCs w:val="28"/>
        </w:rPr>
        <w:t>(рисунок 17)</w:t>
      </w:r>
      <w:r w:rsidR="002B5B1A">
        <w:rPr>
          <w:rFonts w:ascii="Times New Roman" w:hAnsi="Times New Roman" w:cs="Times New Roman"/>
          <w:sz w:val="28"/>
          <w:szCs w:val="28"/>
        </w:rPr>
        <w:t>.</w:t>
      </w:r>
    </w:p>
    <w:p w:rsidR="00924345" w:rsidRPr="000A67B7" w:rsidRDefault="00924345" w:rsidP="00924345">
      <w:pPr>
        <w:spacing w:after="0" w:line="360" w:lineRule="auto"/>
        <w:ind w:firstLine="709"/>
        <w:jc w:val="center"/>
        <w:rPr>
          <w:rFonts w:ascii="Times New Roman" w:hAnsi="Times New Roman" w:cs="Times New Roman"/>
          <w:sz w:val="28"/>
          <w:szCs w:val="28"/>
        </w:rPr>
      </w:pPr>
      <w:r>
        <w:rPr>
          <w:noProof/>
          <w:lang w:eastAsia="ru-RU"/>
        </w:rPr>
        <w:lastRenderedPageBreak/>
        <w:drawing>
          <wp:inline distT="0" distB="0" distL="0" distR="0">
            <wp:extent cx="4572000" cy="2743200"/>
            <wp:effectExtent l="19050" t="0" r="1905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54124A" w:rsidRPr="000A67B7" w:rsidRDefault="0054124A" w:rsidP="00F87070">
      <w:pPr>
        <w:spacing w:after="240" w:line="240" w:lineRule="auto"/>
        <w:ind w:firstLine="709"/>
        <w:jc w:val="center"/>
        <w:rPr>
          <w:rFonts w:ascii="Times New Roman" w:hAnsi="Times New Roman"/>
          <w:sz w:val="28"/>
          <w:szCs w:val="28"/>
        </w:rPr>
      </w:pPr>
      <w:r w:rsidRPr="000A67B7">
        <w:rPr>
          <w:rFonts w:ascii="Times New Roman" w:hAnsi="Times New Roman"/>
          <w:b/>
          <w:sz w:val="24"/>
          <w:szCs w:val="24"/>
        </w:rPr>
        <w:t>Рисунок 1</w:t>
      </w:r>
      <w:r w:rsidR="00DE29A4">
        <w:rPr>
          <w:rFonts w:ascii="Times New Roman" w:hAnsi="Times New Roman"/>
          <w:b/>
          <w:sz w:val="24"/>
          <w:szCs w:val="24"/>
        </w:rPr>
        <w:t>7</w:t>
      </w:r>
      <w:r w:rsidRPr="000A67B7">
        <w:rPr>
          <w:rFonts w:ascii="Times New Roman" w:hAnsi="Times New Roman"/>
          <w:b/>
          <w:sz w:val="24"/>
          <w:szCs w:val="24"/>
        </w:rPr>
        <w:t xml:space="preserve">. </w:t>
      </w:r>
      <w:r w:rsidRPr="000A67B7">
        <w:rPr>
          <w:rFonts w:ascii="Times New Roman" w:hAnsi="Times New Roman" w:cs="Times New Roman"/>
          <w:b/>
          <w:sz w:val="24"/>
          <w:szCs w:val="24"/>
        </w:rPr>
        <w:t xml:space="preserve">Объём отгруженных товаров собственного производства, </w:t>
      </w:r>
      <w:r w:rsidR="00924345">
        <w:rPr>
          <w:rFonts w:ascii="Times New Roman" w:hAnsi="Times New Roman" w:cs="Times New Roman"/>
          <w:b/>
          <w:sz w:val="24"/>
          <w:szCs w:val="24"/>
        </w:rPr>
        <w:t>млн</w:t>
      </w:r>
      <w:r w:rsidR="00193B87">
        <w:rPr>
          <w:rFonts w:ascii="Times New Roman" w:hAnsi="Times New Roman" w:cs="Times New Roman"/>
          <w:b/>
          <w:sz w:val="24"/>
          <w:szCs w:val="24"/>
        </w:rPr>
        <w:t>.</w:t>
      </w:r>
      <w:r w:rsidRPr="000A67B7">
        <w:rPr>
          <w:rFonts w:ascii="Times New Roman" w:hAnsi="Times New Roman" w:cs="Times New Roman"/>
          <w:b/>
          <w:sz w:val="24"/>
          <w:szCs w:val="24"/>
        </w:rPr>
        <w:t xml:space="preserve"> руб.</w:t>
      </w:r>
    </w:p>
    <w:p w:rsidR="0054124A" w:rsidRPr="000A67B7" w:rsidRDefault="0054124A" w:rsidP="00DF00D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Среднесписочная численность работников, занятых в промышленности по состоянию на 20</w:t>
      </w:r>
      <w:r w:rsidR="009747AC">
        <w:rPr>
          <w:rFonts w:ascii="Times New Roman" w:hAnsi="Times New Roman" w:cs="Times New Roman"/>
          <w:sz w:val="28"/>
          <w:szCs w:val="28"/>
        </w:rPr>
        <w:t>20</w:t>
      </w:r>
      <w:r w:rsidRPr="000A67B7">
        <w:rPr>
          <w:rFonts w:ascii="Times New Roman" w:hAnsi="Times New Roman" w:cs="Times New Roman"/>
          <w:sz w:val="28"/>
          <w:szCs w:val="28"/>
        </w:rPr>
        <w:t xml:space="preserve"> год составила </w:t>
      </w:r>
      <w:r w:rsidR="009747AC">
        <w:rPr>
          <w:rFonts w:ascii="Times New Roman" w:hAnsi="Times New Roman" w:cs="Times New Roman"/>
          <w:sz w:val="28"/>
          <w:szCs w:val="28"/>
        </w:rPr>
        <w:t>684</w:t>
      </w:r>
      <w:r w:rsidRPr="000A67B7">
        <w:rPr>
          <w:rFonts w:ascii="Times New Roman" w:hAnsi="Times New Roman" w:cs="Times New Roman"/>
          <w:sz w:val="28"/>
          <w:szCs w:val="28"/>
        </w:rPr>
        <w:t xml:space="preserve"> человек</w:t>
      </w:r>
      <w:r w:rsidR="009747AC">
        <w:rPr>
          <w:rFonts w:ascii="Times New Roman" w:hAnsi="Times New Roman" w:cs="Times New Roman"/>
          <w:sz w:val="28"/>
          <w:szCs w:val="28"/>
        </w:rPr>
        <w:t>а</w:t>
      </w:r>
      <w:r w:rsidRPr="000A67B7">
        <w:rPr>
          <w:rFonts w:ascii="Times New Roman" w:hAnsi="Times New Roman" w:cs="Times New Roman"/>
          <w:sz w:val="28"/>
          <w:szCs w:val="28"/>
        </w:rPr>
        <w:t>.</w:t>
      </w:r>
    </w:p>
    <w:p w:rsidR="0054124A" w:rsidRPr="00E12946" w:rsidRDefault="0054124A" w:rsidP="00D63BF0">
      <w:pPr>
        <w:pStyle w:val="3"/>
        <w:spacing w:before="0" w:after="0" w:line="360" w:lineRule="auto"/>
        <w:jc w:val="center"/>
        <w:rPr>
          <w:rFonts w:ascii="Times New Roman" w:hAnsi="Times New Roman" w:cs="Times New Roman"/>
          <w:sz w:val="28"/>
          <w:szCs w:val="28"/>
        </w:rPr>
      </w:pPr>
      <w:bookmarkStart w:id="23" w:name="_Toc531366674"/>
      <w:r w:rsidRPr="00E12946">
        <w:rPr>
          <w:rFonts w:ascii="Times New Roman" w:hAnsi="Times New Roman" w:cs="Times New Roman"/>
          <w:sz w:val="28"/>
          <w:szCs w:val="28"/>
        </w:rPr>
        <w:t>3.3.2. Строительство</w:t>
      </w:r>
      <w:bookmarkEnd w:id="23"/>
    </w:p>
    <w:p w:rsidR="0045507B" w:rsidRPr="000A67B7" w:rsidRDefault="0045507B" w:rsidP="009D3192">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Общая площадь жилых помеще</w:t>
      </w:r>
      <w:r w:rsidR="00297DE1">
        <w:rPr>
          <w:rFonts w:ascii="Times New Roman" w:hAnsi="Times New Roman" w:cs="Times New Roman"/>
          <w:sz w:val="28"/>
          <w:szCs w:val="28"/>
        </w:rPr>
        <w:t>ний, приходящаяся в среднем на 1</w:t>
      </w:r>
      <w:r w:rsidRPr="000A67B7">
        <w:rPr>
          <w:rFonts w:ascii="Times New Roman" w:hAnsi="Times New Roman" w:cs="Times New Roman"/>
          <w:sz w:val="28"/>
          <w:szCs w:val="28"/>
        </w:rPr>
        <w:t xml:space="preserve"> жителя в Аннинском районе за 20</w:t>
      </w:r>
      <w:r w:rsidR="00D34455">
        <w:rPr>
          <w:rFonts w:ascii="Times New Roman" w:hAnsi="Times New Roman" w:cs="Times New Roman"/>
          <w:sz w:val="28"/>
          <w:szCs w:val="28"/>
        </w:rPr>
        <w:t>20</w:t>
      </w:r>
      <w:r w:rsidRPr="000A67B7">
        <w:rPr>
          <w:rFonts w:ascii="Times New Roman" w:hAnsi="Times New Roman" w:cs="Times New Roman"/>
          <w:sz w:val="28"/>
          <w:szCs w:val="28"/>
        </w:rPr>
        <w:t xml:space="preserve"> год </w:t>
      </w:r>
      <w:r w:rsidR="00B66209">
        <w:rPr>
          <w:rFonts w:ascii="Times New Roman" w:hAnsi="Times New Roman" w:cs="Times New Roman"/>
          <w:sz w:val="28"/>
          <w:szCs w:val="28"/>
        </w:rPr>
        <w:t xml:space="preserve">– </w:t>
      </w:r>
      <w:r w:rsidR="00F649AC">
        <w:rPr>
          <w:rFonts w:ascii="Times New Roman" w:hAnsi="Times New Roman" w:cs="Times New Roman"/>
          <w:sz w:val="28"/>
          <w:szCs w:val="28"/>
        </w:rPr>
        <w:t>37</w:t>
      </w:r>
      <w:r w:rsidR="00297DE1">
        <w:rPr>
          <w:rFonts w:ascii="Times New Roman" w:hAnsi="Times New Roman" w:cs="Times New Roman"/>
          <w:sz w:val="28"/>
          <w:szCs w:val="28"/>
        </w:rPr>
        <w:t xml:space="preserve"> </w:t>
      </w:r>
      <w:r w:rsidRPr="000A67B7">
        <w:rPr>
          <w:rFonts w:ascii="Times New Roman" w:hAnsi="Times New Roman" w:cs="Times New Roman"/>
          <w:sz w:val="28"/>
          <w:szCs w:val="28"/>
        </w:rPr>
        <w:t>м</w:t>
      </w:r>
      <w:r w:rsidR="00297DE1">
        <w:rPr>
          <w:rFonts w:ascii="Times New Roman" w:hAnsi="Times New Roman" w:cs="Times New Roman"/>
          <w:sz w:val="28"/>
          <w:szCs w:val="28"/>
        </w:rPr>
        <w:t>²</w:t>
      </w:r>
      <w:r w:rsidRPr="000A67B7">
        <w:rPr>
          <w:rFonts w:ascii="Times New Roman" w:hAnsi="Times New Roman" w:cs="Times New Roman"/>
          <w:sz w:val="28"/>
          <w:szCs w:val="28"/>
        </w:rPr>
        <w:t xml:space="preserve">. Такая обеспеченность </w:t>
      </w:r>
      <w:r w:rsidR="009D3192">
        <w:rPr>
          <w:rFonts w:ascii="Times New Roman" w:hAnsi="Times New Roman" w:cs="Times New Roman"/>
          <w:sz w:val="28"/>
          <w:szCs w:val="28"/>
        </w:rPr>
        <w:t xml:space="preserve">объясняется </w:t>
      </w:r>
      <w:r w:rsidRPr="000A67B7">
        <w:rPr>
          <w:rFonts w:ascii="Times New Roman" w:hAnsi="Times New Roman" w:cs="Times New Roman"/>
          <w:sz w:val="28"/>
          <w:szCs w:val="28"/>
        </w:rPr>
        <w:t>массовым строительством жилья в 201</w:t>
      </w:r>
      <w:r w:rsidR="009D3192">
        <w:rPr>
          <w:rFonts w:ascii="Times New Roman" w:hAnsi="Times New Roman" w:cs="Times New Roman"/>
          <w:sz w:val="28"/>
          <w:szCs w:val="28"/>
        </w:rPr>
        <w:t>3</w:t>
      </w:r>
      <w:r w:rsidRPr="000A67B7">
        <w:rPr>
          <w:rFonts w:ascii="Times New Roman" w:hAnsi="Times New Roman" w:cs="Times New Roman"/>
          <w:sz w:val="28"/>
          <w:szCs w:val="28"/>
        </w:rPr>
        <w:t xml:space="preserve">-2015 </w:t>
      </w:r>
      <w:r w:rsidR="009F53CA">
        <w:rPr>
          <w:rFonts w:ascii="Times New Roman" w:hAnsi="Times New Roman" w:cs="Times New Roman"/>
          <w:sz w:val="28"/>
          <w:szCs w:val="28"/>
        </w:rPr>
        <w:t>годы</w:t>
      </w:r>
      <w:r w:rsidRPr="000A67B7">
        <w:rPr>
          <w:rFonts w:ascii="Times New Roman" w:hAnsi="Times New Roman" w:cs="Times New Roman"/>
          <w:sz w:val="28"/>
          <w:szCs w:val="28"/>
        </w:rPr>
        <w:t xml:space="preserve"> населением.</w:t>
      </w:r>
    </w:p>
    <w:p w:rsidR="0045507B" w:rsidRPr="000A67B7" w:rsidRDefault="0045507B" w:rsidP="0045507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Площадь земельных участков, предоставленных для жилищного строительства, индивидуального строительства</w:t>
      </w:r>
      <w:r w:rsidR="00297DE1">
        <w:rPr>
          <w:rFonts w:ascii="Times New Roman" w:hAnsi="Times New Roman" w:cs="Times New Roman"/>
          <w:sz w:val="28"/>
          <w:szCs w:val="28"/>
        </w:rPr>
        <w:t>,</w:t>
      </w:r>
      <w:r w:rsidR="00C1710F">
        <w:rPr>
          <w:rFonts w:ascii="Times New Roman" w:hAnsi="Times New Roman" w:cs="Times New Roman"/>
          <w:sz w:val="28"/>
          <w:szCs w:val="28"/>
        </w:rPr>
        <w:t xml:space="preserve"> </w:t>
      </w:r>
      <w:r w:rsidR="003D1E76">
        <w:rPr>
          <w:rFonts w:ascii="Times New Roman" w:hAnsi="Times New Roman" w:cs="Times New Roman"/>
          <w:sz w:val="28"/>
          <w:szCs w:val="28"/>
        </w:rPr>
        <w:t xml:space="preserve">в 2020 году </w:t>
      </w:r>
      <w:r w:rsidR="00C1710F">
        <w:rPr>
          <w:rFonts w:ascii="Times New Roman" w:hAnsi="Times New Roman" w:cs="Times New Roman"/>
          <w:sz w:val="28"/>
          <w:szCs w:val="28"/>
        </w:rPr>
        <w:t>составляет</w:t>
      </w:r>
      <w:r w:rsidR="003D1E76">
        <w:rPr>
          <w:rFonts w:ascii="Times New Roman" w:hAnsi="Times New Roman" w:cs="Times New Roman"/>
          <w:sz w:val="28"/>
          <w:szCs w:val="28"/>
        </w:rPr>
        <w:t xml:space="preserve"> </w:t>
      </w:r>
      <w:r w:rsidR="00C1710F" w:rsidRPr="000A67B7">
        <w:rPr>
          <w:rFonts w:ascii="Times New Roman" w:hAnsi="Times New Roman" w:cs="Times New Roman"/>
          <w:sz w:val="28"/>
          <w:szCs w:val="28"/>
        </w:rPr>
        <w:t>0,</w:t>
      </w:r>
      <w:r w:rsidR="003D1E76">
        <w:rPr>
          <w:rFonts w:ascii="Times New Roman" w:hAnsi="Times New Roman" w:cs="Times New Roman"/>
          <w:sz w:val="28"/>
          <w:szCs w:val="28"/>
        </w:rPr>
        <w:t>363</w:t>
      </w:r>
      <w:r w:rsidR="00C1710F" w:rsidRPr="000A67B7">
        <w:rPr>
          <w:rFonts w:ascii="Times New Roman" w:hAnsi="Times New Roman" w:cs="Times New Roman"/>
          <w:sz w:val="28"/>
          <w:szCs w:val="28"/>
        </w:rPr>
        <w:t xml:space="preserve"> га</w:t>
      </w:r>
      <w:r w:rsidR="003D1E76">
        <w:rPr>
          <w:rFonts w:ascii="Times New Roman" w:hAnsi="Times New Roman" w:cs="Times New Roman"/>
          <w:sz w:val="28"/>
          <w:szCs w:val="28"/>
        </w:rPr>
        <w:t xml:space="preserve"> </w:t>
      </w:r>
      <w:r w:rsidR="009F53CA">
        <w:rPr>
          <w:rFonts w:ascii="Times New Roman" w:hAnsi="Times New Roman" w:cs="Times New Roman"/>
          <w:sz w:val="28"/>
          <w:szCs w:val="28"/>
        </w:rPr>
        <w:t>на 10 тыс. человек</w:t>
      </w:r>
      <w:r w:rsidRPr="000A67B7">
        <w:rPr>
          <w:rFonts w:ascii="Times New Roman" w:hAnsi="Times New Roman" w:cs="Times New Roman"/>
          <w:sz w:val="28"/>
          <w:szCs w:val="28"/>
        </w:rPr>
        <w:t xml:space="preserve"> населения.</w:t>
      </w:r>
    </w:p>
    <w:p w:rsidR="0045507B" w:rsidRPr="000A67B7" w:rsidRDefault="0045507B" w:rsidP="0045507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Основное направление жилищного строительства – это реконструкция.</w:t>
      </w:r>
    </w:p>
    <w:p w:rsidR="0045507B" w:rsidRDefault="0045507B" w:rsidP="0045507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Реконструктивные мероприятия планируется сосредоточить в центральных, обеспеченных инженерной инфраструктурой частях крупных населенных пункт</w:t>
      </w:r>
      <w:r w:rsidR="00683877">
        <w:rPr>
          <w:rFonts w:ascii="Times New Roman" w:hAnsi="Times New Roman" w:cs="Times New Roman"/>
          <w:sz w:val="28"/>
          <w:szCs w:val="28"/>
        </w:rPr>
        <w:t>ов района</w:t>
      </w:r>
      <w:r w:rsidR="00850F8B">
        <w:rPr>
          <w:rFonts w:ascii="Times New Roman" w:hAnsi="Times New Roman" w:cs="Times New Roman"/>
          <w:sz w:val="28"/>
          <w:szCs w:val="28"/>
        </w:rPr>
        <w:t>.</w:t>
      </w:r>
    </w:p>
    <w:p w:rsidR="00326650" w:rsidRPr="000A67B7" w:rsidRDefault="009E77FD" w:rsidP="0032665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Объем ввода жилья с 2020</w:t>
      </w:r>
      <w:r w:rsidR="003D1E76">
        <w:rPr>
          <w:rFonts w:ascii="Times New Roman" w:hAnsi="Times New Roman" w:cs="Times New Roman"/>
          <w:sz w:val="28"/>
          <w:szCs w:val="28"/>
        </w:rPr>
        <w:t xml:space="preserve"> года сократился к 20</w:t>
      </w:r>
      <w:r>
        <w:rPr>
          <w:rFonts w:ascii="Times New Roman" w:hAnsi="Times New Roman" w:cs="Times New Roman"/>
          <w:sz w:val="28"/>
          <w:szCs w:val="28"/>
        </w:rPr>
        <w:t>17</w:t>
      </w:r>
      <w:r w:rsidR="00326650">
        <w:rPr>
          <w:rFonts w:ascii="Times New Roman" w:hAnsi="Times New Roman" w:cs="Times New Roman"/>
          <w:sz w:val="28"/>
          <w:szCs w:val="28"/>
        </w:rPr>
        <w:t xml:space="preserve"> году, в</w:t>
      </w:r>
      <w:r w:rsidR="00326650" w:rsidRPr="000A67B7">
        <w:rPr>
          <w:rFonts w:ascii="Times New Roman" w:hAnsi="Times New Roman" w:cs="Times New Roman"/>
          <w:sz w:val="28"/>
          <w:szCs w:val="28"/>
        </w:rPr>
        <w:t xml:space="preserve"> абсолютном значении снижение составило1</w:t>
      </w:r>
      <w:r>
        <w:rPr>
          <w:rFonts w:ascii="Times New Roman" w:hAnsi="Times New Roman" w:cs="Times New Roman"/>
          <w:sz w:val="28"/>
          <w:szCs w:val="28"/>
        </w:rPr>
        <w:t>034</w:t>
      </w:r>
      <w:r w:rsidR="00326650" w:rsidRPr="000A67B7">
        <w:rPr>
          <w:rFonts w:ascii="Times New Roman" w:hAnsi="Times New Roman" w:cs="Times New Roman"/>
          <w:sz w:val="28"/>
          <w:szCs w:val="28"/>
        </w:rPr>
        <w:t xml:space="preserve"> м</w:t>
      </w:r>
      <w:r w:rsidR="00326650" w:rsidRPr="000A67B7">
        <w:rPr>
          <w:rFonts w:ascii="Times New Roman" w:hAnsi="Times New Roman" w:cs="Times New Roman"/>
          <w:sz w:val="28"/>
          <w:szCs w:val="28"/>
          <w:vertAlign w:val="superscript"/>
        </w:rPr>
        <w:t>2</w:t>
      </w:r>
      <w:r w:rsidR="00326650" w:rsidRPr="000A67B7">
        <w:rPr>
          <w:rFonts w:ascii="Times New Roman" w:hAnsi="Times New Roman" w:cs="Times New Roman"/>
          <w:sz w:val="28"/>
          <w:szCs w:val="28"/>
        </w:rPr>
        <w:t xml:space="preserve">. </w:t>
      </w:r>
      <w:r w:rsidR="00E87625">
        <w:rPr>
          <w:rFonts w:ascii="Times New Roman" w:hAnsi="Times New Roman" w:cs="Times New Roman"/>
          <w:sz w:val="28"/>
          <w:szCs w:val="28"/>
        </w:rPr>
        <w:t>Р</w:t>
      </w:r>
      <w:r w:rsidR="00326650" w:rsidRPr="000A67B7">
        <w:rPr>
          <w:rFonts w:ascii="Times New Roman" w:hAnsi="Times New Roman" w:cs="Times New Roman"/>
          <w:sz w:val="28"/>
          <w:szCs w:val="28"/>
        </w:rPr>
        <w:t>исун</w:t>
      </w:r>
      <w:r w:rsidR="00E87625">
        <w:rPr>
          <w:rFonts w:ascii="Times New Roman" w:hAnsi="Times New Roman" w:cs="Times New Roman"/>
          <w:sz w:val="28"/>
          <w:szCs w:val="28"/>
        </w:rPr>
        <w:t>о</w:t>
      </w:r>
      <w:r w:rsidR="00326650" w:rsidRPr="000A67B7">
        <w:rPr>
          <w:rFonts w:ascii="Times New Roman" w:hAnsi="Times New Roman" w:cs="Times New Roman"/>
          <w:sz w:val="28"/>
          <w:szCs w:val="28"/>
        </w:rPr>
        <w:t>к</w:t>
      </w:r>
      <w:r w:rsidR="00326650">
        <w:rPr>
          <w:rFonts w:ascii="Times New Roman" w:hAnsi="Times New Roman" w:cs="Times New Roman"/>
          <w:sz w:val="28"/>
          <w:szCs w:val="28"/>
        </w:rPr>
        <w:t xml:space="preserve"> 18</w:t>
      </w:r>
      <w:r w:rsidR="00E87625">
        <w:rPr>
          <w:rFonts w:ascii="Times New Roman" w:hAnsi="Times New Roman" w:cs="Times New Roman"/>
          <w:sz w:val="28"/>
          <w:szCs w:val="28"/>
        </w:rPr>
        <w:t xml:space="preserve"> показывает, что с 201</w:t>
      </w:r>
      <w:r w:rsidR="005D7ACE">
        <w:rPr>
          <w:rFonts w:ascii="Times New Roman" w:hAnsi="Times New Roman" w:cs="Times New Roman"/>
          <w:sz w:val="28"/>
          <w:szCs w:val="28"/>
        </w:rPr>
        <w:t>7</w:t>
      </w:r>
      <w:r w:rsidR="00E87625">
        <w:rPr>
          <w:rFonts w:ascii="Times New Roman" w:hAnsi="Times New Roman" w:cs="Times New Roman"/>
          <w:sz w:val="28"/>
          <w:szCs w:val="28"/>
        </w:rPr>
        <w:t xml:space="preserve"> по 201</w:t>
      </w:r>
      <w:r w:rsidR="005D7ACE">
        <w:rPr>
          <w:rFonts w:ascii="Times New Roman" w:hAnsi="Times New Roman" w:cs="Times New Roman"/>
          <w:sz w:val="28"/>
          <w:szCs w:val="28"/>
        </w:rPr>
        <w:t>9</w:t>
      </w:r>
      <w:r w:rsidR="00E87625">
        <w:rPr>
          <w:rFonts w:ascii="Times New Roman" w:hAnsi="Times New Roman" w:cs="Times New Roman"/>
          <w:sz w:val="28"/>
          <w:szCs w:val="28"/>
        </w:rPr>
        <w:t> </w:t>
      </w:r>
      <w:r w:rsidR="00326650" w:rsidRPr="000A67B7">
        <w:rPr>
          <w:rFonts w:ascii="Times New Roman" w:hAnsi="Times New Roman" w:cs="Times New Roman"/>
          <w:sz w:val="28"/>
          <w:szCs w:val="28"/>
        </w:rPr>
        <w:t xml:space="preserve">год объем ввода жилья снизился с </w:t>
      </w:r>
      <w:r w:rsidR="005D7ACE">
        <w:rPr>
          <w:rFonts w:ascii="Times New Roman" w:hAnsi="Times New Roman" w:cs="Times New Roman"/>
          <w:sz w:val="28"/>
          <w:szCs w:val="28"/>
        </w:rPr>
        <w:t>7045</w:t>
      </w:r>
      <w:r w:rsidR="00326650" w:rsidRPr="000A67B7">
        <w:rPr>
          <w:rFonts w:ascii="Times New Roman" w:hAnsi="Times New Roman" w:cs="Times New Roman"/>
          <w:sz w:val="28"/>
          <w:szCs w:val="28"/>
        </w:rPr>
        <w:t xml:space="preserve"> до </w:t>
      </w:r>
      <w:r w:rsidR="005D7ACE">
        <w:rPr>
          <w:rFonts w:ascii="Times New Roman" w:hAnsi="Times New Roman" w:cs="Times New Roman"/>
          <w:sz w:val="28"/>
          <w:szCs w:val="28"/>
        </w:rPr>
        <w:t>6000</w:t>
      </w:r>
      <w:r w:rsidR="00326650" w:rsidRPr="000A67B7">
        <w:rPr>
          <w:rFonts w:ascii="Times New Roman" w:hAnsi="Times New Roman" w:cs="Times New Roman"/>
          <w:sz w:val="28"/>
          <w:szCs w:val="28"/>
        </w:rPr>
        <w:t xml:space="preserve">, что составило </w:t>
      </w:r>
      <w:r w:rsidR="005D7ACE">
        <w:rPr>
          <w:rFonts w:ascii="Times New Roman" w:hAnsi="Times New Roman" w:cs="Times New Roman"/>
          <w:sz w:val="28"/>
          <w:szCs w:val="28"/>
        </w:rPr>
        <w:t>85</w:t>
      </w:r>
      <w:r w:rsidR="00326650" w:rsidRPr="000A67B7">
        <w:rPr>
          <w:rFonts w:ascii="Times New Roman" w:hAnsi="Times New Roman" w:cs="Times New Roman"/>
          <w:sz w:val="28"/>
          <w:szCs w:val="28"/>
        </w:rPr>
        <w:t>% к уровню 201</w:t>
      </w:r>
      <w:r w:rsidR="005D7ACE">
        <w:rPr>
          <w:rFonts w:ascii="Times New Roman" w:hAnsi="Times New Roman" w:cs="Times New Roman"/>
          <w:sz w:val="28"/>
          <w:szCs w:val="28"/>
        </w:rPr>
        <w:t>7</w:t>
      </w:r>
      <w:r w:rsidR="00326650">
        <w:rPr>
          <w:rFonts w:ascii="Times New Roman" w:hAnsi="Times New Roman" w:cs="Times New Roman"/>
          <w:sz w:val="28"/>
          <w:szCs w:val="28"/>
        </w:rPr>
        <w:t xml:space="preserve"> года</w:t>
      </w:r>
      <w:r w:rsidR="00326650" w:rsidRPr="000A67B7">
        <w:rPr>
          <w:rFonts w:ascii="Times New Roman" w:hAnsi="Times New Roman" w:cs="Times New Roman"/>
          <w:sz w:val="28"/>
          <w:szCs w:val="28"/>
        </w:rPr>
        <w:t>.</w:t>
      </w:r>
    </w:p>
    <w:p w:rsidR="0054124A" w:rsidRPr="000A67B7" w:rsidRDefault="00D74DD9" w:rsidP="00BA395E">
      <w:pPr>
        <w:spacing w:after="240" w:line="240" w:lineRule="auto"/>
        <w:jc w:val="center"/>
        <w:rPr>
          <w:rFonts w:ascii="Times New Roman" w:hAnsi="Times New Roman" w:cs="Times New Roman"/>
          <w:b/>
          <w:sz w:val="24"/>
          <w:szCs w:val="24"/>
        </w:rPr>
      </w:pPr>
      <w:r w:rsidRPr="000A67B7">
        <w:rPr>
          <w:noProof/>
          <w:lang w:eastAsia="ru-RU"/>
        </w:rPr>
        <w:lastRenderedPageBreak/>
        <w:drawing>
          <wp:inline distT="0" distB="0" distL="0" distR="0">
            <wp:extent cx="4657725" cy="2743200"/>
            <wp:effectExtent l="0" t="0" r="9525" b="19050"/>
            <wp:docPr id="753" name="Диаграмма 7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54124A" w:rsidRPr="000A67B7" w:rsidRDefault="0054124A" w:rsidP="007879EA">
      <w:pPr>
        <w:spacing w:after="24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Рисунок </w:t>
      </w:r>
      <w:r w:rsidR="002B2624" w:rsidRPr="000A67B7">
        <w:rPr>
          <w:rFonts w:ascii="Times New Roman" w:hAnsi="Times New Roman" w:cs="Times New Roman"/>
          <w:b/>
          <w:sz w:val="24"/>
          <w:szCs w:val="24"/>
        </w:rPr>
        <w:t>1</w:t>
      </w:r>
      <w:r w:rsidR="00DE29A4">
        <w:rPr>
          <w:rFonts w:ascii="Times New Roman" w:hAnsi="Times New Roman" w:cs="Times New Roman"/>
          <w:b/>
          <w:sz w:val="24"/>
          <w:szCs w:val="24"/>
        </w:rPr>
        <w:t>8</w:t>
      </w:r>
      <w:r w:rsidRPr="000A67B7">
        <w:rPr>
          <w:rFonts w:ascii="Times New Roman" w:hAnsi="Times New Roman" w:cs="Times New Roman"/>
          <w:b/>
          <w:sz w:val="24"/>
          <w:szCs w:val="24"/>
        </w:rPr>
        <w:t>. Объем ввода жилья, тыс. м</w:t>
      </w:r>
      <w:r w:rsidRPr="000A67B7">
        <w:rPr>
          <w:rFonts w:ascii="Times New Roman" w:hAnsi="Times New Roman" w:cs="Times New Roman"/>
          <w:b/>
          <w:sz w:val="24"/>
          <w:szCs w:val="24"/>
          <w:vertAlign w:val="superscript"/>
        </w:rPr>
        <w:t>2</w:t>
      </w:r>
    </w:p>
    <w:p w:rsidR="0054124A" w:rsidRPr="00E12946" w:rsidRDefault="0054124A" w:rsidP="00E87625">
      <w:pPr>
        <w:pStyle w:val="3"/>
        <w:spacing w:before="0" w:after="0" w:line="360" w:lineRule="auto"/>
        <w:jc w:val="center"/>
        <w:rPr>
          <w:rFonts w:ascii="Times New Roman" w:hAnsi="Times New Roman" w:cs="Times New Roman"/>
          <w:sz w:val="28"/>
          <w:szCs w:val="28"/>
        </w:rPr>
      </w:pPr>
      <w:bookmarkStart w:id="24" w:name="_Toc531366675"/>
      <w:r w:rsidRPr="00E12946">
        <w:rPr>
          <w:rFonts w:ascii="Times New Roman" w:hAnsi="Times New Roman" w:cs="Times New Roman"/>
          <w:sz w:val="28"/>
          <w:szCs w:val="28"/>
        </w:rPr>
        <w:t>3.3.3. Агропромышленный комплекс</w:t>
      </w:r>
      <w:bookmarkEnd w:id="24"/>
      <w:r w:rsidR="00671845">
        <w:rPr>
          <w:rFonts w:ascii="Times New Roman" w:hAnsi="Times New Roman" w:cs="Times New Roman"/>
          <w:sz w:val="28"/>
          <w:szCs w:val="28"/>
        </w:rPr>
        <w:t xml:space="preserve"> </w:t>
      </w:r>
    </w:p>
    <w:p w:rsidR="006953E4" w:rsidRPr="000A67B7" w:rsidRDefault="006953E4" w:rsidP="006953E4">
      <w:pPr>
        <w:spacing w:after="0" w:line="360" w:lineRule="auto"/>
        <w:ind w:firstLine="709"/>
        <w:jc w:val="both"/>
        <w:rPr>
          <w:rFonts w:ascii="Times New Roman" w:hAnsi="Times New Roman" w:cs="Times New Roman"/>
          <w:sz w:val="28"/>
          <w:szCs w:val="28"/>
        </w:rPr>
      </w:pPr>
      <w:bookmarkStart w:id="25" w:name="_Toc531366676"/>
      <w:r w:rsidRPr="000A67B7">
        <w:rPr>
          <w:rFonts w:ascii="Times New Roman" w:hAnsi="Times New Roman" w:cs="Times New Roman"/>
          <w:sz w:val="28"/>
          <w:szCs w:val="28"/>
        </w:rPr>
        <w:t>Аннинский муниципальный район</w:t>
      </w:r>
      <w:r>
        <w:rPr>
          <w:rFonts w:ascii="Times New Roman" w:hAnsi="Times New Roman" w:cs="Times New Roman"/>
          <w:sz w:val="28"/>
          <w:szCs w:val="28"/>
        </w:rPr>
        <w:t xml:space="preserve"> </w:t>
      </w:r>
      <w:r w:rsidRPr="000A67B7">
        <w:rPr>
          <w:rFonts w:ascii="Times New Roman" w:hAnsi="Times New Roman" w:cs="Times New Roman"/>
          <w:sz w:val="28"/>
          <w:szCs w:val="28"/>
        </w:rPr>
        <w:t>во многом определяет состояние дел в сельскохозяйственной отрасли Воронежской области и является ее важным аграрным центром.</w:t>
      </w:r>
    </w:p>
    <w:p w:rsidR="006953E4" w:rsidRPr="000A67B7" w:rsidRDefault="006953E4" w:rsidP="006953E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Удельный вес прибыльных сельскохозяйственных организаций </w:t>
      </w:r>
      <w:r>
        <w:rPr>
          <w:rFonts w:ascii="Times New Roman" w:hAnsi="Times New Roman" w:cs="Times New Roman"/>
          <w:sz w:val="28"/>
          <w:szCs w:val="28"/>
        </w:rPr>
        <w:t>(</w:t>
      </w:r>
      <w:r w:rsidRPr="000A67B7">
        <w:rPr>
          <w:rFonts w:ascii="Times New Roman" w:hAnsi="Times New Roman" w:cs="Times New Roman"/>
          <w:sz w:val="28"/>
          <w:szCs w:val="28"/>
        </w:rPr>
        <w:t>в общем их числе</w:t>
      </w:r>
      <w:r>
        <w:rPr>
          <w:rFonts w:ascii="Times New Roman" w:hAnsi="Times New Roman" w:cs="Times New Roman"/>
          <w:sz w:val="28"/>
          <w:szCs w:val="28"/>
        </w:rPr>
        <w:t>)</w:t>
      </w:r>
      <w:r w:rsidRPr="000A67B7">
        <w:rPr>
          <w:rFonts w:ascii="Times New Roman" w:hAnsi="Times New Roman" w:cs="Times New Roman"/>
          <w:sz w:val="28"/>
          <w:szCs w:val="28"/>
        </w:rPr>
        <w:t xml:space="preserve"> в 20</w:t>
      </w:r>
      <w:r>
        <w:rPr>
          <w:rFonts w:ascii="Times New Roman" w:hAnsi="Times New Roman" w:cs="Times New Roman"/>
          <w:sz w:val="28"/>
          <w:szCs w:val="28"/>
        </w:rPr>
        <w:t>20</w:t>
      </w:r>
      <w:r w:rsidRPr="000A67B7">
        <w:rPr>
          <w:rFonts w:ascii="Times New Roman" w:hAnsi="Times New Roman" w:cs="Times New Roman"/>
          <w:sz w:val="28"/>
          <w:szCs w:val="28"/>
        </w:rPr>
        <w:t xml:space="preserve"> году в районе состав</w:t>
      </w:r>
      <w:r>
        <w:rPr>
          <w:rFonts w:ascii="Times New Roman" w:hAnsi="Times New Roman" w:cs="Times New Roman"/>
          <w:sz w:val="28"/>
          <w:szCs w:val="28"/>
        </w:rPr>
        <w:t>ил</w:t>
      </w:r>
      <w:r w:rsidRPr="000A67B7">
        <w:rPr>
          <w:rFonts w:ascii="Times New Roman" w:hAnsi="Times New Roman" w:cs="Times New Roman"/>
          <w:sz w:val="28"/>
          <w:szCs w:val="28"/>
        </w:rPr>
        <w:t xml:space="preserve"> </w:t>
      </w:r>
      <w:r>
        <w:rPr>
          <w:rFonts w:ascii="Times New Roman" w:hAnsi="Times New Roman" w:cs="Times New Roman"/>
          <w:sz w:val="28"/>
          <w:szCs w:val="28"/>
        </w:rPr>
        <w:t>90,9</w:t>
      </w:r>
      <w:r w:rsidRPr="000A67B7">
        <w:rPr>
          <w:rFonts w:ascii="Times New Roman" w:hAnsi="Times New Roman" w:cs="Times New Roman"/>
          <w:sz w:val="28"/>
          <w:szCs w:val="28"/>
        </w:rPr>
        <w:t>%. Доля фактически используемых сельскохозяйственных угодий в общей площади сельскохозяйственных угодий муниципального района в 20</w:t>
      </w:r>
      <w:r>
        <w:rPr>
          <w:rFonts w:ascii="Times New Roman" w:hAnsi="Times New Roman" w:cs="Times New Roman"/>
          <w:sz w:val="28"/>
          <w:szCs w:val="28"/>
        </w:rPr>
        <w:t>20</w:t>
      </w:r>
      <w:r w:rsidRPr="000A67B7">
        <w:rPr>
          <w:rFonts w:ascii="Times New Roman" w:hAnsi="Times New Roman" w:cs="Times New Roman"/>
          <w:sz w:val="28"/>
          <w:szCs w:val="28"/>
        </w:rPr>
        <w:t xml:space="preserve"> году состав</w:t>
      </w:r>
      <w:r>
        <w:rPr>
          <w:rFonts w:ascii="Times New Roman" w:hAnsi="Times New Roman" w:cs="Times New Roman"/>
          <w:sz w:val="28"/>
          <w:szCs w:val="28"/>
        </w:rPr>
        <w:t>ила</w:t>
      </w:r>
      <w:r w:rsidRPr="000A67B7">
        <w:rPr>
          <w:rFonts w:ascii="Times New Roman" w:hAnsi="Times New Roman" w:cs="Times New Roman"/>
          <w:sz w:val="28"/>
          <w:szCs w:val="28"/>
        </w:rPr>
        <w:t xml:space="preserve"> 100%.</w:t>
      </w:r>
    </w:p>
    <w:p w:rsidR="006953E4" w:rsidRDefault="006953E4" w:rsidP="006953E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Хозяйства Аннинского района находятся в зоне устойчивого земледелия, с нечастными летними засухами. Годовое количество осадков на 10-20% больше, чем в других</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районах области. Полив сельскохозяйственных культур, как основной агротехнический прием, в сочетании с внесением полной дозы минеральных удобрений и другими мероприятиями обеспечивает получение стабильного урожая и позволяет в полном объеме надежно обеспечить сочными кормами животноводство. </w:t>
      </w:r>
    </w:p>
    <w:p w:rsidR="006953E4" w:rsidRPr="004E2A30" w:rsidRDefault="006953E4" w:rsidP="006953E4">
      <w:pPr>
        <w:spacing w:after="0" w:line="360" w:lineRule="auto"/>
        <w:ind w:firstLine="709"/>
        <w:jc w:val="both"/>
        <w:rPr>
          <w:rFonts w:ascii="Times New Roman" w:hAnsi="Times New Roman"/>
          <w:sz w:val="28"/>
          <w:szCs w:val="28"/>
        </w:rPr>
      </w:pPr>
      <w:r w:rsidRPr="000A67B7">
        <w:rPr>
          <w:rFonts w:ascii="Times New Roman" w:hAnsi="Times New Roman"/>
          <w:sz w:val="28"/>
          <w:szCs w:val="28"/>
        </w:rPr>
        <w:t>За период с 201</w:t>
      </w:r>
      <w:r>
        <w:rPr>
          <w:rFonts w:ascii="Times New Roman" w:hAnsi="Times New Roman"/>
          <w:sz w:val="28"/>
          <w:szCs w:val="28"/>
        </w:rPr>
        <w:t>7 по 2020</w:t>
      </w:r>
      <w:r w:rsidRPr="000A67B7">
        <w:rPr>
          <w:rFonts w:ascii="Times New Roman" w:hAnsi="Times New Roman"/>
          <w:sz w:val="28"/>
          <w:szCs w:val="28"/>
        </w:rPr>
        <w:t xml:space="preserve"> год, объ</w:t>
      </w:r>
      <w:r>
        <w:rPr>
          <w:rFonts w:ascii="Times New Roman" w:hAnsi="Times New Roman"/>
          <w:sz w:val="28"/>
          <w:szCs w:val="28"/>
        </w:rPr>
        <w:t>е</w:t>
      </w:r>
      <w:r w:rsidRPr="000A67B7">
        <w:rPr>
          <w:rFonts w:ascii="Times New Roman" w:hAnsi="Times New Roman"/>
          <w:sz w:val="28"/>
          <w:szCs w:val="28"/>
        </w:rPr>
        <w:t>м отгруженной продукции сельского хозяйства вырос с 1</w:t>
      </w:r>
      <w:r>
        <w:rPr>
          <w:rFonts w:ascii="Times New Roman" w:hAnsi="Times New Roman"/>
          <w:sz w:val="28"/>
          <w:szCs w:val="28"/>
        </w:rPr>
        <w:t> 825,5 млн.</w:t>
      </w:r>
      <w:r w:rsidRPr="000A67B7">
        <w:rPr>
          <w:rFonts w:ascii="Times New Roman" w:hAnsi="Times New Roman"/>
          <w:sz w:val="28"/>
          <w:szCs w:val="28"/>
        </w:rPr>
        <w:t xml:space="preserve"> рублей до </w:t>
      </w:r>
      <w:r>
        <w:rPr>
          <w:rFonts w:ascii="Times New Roman" w:hAnsi="Times New Roman"/>
          <w:sz w:val="28"/>
          <w:szCs w:val="28"/>
        </w:rPr>
        <w:t>5 429,4 млн.</w:t>
      </w:r>
      <w:r w:rsidRPr="000A67B7">
        <w:rPr>
          <w:rFonts w:ascii="Times New Roman" w:hAnsi="Times New Roman"/>
          <w:sz w:val="28"/>
          <w:szCs w:val="28"/>
        </w:rPr>
        <w:t xml:space="preserve"> рублей, что видно из рисунка</w:t>
      </w:r>
      <w:r>
        <w:rPr>
          <w:rFonts w:ascii="Times New Roman" w:hAnsi="Times New Roman"/>
          <w:sz w:val="28"/>
          <w:szCs w:val="28"/>
        </w:rPr>
        <w:t> 19</w:t>
      </w:r>
      <w:r w:rsidRPr="000A67B7">
        <w:rPr>
          <w:rFonts w:ascii="Times New Roman" w:hAnsi="Times New Roman"/>
          <w:sz w:val="28"/>
          <w:szCs w:val="28"/>
        </w:rPr>
        <w:t>. Также за период с 201</w:t>
      </w:r>
      <w:r>
        <w:rPr>
          <w:rFonts w:ascii="Times New Roman" w:hAnsi="Times New Roman"/>
          <w:sz w:val="28"/>
          <w:szCs w:val="28"/>
        </w:rPr>
        <w:t>9</w:t>
      </w:r>
      <w:r w:rsidRPr="000A67B7">
        <w:rPr>
          <w:rFonts w:ascii="Times New Roman" w:hAnsi="Times New Roman"/>
          <w:sz w:val="28"/>
          <w:szCs w:val="28"/>
        </w:rPr>
        <w:t xml:space="preserve"> по 20</w:t>
      </w:r>
      <w:r>
        <w:rPr>
          <w:rFonts w:ascii="Times New Roman" w:hAnsi="Times New Roman"/>
          <w:sz w:val="28"/>
          <w:szCs w:val="28"/>
        </w:rPr>
        <w:t xml:space="preserve">20 год данный показатель вырос </w:t>
      </w:r>
      <w:r w:rsidRPr="000A67B7">
        <w:rPr>
          <w:rFonts w:ascii="Times New Roman" w:hAnsi="Times New Roman"/>
          <w:sz w:val="28"/>
          <w:szCs w:val="28"/>
        </w:rPr>
        <w:t xml:space="preserve">на </w:t>
      </w:r>
      <w:r>
        <w:rPr>
          <w:rFonts w:ascii="Times New Roman" w:hAnsi="Times New Roman"/>
          <w:sz w:val="28"/>
          <w:szCs w:val="28"/>
        </w:rPr>
        <w:t>45,9</w:t>
      </w:r>
      <w:r w:rsidRPr="000A67B7">
        <w:rPr>
          <w:rFonts w:ascii="Times New Roman" w:hAnsi="Times New Roman"/>
          <w:sz w:val="28"/>
          <w:szCs w:val="28"/>
        </w:rPr>
        <w:t>%. Резкий скач</w:t>
      </w:r>
      <w:r>
        <w:rPr>
          <w:rFonts w:ascii="Times New Roman" w:hAnsi="Times New Roman"/>
          <w:sz w:val="28"/>
          <w:szCs w:val="28"/>
        </w:rPr>
        <w:t>о</w:t>
      </w:r>
      <w:r w:rsidRPr="000A67B7">
        <w:rPr>
          <w:rFonts w:ascii="Times New Roman" w:hAnsi="Times New Roman"/>
          <w:sz w:val="28"/>
          <w:szCs w:val="28"/>
        </w:rPr>
        <w:t>к в сторону увеличения объема отгруженной продукции в 20</w:t>
      </w:r>
      <w:r>
        <w:rPr>
          <w:rFonts w:ascii="Times New Roman" w:hAnsi="Times New Roman"/>
          <w:sz w:val="28"/>
          <w:szCs w:val="28"/>
        </w:rPr>
        <w:t xml:space="preserve">20 </w:t>
      </w:r>
      <w:r w:rsidRPr="000A67B7">
        <w:rPr>
          <w:rFonts w:ascii="Times New Roman" w:hAnsi="Times New Roman"/>
          <w:sz w:val="28"/>
          <w:szCs w:val="28"/>
        </w:rPr>
        <w:t xml:space="preserve">году </w:t>
      </w:r>
      <w:r w:rsidRPr="004E2A30">
        <w:rPr>
          <w:rFonts w:ascii="Times New Roman" w:hAnsi="Times New Roman"/>
          <w:sz w:val="28"/>
          <w:szCs w:val="28"/>
        </w:rPr>
        <w:lastRenderedPageBreak/>
        <w:t xml:space="preserve">связан с вводом нового молочного комплекса ООО «ЭкоНиваАгро» на 2800 голов дойного стада. </w:t>
      </w:r>
    </w:p>
    <w:p w:rsidR="006953E4" w:rsidRPr="000A67B7" w:rsidRDefault="006953E4" w:rsidP="006953E4">
      <w:pPr>
        <w:spacing w:after="240" w:line="240" w:lineRule="auto"/>
        <w:jc w:val="center"/>
        <w:rPr>
          <w:rFonts w:ascii="Times New Roman" w:hAnsi="Times New Roman"/>
          <w:b/>
          <w:sz w:val="24"/>
          <w:szCs w:val="24"/>
        </w:rPr>
      </w:pPr>
      <w:r>
        <w:rPr>
          <w:noProof/>
          <w:lang w:eastAsia="ru-RU"/>
        </w:rPr>
        <w:drawing>
          <wp:inline distT="0" distB="0" distL="0" distR="0">
            <wp:extent cx="4572000" cy="1828800"/>
            <wp:effectExtent l="19050" t="0" r="19050" b="0"/>
            <wp:docPr id="12"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rFonts w:ascii="Times New Roman" w:hAnsi="Times New Roman"/>
          <w:b/>
          <w:sz w:val="24"/>
          <w:szCs w:val="24"/>
        </w:rPr>
        <w:t xml:space="preserve">Рисунок </w:t>
      </w:r>
      <w:r>
        <w:rPr>
          <w:rFonts w:ascii="Times New Roman" w:hAnsi="Times New Roman"/>
          <w:b/>
          <w:sz w:val="24"/>
          <w:szCs w:val="24"/>
        </w:rPr>
        <w:t>19</w:t>
      </w:r>
      <w:r w:rsidRPr="000A67B7">
        <w:rPr>
          <w:rFonts w:ascii="Times New Roman" w:hAnsi="Times New Roman"/>
          <w:b/>
          <w:sz w:val="24"/>
          <w:szCs w:val="24"/>
        </w:rPr>
        <w:t>.</w:t>
      </w:r>
      <w:r w:rsidRPr="000A67B7">
        <w:rPr>
          <w:rFonts w:ascii="Times New Roman" w:hAnsi="Times New Roman" w:cs="Times New Roman"/>
          <w:b/>
          <w:sz w:val="24"/>
          <w:szCs w:val="24"/>
        </w:rPr>
        <w:t xml:space="preserve"> Объ</w:t>
      </w:r>
      <w:r>
        <w:rPr>
          <w:rFonts w:ascii="Times New Roman" w:hAnsi="Times New Roman" w:cs="Times New Roman"/>
          <w:b/>
          <w:sz w:val="24"/>
          <w:szCs w:val="24"/>
        </w:rPr>
        <w:t>е</w:t>
      </w:r>
      <w:r w:rsidRPr="000A67B7">
        <w:rPr>
          <w:rFonts w:ascii="Times New Roman" w:hAnsi="Times New Roman" w:cs="Times New Roman"/>
          <w:b/>
          <w:sz w:val="24"/>
          <w:szCs w:val="24"/>
        </w:rPr>
        <w:t xml:space="preserve">м отгруженной продукции сельского хозяйства, </w:t>
      </w:r>
      <w:r>
        <w:rPr>
          <w:rFonts w:ascii="Times New Roman" w:hAnsi="Times New Roman" w:cs="Times New Roman"/>
          <w:b/>
          <w:sz w:val="24"/>
          <w:szCs w:val="24"/>
        </w:rPr>
        <w:t>млн.</w:t>
      </w:r>
      <w:r w:rsidRPr="000A67B7">
        <w:rPr>
          <w:rFonts w:ascii="Times New Roman" w:hAnsi="Times New Roman" w:cs="Times New Roman"/>
          <w:b/>
          <w:sz w:val="24"/>
          <w:szCs w:val="24"/>
        </w:rPr>
        <w:t>руб. (во всех категориях хозяйств)</w:t>
      </w:r>
    </w:p>
    <w:p w:rsidR="006953E4" w:rsidRPr="0069006F" w:rsidRDefault="006953E4" w:rsidP="006953E4">
      <w:pPr>
        <w:spacing w:after="0" w:line="360" w:lineRule="auto"/>
        <w:ind w:firstLine="709"/>
        <w:jc w:val="both"/>
        <w:rPr>
          <w:rFonts w:ascii="Times New Roman" w:hAnsi="Times New Roman"/>
          <w:sz w:val="28"/>
          <w:szCs w:val="28"/>
        </w:rPr>
      </w:pPr>
      <w:r w:rsidRPr="0069006F">
        <w:rPr>
          <w:rFonts w:ascii="Times New Roman" w:hAnsi="Times New Roman"/>
          <w:sz w:val="28"/>
          <w:szCs w:val="28"/>
        </w:rPr>
        <w:t>В структуре реализованной сельскохозяйственной продукции (отрасль растениеводства) преобладают зерновые культуры (44,7%), сахарная свекла (11,8%), масличные культуры (28,4%), как показано на рисунке 20.</w:t>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noProof/>
          <w:lang w:eastAsia="ru-RU"/>
        </w:rPr>
        <w:drawing>
          <wp:inline distT="0" distB="0" distL="0" distR="0">
            <wp:extent cx="4572000" cy="2773680"/>
            <wp:effectExtent l="0" t="0" r="19050" b="26670"/>
            <wp:docPr id="25"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6953E4" w:rsidRPr="000A67B7" w:rsidRDefault="006953E4" w:rsidP="006953E4">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Pr>
          <w:rFonts w:ascii="Times New Roman" w:hAnsi="Times New Roman" w:cs="Times New Roman"/>
          <w:b/>
          <w:sz w:val="24"/>
          <w:szCs w:val="24"/>
        </w:rPr>
        <w:t>0</w:t>
      </w:r>
      <w:r w:rsidRPr="000A67B7">
        <w:rPr>
          <w:rFonts w:ascii="Times New Roman" w:hAnsi="Times New Roman" w:cs="Times New Roman"/>
          <w:b/>
          <w:sz w:val="24"/>
          <w:szCs w:val="24"/>
        </w:rPr>
        <w:t>. Структура реализованной сел</w:t>
      </w:r>
      <w:r>
        <w:rPr>
          <w:rFonts w:ascii="Times New Roman" w:hAnsi="Times New Roman" w:cs="Times New Roman"/>
          <w:b/>
          <w:sz w:val="24"/>
          <w:szCs w:val="24"/>
        </w:rPr>
        <w:t>ьскохозяйственной продукции, 2020</w:t>
      </w:r>
      <w:r w:rsidRPr="000A67B7">
        <w:rPr>
          <w:rFonts w:ascii="Times New Roman" w:hAnsi="Times New Roman" w:cs="Times New Roman"/>
          <w:b/>
          <w:sz w:val="24"/>
          <w:szCs w:val="24"/>
        </w:rPr>
        <w:t xml:space="preserve"> г.</w:t>
      </w:r>
    </w:p>
    <w:p w:rsidR="006953E4" w:rsidRPr="000A67B7" w:rsidRDefault="006953E4" w:rsidP="006953E4">
      <w:pPr>
        <w:spacing w:before="200"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структуре сельскохозяйственных угодий наибольший удельный вес занимают пашн</w:t>
      </w:r>
      <w:r>
        <w:rPr>
          <w:rFonts w:ascii="Times New Roman" w:hAnsi="Times New Roman" w:cs="Times New Roman"/>
          <w:sz w:val="28"/>
          <w:szCs w:val="28"/>
        </w:rPr>
        <w:t>и, на их долю приходится 80,7%</w:t>
      </w:r>
      <w:r w:rsidRPr="000A67B7">
        <w:rPr>
          <w:rFonts w:ascii="Times New Roman" w:hAnsi="Times New Roman" w:cs="Times New Roman"/>
          <w:sz w:val="28"/>
          <w:szCs w:val="28"/>
        </w:rPr>
        <w:t>, на до</w:t>
      </w:r>
      <w:r>
        <w:rPr>
          <w:rFonts w:ascii="Times New Roman" w:hAnsi="Times New Roman" w:cs="Times New Roman"/>
          <w:sz w:val="28"/>
          <w:szCs w:val="28"/>
        </w:rPr>
        <w:t>лю пастбищ, сенокосов – 18,0%</w:t>
      </w:r>
      <w:r w:rsidRPr="000A67B7">
        <w:rPr>
          <w:rFonts w:ascii="Times New Roman" w:hAnsi="Times New Roman" w:cs="Times New Roman"/>
          <w:sz w:val="28"/>
          <w:szCs w:val="28"/>
        </w:rPr>
        <w:t>,</w:t>
      </w:r>
      <w:r>
        <w:rPr>
          <w:rFonts w:ascii="Times New Roman" w:hAnsi="Times New Roman" w:cs="Times New Roman"/>
          <w:sz w:val="28"/>
          <w:szCs w:val="28"/>
        </w:rPr>
        <w:t xml:space="preserve"> многолетних насаждений – 1,3% (рисунок 21)</w:t>
      </w:r>
      <w:r w:rsidRPr="000A67B7">
        <w:rPr>
          <w:rFonts w:ascii="Times New Roman" w:hAnsi="Times New Roman" w:cs="Times New Roman"/>
          <w:sz w:val="28"/>
          <w:szCs w:val="28"/>
        </w:rPr>
        <w:t xml:space="preserve">. Преобладание пашни в структуре сельскохозяйственных угодий, и тот факт, что доля фактически используемых сельскохозяйственных угодий составила 100%, свидетельствует о </w:t>
      </w:r>
      <w:r w:rsidRPr="000A67B7">
        <w:rPr>
          <w:rFonts w:ascii="Times New Roman" w:hAnsi="Times New Roman" w:cs="Times New Roman"/>
          <w:sz w:val="28"/>
          <w:szCs w:val="28"/>
        </w:rPr>
        <w:lastRenderedPageBreak/>
        <w:t>том, что развитие сельского хозяйства района в перспективе будет</w:t>
      </w:r>
      <w:r>
        <w:rPr>
          <w:rFonts w:ascii="Times New Roman" w:hAnsi="Times New Roman" w:cs="Times New Roman"/>
          <w:sz w:val="28"/>
          <w:szCs w:val="28"/>
        </w:rPr>
        <w:t xml:space="preserve"> </w:t>
      </w:r>
      <w:r w:rsidRPr="000A67B7">
        <w:rPr>
          <w:rFonts w:ascii="Times New Roman" w:hAnsi="Times New Roman" w:cs="Times New Roman"/>
          <w:sz w:val="28"/>
          <w:szCs w:val="28"/>
        </w:rPr>
        <w:t>идти по интенсивному пути развития, становится более наукоемким.</w:t>
      </w:r>
    </w:p>
    <w:p w:rsidR="006953E4" w:rsidRPr="000A67B7" w:rsidRDefault="006953E4" w:rsidP="006953E4">
      <w:pPr>
        <w:spacing w:after="0" w:line="360" w:lineRule="auto"/>
        <w:jc w:val="center"/>
        <w:rPr>
          <w:rFonts w:ascii="Times New Roman" w:hAnsi="Times New Roman" w:cs="Times New Roman"/>
          <w:b/>
          <w:sz w:val="24"/>
          <w:szCs w:val="24"/>
        </w:rPr>
      </w:pPr>
      <w:r w:rsidRPr="000A67B7">
        <w:rPr>
          <w:noProof/>
          <w:lang w:eastAsia="ru-RU"/>
        </w:rPr>
        <w:drawing>
          <wp:inline distT="0" distB="0" distL="0" distR="0">
            <wp:extent cx="4467225" cy="2238375"/>
            <wp:effectExtent l="19050" t="0" r="9525" b="0"/>
            <wp:docPr id="26"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6953E4" w:rsidRPr="000A67B7" w:rsidRDefault="006953E4" w:rsidP="006953E4">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Pr>
          <w:rFonts w:ascii="Times New Roman" w:hAnsi="Times New Roman" w:cs="Times New Roman"/>
          <w:b/>
          <w:sz w:val="24"/>
          <w:szCs w:val="24"/>
        </w:rPr>
        <w:t>1</w:t>
      </w:r>
      <w:r w:rsidRPr="000A67B7">
        <w:rPr>
          <w:rFonts w:ascii="Times New Roman" w:hAnsi="Times New Roman" w:cs="Times New Roman"/>
          <w:b/>
          <w:sz w:val="24"/>
          <w:szCs w:val="24"/>
        </w:rPr>
        <w:t xml:space="preserve">. Структура </w:t>
      </w:r>
      <w:r>
        <w:rPr>
          <w:rFonts w:ascii="Times New Roman" w:hAnsi="Times New Roman" w:cs="Times New Roman"/>
          <w:b/>
          <w:sz w:val="24"/>
          <w:szCs w:val="24"/>
        </w:rPr>
        <w:t>сельскохозяйственных угодий, 2020</w:t>
      </w:r>
      <w:r w:rsidRPr="000A67B7">
        <w:rPr>
          <w:rFonts w:ascii="Times New Roman" w:hAnsi="Times New Roman" w:cs="Times New Roman"/>
          <w:b/>
          <w:sz w:val="24"/>
          <w:szCs w:val="24"/>
        </w:rPr>
        <w:t xml:space="preserve"> г.</w:t>
      </w:r>
    </w:p>
    <w:p w:rsidR="006953E4" w:rsidRDefault="006953E4" w:rsidP="006953E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За сч</w:t>
      </w:r>
      <w:r>
        <w:rPr>
          <w:rFonts w:ascii="Times New Roman" w:hAnsi="Times New Roman" w:cs="Times New Roman"/>
          <w:sz w:val="28"/>
          <w:szCs w:val="28"/>
        </w:rPr>
        <w:t>е</w:t>
      </w:r>
      <w:r w:rsidRPr="000A67B7">
        <w:rPr>
          <w:rFonts w:ascii="Times New Roman" w:hAnsi="Times New Roman" w:cs="Times New Roman"/>
          <w:sz w:val="28"/>
          <w:szCs w:val="28"/>
        </w:rPr>
        <w:t xml:space="preserve">т увеличения численности поголовья скота и продуктивности дойного стада производство молока в районе </w:t>
      </w:r>
      <w:r>
        <w:rPr>
          <w:rFonts w:ascii="Times New Roman" w:hAnsi="Times New Roman" w:cs="Times New Roman"/>
          <w:sz w:val="28"/>
          <w:szCs w:val="28"/>
        </w:rPr>
        <w:t xml:space="preserve">в 2020 году </w:t>
      </w:r>
      <w:r w:rsidRPr="000A67B7">
        <w:rPr>
          <w:rFonts w:ascii="Times New Roman" w:hAnsi="Times New Roman" w:cs="Times New Roman"/>
          <w:sz w:val="28"/>
          <w:szCs w:val="28"/>
        </w:rPr>
        <w:t>увелич</w:t>
      </w:r>
      <w:r>
        <w:rPr>
          <w:rFonts w:ascii="Times New Roman" w:hAnsi="Times New Roman" w:cs="Times New Roman"/>
          <w:sz w:val="28"/>
          <w:szCs w:val="28"/>
        </w:rPr>
        <w:t>ено до 90,4</w:t>
      </w:r>
      <w:r w:rsidRPr="000A67B7">
        <w:rPr>
          <w:rFonts w:ascii="Times New Roman" w:hAnsi="Times New Roman" w:cs="Times New Roman"/>
          <w:sz w:val="28"/>
          <w:szCs w:val="28"/>
        </w:rPr>
        <w:t xml:space="preserve"> тыс. тонн (1</w:t>
      </w:r>
      <w:r>
        <w:rPr>
          <w:rFonts w:ascii="Times New Roman" w:hAnsi="Times New Roman" w:cs="Times New Roman"/>
          <w:sz w:val="28"/>
          <w:szCs w:val="28"/>
        </w:rPr>
        <w:t>33,0</w:t>
      </w:r>
      <w:r w:rsidRPr="000A67B7">
        <w:rPr>
          <w:rFonts w:ascii="Times New Roman" w:hAnsi="Times New Roman" w:cs="Times New Roman"/>
          <w:sz w:val="28"/>
          <w:szCs w:val="28"/>
        </w:rPr>
        <w:t>% к</w:t>
      </w:r>
      <w:r>
        <w:rPr>
          <w:rFonts w:ascii="Times New Roman" w:hAnsi="Times New Roman" w:cs="Times New Roman"/>
          <w:sz w:val="28"/>
          <w:szCs w:val="28"/>
        </w:rPr>
        <w:t> 2019 году</w:t>
      </w:r>
      <w:r w:rsidRPr="000A67B7">
        <w:rPr>
          <w:rFonts w:ascii="Times New Roman" w:hAnsi="Times New Roman" w:cs="Times New Roman"/>
          <w:sz w:val="28"/>
          <w:szCs w:val="28"/>
        </w:rPr>
        <w:t>), соответственно, показатель «Объ</w:t>
      </w:r>
      <w:r>
        <w:rPr>
          <w:rFonts w:ascii="Times New Roman" w:hAnsi="Times New Roman" w:cs="Times New Roman"/>
          <w:sz w:val="28"/>
          <w:szCs w:val="28"/>
        </w:rPr>
        <w:t>е</w:t>
      </w:r>
      <w:r w:rsidRPr="000A67B7">
        <w:rPr>
          <w:rFonts w:ascii="Times New Roman" w:hAnsi="Times New Roman" w:cs="Times New Roman"/>
          <w:sz w:val="28"/>
          <w:szCs w:val="28"/>
        </w:rPr>
        <w:t>м производства основных видов продукции животноводства в стоимостном выражении в сельскохозяйственных организациях и крестьянских (фермерских) хозяйствах на 100 га сельхозугодий» увеличен за отч</w:t>
      </w:r>
      <w:r>
        <w:rPr>
          <w:rFonts w:ascii="Times New Roman" w:hAnsi="Times New Roman" w:cs="Times New Roman"/>
          <w:sz w:val="28"/>
          <w:szCs w:val="28"/>
        </w:rPr>
        <w:t>е</w:t>
      </w:r>
      <w:r w:rsidRPr="000A67B7">
        <w:rPr>
          <w:rFonts w:ascii="Times New Roman" w:hAnsi="Times New Roman" w:cs="Times New Roman"/>
          <w:sz w:val="28"/>
          <w:szCs w:val="28"/>
        </w:rPr>
        <w:t xml:space="preserve">тный период </w:t>
      </w:r>
      <w:r>
        <w:rPr>
          <w:rFonts w:ascii="Times New Roman" w:hAnsi="Times New Roman" w:cs="Times New Roman"/>
          <w:sz w:val="28"/>
          <w:szCs w:val="28"/>
        </w:rPr>
        <w:t>на 38,3%  к уровню 2019</w:t>
      </w:r>
      <w:r w:rsidRPr="000A67B7">
        <w:rPr>
          <w:rFonts w:ascii="Times New Roman" w:hAnsi="Times New Roman" w:cs="Times New Roman"/>
          <w:sz w:val="28"/>
          <w:szCs w:val="28"/>
        </w:rPr>
        <w:t xml:space="preserve"> года.</w:t>
      </w:r>
    </w:p>
    <w:p w:rsidR="006953E4" w:rsidRPr="00326650" w:rsidRDefault="006953E4" w:rsidP="006953E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w:t>
      </w:r>
      <w:r w:rsidRPr="00326650">
        <w:rPr>
          <w:rFonts w:ascii="Times New Roman" w:hAnsi="Times New Roman" w:cs="Times New Roman"/>
          <w:sz w:val="28"/>
          <w:szCs w:val="28"/>
        </w:rPr>
        <w:t xml:space="preserve">труктуре реализованной продукции </w:t>
      </w:r>
      <w:r>
        <w:rPr>
          <w:rFonts w:ascii="Times New Roman" w:hAnsi="Times New Roman" w:cs="Times New Roman"/>
          <w:sz w:val="28"/>
          <w:szCs w:val="28"/>
        </w:rPr>
        <w:t>животноводства преобладает крупный рогатый скот - 99,4%; 0,6% составляют овцы и козы (рисунок 22).</w:t>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noProof/>
          <w:lang w:eastAsia="ru-RU"/>
        </w:rPr>
        <w:drawing>
          <wp:inline distT="0" distB="0" distL="0" distR="0">
            <wp:extent cx="4572000" cy="2331720"/>
            <wp:effectExtent l="0" t="0" r="19050" b="11430"/>
            <wp:docPr id="27"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Pr>
          <w:rFonts w:ascii="Times New Roman" w:hAnsi="Times New Roman" w:cs="Times New Roman"/>
          <w:b/>
          <w:sz w:val="24"/>
          <w:szCs w:val="24"/>
        </w:rPr>
        <w:t>2</w:t>
      </w:r>
      <w:r w:rsidRPr="000A67B7">
        <w:rPr>
          <w:rFonts w:ascii="Times New Roman" w:hAnsi="Times New Roman" w:cs="Times New Roman"/>
          <w:b/>
          <w:sz w:val="24"/>
          <w:szCs w:val="24"/>
        </w:rPr>
        <w:t>. Структур</w:t>
      </w:r>
      <w:r>
        <w:rPr>
          <w:rFonts w:ascii="Times New Roman" w:hAnsi="Times New Roman" w:cs="Times New Roman"/>
          <w:b/>
          <w:sz w:val="24"/>
          <w:szCs w:val="24"/>
        </w:rPr>
        <w:t xml:space="preserve">а реализованной продукции (скот, овцы </w:t>
      </w:r>
      <w:r w:rsidRPr="000A67B7">
        <w:rPr>
          <w:rFonts w:ascii="Times New Roman" w:hAnsi="Times New Roman" w:cs="Times New Roman"/>
          <w:b/>
          <w:sz w:val="24"/>
          <w:szCs w:val="24"/>
        </w:rPr>
        <w:t xml:space="preserve">и </w:t>
      </w:r>
      <w:r>
        <w:rPr>
          <w:rFonts w:ascii="Times New Roman" w:hAnsi="Times New Roman" w:cs="Times New Roman"/>
          <w:b/>
          <w:sz w:val="24"/>
          <w:szCs w:val="24"/>
        </w:rPr>
        <w:t>козы</w:t>
      </w:r>
      <w:r w:rsidRPr="000A67B7">
        <w:rPr>
          <w:rFonts w:ascii="Times New Roman" w:hAnsi="Times New Roman" w:cs="Times New Roman"/>
          <w:b/>
          <w:sz w:val="24"/>
          <w:szCs w:val="24"/>
        </w:rPr>
        <w:t>), 20</w:t>
      </w:r>
      <w:r>
        <w:rPr>
          <w:rFonts w:ascii="Times New Roman" w:hAnsi="Times New Roman" w:cs="Times New Roman"/>
          <w:b/>
          <w:sz w:val="24"/>
          <w:szCs w:val="24"/>
        </w:rPr>
        <w:t>20</w:t>
      </w:r>
      <w:r w:rsidRPr="000A67B7">
        <w:rPr>
          <w:rFonts w:ascii="Times New Roman" w:hAnsi="Times New Roman" w:cs="Times New Roman"/>
          <w:b/>
          <w:sz w:val="24"/>
          <w:szCs w:val="24"/>
        </w:rPr>
        <w:t xml:space="preserve"> г.</w:t>
      </w:r>
    </w:p>
    <w:p w:rsidR="006953E4" w:rsidRPr="000A67B7" w:rsidRDefault="006953E4" w:rsidP="006953E4">
      <w:pPr>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sz w:val="28"/>
          <w:szCs w:val="28"/>
        </w:rPr>
        <w:t xml:space="preserve">Агропромышленный комплекс Аннинского муниципального района представлен </w:t>
      </w:r>
      <w:r>
        <w:rPr>
          <w:rFonts w:ascii="Times New Roman" w:hAnsi="Times New Roman" w:cs="Times New Roman"/>
          <w:sz w:val="28"/>
          <w:szCs w:val="28"/>
        </w:rPr>
        <w:t xml:space="preserve">22 </w:t>
      </w:r>
      <w:r w:rsidRPr="000A67B7">
        <w:rPr>
          <w:rFonts w:ascii="Times New Roman" w:hAnsi="Times New Roman" w:cs="Times New Roman"/>
          <w:sz w:val="28"/>
          <w:szCs w:val="28"/>
        </w:rPr>
        <w:t xml:space="preserve">сельскохозяйственными предприятиями различных форм </w:t>
      </w:r>
      <w:r w:rsidRPr="000A67B7">
        <w:rPr>
          <w:rFonts w:ascii="Times New Roman" w:hAnsi="Times New Roman" w:cs="Times New Roman"/>
          <w:sz w:val="28"/>
          <w:szCs w:val="28"/>
        </w:rPr>
        <w:lastRenderedPageBreak/>
        <w:t>собственности, крестьянско-фермерскими (128</w:t>
      </w:r>
      <w:r>
        <w:rPr>
          <w:rFonts w:ascii="Times New Roman" w:hAnsi="Times New Roman" w:cs="Times New Roman"/>
          <w:sz w:val="28"/>
          <w:szCs w:val="28"/>
        </w:rPr>
        <w:t xml:space="preserve"> </w:t>
      </w:r>
      <w:r w:rsidRPr="000A67B7">
        <w:rPr>
          <w:rFonts w:ascii="Times New Roman" w:hAnsi="Times New Roman" w:cs="Times New Roman"/>
          <w:sz w:val="28"/>
          <w:szCs w:val="28"/>
        </w:rPr>
        <w:t>хозяйств)</w:t>
      </w:r>
      <w:r>
        <w:rPr>
          <w:rFonts w:ascii="Times New Roman" w:hAnsi="Times New Roman" w:cs="Times New Roman"/>
          <w:sz w:val="28"/>
          <w:szCs w:val="28"/>
        </w:rPr>
        <w:t xml:space="preserve"> </w:t>
      </w:r>
      <w:r w:rsidRPr="000A67B7">
        <w:rPr>
          <w:rFonts w:ascii="Times New Roman" w:hAnsi="Times New Roman" w:cs="Times New Roman"/>
          <w:sz w:val="28"/>
          <w:szCs w:val="28"/>
        </w:rPr>
        <w:t>и личными подсобными хозяйствами(1</w:t>
      </w:r>
      <w:r>
        <w:rPr>
          <w:rFonts w:ascii="Times New Roman" w:hAnsi="Times New Roman" w:cs="Times New Roman"/>
          <w:sz w:val="28"/>
          <w:szCs w:val="28"/>
        </w:rPr>
        <w:t>6</w:t>
      </w:r>
      <w:r w:rsidRPr="000A67B7">
        <w:rPr>
          <w:rFonts w:ascii="Times New Roman" w:hAnsi="Times New Roman" w:cs="Times New Roman"/>
          <w:sz w:val="28"/>
          <w:szCs w:val="28"/>
        </w:rPr>
        <w:t>,</w:t>
      </w:r>
      <w:r>
        <w:rPr>
          <w:rFonts w:ascii="Times New Roman" w:hAnsi="Times New Roman" w:cs="Times New Roman"/>
          <w:sz w:val="28"/>
          <w:szCs w:val="28"/>
        </w:rPr>
        <w:t xml:space="preserve">2 </w:t>
      </w:r>
      <w:r w:rsidRPr="000A67B7">
        <w:rPr>
          <w:rFonts w:ascii="Times New Roman" w:hAnsi="Times New Roman" w:cs="Times New Roman"/>
          <w:sz w:val="28"/>
          <w:szCs w:val="28"/>
        </w:rPr>
        <w:t>тыс</w:t>
      </w:r>
      <w:r>
        <w:rPr>
          <w:rFonts w:ascii="Times New Roman" w:hAnsi="Times New Roman" w:cs="Times New Roman"/>
          <w:sz w:val="28"/>
          <w:szCs w:val="28"/>
        </w:rPr>
        <w:t>. хозяйств</w:t>
      </w:r>
      <w:r w:rsidRPr="000A67B7">
        <w:rPr>
          <w:rFonts w:ascii="Times New Roman" w:hAnsi="Times New Roman" w:cs="Times New Roman"/>
          <w:sz w:val="28"/>
          <w:szCs w:val="28"/>
        </w:rPr>
        <w:t>).</w:t>
      </w:r>
    </w:p>
    <w:p w:rsidR="006953E4" w:rsidRPr="000A67B7" w:rsidRDefault="006953E4" w:rsidP="006953E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Отрасль растениеводства</w:t>
      </w:r>
      <w:r>
        <w:rPr>
          <w:rFonts w:ascii="Times New Roman" w:hAnsi="Times New Roman" w:cs="Times New Roman"/>
          <w:sz w:val="28"/>
          <w:szCs w:val="28"/>
        </w:rPr>
        <w:t xml:space="preserve"> </w:t>
      </w:r>
      <w:r w:rsidRPr="000A67B7">
        <w:rPr>
          <w:rFonts w:ascii="Times New Roman" w:hAnsi="Times New Roman" w:cs="Times New Roman"/>
          <w:sz w:val="28"/>
          <w:szCs w:val="28"/>
        </w:rPr>
        <w:t>в 20</w:t>
      </w:r>
      <w:r>
        <w:rPr>
          <w:rFonts w:ascii="Times New Roman" w:hAnsi="Times New Roman" w:cs="Times New Roman"/>
          <w:sz w:val="28"/>
          <w:szCs w:val="28"/>
        </w:rPr>
        <w:t>20</w:t>
      </w:r>
      <w:r w:rsidRPr="000A67B7">
        <w:rPr>
          <w:rFonts w:ascii="Times New Roman" w:hAnsi="Times New Roman" w:cs="Times New Roman"/>
          <w:sz w:val="28"/>
          <w:szCs w:val="28"/>
        </w:rPr>
        <w:t xml:space="preserve"> году характеризуется следующими показателями:</w:t>
      </w:r>
    </w:p>
    <w:p w:rsidR="006953E4" w:rsidRPr="000A67B7" w:rsidRDefault="006953E4" w:rsidP="006953E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посев о</w:t>
      </w:r>
      <w:r>
        <w:rPr>
          <w:rFonts w:ascii="Times New Roman" w:hAnsi="Times New Roman" w:cs="Times New Roman"/>
          <w:sz w:val="28"/>
          <w:szCs w:val="28"/>
        </w:rPr>
        <w:t>зимых под урожай будущего года – 32</w:t>
      </w:r>
      <w:r w:rsidRPr="000A67B7">
        <w:rPr>
          <w:rFonts w:ascii="Times New Roman" w:hAnsi="Times New Roman" w:cs="Times New Roman"/>
          <w:sz w:val="28"/>
          <w:szCs w:val="28"/>
        </w:rPr>
        <w:t>,</w:t>
      </w:r>
      <w:r>
        <w:rPr>
          <w:rFonts w:ascii="Times New Roman" w:hAnsi="Times New Roman" w:cs="Times New Roman"/>
          <w:sz w:val="28"/>
          <w:szCs w:val="28"/>
        </w:rPr>
        <w:t>7 тыс. га (103,2% к уровню 2019 </w:t>
      </w:r>
      <w:r w:rsidRPr="000A67B7">
        <w:rPr>
          <w:rFonts w:ascii="Times New Roman" w:hAnsi="Times New Roman" w:cs="Times New Roman"/>
          <w:sz w:val="28"/>
          <w:szCs w:val="28"/>
        </w:rPr>
        <w:t>года);</w:t>
      </w:r>
    </w:p>
    <w:p w:rsidR="006953E4" w:rsidRPr="000A67B7" w:rsidRDefault="006953E4" w:rsidP="006953E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наличие кормов в расчете на условную голову </w:t>
      </w:r>
      <w:r>
        <w:rPr>
          <w:rFonts w:ascii="Times New Roman" w:hAnsi="Times New Roman" w:cs="Times New Roman"/>
          <w:sz w:val="28"/>
          <w:szCs w:val="28"/>
        </w:rPr>
        <w:t>41</w:t>
      </w:r>
      <w:r w:rsidRPr="000A67B7">
        <w:rPr>
          <w:rFonts w:ascii="Times New Roman" w:hAnsi="Times New Roman" w:cs="Times New Roman"/>
          <w:sz w:val="28"/>
          <w:szCs w:val="28"/>
        </w:rPr>
        <w:t>,</w:t>
      </w:r>
      <w:r>
        <w:rPr>
          <w:rFonts w:ascii="Times New Roman" w:hAnsi="Times New Roman" w:cs="Times New Roman"/>
          <w:sz w:val="28"/>
          <w:szCs w:val="28"/>
        </w:rPr>
        <w:t>0</w:t>
      </w:r>
      <w:r w:rsidRPr="000A67B7">
        <w:rPr>
          <w:rFonts w:ascii="Times New Roman" w:hAnsi="Times New Roman" w:cs="Times New Roman"/>
          <w:sz w:val="28"/>
          <w:szCs w:val="28"/>
        </w:rPr>
        <w:t xml:space="preserve"> ц к. ед. (1</w:t>
      </w:r>
      <w:r>
        <w:rPr>
          <w:rFonts w:ascii="Times New Roman" w:hAnsi="Times New Roman" w:cs="Times New Roman"/>
          <w:sz w:val="28"/>
          <w:szCs w:val="28"/>
        </w:rPr>
        <w:t>25</w:t>
      </w:r>
      <w:r w:rsidRPr="000A67B7">
        <w:rPr>
          <w:rFonts w:ascii="Times New Roman" w:hAnsi="Times New Roman" w:cs="Times New Roman"/>
          <w:sz w:val="28"/>
          <w:szCs w:val="28"/>
        </w:rPr>
        <w:t>% к уровню 201</w:t>
      </w:r>
      <w:r>
        <w:rPr>
          <w:rFonts w:ascii="Times New Roman" w:hAnsi="Times New Roman" w:cs="Times New Roman"/>
          <w:sz w:val="28"/>
          <w:szCs w:val="28"/>
        </w:rPr>
        <w:t>9</w:t>
      </w:r>
      <w:r w:rsidRPr="000A67B7">
        <w:rPr>
          <w:rFonts w:ascii="Times New Roman" w:hAnsi="Times New Roman" w:cs="Times New Roman"/>
          <w:sz w:val="28"/>
          <w:szCs w:val="28"/>
        </w:rPr>
        <w:t xml:space="preserve"> года).</w:t>
      </w:r>
    </w:p>
    <w:p w:rsidR="006953E4" w:rsidRPr="000A67B7" w:rsidRDefault="006953E4" w:rsidP="006953E4">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На протяжении периода с 201</w:t>
      </w:r>
      <w:r>
        <w:rPr>
          <w:rFonts w:ascii="Times New Roman" w:hAnsi="Times New Roman" w:cs="Times New Roman"/>
          <w:sz w:val="28"/>
          <w:szCs w:val="28"/>
        </w:rPr>
        <w:t>7 по 2020 год</w:t>
      </w:r>
      <w:r w:rsidRPr="000A67B7">
        <w:rPr>
          <w:rFonts w:ascii="Times New Roman" w:hAnsi="Times New Roman" w:cs="Times New Roman"/>
          <w:sz w:val="28"/>
          <w:szCs w:val="28"/>
        </w:rPr>
        <w:t xml:space="preserve">, большая часть продукции сельского хозяйства была произведена на сельскохозяйственных предприятиях. </w:t>
      </w:r>
      <w:r>
        <w:rPr>
          <w:rFonts w:ascii="Times New Roman" w:hAnsi="Times New Roman" w:cs="Times New Roman"/>
          <w:sz w:val="28"/>
          <w:szCs w:val="28"/>
        </w:rPr>
        <w:t>Увеличились валовые сборы за счет увеличения посевных площадей и урожайности з</w:t>
      </w:r>
      <w:r w:rsidRPr="0020171A">
        <w:rPr>
          <w:rFonts w:ascii="Times New Roman" w:hAnsi="Times New Roman" w:cs="Times New Roman"/>
          <w:sz w:val="28"/>
          <w:szCs w:val="28"/>
        </w:rPr>
        <w:t>ерновы</w:t>
      </w:r>
      <w:r>
        <w:rPr>
          <w:rFonts w:ascii="Times New Roman" w:hAnsi="Times New Roman" w:cs="Times New Roman"/>
          <w:sz w:val="28"/>
          <w:szCs w:val="28"/>
        </w:rPr>
        <w:t>х и зернобобовых культур, с</w:t>
      </w:r>
      <w:r w:rsidRPr="0020171A">
        <w:rPr>
          <w:rFonts w:ascii="Times New Roman" w:hAnsi="Times New Roman" w:cs="Times New Roman"/>
          <w:sz w:val="28"/>
          <w:szCs w:val="28"/>
        </w:rPr>
        <w:t>ахарн</w:t>
      </w:r>
      <w:r>
        <w:rPr>
          <w:rFonts w:ascii="Times New Roman" w:hAnsi="Times New Roman" w:cs="Times New Roman"/>
          <w:sz w:val="28"/>
          <w:szCs w:val="28"/>
        </w:rPr>
        <w:t>ой свеклы, о</w:t>
      </w:r>
      <w:r w:rsidRPr="0020171A">
        <w:rPr>
          <w:rFonts w:ascii="Times New Roman" w:hAnsi="Times New Roman" w:cs="Times New Roman"/>
          <w:sz w:val="28"/>
          <w:szCs w:val="28"/>
        </w:rPr>
        <w:t>вощ</w:t>
      </w:r>
      <w:r>
        <w:rPr>
          <w:rFonts w:ascii="Times New Roman" w:hAnsi="Times New Roman" w:cs="Times New Roman"/>
          <w:sz w:val="28"/>
          <w:szCs w:val="28"/>
        </w:rPr>
        <w:t>ей</w:t>
      </w:r>
      <w:r w:rsidRPr="0020171A">
        <w:rPr>
          <w:rFonts w:ascii="Times New Roman" w:hAnsi="Times New Roman" w:cs="Times New Roman"/>
          <w:sz w:val="28"/>
          <w:szCs w:val="28"/>
        </w:rPr>
        <w:t xml:space="preserve"> открытого грунта</w:t>
      </w:r>
      <w:r>
        <w:rPr>
          <w:rFonts w:ascii="Times New Roman" w:hAnsi="Times New Roman" w:cs="Times New Roman"/>
          <w:sz w:val="28"/>
          <w:szCs w:val="28"/>
        </w:rPr>
        <w:t xml:space="preserve"> (таблица 10).</w:t>
      </w:r>
    </w:p>
    <w:p w:rsidR="006953E4" w:rsidRPr="000A67B7" w:rsidRDefault="006953E4" w:rsidP="006953E4">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итогам </w:t>
      </w:r>
      <w:r w:rsidRPr="000A67B7">
        <w:rPr>
          <w:rFonts w:ascii="Times New Roman" w:hAnsi="Times New Roman" w:cs="Times New Roman"/>
          <w:sz w:val="28"/>
          <w:szCs w:val="28"/>
        </w:rPr>
        <w:t>20</w:t>
      </w:r>
      <w:r>
        <w:rPr>
          <w:rFonts w:ascii="Times New Roman" w:hAnsi="Times New Roman" w:cs="Times New Roman"/>
          <w:sz w:val="28"/>
          <w:szCs w:val="28"/>
        </w:rPr>
        <w:t>20</w:t>
      </w:r>
      <w:r w:rsidRPr="000A67B7">
        <w:rPr>
          <w:rFonts w:ascii="Times New Roman" w:hAnsi="Times New Roman" w:cs="Times New Roman"/>
          <w:sz w:val="28"/>
          <w:szCs w:val="28"/>
        </w:rPr>
        <w:t xml:space="preserve"> </w:t>
      </w:r>
      <w:r>
        <w:rPr>
          <w:rFonts w:ascii="Times New Roman" w:hAnsi="Times New Roman" w:cs="Times New Roman"/>
          <w:sz w:val="28"/>
          <w:szCs w:val="28"/>
        </w:rPr>
        <w:t>года п</w:t>
      </w:r>
      <w:r w:rsidRPr="000A67B7">
        <w:rPr>
          <w:rFonts w:ascii="Times New Roman" w:hAnsi="Times New Roman" w:cs="Times New Roman"/>
          <w:sz w:val="28"/>
          <w:szCs w:val="28"/>
        </w:rPr>
        <w:t>роизводство зерновых года составило 2</w:t>
      </w:r>
      <w:r>
        <w:rPr>
          <w:rFonts w:ascii="Times New Roman" w:hAnsi="Times New Roman" w:cs="Times New Roman"/>
          <w:sz w:val="28"/>
          <w:szCs w:val="28"/>
        </w:rPr>
        <w:t>70</w:t>
      </w:r>
      <w:r w:rsidRPr="000A67B7">
        <w:rPr>
          <w:rFonts w:ascii="Times New Roman" w:hAnsi="Times New Roman" w:cs="Times New Roman"/>
          <w:sz w:val="28"/>
          <w:szCs w:val="28"/>
        </w:rPr>
        <w:t>,</w:t>
      </w:r>
      <w:r>
        <w:rPr>
          <w:rFonts w:ascii="Times New Roman" w:hAnsi="Times New Roman" w:cs="Times New Roman"/>
          <w:sz w:val="28"/>
          <w:szCs w:val="28"/>
        </w:rPr>
        <w:t>6</w:t>
      </w:r>
      <w:r w:rsidRPr="000A67B7">
        <w:rPr>
          <w:rFonts w:ascii="Times New Roman" w:hAnsi="Times New Roman" w:cs="Times New Roman"/>
          <w:sz w:val="28"/>
          <w:szCs w:val="28"/>
        </w:rPr>
        <w:t xml:space="preserve"> тыс. тонн </w:t>
      </w:r>
      <w:r>
        <w:rPr>
          <w:rFonts w:ascii="Times New Roman" w:hAnsi="Times New Roman" w:cs="Times New Roman"/>
          <w:sz w:val="28"/>
          <w:szCs w:val="28"/>
        </w:rPr>
        <w:t xml:space="preserve">(на 43,5% выше уровня 2019 года) при </w:t>
      </w:r>
      <w:r w:rsidRPr="000A67B7">
        <w:rPr>
          <w:rFonts w:ascii="Times New Roman" w:hAnsi="Times New Roman" w:cs="Times New Roman"/>
          <w:sz w:val="28"/>
          <w:szCs w:val="28"/>
        </w:rPr>
        <w:t>урожайност</w:t>
      </w:r>
      <w:r>
        <w:rPr>
          <w:rFonts w:ascii="Times New Roman" w:hAnsi="Times New Roman" w:cs="Times New Roman"/>
          <w:sz w:val="28"/>
          <w:szCs w:val="28"/>
        </w:rPr>
        <w:t xml:space="preserve">и в 45,3 ц\га (рост 138% к 2019 году); </w:t>
      </w:r>
      <w:r w:rsidRPr="000A67B7">
        <w:rPr>
          <w:rFonts w:ascii="Times New Roman" w:hAnsi="Times New Roman" w:cs="Times New Roman"/>
          <w:sz w:val="28"/>
          <w:szCs w:val="28"/>
        </w:rPr>
        <w:t xml:space="preserve">сахарной свеклы – </w:t>
      </w:r>
      <w:r>
        <w:rPr>
          <w:rFonts w:ascii="Times New Roman" w:hAnsi="Times New Roman" w:cs="Times New Roman"/>
          <w:sz w:val="28"/>
          <w:szCs w:val="28"/>
        </w:rPr>
        <w:t>269</w:t>
      </w:r>
      <w:r w:rsidRPr="000A67B7">
        <w:rPr>
          <w:rFonts w:ascii="Times New Roman" w:hAnsi="Times New Roman" w:cs="Times New Roman"/>
          <w:sz w:val="28"/>
          <w:szCs w:val="28"/>
        </w:rPr>
        <w:t xml:space="preserve">,3 тыс. </w:t>
      </w:r>
      <w:r>
        <w:rPr>
          <w:rFonts w:ascii="Times New Roman" w:hAnsi="Times New Roman" w:cs="Times New Roman"/>
          <w:sz w:val="28"/>
          <w:szCs w:val="28"/>
        </w:rPr>
        <w:t xml:space="preserve">тонн (47,9% к 2019 году) при </w:t>
      </w:r>
      <w:r w:rsidRPr="000A67B7">
        <w:rPr>
          <w:rFonts w:ascii="Times New Roman" w:hAnsi="Times New Roman" w:cs="Times New Roman"/>
          <w:sz w:val="28"/>
          <w:szCs w:val="28"/>
        </w:rPr>
        <w:t>урожайност</w:t>
      </w:r>
      <w:r>
        <w:rPr>
          <w:rFonts w:ascii="Times New Roman" w:hAnsi="Times New Roman" w:cs="Times New Roman"/>
          <w:sz w:val="28"/>
          <w:szCs w:val="28"/>
        </w:rPr>
        <w:t>и в 275,4 ц\га (56% к 2019 году) – основная причина – длительная, в течение 4-х месяцев, засуха. Снизилось п</w:t>
      </w:r>
      <w:r w:rsidRPr="000A67B7">
        <w:rPr>
          <w:rFonts w:ascii="Times New Roman" w:hAnsi="Times New Roman" w:cs="Times New Roman"/>
          <w:sz w:val="28"/>
          <w:szCs w:val="28"/>
        </w:rPr>
        <w:t>роизв</w:t>
      </w:r>
      <w:r>
        <w:rPr>
          <w:rFonts w:ascii="Times New Roman" w:hAnsi="Times New Roman" w:cs="Times New Roman"/>
          <w:sz w:val="28"/>
          <w:szCs w:val="28"/>
        </w:rPr>
        <w:t xml:space="preserve">одство </w:t>
      </w:r>
      <w:r w:rsidRPr="000A67B7">
        <w:rPr>
          <w:rFonts w:ascii="Times New Roman" w:hAnsi="Times New Roman" w:cs="Times New Roman"/>
          <w:sz w:val="28"/>
          <w:szCs w:val="28"/>
        </w:rPr>
        <w:t xml:space="preserve">подсолнечника </w:t>
      </w:r>
      <w:r>
        <w:rPr>
          <w:rFonts w:ascii="Times New Roman" w:hAnsi="Times New Roman" w:cs="Times New Roman"/>
          <w:sz w:val="28"/>
          <w:szCs w:val="28"/>
        </w:rPr>
        <w:t xml:space="preserve">до 54,3 тыс. тонн (84% к уровню 2019 года) при снижении урожайности до 23,1 </w:t>
      </w:r>
      <w:r w:rsidRPr="0020171A">
        <w:rPr>
          <w:rFonts w:ascii="Times New Roman" w:hAnsi="Times New Roman" w:cs="Times New Roman"/>
          <w:sz w:val="28"/>
          <w:szCs w:val="28"/>
        </w:rPr>
        <w:t>ц\га</w:t>
      </w:r>
      <w:r>
        <w:rPr>
          <w:rFonts w:ascii="Times New Roman" w:hAnsi="Times New Roman" w:cs="Times New Roman"/>
          <w:sz w:val="28"/>
          <w:szCs w:val="28"/>
        </w:rPr>
        <w:t xml:space="preserve"> (на 21,2%) и увеличении посевных площадей на 6,6%.  </w:t>
      </w:r>
    </w:p>
    <w:p w:rsidR="006953E4" w:rsidRPr="000A67B7" w:rsidRDefault="006953E4" w:rsidP="006953E4">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10. Производство основных сельскохозяйственных культур в крупных, средних и малых сельхозорганизациях.</w:t>
      </w:r>
      <w:r>
        <w:rPr>
          <w:rStyle w:val="ac"/>
          <w:rFonts w:ascii="Times New Roman" w:hAnsi="Times New Roman"/>
          <w:sz w:val="24"/>
          <w:szCs w:val="24"/>
        </w:rPr>
        <w:footnoteReference w:id="18"/>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42"/>
        <w:gridCol w:w="1194"/>
        <w:gridCol w:w="996"/>
        <w:gridCol w:w="1092"/>
        <w:gridCol w:w="1021"/>
      </w:tblGrid>
      <w:tr w:rsidR="006953E4" w:rsidRPr="000A67B7" w:rsidTr="004A5B4B">
        <w:trPr>
          <w:trHeight w:val="356"/>
          <w:jc w:val="center"/>
        </w:trPr>
        <w:tc>
          <w:tcPr>
            <w:tcW w:w="2742" w:type="dxa"/>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p>
        </w:tc>
        <w:tc>
          <w:tcPr>
            <w:tcW w:w="1194" w:type="dxa"/>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7</w:t>
            </w:r>
          </w:p>
        </w:tc>
        <w:tc>
          <w:tcPr>
            <w:tcW w:w="996" w:type="dxa"/>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1092" w:type="dxa"/>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19</w:t>
            </w:r>
          </w:p>
        </w:tc>
        <w:tc>
          <w:tcPr>
            <w:tcW w:w="1021" w:type="dxa"/>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r>
      <w:tr w:rsidR="006953E4" w:rsidRPr="000A67B7" w:rsidTr="004A5B4B">
        <w:trPr>
          <w:trHeight w:val="276"/>
          <w:jc w:val="center"/>
        </w:trPr>
        <w:tc>
          <w:tcPr>
            <w:tcW w:w="7045" w:type="dxa"/>
            <w:gridSpan w:val="5"/>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sz w:val="24"/>
                <w:szCs w:val="24"/>
              </w:rPr>
              <w:t>Зерновые и зернобобовые культуры (в весе после доработки)</w:t>
            </w:r>
          </w:p>
        </w:tc>
      </w:tr>
      <w:tr w:rsidR="006953E4" w:rsidRPr="000A67B7" w:rsidTr="004A5B4B">
        <w:trPr>
          <w:jc w:val="center"/>
        </w:trPr>
        <w:tc>
          <w:tcPr>
            <w:tcW w:w="2742" w:type="dxa"/>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Убранная площадь, га</w:t>
            </w:r>
          </w:p>
        </w:tc>
        <w:tc>
          <w:tcPr>
            <w:tcW w:w="1194"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60381</w:t>
            </w:r>
          </w:p>
        </w:tc>
        <w:tc>
          <w:tcPr>
            <w:tcW w:w="996"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Pr>
                <w:szCs w:val="24"/>
                <w:lang w:eastAsia="en-US"/>
              </w:rPr>
              <w:t>56878</w:t>
            </w:r>
          </w:p>
        </w:tc>
        <w:tc>
          <w:tcPr>
            <w:tcW w:w="1092"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57595</w:t>
            </w:r>
          </w:p>
        </w:tc>
        <w:tc>
          <w:tcPr>
            <w:tcW w:w="1021"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Pr>
                <w:szCs w:val="24"/>
                <w:lang w:eastAsia="en-US"/>
              </w:rPr>
              <w:t>59694</w:t>
            </w:r>
          </w:p>
        </w:tc>
      </w:tr>
      <w:tr w:rsidR="006953E4" w:rsidRPr="000A67B7" w:rsidTr="004A5B4B">
        <w:trPr>
          <w:jc w:val="center"/>
        </w:trPr>
        <w:tc>
          <w:tcPr>
            <w:tcW w:w="2742" w:type="dxa"/>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Валовый сбор, тыс. т</w:t>
            </w:r>
          </w:p>
        </w:tc>
        <w:tc>
          <w:tcPr>
            <w:tcW w:w="1194"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263,4</w:t>
            </w:r>
          </w:p>
        </w:tc>
        <w:tc>
          <w:tcPr>
            <w:tcW w:w="996"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Pr>
                <w:szCs w:val="24"/>
                <w:lang w:eastAsia="en-US"/>
              </w:rPr>
              <w:t>204,1</w:t>
            </w:r>
          </w:p>
        </w:tc>
        <w:tc>
          <w:tcPr>
            <w:tcW w:w="1092"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188,6</w:t>
            </w:r>
          </w:p>
        </w:tc>
        <w:tc>
          <w:tcPr>
            <w:tcW w:w="1021" w:type="dxa"/>
            <w:vAlign w:val="center"/>
          </w:tcPr>
          <w:p w:rsidR="006953E4" w:rsidRPr="008C72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270,6</w:t>
            </w:r>
          </w:p>
        </w:tc>
      </w:tr>
      <w:tr w:rsidR="006953E4" w:rsidRPr="000A67B7" w:rsidTr="004A5B4B">
        <w:trPr>
          <w:jc w:val="center"/>
        </w:trPr>
        <w:tc>
          <w:tcPr>
            <w:tcW w:w="2742" w:type="dxa"/>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Урожайность с 1 га, ц</w:t>
            </w:r>
          </w:p>
        </w:tc>
        <w:tc>
          <w:tcPr>
            <w:tcW w:w="1194"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43,6</w:t>
            </w:r>
          </w:p>
        </w:tc>
        <w:tc>
          <w:tcPr>
            <w:tcW w:w="996"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sidRPr="008C72B7">
              <w:rPr>
                <w:szCs w:val="24"/>
                <w:lang w:eastAsia="en-US"/>
              </w:rPr>
              <w:t>3</w:t>
            </w:r>
            <w:r>
              <w:rPr>
                <w:szCs w:val="24"/>
                <w:lang w:eastAsia="en-US"/>
              </w:rPr>
              <w:t>5</w:t>
            </w:r>
            <w:r w:rsidRPr="008C72B7">
              <w:rPr>
                <w:szCs w:val="24"/>
                <w:lang w:eastAsia="en-US"/>
              </w:rPr>
              <w:t>,9</w:t>
            </w:r>
          </w:p>
        </w:tc>
        <w:tc>
          <w:tcPr>
            <w:tcW w:w="1092"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32,8</w:t>
            </w:r>
          </w:p>
        </w:tc>
        <w:tc>
          <w:tcPr>
            <w:tcW w:w="1021"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sidRPr="008C72B7">
              <w:rPr>
                <w:szCs w:val="24"/>
                <w:lang w:eastAsia="en-US"/>
              </w:rPr>
              <w:t>4</w:t>
            </w:r>
            <w:r>
              <w:rPr>
                <w:szCs w:val="24"/>
                <w:lang w:eastAsia="en-US"/>
              </w:rPr>
              <w:t>5</w:t>
            </w:r>
            <w:r w:rsidRPr="008C72B7">
              <w:rPr>
                <w:szCs w:val="24"/>
                <w:lang w:eastAsia="en-US"/>
              </w:rPr>
              <w:t>,</w:t>
            </w:r>
            <w:r>
              <w:rPr>
                <w:szCs w:val="24"/>
                <w:lang w:eastAsia="en-US"/>
              </w:rPr>
              <w:t>3</w:t>
            </w:r>
          </w:p>
        </w:tc>
      </w:tr>
      <w:tr w:rsidR="006953E4" w:rsidRPr="000A67B7" w:rsidTr="004A5B4B">
        <w:trPr>
          <w:trHeight w:val="406"/>
          <w:jc w:val="center"/>
        </w:trPr>
        <w:tc>
          <w:tcPr>
            <w:tcW w:w="7045" w:type="dxa"/>
            <w:gridSpan w:val="5"/>
            <w:vAlign w:val="center"/>
          </w:tcPr>
          <w:p w:rsidR="006953E4" w:rsidRPr="000A67B7" w:rsidRDefault="006953E4" w:rsidP="004A5B4B">
            <w:pPr>
              <w:pStyle w:val="afd"/>
              <w:spacing w:before="0" w:beforeAutospacing="0" w:after="0" w:afterAutospacing="0" w:line="255" w:lineRule="atLeast"/>
              <w:jc w:val="center"/>
              <w:rPr>
                <w:kern w:val="24"/>
                <w:sz w:val="22"/>
                <w:szCs w:val="22"/>
                <w:lang w:eastAsia="en-US"/>
              </w:rPr>
            </w:pPr>
            <w:r w:rsidRPr="000A67B7">
              <w:rPr>
                <w:szCs w:val="24"/>
              </w:rPr>
              <w:t>Подсолнечник на зерно</w:t>
            </w:r>
          </w:p>
        </w:tc>
      </w:tr>
      <w:tr w:rsidR="006953E4" w:rsidRPr="000A67B7" w:rsidTr="004A5B4B">
        <w:trPr>
          <w:jc w:val="center"/>
        </w:trPr>
        <w:tc>
          <w:tcPr>
            <w:tcW w:w="2742" w:type="dxa"/>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Убранная площадь, га</w:t>
            </w:r>
          </w:p>
        </w:tc>
        <w:tc>
          <w:tcPr>
            <w:tcW w:w="1194"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19764</w:t>
            </w:r>
          </w:p>
        </w:tc>
        <w:tc>
          <w:tcPr>
            <w:tcW w:w="996"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Pr>
                <w:szCs w:val="24"/>
                <w:lang w:eastAsia="en-US"/>
              </w:rPr>
              <w:t>21713</w:t>
            </w:r>
          </w:p>
        </w:tc>
        <w:tc>
          <w:tcPr>
            <w:tcW w:w="1092"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22041</w:t>
            </w:r>
          </w:p>
        </w:tc>
        <w:tc>
          <w:tcPr>
            <w:tcW w:w="1021"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Pr>
                <w:szCs w:val="24"/>
                <w:lang w:eastAsia="en-US"/>
              </w:rPr>
              <w:t>23492</w:t>
            </w:r>
          </w:p>
        </w:tc>
      </w:tr>
      <w:tr w:rsidR="006953E4" w:rsidRPr="000A67B7" w:rsidTr="004A5B4B">
        <w:trPr>
          <w:jc w:val="center"/>
        </w:trPr>
        <w:tc>
          <w:tcPr>
            <w:tcW w:w="2742" w:type="dxa"/>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Валовый сбор, тыс. т</w:t>
            </w:r>
          </w:p>
        </w:tc>
        <w:tc>
          <w:tcPr>
            <w:tcW w:w="1194"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41,9</w:t>
            </w:r>
          </w:p>
        </w:tc>
        <w:tc>
          <w:tcPr>
            <w:tcW w:w="996"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Pr>
                <w:szCs w:val="24"/>
                <w:lang w:eastAsia="en-US"/>
              </w:rPr>
              <w:t>54</w:t>
            </w:r>
            <w:r w:rsidRPr="000A67B7">
              <w:rPr>
                <w:szCs w:val="24"/>
                <w:lang w:eastAsia="en-US"/>
              </w:rPr>
              <w:t>,</w:t>
            </w:r>
            <w:r>
              <w:rPr>
                <w:szCs w:val="24"/>
                <w:lang w:eastAsia="en-US"/>
              </w:rPr>
              <w:t>7</w:t>
            </w:r>
          </w:p>
        </w:tc>
        <w:tc>
          <w:tcPr>
            <w:tcW w:w="1092"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64,6</w:t>
            </w:r>
          </w:p>
        </w:tc>
        <w:tc>
          <w:tcPr>
            <w:tcW w:w="1021"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Pr>
                <w:szCs w:val="24"/>
                <w:lang w:eastAsia="en-US"/>
              </w:rPr>
              <w:t>54,3</w:t>
            </w:r>
          </w:p>
        </w:tc>
      </w:tr>
      <w:tr w:rsidR="006953E4" w:rsidRPr="000A67B7" w:rsidTr="004A5B4B">
        <w:trPr>
          <w:jc w:val="center"/>
        </w:trPr>
        <w:tc>
          <w:tcPr>
            <w:tcW w:w="2742" w:type="dxa"/>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Урожайность с 1 га, ц</w:t>
            </w:r>
          </w:p>
        </w:tc>
        <w:tc>
          <w:tcPr>
            <w:tcW w:w="1194"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21,2</w:t>
            </w:r>
          </w:p>
        </w:tc>
        <w:tc>
          <w:tcPr>
            <w:tcW w:w="996"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sidRPr="000A67B7">
              <w:rPr>
                <w:szCs w:val="24"/>
                <w:lang w:eastAsia="en-US"/>
              </w:rPr>
              <w:t>2</w:t>
            </w:r>
            <w:r>
              <w:rPr>
                <w:szCs w:val="24"/>
                <w:lang w:eastAsia="en-US"/>
              </w:rPr>
              <w:t>5</w:t>
            </w:r>
            <w:r w:rsidRPr="000A67B7">
              <w:rPr>
                <w:szCs w:val="24"/>
                <w:lang w:eastAsia="en-US"/>
              </w:rPr>
              <w:t>,</w:t>
            </w:r>
            <w:r>
              <w:rPr>
                <w:szCs w:val="24"/>
                <w:lang w:eastAsia="en-US"/>
              </w:rPr>
              <w:t>2</w:t>
            </w:r>
          </w:p>
        </w:tc>
        <w:tc>
          <w:tcPr>
            <w:tcW w:w="1092"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29,3</w:t>
            </w:r>
          </w:p>
        </w:tc>
        <w:tc>
          <w:tcPr>
            <w:tcW w:w="1021"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sidRPr="008C72B7">
              <w:rPr>
                <w:szCs w:val="24"/>
                <w:lang w:eastAsia="en-US"/>
              </w:rPr>
              <w:t>2</w:t>
            </w:r>
            <w:r>
              <w:rPr>
                <w:szCs w:val="24"/>
                <w:lang w:eastAsia="en-US"/>
              </w:rPr>
              <w:t>3</w:t>
            </w:r>
            <w:r w:rsidRPr="008C72B7">
              <w:rPr>
                <w:szCs w:val="24"/>
                <w:lang w:eastAsia="en-US"/>
              </w:rPr>
              <w:t>,</w:t>
            </w:r>
            <w:r>
              <w:rPr>
                <w:szCs w:val="24"/>
                <w:lang w:eastAsia="en-US"/>
              </w:rPr>
              <w:t>1</w:t>
            </w:r>
          </w:p>
        </w:tc>
      </w:tr>
      <w:tr w:rsidR="006953E4" w:rsidRPr="000A67B7" w:rsidTr="004A5B4B">
        <w:trPr>
          <w:jc w:val="center"/>
        </w:trPr>
        <w:tc>
          <w:tcPr>
            <w:tcW w:w="7045" w:type="dxa"/>
            <w:gridSpan w:val="5"/>
            <w:vAlign w:val="center"/>
          </w:tcPr>
          <w:p w:rsidR="006953E4" w:rsidRPr="000A67B7" w:rsidRDefault="006953E4" w:rsidP="004A5B4B">
            <w:pPr>
              <w:pStyle w:val="afd"/>
              <w:spacing w:before="0" w:beforeAutospacing="0" w:after="0" w:afterAutospacing="0" w:line="255" w:lineRule="atLeast"/>
              <w:jc w:val="center"/>
              <w:rPr>
                <w:kern w:val="24"/>
                <w:szCs w:val="24"/>
                <w:lang w:eastAsia="en-US"/>
              </w:rPr>
            </w:pPr>
            <w:r w:rsidRPr="000A67B7">
              <w:rPr>
                <w:szCs w:val="24"/>
              </w:rPr>
              <w:t>Сахарная свекла (фабричная)</w:t>
            </w:r>
          </w:p>
        </w:tc>
      </w:tr>
      <w:tr w:rsidR="006953E4" w:rsidRPr="000A67B7" w:rsidTr="004A5B4B">
        <w:trPr>
          <w:jc w:val="center"/>
        </w:trPr>
        <w:tc>
          <w:tcPr>
            <w:tcW w:w="2742" w:type="dxa"/>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Убранная площадь, га</w:t>
            </w:r>
          </w:p>
        </w:tc>
        <w:tc>
          <w:tcPr>
            <w:tcW w:w="1194"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10306</w:t>
            </w:r>
          </w:p>
        </w:tc>
        <w:tc>
          <w:tcPr>
            <w:tcW w:w="996"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Pr>
                <w:szCs w:val="24"/>
                <w:lang w:eastAsia="en-US"/>
              </w:rPr>
              <w:t>9927</w:t>
            </w:r>
          </w:p>
        </w:tc>
        <w:tc>
          <w:tcPr>
            <w:tcW w:w="1092"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11370</w:t>
            </w:r>
          </w:p>
        </w:tc>
        <w:tc>
          <w:tcPr>
            <w:tcW w:w="1021" w:type="dxa"/>
            <w:vAlign w:val="center"/>
          </w:tcPr>
          <w:p w:rsidR="006953E4" w:rsidRPr="008C72B7" w:rsidRDefault="006953E4" w:rsidP="004A5B4B">
            <w:pPr>
              <w:pStyle w:val="afd"/>
              <w:spacing w:before="0" w:beforeAutospacing="0" w:after="0" w:afterAutospacing="0" w:line="255" w:lineRule="atLeast"/>
              <w:jc w:val="center"/>
              <w:rPr>
                <w:szCs w:val="24"/>
                <w:lang w:eastAsia="en-US"/>
              </w:rPr>
            </w:pPr>
            <w:r>
              <w:rPr>
                <w:szCs w:val="24"/>
                <w:lang w:eastAsia="en-US"/>
              </w:rPr>
              <w:t>9781</w:t>
            </w:r>
          </w:p>
        </w:tc>
      </w:tr>
      <w:tr w:rsidR="006953E4" w:rsidRPr="000A67B7" w:rsidTr="004A5B4B">
        <w:trPr>
          <w:jc w:val="center"/>
        </w:trPr>
        <w:tc>
          <w:tcPr>
            <w:tcW w:w="2742" w:type="dxa"/>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lastRenderedPageBreak/>
              <w:t>Валовый сбор, тыс. т</w:t>
            </w:r>
          </w:p>
        </w:tc>
        <w:tc>
          <w:tcPr>
            <w:tcW w:w="1194"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553,6</w:t>
            </w:r>
          </w:p>
        </w:tc>
        <w:tc>
          <w:tcPr>
            <w:tcW w:w="996" w:type="dxa"/>
            <w:vAlign w:val="center"/>
          </w:tcPr>
          <w:p w:rsidR="006953E4" w:rsidRPr="000A67B7" w:rsidRDefault="006953E4" w:rsidP="004A5B4B">
            <w:pPr>
              <w:pStyle w:val="afd"/>
              <w:spacing w:before="0" w:beforeAutospacing="0" w:after="0" w:afterAutospacing="0" w:line="255" w:lineRule="atLeast"/>
              <w:jc w:val="center"/>
              <w:rPr>
                <w:szCs w:val="24"/>
                <w:lang w:eastAsia="en-US"/>
              </w:rPr>
            </w:pPr>
            <w:r>
              <w:rPr>
                <w:szCs w:val="24"/>
                <w:lang w:eastAsia="en-US"/>
              </w:rPr>
              <w:t>413,4</w:t>
            </w:r>
          </w:p>
        </w:tc>
        <w:tc>
          <w:tcPr>
            <w:tcW w:w="1092"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559,5</w:t>
            </w:r>
          </w:p>
        </w:tc>
        <w:tc>
          <w:tcPr>
            <w:tcW w:w="1021" w:type="dxa"/>
            <w:vAlign w:val="center"/>
          </w:tcPr>
          <w:p w:rsidR="006953E4" w:rsidRPr="000A67B7" w:rsidRDefault="006953E4" w:rsidP="004A5B4B">
            <w:pPr>
              <w:pStyle w:val="afd"/>
              <w:spacing w:before="0" w:beforeAutospacing="0" w:after="0" w:afterAutospacing="0" w:line="255" w:lineRule="atLeast"/>
              <w:jc w:val="center"/>
              <w:rPr>
                <w:szCs w:val="24"/>
                <w:lang w:eastAsia="en-US"/>
              </w:rPr>
            </w:pPr>
            <w:r>
              <w:rPr>
                <w:szCs w:val="24"/>
                <w:lang w:eastAsia="en-US"/>
              </w:rPr>
              <w:t>269,3</w:t>
            </w:r>
          </w:p>
        </w:tc>
      </w:tr>
      <w:tr w:rsidR="006953E4" w:rsidRPr="000A67B7" w:rsidTr="004A5B4B">
        <w:trPr>
          <w:jc w:val="center"/>
        </w:trPr>
        <w:tc>
          <w:tcPr>
            <w:tcW w:w="2742" w:type="dxa"/>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Урожайность с 1 га, ц</w:t>
            </w:r>
          </w:p>
        </w:tc>
        <w:tc>
          <w:tcPr>
            <w:tcW w:w="1194"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537,1</w:t>
            </w:r>
          </w:p>
        </w:tc>
        <w:tc>
          <w:tcPr>
            <w:tcW w:w="996" w:type="dxa"/>
            <w:vAlign w:val="center"/>
          </w:tcPr>
          <w:p w:rsidR="006953E4" w:rsidRPr="000A67B7" w:rsidRDefault="006953E4" w:rsidP="004A5B4B">
            <w:pPr>
              <w:pStyle w:val="afd"/>
              <w:spacing w:before="0" w:beforeAutospacing="0" w:after="0" w:afterAutospacing="0" w:line="255" w:lineRule="atLeast"/>
              <w:jc w:val="center"/>
              <w:rPr>
                <w:szCs w:val="24"/>
                <w:lang w:eastAsia="en-US"/>
              </w:rPr>
            </w:pPr>
            <w:r>
              <w:rPr>
                <w:szCs w:val="24"/>
                <w:lang w:eastAsia="en-US"/>
              </w:rPr>
              <w:t>416,4</w:t>
            </w:r>
          </w:p>
        </w:tc>
        <w:tc>
          <w:tcPr>
            <w:tcW w:w="1092" w:type="dxa"/>
            <w:vAlign w:val="center"/>
          </w:tcPr>
          <w:p w:rsidR="006953E4" w:rsidRPr="000A67B7" w:rsidRDefault="006953E4" w:rsidP="004A5B4B">
            <w:pPr>
              <w:pStyle w:val="afd"/>
              <w:spacing w:before="0" w:beforeAutospacing="0" w:after="0" w:afterAutospacing="0" w:line="255" w:lineRule="atLeast"/>
              <w:jc w:val="center"/>
              <w:textAlignment w:val="baseline"/>
              <w:rPr>
                <w:szCs w:val="24"/>
                <w:lang w:eastAsia="en-US"/>
              </w:rPr>
            </w:pPr>
            <w:r>
              <w:rPr>
                <w:szCs w:val="24"/>
                <w:lang w:eastAsia="en-US"/>
              </w:rPr>
              <w:t>492</w:t>
            </w:r>
            <w:r w:rsidRPr="000A67B7">
              <w:rPr>
                <w:szCs w:val="24"/>
                <w:lang w:eastAsia="en-US"/>
              </w:rPr>
              <w:t>,</w:t>
            </w:r>
            <w:r>
              <w:rPr>
                <w:szCs w:val="24"/>
                <w:lang w:eastAsia="en-US"/>
              </w:rPr>
              <w:t>1</w:t>
            </w:r>
          </w:p>
        </w:tc>
        <w:tc>
          <w:tcPr>
            <w:tcW w:w="1021" w:type="dxa"/>
            <w:vAlign w:val="center"/>
          </w:tcPr>
          <w:p w:rsidR="006953E4" w:rsidRPr="000A67B7" w:rsidRDefault="006953E4" w:rsidP="004A5B4B">
            <w:pPr>
              <w:pStyle w:val="afd"/>
              <w:spacing w:before="0" w:beforeAutospacing="0" w:after="0" w:afterAutospacing="0" w:line="255" w:lineRule="atLeast"/>
              <w:jc w:val="center"/>
              <w:rPr>
                <w:szCs w:val="24"/>
                <w:lang w:eastAsia="en-US"/>
              </w:rPr>
            </w:pPr>
            <w:r>
              <w:rPr>
                <w:szCs w:val="24"/>
                <w:lang w:eastAsia="en-US"/>
              </w:rPr>
              <w:t>275,4</w:t>
            </w:r>
          </w:p>
        </w:tc>
      </w:tr>
    </w:tbl>
    <w:p w:rsidR="006953E4" w:rsidRPr="000A67B7" w:rsidRDefault="006953E4" w:rsidP="006953E4">
      <w:pPr>
        <w:autoSpaceDE w:val="0"/>
        <w:spacing w:after="0" w:line="240" w:lineRule="auto"/>
        <w:ind w:firstLine="709"/>
        <w:jc w:val="both"/>
        <w:rPr>
          <w:rFonts w:ascii="Times New Roman" w:hAnsi="Times New Roman" w:cs="Times New Roman"/>
          <w:sz w:val="28"/>
          <w:szCs w:val="28"/>
        </w:rPr>
      </w:pPr>
    </w:p>
    <w:p w:rsidR="006953E4" w:rsidRPr="000A67B7" w:rsidRDefault="006953E4" w:rsidP="006953E4">
      <w:pPr>
        <w:autoSpaceDE w:val="0"/>
        <w:spacing w:before="20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структуре посевных площадей в </w:t>
      </w:r>
      <w:r w:rsidRPr="000A67B7">
        <w:rPr>
          <w:rFonts w:ascii="Times New Roman" w:hAnsi="Times New Roman" w:cs="Times New Roman"/>
          <w:sz w:val="28"/>
          <w:szCs w:val="28"/>
        </w:rPr>
        <w:t>20</w:t>
      </w:r>
      <w:r>
        <w:rPr>
          <w:rFonts w:ascii="Times New Roman" w:hAnsi="Times New Roman" w:cs="Times New Roman"/>
          <w:sz w:val="28"/>
          <w:szCs w:val="28"/>
        </w:rPr>
        <w:t>20</w:t>
      </w:r>
      <w:r w:rsidRPr="000A67B7">
        <w:rPr>
          <w:rFonts w:ascii="Times New Roman" w:hAnsi="Times New Roman" w:cs="Times New Roman"/>
          <w:sz w:val="28"/>
          <w:szCs w:val="28"/>
        </w:rPr>
        <w:t xml:space="preserve"> год</w:t>
      </w:r>
      <w:r>
        <w:rPr>
          <w:rFonts w:ascii="Times New Roman" w:hAnsi="Times New Roman" w:cs="Times New Roman"/>
          <w:sz w:val="28"/>
          <w:szCs w:val="28"/>
        </w:rPr>
        <w:t>у</w:t>
      </w:r>
      <w:r w:rsidRPr="000A67B7">
        <w:rPr>
          <w:rFonts w:ascii="Times New Roman" w:hAnsi="Times New Roman" w:cs="Times New Roman"/>
          <w:sz w:val="28"/>
          <w:szCs w:val="28"/>
        </w:rPr>
        <w:t xml:space="preserve"> 7</w:t>
      </w:r>
      <w:r>
        <w:rPr>
          <w:rFonts w:ascii="Times New Roman" w:hAnsi="Times New Roman" w:cs="Times New Roman"/>
          <w:sz w:val="28"/>
          <w:szCs w:val="28"/>
        </w:rPr>
        <w:t>2</w:t>
      </w:r>
      <w:r w:rsidRPr="000A67B7">
        <w:rPr>
          <w:rFonts w:ascii="Times New Roman" w:hAnsi="Times New Roman" w:cs="Times New Roman"/>
          <w:sz w:val="28"/>
          <w:szCs w:val="28"/>
        </w:rPr>
        <w:t>% посевных площадей принадлежит сельскохозяйственным организациям, 2</w:t>
      </w:r>
      <w:r>
        <w:rPr>
          <w:rFonts w:ascii="Times New Roman" w:hAnsi="Times New Roman" w:cs="Times New Roman"/>
          <w:sz w:val="28"/>
          <w:szCs w:val="28"/>
        </w:rPr>
        <w:t>3</w:t>
      </w:r>
      <w:r w:rsidRPr="000A67B7">
        <w:rPr>
          <w:rFonts w:ascii="Times New Roman" w:hAnsi="Times New Roman" w:cs="Times New Roman"/>
          <w:sz w:val="28"/>
          <w:szCs w:val="28"/>
        </w:rPr>
        <w:t xml:space="preserve">% – крестьянским (фермерским) хозяйствам, </w:t>
      </w:r>
      <w:r>
        <w:rPr>
          <w:rFonts w:ascii="Times New Roman" w:hAnsi="Times New Roman" w:cs="Times New Roman"/>
          <w:sz w:val="28"/>
          <w:szCs w:val="28"/>
        </w:rPr>
        <w:t>5</w:t>
      </w:r>
      <w:r w:rsidRPr="000A67B7">
        <w:rPr>
          <w:rFonts w:ascii="Times New Roman" w:hAnsi="Times New Roman" w:cs="Times New Roman"/>
          <w:sz w:val="28"/>
          <w:szCs w:val="28"/>
        </w:rPr>
        <w:t>% относится к хозяйствам населения</w:t>
      </w:r>
      <w:r>
        <w:rPr>
          <w:rFonts w:ascii="Times New Roman" w:hAnsi="Times New Roman" w:cs="Times New Roman"/>
          <w:sz w:val="28"/>
          <w:szCs w:val="28"/>
        </w:rPr>
        <w:t xml:space="preserve"> (рисунок 23)</w:t>
      </w:r>
      <w:r w:rsidRPr="000A67B7">
        <w:rPr>
          <w:rFonts w:ascii="Times New Roman" w:hAnsi="Times New Roman" w:cs="Times New Roman"/>
          <w:sz w:val="28"/>
          <w:szCs w:val="28"/>
        </w:rPr>
        <w:t>.</w:t>
      </w:r>
    </w:p>
    <w:p w:rsidR="006953E4" w:rsidRPr="000A67B7" w:rsidRDefault="006953E4" w:rsidP="006953E4">
      <w:pPr>
        <w:autoSpaceDE w:val="0"/>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2990850"/>
            <wp:effectExtent l="19050" t="0" r="19050" b="0"/>
            <wp:docPr id="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6953E4" w:rsidRDefault="006953E4" w:rsidP="006953E4">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Pr>
          <w:rFonts w:ascii="Times New Roman" w:hAnsi="Times New Roman" w:cs="Times New Roman"/>
          <w:b/>
          <w:sz w:val="24"/>
          <w:szCs w:val="24"/>
        </w:rPr>
        <w:t>3</w:t>
      </w:r>
      <w:r w:rsidRPr="000A67B7">
        <w:rPr>
          <w:rFonts w:ascii="Times New Roman" w:hAnsi="Times New Roman" w:cs="Times New Roman"/>
          <w:b/>
          <w:sz w:val="24"/>
          <w:szCs w:val="24"/>
        </w:rPr>
        <w:t>. Структура посевных площадей Аннинского муниципального района</w:t>
      </w:r>
    </w:p>
    <w:p w:rsidR="006953E4" w:rsidRDefault="006953E4" w:rsidP="006953E4">
      <w:pPr>
        <w:autoSpaceDE w:val="0"/>
        <w:spacing w:after="0" w:line="240" w:lineRule="auto"/>
        <w:jc w:val="center"/>
        <w:rPr>
          <w:rFonts w:ascii="Times New Roman" w:hAnsi="Times New Roman" w:cs="Times New Roman"/>
          <w:b/>
          <w:sz w:val="24"/>
          <w:szCs w:val="24"/>
        </w:rPr>
      </w:pPr>
    </w:p>
    <w:p w:rsidR="006953E4" w:rsidRPr="000A67B7" w:rsidRDefault="006953E4" w:rsidP="006953E4">
      <w:pPr>
        <w:autoSpaceDE w:val="0"/>
        <w:spacing w:before="200" w:after="0" w:line="360" w:lineRule="auto"/>
        <w:ind w:firstLine="709"/>
        <w:jc w:val="both"/>
        <w:rPr>
          <w:rFonts w:ascii="Times New Roman" w:hAnsi="Times New Roman" w:cs="Times New Roman"/>
          <w:b/>
          <w:sz w:val="24"/>
          <w:szCs w:val="24"/>
        </w:rPr>
      </w:pPr>
      <w:r>
        <w:rPr>
          <w:rFonts w:ascii="Times New Roman" w:hAnsi="Times New Roman" w:cs="Times New Roman"/>
          <w:sz w:val="28"/>
          <w:szCs w:val="28"/>
        </w:rPr>
        <w:t>В период с 2017 по 2020 год п</w:t>
      </w:r>
      <w:r w:rsidRPr="00E70513">
        <w:rPr>
          <w:rFonts w:ascii="Times New Roman" w:hAnsi="Times New Roman" w:cs="Times New Roman"/>
          <w:sz w:val="28"/>
          <w:szCs w:val="28"/>
        </w:rPr>
        <w:t xml:space="preserve">осевные площади </w:t>
      </w:r>
      <w:r>
        <w:rPr>
          <w:rFonts w:ascii="Times New Roman" w:hAnsi="Times New Roman" w:cs="Times New Roman"/>
          <w:sz w:val="28"/>
          <w:szCs w:val="28"/>
        </w:rPr>
        <w:t xml:space="preserve">увеличились на 3,8% и составили </w:t>
      </w:r>
      <w:r w:rsidRPr="00E70513">
        <w:rPr>
          <w:rFonts w:ascii="Times New Roman" w:hAnsi="Times New Roman" w:cs="Times New Roman"/>
          <w:sz w:val="28"/>
          <w:szCs w:val="28"/>
        </w:rPr>
        <w:t>123</w:t>
      </w:r>
      <w:r>
        <w:rPr>
          <w:rFonts w:ascii="Times New Roman" w:hAnsi="Times New Roman" w:cs="Times New Roman"/>
          <w:sz w:val="28"/>
          <w:szCs w:val="28"/>
        </w:rPr>
        <w:t> </w:t>
      </w:r>
      <w:r w:rsidRPr="00E70513">
        <w:rPr>
          <w:rFonts w:ascii="Times New Roman" w:hAnsi="Times New Roman" w:cs="Times New Roman"/>
          <w:sz w:val="28"/>
          <w:szCs w:val="28"/>
        </w:rPr>
        <w:t>1</w:t>
      </w:r>
      <w:r>
        <w:rPr>
          <w:rFonts w:ascii="Times New Roman" w:hAnsi="Times New Roman" w:cs="Times New Roman"/>
          <w:sz w:val="28"/>
          <w:szCs w:val="28"/>
        </w:rPr>
        <w:t xml:space="preserve">26га, в том числе: в сельскохозяйственных организациях выросли на 2,5% до </w:t>
      </w:r>
      <w:r w:rsidRPr="00E70513">
        <w:rPr>
          <w:rFonts w:ascii="Times New Roman" w:hAnsi="Times New Roman" w:cs="Times New Roman"/>
          <w:sz w:val="28"/>
          <w:szCs w:val="28"/>
        </w:rPr>
        <w:t>9</w:t>
      </w:r>
      <w:r>
        <w:rPr>
          <w:rFonts w:ascii="Times New Roman" w:hAnsi="Times New Roman" w:cs="Times New Roman"/>
          <w:sz w:val="28"/>
          <w:szCs w:val="28"/>
        </w:rPr>
        <w:t>4742 га (на 1,4% выше уровня 2019 года), в к</w:t>
      </w:r>
      <w:r w:rsidRPr="00E70513">
        <w:rPr>
          <w:rFonts w:ascii="Times New Roman" w:hAnsi="Times New Roman" w:cs="Times New Roman"/>
          <w:sz w:val="28"/>
          <w:szCs w:val="28"/>
        </w:rPr>
        <w:t>рестьянски</w:t>
      </w:r>
      <w:r>
        <w:rPr>
          <w:rFonts w:ascii="Times New Roman" w:hAnsi="Times New Roman" w:cs="Times New Roman"/>
          <w:sz w:val="28"/>
          <w:szCs w:val="28"/>
        </w:rPr>
        <w:t>х</w:t>
      </w:r>
      <w:r w:rsidRPr="00E70513">
        <w:rPr>
          <w:rFonts w:ascii="Times New Roman" w:hAnsi="Times New Roman" w:cs="Times New Roman"/>
          <w:sz w:val="28"/>
          <w:szCs w:val="28"/>
        </w:rPr>
        <w:t xml:space="preserve"> (фермерски</w:t>
      </w:r>
      <w:r>
        <w:rPr>
          <w:rFonts w:ascii="Times New Roman" w:hAnsi="Times New Roman" w:cs="Times New Roman"/>
          <w:sz w:val="28"/>
          <w:szCs w:val="28"/>
        </w:rPr>
        <w:t>х</w:t>
      </w:r>
      <w:r w:rsidRPr="00E70513">
        <w:rPr>
          <w:rFonts w:ascii="Times New Roman" w:hAnsi="Times New Roman" w:cs="Times New Roman"/>
          <w:sz w:val="28"/>
          <w:szCs w:val="28"/>
        </w:rPr>
        <w:t>) хозяйства</w:t>
      </w:r>
      <w:r>
        <w:rPr>
          <w:rFonts w:ascii="Times New Roman" w:hAnsi="Times New Roman" w:cs="Times New Roman"/>
          <w:sz w:val="28"/>
          <w:szCs w:val="28"/>
        </w:rPr>
        <w:t xml:space="preserve">х – на 8,6%, составили 28384 га (103,9% к 2019 году). </w:t>
      </w:r>
    </w:p>
    <w:p w:rsidR="006953E4" w:rsidRPr="000A67B7" w:rsidRDefault="006953E4" w:rsidP="006953E4">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11. Посевная площадь, га</w:t>
      </w:r>
      <w:r>
        <w:rPr>
          <w:rStyle w:val="ac"/>
          <w:rFonts w:ascii="Times New Roman" w:hAnsi="Times New Roman"/>
          <w:sz w:val="24"/>
          <w:szCs w:val="24"/>
        </w:rPr>
        <w:footnoteReference w:id="19"/>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24"/>
        <w:gridCol w:w="816"/>
        <w:gridCol w:w="816"/>
        <w:gridCol w:w="816"/>
        <w:gridCol w:w="816"/>
      </w:tblGrid>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2019</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Сельскохозяйственные организации</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92434</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87930</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93400</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9</w:t>
            </w:r>
            <w:r>
              <w:rPr>
                <w:rFonts w:ascii="Times New Roman" w:hAnsi="Times New Roman" w:cs="Times New Roman"/>
                <w:sz w:val="24"/>
                <w:szCs w:val="24"/>
              </w:rPr>
              <w:t>4742</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Крестьянские (фермерские) хозяйства</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26134</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26107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w:t>
            </w:r>
            <w:r>
              <w:rPr>
                <w:rFonts w:ascii="Times New Roman" w:hAnsi="Times New Roman" w:cs="Times New Roman"/>
                <w:sz w:val="24"/>
                <w:szCs w:val="24"/>
              </w:rPr>
              <w:t>7327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28384</w:t>
            </w:r>
          </w:p>
        </w:tc>
      </w:tr>
    </w:tbl>
    <w:p w:rsidR="006953E4" w:rsidRPr="000A67B7" w:rsidRDefault="006953E4" w:rsidP="006953E4">
      <w:pPr>
        <w:autoSpaceDE w:val="0"/>
        <w:spacing w:after="0" w:line="240" w:lineRule="auto"/>
        <w:ind w:firstLine="709"/>
        <w:jc w:val="both"/>
        <w:rPr>
          <w:rFonts w:ascii="Times New Roman" w:hAnsi="Times New Roman" w:cs="Times New Roman"/>
          <w:sz w:val="28"/>
          <w:szCs w:val="28"/>
        </w:rPr>
      </w:pPr>
    </w:p>
    <w:p w:rsidR="006953E4" w:rsidRDefault="006953E4" w:rsidP="006953E4">
      <w:pPr>
        <w:autoSpaceDE w:val="0"/>
        <w:spacing w:after="0" w:line="360" w:lineRule="auto"/>
        <w:ind w:firstLine="708"/>
        <w:jc w:val="both"/>
        <w:rPr>
          <w:rFonts w:ascii="Times New Roman" w:hAnsi="Times New Roman" w:cs="Times New Roman"/>
          <w:sz w:val="28"/>
          <w:szCs w:val="28"/>
        </w:rPr>
      </w:pPr>
      <w:r w:rsidRPr="000A67B7">
        <w:rPr>
          <w:rFonts w:ascii="Times New Roman" w:hAnsi="Times New Roman" w:cs="Times New Roman"/>
          <w:sz w:val="28"/>
          <w:szCs w:val="28"/>
        </w:rPr>
        <w:t>При этом, в 20</w:t>
      </w:r>
      <w:r>
        <w:rPr>
          <w:rFonts w:ascii="Times New Roman" w:hAnsi="Times New Roman" w:cs="Times New Roman"/>
          <w:sz w:val="28"/>
          <w:szCs w:val="28"/>
        </w:rPr>
        <w:t>20</w:t>
      </w:r>
      <w:r w:rsidRPr="000A67B7">
        <w:rPr>
          <w:rFonts w:ascii="Times New Roman" w:hAnsi="Times New Roman" w:cs="Times New Roman"/>
          <w:sz w:val="28"/>
          <w:szCs w:val="28"/>
        </w:rPr>
        <w:t xml:space="preserve"> году,</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площадь посева зерновых и зернобобовых культур, включая кукурузу на зерно, составляет </w:t>
      </w:r>
      <w:r>
        <w:rPr>
          <w:rFonts w:ascii="Times New Roman" w:hAnsi="Times New Roman" w:cs="Times New Roman"/>
          <w:sz w:val="28"/>
          <w:szCs w:val="28"/>
        </w:rPr>
        <w:t xml:space="preserve">59770,7 </w:t>
      </w:r>
      <w:r w:rsidRPr="000A67B7">
        <w:rPr>
          <w:rFonts w:ascii="Times New Roman" w:hAnsi="Times New Roman" w:cs="Times New Roman"/>
          <w:sz w:val="28"/>
          <w:szCs w:val="28"/>
        </w:rPr>
        <w:t xml:space="preserve">га или </w:t>
      </w:r>
      <w:r>
        <w:rPr>
          <w:rFonts w:ascii="Times New Roman" w:hAnsi="Times New Roman" w:cs="Times New Roman"/>
          <w:sz w:val="28"/>
          <w:szCs w:val="28"/>
        </w:rPr>
        <w:t>48,5</w:t>
      </w:r>
      <w:r w:rsidRPr="000A67B7">
        <w:rPr>
          <w:rFonts w:ascii="Times New Roman" w:hAnsi="Times New Roman" w:cs="Times New Roman"/>
          <w:sz w:val="28"/>
          <w:szCs w:val="28"/>
        </w:rPr>
        <w:t>% от всех посевов.</w:t>
      </w:r>
      <w:r>
        <w:rPr>
          <w:rFonts w:ascii="Times New Roman" w:hAnsi="Times New Roman" w:cs="Times New Roman"/>
          <w:sz w:val="28"/>
          <w:szCs w:val="28"/>
        </w:rPr>
        <w:t xml:space="preserve"> Как показывает таблица 12, в структуре посевных площадей 74% посевов </w:t>
      </w:r>
      <w:r w:rsidRPr="00D61CB3">
        <w:rPr>
          <w:rFonts w:ascii="Times New Roman" w:hAnsi="Times New Roman" w:cs="Times New Roman"/>
          <w:sz w:val="28"/>
          <w:szCs w:val="28"/>
        </w:rPr>
        <w:t>зерновых и зернобобовых культур</w:t>
      </w:r>
      <w:r>
        <w:rPr>
          <w:rFonts w:ascii="Times New Roman" w:hAnsi="Times New Roman" w:cs="Times New Roman"/>
          <w:sz w:val="28"/>
          <w:szCs w:val="28"/>
        </w:rPr>
        <w:t xml:space="preserve"> приходится на с</w:t>
      </w:r>
      <w:r w:rsidRPr="00D61CB3">
        <w:rPr>
          <w:rFonts w:ascii="Times New Roman" w:hAnsi="Times New Roman" w:cs="Times New Roman"/>
          <w:sz w:val="28"/>
          <w:szCs w:val="28"/>
        </w:rPr>
        <w:t>ельскохозяйственные организации</w:t>
      </w:r>
      <w:r>
        <w:rPr>
          <w:rFonts w:ascii="Times New Roman" w:hAnsi="Times New Roman" w:cs="Times New Roman"/>
          <w:sz w:val="28"/>
          <w:szCs w:val="28"/>
        </w:rPr>
        <w:t xml:space="preserve">, 26% - </w:t>
      </w:r>
      <w:r>
        <w:rPr>
          <w:rFonts w:ascii="Times New Roman" w:hAnsi="Times New Roman" w:cs="Times New Roman"/>
          <w:sz w:val="28"/>
          <w:szCs w:val="28"/>
        </w:rPr>
        <w:lastRenderedPageBreak/>
        <w:t>к</w:t>
      </w:r>
      <w:r w:rsidRPr="00D61CB3">
        <w:rPr>
          <w:rFonts w:ascii="Times New Roman" w:hAnsi="Times New Roman" w:cs="Times New Roman"/>
          <w:sz w:val="28"/>
          <w:szCs w:val="28"/>
        </w:rPr>
        <w:t>рестьянские (фермерские) хозяйства</w:t>
      </w:r>
      <w:r>
        <w:rPr>
          <w:rFonts w:ascii="Times New Roman" w:hAnsi="Times New Roman" w:cs="Times New Roman"/>
          <w:sz w:val="28"/>
          <w:szCs w:val="28"/>
        </w:rPr>
        <w:t>. З</w:t>
      </w:r>
      <w:r w:rsidRPr="00D61CB3">
        <w:rPr>
          <w:rFonts w:ascii="Times New Roman" w:hAnsi="Times New Roman" w:cs="Times New Roman"/>
          <w:sz w:val="28"/>
          <w:szCs w:val="28"/>
        </w:rPr>
        <w:t>ерновые и зернобобовые культуры</w:t>
      </w:r>
      <w:r>
        <w:rPr>
          <w:rFonts w:ascii="Times New Roman" w:hAnsi="Times New Roman" w:cs="Times New Roman"/>
          <w:sz w:val="28"/>
          <w:szCs w:val="28"/>
        </w:rPr>
        <w:t xml:space="preserve"> в х</w:t>
      </w:r>
      <w:r w:rsidRPr="00D61CB3">
        <w:rPr>
          <w:rFonts w:ascii="Times New Roman" w:hAnsi="Times New Roman" w:cs="Times New Roman"/>
          <w:sz w:val="28"/>
          <w:szCs w:val="28"/>
        </w:rPr>
        <w:t>озяйства</w:t>
      </w:r>
      <w:r>
        <w:rPr>
          <w:rFonts w:ascii="Times New Roman" w:hAnsi="Times New Roman" w:cs="Times New Roman"/>
          <w:sz w:val="28"/>
          <w:szCs w:val="28"/>
        </w:rPr>
        <w:t>х</w:t>
      </w:r>
      <w:r w:rsidRPr="00D61CB3">
        <w:rPr>
          <w:rFonts w:ascii="Times New Roman" w:hAnsi="Times New Roman" w:cs="Times New Roman"/>
          <w:sz w:val="28"/>
          <w:szCs w:val="28"/>
        </w:rPr>
        <w:t xml:space="preserve"> населения</w:t>
      </w:r>
      <w:r>
        <w:rPr>
          <w:rFonts w:ascii="Times New Roman" w:hAnsi="Times New Roman" w:cs="Times New Roman"/>
          <w:sz w:val="28"/>
          <w:szCs w:val="28"/>
        </w:rPr>
        <w:t xml:space="preserve"> не выращиваются (менее 1% от всех посевов). </w:t>
      </w:r>
    </w:p>
    <w:p w:rsidR="006953E4" w:rsidRDefault="006953E4" w:rsidP="006953E4">
      <w:pPr>
        <w:autoSpaceDE w:val="0"/>
        <w:spacing w:after="0" w:line="360" w:lineRule="auto"/>
        <w:ind w:firstLine="708"/>
        <w:jc w:val="both"/>
        <w:rPr>
          <w:rFonts w:ascii="Times New Roman" w:hAnsi="Times New Roman" w:cs="Times New Roman"/>
          <w:sz w:val="28"/>
          <w:szCs w:val="28"/>
        </w:rPr>
      </w:pPr>
    </w:p>
    <w:p w:rsidR="006953E4" w:rsidRPr="000A67B7" w:rsidRDefault="006953E4" w:rsidP="006953E4">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12. Зерновые и зернобобовые культуры, включая кукурузу на зерно, га</w:t>
      </w:r>
      <w:r>
        <w:rPr>
          <w:rStyle w:val="ac"/>
          <w:rFonts w:ascii="Times New Roman" w:hAnsi="Times New Roman"/>
          <w:sz w:val="24"/>
          <w:szCs w:val="24"/>
        </w:rPr>
        <w:footnoteReference w:id="20"/>
      </w:r>
    </w:p>
    <w:tbl>
      <w:tblPr>
        <w:tblW w:w="8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88"/>
        <w:gridCol w:w="888"/>
        <w:gridCol w:w="888"/>
        <w:gridCol w:w="888"/>
        <w:gridCol w:w="888"/>
      </w:tblGrid>
      <w:tr w:rsidR="006953E4" w:rsidRPr="000A67B7" w:rsidTr="004A5B4B">
        <w:trPr>
          <w:trHeight w:val="132"/>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r>
      <w:tr w:rsidR="006953E4" w:rsidRPr="000A67B7" w:rsidTr="004A5B4B">
        <w:trPr>
          <w:trHeight w:val="122"/>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Сельскохозяйственные организации</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46639</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42515</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42325</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44059</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Крестьянские (фермерские) хозяйства</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14935</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14544</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15739</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15712</w:t>
            </w:r>
          </w:p>
        </w:tc>
      </w:tr>
    </w:tbl>
    <w:p w:rsidR="006953E4" w:rsidRPr="000A67B7" w:rsidRDefault="006953E4" w:rsidP="006953E4">
      <w:pPr>
        <w:pStyle w:val="ConsPlusNormal0"/>
        <w:widowControl/>
        <w:spacing w:before="24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Как показывает таблица 13, т</w:t>
      </w:r>
      <w:r w:rsidRPr="004B2083">
        <w:rPr>
          <w:rFonts w:ascii="Times New Roman" w:hAnsi="Times New Roman" w:cs="Times New Roman"/>
          <w:sz w:val="28"/>
          <w:szCs w:val="28"/>
        </w:rPr>
        <w:t>ехнически</w:t>
      </w:r>
      <w:r>
        <w:rPr>
          <w:rFonts w:ascii="Times New Roman" w:hAnsi="Times New Roman" w:cs="Times New Roman"/>
          <w:sz w:val="28"/>
          <w:szCs w:val="28"/>
        </w:rPr>
        <w:t>е культуры выращиваются преимущественно в с</w:t>
      </w:r>
      <w:r w:rsidRPr="004B2083">
        <w:rPr>
          <w:rFonts w:ascii="Times New Roman" w:hAnsi="Times New Roman" w:cs="Times New Roman"/>
          <w:sz w:val="28"/>
          <w:szCs w:val="28"/>
        </w:rPr>
        <w:t>ельскохозяйственны</w:t>
      </w:r>
      <w:r>
        <w:rPr>
          <w:rFonts w:ascii="Times New Roman" w:hAnsi="Times New Roman" w:cs="Times New Roman"/>
          <w:sz w:val="28"/>
          <w:szCs w:val="28"/>
        </w:rPr>
        <w:t xml:space="preserve">х организациях (75% всех посевных площадей района). </w:t>
      </w:r>
      <w:r w:rsidRPr="000A67B7">
        <w:rPr>
          <w:rFonts w:ascii="Times New Roman" w:hAnsi="Times New Roman" w:cs="Times New Roman"/>
          <w:sz w:val="28"/>
          <w:szCs w:val="28"/>
        </w:rPr>
        <w:t xml:space="preserve">Посевные площади технических культур </w:t>
      </w:r>
      <w:r>
        <w:rPr>
          <w:rFonts w:ascii="Times New Roman" w:hAnsi="Times New Roman" w:cs="Times New Roman"/>
          <w:sz w:val="28"/>
          <w:szCs w:val="28"/>
        </w:rPr>
        <w:t>в х</w:t>
      </w:r>
      <w:r w:rsidRPr="00923132">
        <w:rPr>
          <w:rFonts w:ascii="Times New Roman" w:hAnsi="Times New Roman" w:cs="Times New Roman"/>
          <w:sz w:val="28"/>
          <w:szCs w:val="28"/>
        </w:rPr>
        <w:t xml:space="preserve">озяйства всех категорий </w:t>
      </w:r>
      <w:r>
        <w:rPr>
          <w:rFonts w:ascii="Times New Roman" w:hAnsi="Times New Roman" w:cs="Times New Roman"/>
          <w:sz w:val="28"/>
          <w:szCs w:val="28"/>
        </w:rPr>
        <w:t xml:space="preserve">с </w:t>
      </w:r>
      <w:r w:rsidRPr="000A67B7">
        <w:rPr>
          <w:rFonts w:ascii="Times New Roman" w:hAnsi="Times New Roman" w:cs="Times New Roman"/>
          <w:sz w:val="28"/>
          <w:szCs w:val="28"/>
        </w:rPr>
        <w:t>201</w:t>
      </w:r>
      <w:r>
        <w:rPr>
          <w:rFonts w:ascii="Times New Roman" w:hAnsi="Times New Roman" w:cs="Times New Roman"/>
          <w:sz w:val="28"/>
          <w:szCs w:val="28"/>
        </w:rPr>
        <w:t>7 года по 2020</w:t>
      </w:r>
      <w:r w:rsidRPr="000A67B7">
        <w:rPr>
          <w:rFonts w:ascii="Times New Roman" w:hAnsi="Times New Roman" w:cs="Times New Roman"/>
          <w:sz w:val="28"/>
          <w:szCs w:val="28"/>
        </w:rPr>
        <w:t xml:space="preserve"> год увеличились на </w:t>
      </w:r>
      <w:r>
        <w:rPr>
          <w:rFonts w:ascii="Times New Roman" w:hAnsi="Times New Roman" w:cs="Times New Roman"/>
          <w:sz w:val="28"/>
          <w:szCs w:val="28"/>
        </w:rPr>
        <w:t>17,5%, в том числе: в с</w:t>
      </w:r>
      <w:r w:rsidRPr="004B2083">
        <w:rPr>
          <w:rFonts w:ascii="Times New Roman" w:hAnsi="Times New Roman" w:cs="Times New Roman"/>
          <w:sz w:val="28"/>
          <w:szCs w:val="28"/>
        </w:rPr>
        <w:t>ельскохозяйственны</w:t>
      </w:r>
      <w:r>
        <w:rPr>
          <w:rFonts w:ascii="Times New Roman" w:hAnsi="Times New Roman" w:cs="Times New Roman"/>
          <w:sz w:val="28"/>
          <w:szCs w:val="28"/>
        </w:rPr>
        <w:t>х</w:t>
      </w:r>
      <w:r w:rsidRPr="004B2083">
        <w:rPr>
          <w:rFonts w:ascii="Times New Roman" w:hAnsi="Times New Roman" w:cs="Times New Roman"/>
          <w:sz w:val="28"/>
          <w:szCs w:val="28"/>
        </w:rPr>
        <w:t xml:space="preserve"> организаци</w:t>
      </w:r>
      <w:r>
        <w:rPr>
          <w:rFonts w:ascii="Times New Roman" w:hAnsi="Times New Roman" w:cs="Times New Roman"/>
          <w:sz w:val="28"/>
          <w:szCs w:val="28"/>
        </w:rPr>
        <w:t>ях – на 17,5%, в к</w:t>
      </w:r>
      <w:r w:rsidRPr="00923132">
        <w:rPr>
          <w:rFonts w:ascii="Times New Roman" w:hAnsi="Times New Roman" w:cs="Times New Roman"/>
          <w:sz w:val="28"/>
          <w:szCs w:val="28"/>
        </w:rPr>
        <w:t>рестьянски</w:t>
      </w:r>
      <w:r>
        <w:rPr>
          <w:rFonts w:ascii="Times New Roman" w:hAnsi="Times New Roman" w:cs="Times New Roman"/>
          <w:sz w:val="28"/>
          <w:szCs w:val="28"/>
        </w:rPr>
        <w:t>х</w:t>
      </w:r>
      <w:r w:rsidRPr="00923132">
        <w:rPr>
          <w:rFonts w:ascii="Times New Roman" w:hAnsi="Times New Roman" w:cs="Times New Roman"/>
          <w:sz w:val="28"/>
          <w:szCs w:val="28"/>
        </w:rPr>
        <w:t xml:space="preserve"> (фермерски</w:t>
      </w:r>
      <w:r>
        <w:rPr>
          <w:rFonts w:ascii="Times New Roman" w:hAnsi="Times New Roman" w:cs="Times New Roman"/>
          <w:sz w:val="28"/>
          <w:szCs w:val="28"/>
        </w:rPr>
        <w:t>х</w:t>
      </w:r>
      <w:r w:rsidRPr="00923132">
        <w:rPr>
          <w:rFonts w:ascii="Times New Roman" w:hAnsi="Times New Roman" w:cs="Times New Roman"/>
          <w:sz w:val="28"/>
          <w:szCs w:val="28"/>
        </w:rPr>
        <w:t>) хозяйства</w:t>
      </w:r>
      <w:r>
        <w:rPr>
          <w:rFonts w:ascii="Times New Roman" w:hAnsi="Times New Roman" w:cs="Times New Roman"/>
          <w:sz w:val="28"/>
          <w:szCs w:val="28"/>
        </w:rPr>
        <w:t xml:space="preserve">х – на 17,3%. В 2020 году </w:t>
      </w:r>
      <w:r w:rsidRPr="00923132">
        <w:rPr>
          <w:rFonts w:ascii="Times New Roman" w:hAnsi="Times New Roman" w:cs="Times New Roman"/>
          <w:sz w:val="28"/>
          <w:szCs w:val="28"/>
        </w:rPr>
        <w:t>посевные площади технических культур</w:t>
      </w:r>
      <w:r>
        <w:rPr>
          <w:rFonts w:ascii="Times New Roman" w:hAnsi="Times New Roman" w:cs="Times New Roman"/>
          <w:sz w:val="28"/>
          <w:szCs w:val="28"/>
        </w:rPr>
        <w:t xml:space="preserve"> в с</w:t>
      </w:r>
      <w:r w:rsidRPr="00923132">
        <w:rPr>
          <w:rFonts w:ascii="Times New Roman" w:hAnsi="Times New Roman" w:cs="Times New Roman"/>
          <w:sz w:val="28"/>
          <w:szCs w:val="28"/>
        </w:rPr>
        <w:t>ельскохозяйственны</w:t>
      </w:r>
      <w:r>
        <w:rPr>
          <w:rFonts w:ascii="Times New Roman" w:hAnsi="Times New Roman" w:cs="Times New Roman"/>
          <w:sz w:val="28"/>
          <w:szCs w:val="28"/>
        </w:rPr>
        <w:t>х организациях составили 33806 га (99,3% к 2019 году), в к</w:t>
      </w:r>
      <w:r w:rsidRPr="00923132">
        <w:rPr>
          <w:rFonts w:ascii="Times New Roman" w:hAnsi="Times New Roman" w:cs="Times New Roman"/>
          <w:sz w:val="28"/>
          <w:szCs w:val="28"/>
        </w:rPr>
        <w:t>рестьянски</w:t>
      </w:r>
      <w:r>
        <w:rPr>
          <w:rFonts w:ascii="Times New Roman" w:hAnsi="Times New Roman" w:cs="Times New Roman"/>
          <w:sz w:val="28"/>
          <w:szCs w:val="28"/>
        </w:rPr>
        <w:t>х</w:t>
      </w:r>
      <w:r w:rsidRPr="00923132">
        <w:rPr>
          <w:rFonts w:ascii="Times New Roman" w:hAnsi="Times New Roman" w:cs="Times New Roman"/>
          <w:sz w:val="28"/>
          <w:szCs w:val="28"/>
        </w:rPr>
        <w:t xml:space="preserve"> (фермерски</w:t>
      </w:r>
      <w:r>
        <w:rPr>
          <w:rFonts w:ascii="Times New Roman" w:hAnsi="Times New Roman" w:cs="Times New Roman"/>
          <w:sz w:val="28"/>
          <w:szCs w:val="28"/>
        </w:rPr>
        <w:t>х</w:t>
      </w:r>
      <w:r w:rsidRPr="00923132">
        <w:rPr>
          <w:rFonts w:ascii="Times New Roman" w:hAnsi="Times New Roman" w:cs="Times New Roman"/>
          <w:sz w:val="28"/>
          <w:szCs w:val="28"/>
        </w:rPr>
        <w:t>) хозяйства</w:t>
      </w:r>
      <w:r>
        <w:rPr>
          <w:rFonts w:ascii="Times New Roman" w:hAnsi="Times New Roman" w:cs="Times New Roman"/>
          <w:sz w:val="28"/>
          <w:szCs w:val="28"/>
        </w:rPr>
        <w:t>х – 11287 га (108,3</w:t>
      </w:r>
      <w:r w:rsidRPr="00923132">
        <w:rPr>
          <w:rFonts w:ascii="Times New Roman" w:hAnsi="Times New Roman" w:cs="Times New Roman"/>
          <w:sz w:val="28"/>
          <w:szCs w:val="28"/>
        </w:rPr>
        <w:t>% к 201</w:t>
      </w:r>
      <w:r>
        <w:rPr>
          <w:rFonts w:ascii="Times New Roman" w:hAnsi="Times New Roman" w:cs="Times New Roman"/>
          <w:sz w:val="28"/>
          <w:szCs w:val="28"/>
        </w:rPr>
        <w:t>9</w:t>
      </w:r>
      <w:r w:rsidRPr="00923132">
        <w:rPr>
          <w:rFonts w:ascii="Times New Roman" w:hAnsi="Times New Roman" w:cs="Times New Roman"/>
          <w:sz w:val="28"/>
          <w:szCs w:val="28"/>
        </w:rPr>
        <w:t xml:space="preserve"> году</w:t>
      </w:r>
      <w:r>
        <w:rPr>
          <w:rFonts w:ascii="Times New Roman" w:hAnsi="Times New Roman" w:cs="Times New Roman"/>
          <w:sz w:val="28"/>
          <w:szCs w:val="28"/>
        </w:rPr>
        <w:t>).</w:t>
      </w:r>
    </w:p>
    <w:p w:rsidR="006953E4" w:rsidRPr="000A67B7" w:rsidRDefault="006953E4" w:rsidP="006953E4">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13. Технические культуры, га</w:t>
      </w:r>
      <w:r>
        <w:rPr>
          <w:rStyle w:val="ac"/>
          <w:rFonts w:ascii="Times New Roman" w:hAnsi="Times New Roman"/>
          <w:sz w:val="24"/>
          <w:szCs w:val="24"/>
        </w:rPr>
        <w:footnoteReference w:id="21"/>
      </w:r>
    </w:p>
    <w:tbl>
      <w:tblPr>
        <w:tblW w:w="8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86"/>
        <w:gridCol w:w="887"/>
        <w:gridCol w:w="887"/>
        <w:gridCol w:w="887"/>
        <w:gridCol w:w="887"/>
      </w:tblGrid>
      <w:tr w:rsidR="006953E4" w:rsidRPr="000A67B7" w:rsidTr="004A5B4B">
        <w:trPr>
          <w:trHeight w:val="79"/>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Сельскохозяйственные организации</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28762</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29084</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34050</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33806</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Крестьянские (фермерские) хозяйства</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9624</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10397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10427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11287</w:t>
            </w:r>
          </w:p>
        </w:tc>
      </w:tr>
    </w:tbl>
    <w:p w:rsidR="006953E4" w:rsidRPr="000A67B7" w:rsidRDefault="006953E4" w:rsidP="006953E4">
      <w:pPr>
        <w:pStyle w:val="ConsPlusNormal0"/>
        <w:widowControl/>
        <w:spacing w:before="24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сфере животноводства в 20</w:t>
      </w:r>
      <w:r>
        <w:rPr>
          <w:rFonts w:ascii="Times New Roman" w:hAnsi="Times New Roman" w:cs="Times New Roman"/>
          <w:sz w:val="28"/>
          <w:szCs w:val="28"/>
        </w:rPr>
        <w:t xml:space="preserve">20 </w:t>
      </w:r>
      <w:r w:rsidRPr="000A67B7">
        <w:rPr>
          <w:rFonts w:ascii="Times New Roman" w:hAnsi="Times New Roman" w:cs="Times New Roman"/>
          <w:sz w:val="28"/>
          <w:szCs w:val="28"/>
        </w:rPr>
        <w:t xml:space="preserve">году наблюдается следующая динамика: производство скота и птицы </w:t>
      </w:r>
      <w:r w:rsidRPr="004B720E">
        <w:rPr>
          <w:rFonts w:ascii="Times New Roman" w:hAnsi="Times New Roman" w:cs="Times New Roman"/>
          <w:sz w:val="28"/>
          <w:szCs w:val="28"/>
        </w:rPr>
        <w:t xml:space="preserve">на убой в живом весе </w:t>
      </w:r>
      <w:r w:rsidRPr="000A67B7">
        <w:rPr>
          <w:rFonts w:ascii="Times New Roman" w:hAnsi="Times New Roman" w:cs="Times New Roman"/>
          <w:sz w:val="28"/>
          <w:szCs w:val="28"/>
        </w:rPr>
        <w:t xml:space="preserve">увеличилось на </w:t>
      </w:r>
      <w:r>
        <w:rPr>
          <w:rFonts w:ascii="Times New Roman" w:hAnsi="Times New Roman" w:cs="Times New Roman"/>
          <w:sz w:val="28"/>
          <w:szCs w:val="28"/>
        </w:rPr>
        <w:t>28</w:t>
      </w:r>
      <w:r w:rsidRPr="000A67B7">
        <w:rPr>
          <w:rFonts w:ascii="Times New Roman" w:hAnsi="Times New Roman" w:cs="Times New Roman"/>
          <w:sz w:val="28"/>
          <w:szCs w:val="28"/>
        </w:rPr>
        <w:t>% к уров</w:t>
      </w:r>
      <w:r>
        <w:rPr>
          <w:rFonts w:ascii="Times New Roman" w:hAnsi="Times New Roman" w:cs="Times New Roman"/>
          <w:sz w:val="28"/>
          <w:szCs w:val="28"/>
        </w:rPr>
        <w:t xml:space="preserve">ню прошлого года и составило 2394 </w:t>
      </w:r>
      <w:r w:rsidRPr="000A67B7">
        <w:rPr>
          <w:rFonts w:ascii="Times New Roman" w:hAnsi="Times New Roman" w:cs="Times New Roman"/>
          <w:sz w:val="28"/>
          <w:szCs w:val="28"/>
        </w:rPr>
        <w:t xml:space="preserve">тонн. </w:t>
      </w:r>
    </w:p>
    <w:p w:rsidR="006953E4" w:rsidRDefault="006953E4" w:rsidP="006953E4">
      <w:pPr>
        <w:pStyle w:val="ConsPlusNormal0"/>
        <w:widowControl/>
        <w:spacing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Производство молока коровьего увеличилось на </w:t>
      </w:r>
      <w:r>
        <w:rPr>
          <w:rFonts w:ascii="Times New Roman" w:hAnsi="Times New Roman" w:cs="Times New Roman"/>
          <w:sz w:val="28"/>
          <w:szCs w:val="28"/>
        </w:rPr>
        <w:t>33</w:t>
      </w:r>
      <w:r w:rsidRPr="000A67B7">
        <w:rPr>
          <w:rFonts w:ascii="Times New Roman" w:hAnsi="Times New Roman" w:cs="Times New Roman"/>
          <w:sz w:val="28"/>
          <w:szCs w:val="28"/>
        </w:rPr>
        <w:t>% в сравнении с 201</w:t>
      </w:r>
      <w:r>
        <w:rPr>
          <w:rFonts w:ascii="Times New Roman" w:hAnsi="Times New Roman" w:cs="Times New Roman"/>
          <w:sz w:val="28"/>
          <w:szCs w:val="28"/>
        </w:rPr>
        <w:t>9</w:t>
      </w:r>
      <w:r w:rsidRPr="000A67B7">
        <w:rPr>
          <w:rFonts w:ascii="Times New Roman" w:hAnsi="Times New Roman" w:cs="Times New Roman"/>
          <w:sz w:val="28"/>
          <w:szCs w:val="28"/>
        </w:rPr>
        <w:t> годом, а в период с 201</w:t>
      </w:r>
      <w:r>
        <w:rPr>
          <w:rFonts w:ascii="Times New Roman" w:hAnsi="Times New Roman" w:cs="Times New Roman"/>
          <w:sz w:val="28"/>
          <w:szCs w:val="28"/>
        </w:rPr>
        <w:t>7</w:t>
      </w:r>
      <w:r w:rsidRPr="000A67B7">
        <w:rPr>
          <w:rFonts w:ascii="Times New Roman" w:hAnsi="Times New Roman" w:cs="Times New Roman"/>
          <w:sz w:val="28"/>
          <w:szCs w:val="28"/>
        </w:rPr>
        <w:t xml:space="preserve"> по 20</w:t>
      </w:r>
      <w:r>
        <w:rPr>
          <w:rFonts w:ascii="Times New Roman" w:hAnsi="Times New Roman" w:cs="Times New Roman"/>
          <w:sz w:val="28"/>
          <w:szCs w:val="28"/>
        </w:rPr>
        <w:t>20</w:t>
      </w:r>
      <w:r w:rsidRPr="000A67B7">
        <w:rPr>
          <w:rFonts w:ascii="Times New Roman" w:hAnsi="Times New Roman" w:cs="Times New Roman"/>
          <w:sz w:val="28"/>
          <w:szCs w:val="28"/>
        </w:rPr>
        <w:t xml:space="preserve"> год данный показатель увеличился в </w:t>
      </w:r>
      <w:r>
        <w:rPr>
          <w:rFonts w:ascii="Times New Roman" w:hAnsi="Times New Roman" w:cs="Times New Roman"/>
          <w:sz w:val="28"/>
          <w:szCs w:val="28"/>
        </w:rPr>
        <w:t>1</w:t>
      </w:r>
      <w:r w:rsidRPr="000A67B7">
        <w:rPr>
          <w:rFonts w:ascii="Times New Roman" w:hAnsi="Times New Roman" w:cs="Times New Roman"/>
          <w:sz w:val="28"/>
          <w:szCs w:val="28"/>
        </w:rPr>
        <w:t>,</w:t>
      </w:r>
      <w:r>
        <w:rPr>
          <w:rFonts w:ascii="Times New Roman" w:hAnsi="Times New Roman" w:cs="Times New Roman"/>
          <w:sz w:val="28"/>
          <w:szCs w:val="28"/>
        </w:rPr>
        <w:t xml:space="preserve">4 </w:t>
      </w:r>
      <w:r w:rsidRPr="000A67B7">
        <w:rPr>
          <w:rFonts w:ascii="Times New Roman" w:hAnsi="Times New Roman" w:cs="Times New Roman"/>
          <w:sz w:val="28"/>
          <w:szCs w:val="28"/>
        </w:rPr>
        <w:t>раза. Валовой объем производства молока за 20</w:t>
      </w:r>
      <w:r>
        <w:rPr>
          <w:rFonts w:ascii="Times New Roman" w:hAnsi="Times New Roman" w:cs="Times New Roman"/>
          <w:sz w:val="28"/>
          <w:szCs w:val="28"/>
        </w:rPr>
        <w:t>20</w:t>
      </w:r>
      <w:r w:rsidRPr="000A67B7">
        <w:rPr>
          <w:rFonts w:ascii="Times New Roman" w:hAnsi="Times New Roman" w:cs="Times New Roman"/>
          <w:sz w:val="28"/>
          <w:szCs w:val="28"/>
        </w:rPr>
        <w:t xml:space="preserve"> год составил </w:t>
      </w:r>
      <w:r>
        <w:rPr>
          <w:rFonts w:ascii="Times New Roman" w:hAnsi="Times New Roman" w:cs="Times New Roman"/>
          <w:sz w:val="28"/>
          <w:szCs w:val="28"/>
        </w:rPr>
        <w:t>90 438</w:t>
      </w:r>
      <w:r w:rsidRPr="000A67B7">
        <w:rPr>
          <w:rFonts w:ascii="Times New Roman" w:hAnsi="Times New Roman" w:cs="Times New Roman"/>
          <w:sz w:val="28"/>
          <w:szCs w:val="28"/>
        </w:rPr>
        <w:t xml:space="preserve"> тонн </w:t>
      </w:r>
      <w:r>
        <w:rPr>
          <w:rFonts w:ascii="Times New Roman" w:hAnsi="Times New Roman" w:cs="Times New Roman"/>
          <w:sz w:val="28"/>
          <w:szCs w:val="28"/>
        </w:rPr>
        <w:t>(таблица 15)</w:t>
      </w:r>
      <w:r w:rsidRPr="000A67B7">
        <w:rPr>
          <w:rFonts w:ascii="Times New Roman" w:hAnsi="Times New Roman" w:cs="Times New Roman"/>
          <w:sz w:val="28"/>
          <w:szCs w:val="28"/>
        </w:rPr>
        <w:t>.</w:t>
      </w:r>
    </w:p>
    <w:p w:rsidR="006953E4" w:rsidRDefault="006953E4" w:rsidP="006953E4">
      <w:pPr>
        <w:pStyle w:val="ConsPlusNormal0"/>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Надой на 1</w:t>
      </w:r>
      <w:r w:rsidRPr="000A67B7">
        <w:rPr>
          <w:rFonts w:ascii="Times New Roman" w:hAnsi="Times New Roman" w:cs="Times New Roman"/>
          <w:sz w:val="28"/>
          <w:szCs w:val="28"/>
        </w:rPr>
        <w:t xml:space="preserve"> фуражную корову в районе</w:t>
      </w:r>
      <w:r>
        <w:rPr>
          <w:rFonts w:ascii="Times New Roman" w:hAnsi="Times New Roman" w:cs="Times New Roman"/>
          <w:sz w:val="28"/>
          <w:szCs w:val="28"/>
        </w:rPr>
        <w:t xml:space="preserve"> в 2020 году</w:t>
      </w:r>
      <w:r w:rsidRPr="000A67B7">
        <w:rPr>
          <w:rFonts w:ascii="Times New Roman" w:hAnsi="Times New Roman" w:cs="Times New Roman"/>
          <w:sz w:val="28"/>
          <w:szCs w:val="28"/>
        </w:rPr>
        <w:t xml:space="preserve"> составил </w:t>
      </w:r>
      <w:r>
        <w:rPr>
          <w:rFonts w:ascii="Times New Roman" w:hAnsi="Times New Roman" w:cs="Times New Roman"/>
          <w:sz w:val="28"/>
          <w:szCs w:val="28"/>
        </w:rPr>
        <w:t>7654</w:t>
      </w:r>
      <w:r w:rsidRPr="000A67B7">
        <w:rPr>
          <w:rFonts w:ascii="Times New Roman" w:hAnsi="Times New Roman" w:cs="Times New Roman"/>
          <w:sz w:val="28"/>
          <w:szCs w:val="28"/>
        </w:rPr>
        <w:t xml:space="preserve"> л молока.</w:t>
      </w:r>
    </w:p>
    <w:p w:rsidR="006953E4" w:rsidRPr="000A67B7" w:rsidRDefault="006953E4" w:rsidP="006953E4">
      <w:pPr>
        <w:pStyle w:val="ConsPlusNormal0"/>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Производство овечьей шерсти составило 1,4 тонн, что на 28% меньше по сравнению с 2019 годом и на 12,5% меньше объема производства 2017 года (таблица 15).</w:t>
      </w:r>
    </w:p>
    <w:p w:rsidR="006953E4" w:rsidRPr="000A67B7" w:rsidRDefault="006953E4" w:rsidP="006953E4">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15. Темпы изменения производства продукции животноводства в крупных, средних и малых сельхозорганизациях, т</w:t>
      </w:r>
      <w:r>
        <w:rPr>
          <w:rStyle w:val="ac"/>
          <w:rFonts w:ascii="Times New Roman" w:hAnsi="Times New Roman"/>
          <w:sz w:val="24"/>
          <w:szCs w:val="24"/>
        </w:rPr>
        <w:footnoteReference w:id="22"/>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23"/>
        <w:gridCol w:w="816"/>
        <w:gridCol w:w="816"/>
        <w:gridCol w:w="816"/>
        <w:gridCol w:w="816"/>
      </w:tblGrid>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Скот и птица (произведено на убой в живом весе)</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1110</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2270</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1866</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2394</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Молоко коровье</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62688</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70114</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68018</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90438</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Шерсть овечья</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w:t>
            </w:r>
            <w:r>
              <w:rPr>
                <w:rFonts w:ascii="Times New Roman" w:hAnsi="Times New Roman" w:cs="Times New Roman"/>
                <w:sz w:val="24"/>
                <w:szCs w:val="24"/>
              </w:rPr>
              <w:t>4</w:t>
            </w:r>
          </w:p>
        </w:tc>
      </w:tr>
    </w:tbl>
    <w:p w:rsidR="006953E4" w:rsidRDefault="006953E4" w:rsidP="006953E4">
      <w:pPr>
        <w:pStyle w:val="ConsPlusNormal0"/>
        <w:spacing w:line="360" w:lineRule="auto"/>
        <w:ind w:firstLine="709"/>
        <w:jc w:val="both"/>
        <w:rPr>
          <w:rFonts w:ascii="Times New Roman" w:eastAsia="Calibri" w:hAnsi="Times New Roman" w:cs="Times New Roman"/>
          <w:sz w:val="28"/>
          <w:szCs w:val="28"/>
        </w:rPr>
      </w:pPr>
    </w:p>
    <w:p w:rsidR="006953E4" w:rsidRDefault="006953E4" w:rsidP="006953E4">
      <w:pPr>
        <w:pStyle w:val="ConsPlusNormal0"/>
        <w:spacing w:line="360" w:lineRule="auto"/>
        <w:ind w:firstLine="709"/>
        <w:jc w:val="both"/>
        <w:rPr>
          <w:rFonts w:ascii="Times New Roman" w:hAnsi="Times New Roman" w:cs="Times New Roman"/>
          <w:sz w:val="28"/>
          <w:szCs w:val="28"/>
        </w:rPr>
      </w:pPr>
      <w:r>
        <w:rPr>
          <w:rFonts w:ascii="Times New Roman" w:eastAsia="Calibri" w:hAnsi="Times New Roman" w:cs="Times New Roman"/>
          <w:sz w:val="28"/>
          <w:szCs w:val="28"/>
        </w:rPr>
        <w:t>Наибольшие</w:t>
      </w:r>
      <w:r w:rsidRPr="000A67B7">
        <w:rPr>
          <w:rFonts w:ascii="Times New Roman" w:eastAsia="Calibri" w:hAnsi="Times New Roman" w:cs="Times New Roman"/>
          <w:sz w:val="28"/>
          <w:szCs w:val="28"/>
        </w:rPr>
        <w:t xml:space="preserve"> дол</w:t>
      </w:r>
      <w:r>
        <w:rPr>
          <w:rFonts w:ascii="Times New Roman" w:eastAsia="Calibri" w:hAnsi="Times New Roman" w:cs="Times New Roman"/>
          <w:sz w:val="28"/>
          <w:szCs w:val="28"/>
        </w:rPr>
        <w:t>и</w:t>
      </w:r>
      <w:r w:rsidRPr="000A67B7">
        <w:rPr>
          <w:rFonts w:ascii="Times New Roman" w:eastAsia="Calibri" w:hAnsi="Times New Roman" w:cs="Times New Roman"/>
          <w:sz w:val="28"/>
          <w:szCs w:val="28"/>
        </w:rPr>
        <w:t xml:space="preserve"> </w:t>
      </w:r>
      <w:r>
        <w:rPr>
          <w:rFonts w:ascii="Times New Roman" w:eastAsia="Calibri" w:hAnsi="Times New Roman" w:cs="Times New Roman"/>
          <w:sz w:val="28"/>
          <w:szCs w:val="28"/>
        </w:rPr>
        <w:t>в производстве молока принадлежа</w:t>
      </w:r>
      <w:r w:rsidRPr="000A67B7">
        <w:rPr>
          <w:rFonts w:ascii="Times New Roman" w:eastAsia="Calibri" w:hAnsi="Times New Roman" w:cs="Times New Roman"/>
          <w:sz w:val="28"/>
          <w:szCs w:val="28"/>
        </w:rPr>
        <w:t>т ООО «СХП Молоко Черноземья»</w:t>
      </w:r>
      <w:r>
        <w:rPr>
          <w:rFonts w:ascii="Times New Roman" w:eastAsia="Calibri" w:hAnsi="Times New Roman" w:cs="Times New Roman"/>
          <w:sz w:val="28"/>
          <w:szCs w:val="28"/>
        </w:rPr>
        <w:t>– 33</w:t>
      </w:r>
      <w:r w:rsidRPr="000A67B7">
        <w:rPr>
          <w:rFonts w:ascii="Times New Roman" w:eastAsia="Calibri" w:hAnsi="Times New Roman" w:cs="Times New Roman"/>
          <w:sz w:val="28"/>
          <w:szCs w:val="28"/>
        </w:rPr>
        <w:t>,</w:t>
      </w:r>
      <w:r>
        <w:rPr>
          <w:rFonts w:ascii="Times New Roman" w:eastAsia="Calibri" w:hAnsi="Times New Roman" w:cs="Times New Roman"/>
          <w:sz w:val="28"/>
          <w:szCs w:val="28"/>
        </w:rPr>
        <w:t>1</w:t>
      </w:r>
      <w:r w:rsidRPr="000A67B7">
        <w:rPr>
          <w:rFonts w:ascii="Times New Roman" w:eastAsia="Calibri" w:hAnsi="Times New Roman" w:cs="Times New Roman"/>
          <w:sz w:val="28"/>
          <w:szCs w:val="28"/>
        </w:rPr>
        <w:t>%</w:t>
      </w:r>
      <w:r>
        <w:rPr>
          <w:rFonts w:ascii="Times New Roman" w:eastAsia="Calibri" w:hAnsi="Times New Roman" w:cs="Times New Roman"/>
          <w:sz w:val="28"/>
          <w:szCs w:val="28"/>
        </w:rPr>
        <w:t xml:space="preserve">, ООО «ЭкоНиваАгро» - 29,7% </w:t>
      </w:r>
      <w:r w:rsidRPr="000A67B7">
        <w:rPr>
          <w:rFonts w:ascii="Times New Roman" w:eastAsia="Calibri" w:hAnsi="Times New Roman" w:cs="Times New Roman"/>
          <w:sz w:val="28"/>
          <w:szCs w:val="28"/>
        </w:rPr>
        <w:t>от общего объема. Так же среди лидеров по производству молока следует отметить следующие</w:t>
      </w:r>
      <w:r>
        <w:rPr>
          <w:rFonts w:ascii="Times New Roman" w:eastAsia="Calibri" w:hAnsi="Times New Roman" w:cs="Times New Roman"/>
          <w:sz w:val="28"/>
          <w:szCs w:val="28"/>
        </w:rPr>
        <w:t xml:space="preserve"> </w:t>
      </w:r>
      <w:r w:rsidRPr="000A67B7">
        <w:rPr>
          <w:rFonts w:ascii="Times New Roman" w:eastAsia="Calibri" w:hAnsi="Times New Roman" w:cs="Times New Roman"/>
          <w:sz w:val="28"/>
          <w:szCs w:val="28"/>
        </w:rPr>
        <w:t>хозяйства: в ООО «</w:t>
      </w:r>
      <w:r>
        <w:rPr>
          <w:rFonts w:ascii="Times New Roman" w:eastAsia="Calibri" w:hAnsi="Times New Roman" w:cs="Times New Roman"/>
          <w:sz w:val="28"/>
          <w:szCs w:val="28"/>
        </w:rPr>
        <w:t>ЭкоКорм</w:t>
      </w:r>
      <w:r w:rsidRPr="000A67B7">
        <w:rPr>
          <w:rFonts w:ascii="Times New Roman" w:eastAsia="Calibri" w:hAnsi="Times New Roman" w:cs="Times New Roman"/>
          <w:sz w:val="28"/>
          <w:szCs w:val="28"/>
        </w:rPr>
        <w:t xml:space="preserve">» надой на </w:t>
      </w:r>
      <w:r>
        <w:rPr>
          <w:rFonts w:ascii="Times New Roman" w:eastAsia="Calibri" w:hAnsi="Times New Roman" w:cs="Times New Roman"/>
          <w:sz w:val="28"/>
          <w:szCs w:val="28"/>
        </w:rPr>
        <w:t xml:space="preserve">1 </w:t>
      </w:r>
      <w:r w:rsidRPr="000A67B7">
        <w:rPr>
          <w:rFonts w:ascii="Times New Roman" w:eastAsia="Calibri" w:hAnsi="Times New Roman" w:cs="Times New Roman"/>
          <w:sz w:val="28"/>
          <w:szCs w:val="28"/>
        </w:rPr>
        <w:t xml:space="preserve">фуражную корову составил </w:t>
      </w:r>
      <w:r>
        <w:rPr>
          <w:rFonts w:ascii="Times New Roman" w:eastAsia="Calibri" w:hAnsi="Times New Roman" w:cs="Times New Roman"/>
          <w:sz w:val="28"/>
          <w:szCs w:val="28"/>
        </w:rPr>
        <w:t>9206 кг, ООО «</w:t>
      </w:r>
      <w:r w:rsidRPr="000A67B7">
        <w:rPr>
          <w:rFonts w:ascii="Times New Roman" w:eastAsia="Calibri" w:hAnsi="Times New Roman" w:cs="Times New Roman"/>
          <w:sz w:val="28"/>
          <w:szCs w:val="28"/>
        </w:rPr>
        <w:t xml:space="preserve">АТГ Нащекино» – </w:t>
      </w:r>
      <w:r>
        <w:rPr>
          <w:rFonts w:ascii="Times New Roman" w:eastAsia="Calibri" w:hAnsi="Times New Roman" w:cs="Times New Roman"/>
          <w:sz w:val="28"/>
          <w:szCs w:val="28"/>
        </w:rPr>
        <w:t>8260 кг</w:t>
      </w:r>
      <w:r w:rsidRPr="000A67B7">
        <w:rPr>
          <w:rFonts w:ascii="Times New Roman" w:hAnsi="Times New Roman" w:cs="Times New Roman"/>
          <w:sz w:val="28"/>
          <w:szCs w:val="28"/>
        </w:rPr>
        <w:t>.</w:t>
      </w:r>
    </w:p>
    <w:p w:rsidR="006953E4" w:rsidRPr="000A67B7" w:rsidRDefault="006953E4" w:rsidP="006953E4">
      <w:pPr>
        <w:pStyle w:val="ConsPlusNormal0"/>
        <w:spacing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течени</w:t>
      </w:r>
      <w:r>
        <w:rPr>
          <w:rFonts w:ascii="Times New Roman" w:hAnsi="Times New Roman" w:cs="Times New Roman"/>
          <w:sz w:val="28"/>
          <w:szCs w:val="28"/>
        </w:rPr>
        <w:t>е 4</w:t>
      </w:r>
      <w:r w:rsidRPr="000A67B7">
        <w:rPr>
          <w:rFonts w:ascii="Times New Roman" w:hAnsi="Times New Roman" w:cs="Times New Roman"/>
          <w:sz w:val="28"/>
          <w:szCs w:val="28"/>
        </w:rPr>
        <w:t xml:space="preserve"> лет поголовье крупного рога</w:t>
      </w:r>
      <w:r>
        <w:rPr>
          <w:rFonts w:ascii="Times New Roman" w:hAnsi="Times New Roman" w:cs="Times New Roman"/>
          <w:sz w:val="28"/>
          <w:szCs w:val="28"/>
        </w:rPr>
        <w:t xml:space="preserve">того скота увеличилось на 20,8%  </w:t>
      </w:r>
      <w:r w:rsidRPr="000A67B7">
        <w:rPr>
          <w:rFonts w:ascii="Times New Roman" w:hAnsi="Times New Roman" w:cs="Times New Roman"/>
          <w:sz w:val="28"/>
          <w:szCs w:val="28"/>
        </w:rPr>
        <w:t xml:space="preserve">и составило </w:t>
      </w:r>
      <w:r>
        <w:rPr>
          <w:rFonts w:ascii="Times New Roman" w:hAnsi="Times New Roman" w:cs="Times New Roman"/>
          <w:sz w:val="28"/>
          <w:szCs w:val="28"/>
        </w:rPr>
        <w:t>22932</w:t>
      </w:r>
      <w:r w:rsidRPr="000A67B7">
        <w:rPr>
          <w:rFonts w:ascii="Times New Roman" w:hAnsi="Times New Roman" w:cs="Times New Roman"/>
          <w:sz w:val="28"/>
          <w:szCs w:val="28"/>
        </w:rPr>
        <w:t xml:space="preserve"> головы, поголовье коров</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дойное стадо увеличилось на </w:t>
      </w:r>
      <w:r>
        <w:rPr>
          <w:rFonts w:ascii="Times New Roman" w:hAnsi="Times New Roman" w:cs="Times New Roman"/>
          <w:sz w:val="28"/>
          <w:szCs w:val="28"/>
        </w:rPr>
        <w:t>11,4% – 11859 голов, поголовье о</w:t>
      </w:r>
      <w:r w:rsidRPr="00E35D70">
        <w:rPr>
          <w:rFonts w:ascii="Times New Roman" w:hAnsi="Times New Roman" w:cs="Times New Roman"/>
          <w:sz w:val="28"/>
          <w:szCs w:val="28"/>
        </w:rPr>
        <w:t>в</w:t>
      </w:r>
      <w:r>
        <w:rPr>
          <w:rFonts w:ascii="Times New Roman" w:hAnsi="Times New Roman" w:cs="Times New Roman"/>
          <w:sz w:val="28"/>
          <w:szCs w:val="28"/>
        </w:rPr>
        <w:t>е</w:t>
      </w:r>
      <w:r w:rsidRPr="00E35D70">
        <w:rPr>
          <w:rFonts w:ascii="Times New Roman" w:hAnsi="Times New Roman" w:cs="Times New Roman"/>
          <w:sz w:val="28"/>
          <w:szCs w:val="28"/>
        </w:rPr>
        <w:t>ц и коз</w:t>
      </w:r>
      <w:r>
        <w:rPr>
          <w:rFonts w:ascii="Times New Roman" w:hAnsi="Times New Roman" w:cs="Times New Roman"/>
          <w:sz w:val="28"/>
          <w:szCs w:val="28"/>
        </w:rPr>
        <w:t xml:space="preserve"> – сократилось на 11,4% ( 1607 голов).</w:t>
      </w:r>
    </w:p>
    <w:p w:rsidR="006953E4" w:rsidRDefault="006953E4" w:rsidP="006953E4">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16. Поголовье скота в крупных, средних и малых сельхозорганизациях</w:t>
      </w:r>
      <w:r>
        <w:rPr>
          <w:rStyle w:val="ac"/>
          <w:rFonts w:ascii="Times New Roman" w:hAnsi="Times New Roman"/>
          <w:sz w:val="24"/>
          <w:szCs w:val="24"/>
        </w:rPr>
        <w:footnoteReference w:id="23"/>
      </w:r>
    </w:p>
    <w:p w:rsidR="006953E4" w:rsidRPr="000A67B7" w:rsidRDefault="006953E4" w:rsidP="006953E4">
      <w:pPr>
        <w:autoSpaceDE w:val="0"/>
        <w:spacing w:after="0" w:line="240" w:lineRule="auto"/>
        <w:jc w:val="center"/>
        <w:rPr>
          <w:rFonts w:ascii="Times New Roman" w:hAnsi="Times New Roman" w:cs="Times New Roman"/>
          <w:b/>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71"/>
        <w:gridCol w:w="816"/>
        <w:gridCol w:w="816"/>
        <w:gridCol w:w="816"/>
        <w:gridCol w:w="816"/>
      </w:tblGrid>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Крупный рогатый скот</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18984</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16286</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19432</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22932</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В том числе коровы</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10647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9287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11744</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11859</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Овцы и козы</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1814</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1771</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1680</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1607</w:t>
            </w:r>
          </w:p>
        </w:tc>
      </w:tr>
    </w:tbl>
    <w:p w:rsidR="006953E4" w:rsidRDefault="006953E4" w:rsidP="006953E4">
      <w:pPr>
        <w:spacing w:before="24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Ф</w:t>
      </w:r>
      <w:r w:rsidRPr="000A67B7">
        <w:rPr>
          <w:rFonts w:ascii="Times New Roman" w:hAnsi="Times New Roman" w:cs="Times New Roman"/>
          <w:sz w:val="28"/>
          <w:szCs w:val="28"/>
        </w:rPr>
        <w:t>актор</w:t>
      </w:r>
      <w:r>
        <w:rPr>
          <w:rFonts w:ascii="Times New Roman" w:hAnsi="Times New Roman" w:cs="Times New Roman"/>
          <w:sz w:val="28"/>
          <w:szCs w:val="28"/>
        </w:rPr>
        <w:t>ами</w:t>
      </w:r>
      <w:r w:rsidRPr="000A67B7">
        <w:rPr>
          <w:rFonts w:ascii="Times New Roman" w:hAnsi="Times New Roman" w:cs="Times New Roman"/>
          <w:sz w:val="28"/>
          <w:szCs w:val="28"/>
        </w:rPr>
        <w:t xml:space="preserve"> для дальнейшего</w:t>
      </w:r>
      <w:r>
        <w:rPr>
          <w:rFonts w:ascii="Times New Roman" w:hAnsi="Times New Roman" w:cs="Times New Roman"/>
          <w:sz w:val="28"/>
          <w:szCs w:val="28"/>
        </w:rPr>
        <w:t xml:space="preserve"> </w:t>
      </w:r>
      <w:r w:rsidRPr="000A67B7">
        <w:rPr>
          <w:rFonts w:ascii="Times New Roman" w:hAnsi="Times New Roman" w:cs="Times New Roman"/>
          <w:sz w:val="28"/>
          <w:szCs w:val="28"/>
        </w:rPr>
        <w:t>развития животноводства явля</w:t>
      </w:r>
      <w:r>
        <w:rPr>
          <w:rFonts w:ascii="Times New Roman" w:hAnsi="Times New Roman" w:cs="Times New Roman"/>
          <w:sz w:val="28"/>
          <w:szCs w:val="28"/>
        </w:rPr>
        <w:t>ю</w:t>
      </w:r>
      <w:r w:rsidRPr="000A67B7">
        <w:rPr>
          <w:rFonts w:ascii="Times New Roman" w:hAnsi="Times New Roman" w:cs="Times New Roman"/>
          <w:sz w:val="28"/>
          <w:szCs w:val="28"/>
        </w:rPr>
        <w:t>тся</w:t>
      </w:r>
      <w:r>
        <w:rPr>
          <w:rFonts w:ascii="Times New Roman" w:hAnsi="Times New Roman" w:cs="Times New Roman"/>
          <w:sz w:val="28"/>
          <w:szCs w:val="28"/>
        </w:rPr>
        <w:t>:</w:t>
      </w:r>
      <w:r w:rsidRPr="000A67B7">
        <w:rPr>
          <w:rFonts w:ascii="Times New Roman" w:hAnsi="Times New Roman" w:cs="Times New Roman"/>
          <w:sz w:val="28"/>
          <w:szCs w:val="28"/>
        </w:rPr>
        <w:t xml:space="preserve"> увеличение продуктивности, строительство современных молочных комплексов, улучшение качества кормов, увеличение кормовой базы. </w:t>
      </w:r>
      <w:r w:rsidRPr="00A54B04">
        <w:rPr>
          <w:rFonts w:ascii="Times New Roman" w:hAnsi="Times New Roman" w:cs="Times New Roman"/>
          <w:sz w:val="28"/>
          <w:szCs w:val="28"/>
        </w:rPr>
        <w:t>Как показывает таблица 17, посевные площади кормовых культур с 2019года в районе увеличились на 1,5% и составили 148252 га в 2020 году за счет роста</w:t>
      </w:r>
      <w:r>
        <w:rPr>
          <w:rFonts w:ascii="Times New Roman" w:hAnsi="Times New Roman" w:cs="Times New Roman"/>
          <w:sz w:val="28"/>
          <w:szCs w:val="28"/>
        </w:rPr>
        <w:t xml:space="preserve"> посевных площадей в к</w:t>
      </w:r>
      <w:r w:rsidRPr="0092186D">
        <w:rPr>
          <w:rFonts w:ascii="Times New Roman" w:hAnsi="Times New Roman" w:cs="Times New Roman"/>
          <w:sz w:val="28"/>
          <w:szCs w:val="28"/>
        </w:rPr>
        <w:t>рестьянски</w:t>
      </w:r>
      <w:r>
        <w:rPr>
          <w:rFonts w:ascii="Times New Roman" w:hAnsi="Times New Roman" w:cs="Times New Roman"/>
          <w:sz w:val="28"/>
          <w:szCs w:val="28"/>
        </w:rPr>
        <w:t>х</w:t>
      </w:r>
      <w:r w:rsidRPr="0092186D">
        <w:rPr>
          <w:rFonts w:ascii="Times New Roman" w:hAnsi="Times New Roman" w:cs="Times New Roman"/>
          <w:sz w:val="28"/>
          <w:szCs w:val="28"/>
        </w:rPr>
        <w:t xml:space="preserve"> (фермерски</w:t>
      </w:r>
      <w:r>
        <w:rPr>
          <w:rFonts w:ascii="Times New Roman" w:hAnsi="Times New Roman" w:cs="Times New Roman"/>
          <w:sz w:val="28"/>
          <w:szCs w:val="28"/>
        </w:rPr>
        <w:t>х</w:t>
      </w:r>
      <w:r w:rsidRPr="0092186D">
        <w:rPr>
          <w:rFonts w:ascii="Times New Roman" w:hAnsi="Times New Roman" w:cs="Times New Roman"/>
          <w:sz w:val="28"/>
          <w:szCs w:val="28"/>
        </w:rPr>
        <w:t>) хозяйства</w:t>
      </w:r>
      <w:r>
        <w:rPr>
          <w:rFonts w:ascii="Times New Roman" w:hAnsi="Times New Roman" w:cs="Times New Roman"/>
          <w:sz w:val="28"/>
          <w:szCs w:val="28"/>
        </w:rPr>
        <w:t>х</w:t>
      </w:r>
      <w:r w:rsidRPr="0092186D">
        <w:rPr>
          <w:rFonts w:ascii="Times New Roman" w:hAnsi="Times New Roman" w:cs="Times New Roman"/>
          <w:sz w:val="28"/>
          <w:szCs w:val="28"/>
        </w:rPr>
        <w:t xml:space="preserve"> </w:t>
      </w:r>
      <w:r>
        <w:rPr>
          <w:rFonts w:ascii="Times New Roman" w:hAnsi="Times New Roman" w:cs="Times New Roman"/>
          <w:sz w:val="28"/>
          <w:szCs w:val="28"/>
        </w:rPr>
        <w:t xml:space="preserve">на 42%. </w:t>
      </w:r>
    </w:p>
    <w:p w:rsidR="006953E4" w:rsidRDefault="006953E4" w:rsidP="006953E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 2017 года по 2020 год площадь посева к</w:t>
      </w:r>
      <w:r w:rsidRPr="0037484A">
        <w:rPr>
          <w:rFonts w:ascii="Times New Roman" w:hAnsi="Times New Roman" w:cs="Times New Roman"/>
          <w:sz w:val="28"/>
          <w:szCs w:val="28"/>
        </w:rPr>
        <w:t>ормовы</w:t>
      </w:r>
      <w:r>
        <w:rPr>
          <w:rFonts w:ascii="Times New Roman" w:hAnsi="Times New Roman" w:cs="Times New Roman"/>
          <w:sz w:val="28"/>
          <w:szCs w:val="28"/>
        </w:rPr>
        <w:t>х культур уменьшилась на 1,5% вследствие сокращения посевов к</w:t>
      </w:r>
      <w:r w:rsidRPr="0092186D">
        <w:rPr>
          <w:rFonts w:ascii="Times New Roman" w:hAnsi="Times New Roman" w:cs="Times New Roman"/>
          <w:sz w:val="28"/>
          <w:szCs w:val="28"/>
        </w:rPr>
        <w:t>рестьянски</w:t>
      </w:r>
      <w:r>
        <w:rPr>
          <w:rFonts w:ascii="Times New Roman" w:hAnsi="Times New Roman" w:cs="Times New Roman"/>
          <w:sz w:val="28"/>
          <w:szCs w:val="28"/>
        </w:rPr>
        <w:t>ми</w:t>
      </w:r>
      <w:r w:rsidRPr="0092186D">
        <w:rPr>
          <w:rFonts w:ascii="Times New Roman" w:hAnsi="Times New Roman" w:cs="Times New Roman"/>
          <w:sz w:val="28"/>
          <w:szCs w:val="28"/>
        </w:rPr>
        <w:t xml:space="preserve"> (фермерски</w:t>
      </w:r>
      <w:r>
        <w:rPr>
          <w:rFonts w:ascii="Times New Roman" w:hAnsi="Times New Roman" w:cs="Times New Roman"/>
          <w:sz w:val="28"/>
          <w:szCs w:val="28"/>
        </w:rPr>
        <w:t>ми</w:t>
      </w:r>
      <w:r w:rsidRPr="0092186D">
        <w:rPr>
          <w:rFonts w:ascii="Times New Roman" w:hAnsi="Times New Roman" w:cs="Times New Roman"/>
          <w:sz w:val="28"/>
          <w:szCs w:val="28"/>
        </w:rPr>
        <w:t>) хозяйства</w:t>
      </w:r>
      <w:r>
        <w:rPr>
          <w:rFonts w:ascii="Times New Roman" w:hAnsi="Times New Roman" w:cs="Times New Roman"/>
          <w:sz w:val="28"/>
          <w:szCs w:val="28"/>
        </w:rPr>
        <w:t>ми</w:t>
      </w:r>
      <w:r w:rsidRPr="0092186D">
        <w:rPr>
          <w:rFonts w:ascii="Times New Roman" w:hAnsi="Times New Roman" w:cs="Times New Roman"/>
          <w:sz w:val="28"/>
          <w:szCs w:val="28"/>
        </w:rPr>
        <w:t xml:space="preserve"> </w:t>
      </w:r>
      <w:r>
        <w:rPr>
          <w:rFonts w:ascii="Times New Roman" w:hAnsi="Times New Roman" w:cs="Times New Roman"/>
          <w:sz w:val="28"/>
          <w:szCs w:val="28"/>
        </w:rPr>
        <w:t>на 11%.</w:t>
      </w:r>
    </w:p>
    <w:p w:rsidR="006953E4" w:rsidRDefault="006953E4" w:rsidP="006953E4">
      <w:pPr>
        <w:spacing w:after="0" w:line="360" w:lineRule="auto"/>
        <w:ind w:firstLine="709"/>
        <w:jc w:val="both"/>
        <w:rPr>
          <w:rFonts w:ascii="Times New Roman" w:hAnsi="Times New Roman" w:cs="Times New Roman"/>
          <w:b/>
          <w:bCs/>
          <w:sz w:val="24"/>
          <w:szCs w:val="24"/>
        </w:rPr>
      </w:pPr>
    </w:p>
    <w:p w:rsidR="006953E4" w:rsidRPr="000A67B7" w:rsidRDefault="006953E4" w:rsidP="006953E4">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17. Кормовые культуры, га</w:t>
      </w:r>
      <w:r>
        <w:rPr>
          <w:rStyle w:val="ac"/>
          <w:rFonts w:ascii="Times New Roman" w:hAnsi="Times New Roman"/>
          <w:sz w:val="24"/>
          <w:szCs w:val="24"/>
        </w:rPr>
        <w:footnoteReference w:id="24"/>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24"/>
        <w:gridCol w:w="816"/>
        <w:gridCol w:w="816"/>
        <w:gridCol w:w="816"/>
        <w:gridCol w:w="816"/>
      </w:tblGrid>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Сельскохозяйственные организации</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16994</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16167</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17</w:t>
            </w:r>
            <w:r>
              <w:rPr>
                <w:rFonts w:ascii="Times New Roman" w:hAnsi="Times New Roman" w:cs="Times New Roman"/>
                <w:sz w:val="24"/>
                <w:szCs w:val="24"/>
              </w:rPr>
              <w:t>014</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w:t>
            </w:r>
            <w:r>
              <w:rPr>
                <w:rFonts w:ascii="Times New Roman" w:hAnsi="Times New Roman" w:cs="Times New Roman"/>
                <w:sz w:val="24"/>
                <w:szCs w:val="24"/>
              </w:rPr>
              <w:t>873</w:t>
            </w:r>
          </w:p>
        </w:tc>
      </w:tr>
      <w:tr w:rsidR="006953E4" w:rsidRPr="000A67B7" w:rsidTr="004A5B4B">
        <w:trPr>
          <w:jc w:val="center"/>
        </w:trPr>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lastRenderedPageBreak/>
              <w:t>Крестьянские (фермерские) хозяйства</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1545</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w:t>
            </w:r>
            <w:r>
              <w:rPr>
                <w:rFonts w:ascii="Times New Roman" w:hAnsi="Times New Roman" w:cs="Times New Roman"/>
                <w:sz w:val="24"/>
                <w:szCs w:val="24"/>
              </w:rPr>
              <w:t>073</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972</w:t>
            </w:r>
          </w:p>
        </w:tc>
        <w:tc>
          <w:tcPr>
            <w:tcW w:w="0" w:type="auto"/>
            <w:vAlign w:val="center"/>
          </w:tcPr>
          <w:p w:rsidR="006953E4" w:rsidRPr="000A67B7" w:rsidRDefault="006953E4"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1379</w:t>
            </w:r>
          </w:p>
        </w:tc>
      </w:tr>
    </w:tbl>
    <w:p w:rsidR="006953E4" w:rsidRPr="000A67B7" w:rsidRDefault="006953E4" w:rsidP="006953E4">
      <w:pPr>
        <w:pStyle w:val="ConsPlusNormal0"/>
        <w:spacing w:before="24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финансовом плане хозяйства </w:t>
      </w:r>
      <w:r>
        <w:rPr>
          <w:rFonts w:ascii="Times New Roman" w:hAnsi="Times New Roman" w:cs="Times New Roman"/>
          <w:sz w:val="28"/>
          <w:szCs w:val="28"/>
        </w:rPr>
        <w:t xml:space="preserve">района </w:t>
      </w:r>
      <w:r w:rsidRPr="000A67B7">
        <w:rPr>
          <w:rFonts w:ascii="Times New Roman" w:hAnsi="Times New Roman" w:cs="Times New Roman"/>
          <w:sz w:val="28"/>
          <w:szCs w:val="28"/>
        </w:rPr>
        <w:t>сработали рентабельно, получено прибыли более</w:t>
      </w:r>
      <w:r>
        <w:rPr>
          <w:rFonts w:ascii="Times New Roman" w:hAnsi="Times New Roman" w:cs="Times New Roman"/>
          <w:sz w:val="28"/>
          <w:szCs w:val="28"/>
        </w:rPr>
        <w:t xml:space="preserve"> 731</w:t>
      </w:r>
      <w:r w:rsidRPr="000A67B7">
        <w:rPr>
          <w:rFonts w:ascii="Times New Roman" w:hAnsi="Times New Roman" w:cs="Times New Roman"/>
          <w:sz w:val="28"/>
          <w:szCs w:val="28"/>
        </w:rPr>
        <w:t xml:space="preserve"> млн</w:t>
      </w:r>
      <w:r>
        <w:rPr>
          <w:rFonts w:ascii="Times New Roman" w:hAnsi="Times New Roman" w:cs="Times New Roman"/>
          <w:sz w:val="28"/>
          <w:szCs w:val="28"/>
        </w:rPr>
        <w:t>.</w:t>
      </w:r>
      <w:r w:rsidRPr="000A67B7">
        <w:rPr>
          <w:rFonts w:ascii="Times New Roman" w:hAnsi="Times New Roman" w:cs="Times New Roman"/>
          <w:sz w:val="28"/>
          <w:szCs w:val="28"/>
        </w:rPr>
        <w:t xml:space="preserve"> рублей.</w:t>
      </w:r>
      <w:r>
        <w:rPr>
          <w:rFonts w:ascii="Times New Roman" w:hAnsi="Times New Roman" w:cs="Times New Roman"/>
          <w:sz w:val="28"/>
          <w:szCs w:val="28"/>
        </w:rPr>
        <w:t xml:space="preserve"> </w:t>
      </w:r>
    </w:p>
    <w:p w:rsidR="006953E4" w:rsidRPr="000A67B7" w:rsidRDefault="006953E4" w:rsidP="006953E4">
      <w:pPr>
        <w:pStyle w:val="ConsPlusNormal0"/>
        <w:spacing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Среднемесячная зарплата по отрасли составляет </w:t>
      </w:r>
      <w:r>
        <w:rPr>
          <w:rFonts w:ascii="Times New Roman" w:hAnsi="Times New Roman" w:cs="Times New Roman"/>
          <w:sz w:val="28"/>
          <w:szCs w:val="28"/>
        </w:rPr>
        <w:t>более</w:t>
      </w:r>
      <w:r w:rsidRPr="000A67B7">
        <w:rPr>
          <w:rFonts w:ascii="Times New Roman" w:hAnsi="Times New Roman" w:cs="Times New Roman"/>
          <w:sz w:val="28"/>
          <w:szCs w:val="28"/>
        </w:rPr>
        <w:t xml:space="preserve"> </w:t>
      </w:r>
      <w:r w:rsidRPr="00A54B04">
        <w:rPr>
          <w:rFonts w:ascii="Times New Roman" w:hAnsi="Times New Roman" w:cs="Times New Roman"/>
          <w:sz w:val="28"/>
          <w:szCs w:val="28"/>
        </w:rPr>
        <w:t>3</w:t>
      </w:r>
      <w:r>
        <w:rPr>
          <w:rFonts w:ascii="Times New Roman" w:hAnsi="Times New Roman" w:cs="Times New Roman"/>
          <w:sz w:val="28"/>
          <w:szCs w:val="28"/>
        </w:rPr>
        <w:t>3</w:t>
      </w:r>
      <w:r w:rsidRPr="000A67B7">
        <w:rPr>
          <w:rFonts w:ascii="Times New Roman" w:hAnsi="Times New Roman" w:cs="Times New Roman"/>
          <w:sz w:val="28"/>
          <w:szCs w:val="28"/>
        </w:rPr>
        <w:t xml:space="preserve"> тыс. рублей в месяц.</w:t>
      </w:r>
    </w:p>
    <w:p w:rsidR="006953E4" w:rsidRPr="00CB0D5F" w:rsidRDefault="006953E4" w:rsidP="006953E4">
      <w:pPr>
        <w:pStyle w:val="ConsPlusNormal0"/>
        <w:spacing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Рост показателей обусловлен рядом факторов, главным из которых является плановая и систематическая работа специалистов администрации рай</w:t>
      </w:r>
      <w:r>
        <w:rPr>
          <w:rFonts w:ascii="Times New Roman" w:hAnsi="Times New Roman" w:cs="Times New Roman"/>
          <w:sz w:val="28"/>
          <w:szCs w:val="28"/>
        </w:rPr>
        <w:t xml:space="preserve">она с производителями. На поддержку сельскохозяйственных товаропроизводителей из федерального и областного бюджетов поступило субсидий более 292,7 </w:t>
      </w:r>
      <w:r w:rsidRPr="00CB0D5F">
        <w:rPr>
          <w:rFonts w:ascii="Times New Roman" w:hAnsi="Times New Roman" w:cs="Times New Roman"/>
          <w:sz w:val="28"/>
          <w:szCs w:val="28"/>
        </w:rPr>
        <w:t>млн. рублей.</w:t>
      </w:r>
    </w:p>
    <w:p w:rsidR="006953E4" w:rsidRPr="000A67B7" w:rsidRDefault="006953E4" w:rsidP="006953E4">
      <w:pPr>
        <w:pStyle w:val="ConsPlusNormal0"/>
        <w:spacing w:line="360" w:lineRule="auto"/>
        <w:ind w:firstLine="709"/>
        <w:jc w:val="both"/>
        <w:rPr>
          <w:rFonts w:ascii="Times New Roman" w:hAnsi="Times New Roman"/>
          <w:sz w:val="28"/>
          <w:szCs w:val="28"/>
        </w:rPr>
      </w:pPr>
      <w:r>
        <w:rPr>
          <w:rFonts w:ascii="Times New Roman" w:hAnsi="Times New Roman" w:cs="Times New Roman"/>
          <w:sz w:val="28"/>
          <w:szCs w:val="28"/>
        </w:rPr>
        <w:t>В ближайшие 3</w:t>
      </w:r>
      <w:r w:rsidRPr="000A67B7">
        <w:rPr>
          <w:rFonts w:ascii="Times New Roman" w:hAnsi="Times New Roman" w:cs="Times New Roman"/>
          <w:sz w:val="28"/>
          <w:szCs w:val="28"/>
        </w:rPr>
        <w:t xml:space="preserve"> года работа по наращиванию темпов производства сельского хозяйства будет продолжена. </w:t>
      </w:r>
    </w:p>
    <w:p w:rsidR="006953E4" w:rsidRPr="00CB0D5F"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В 2015году в район пришел новый инвестор – компания «Молвест»</w:t>
      </w:r>
      <w:r>
        <w:rPr>
          <w:rFonts w:ascii="Times New Roman" w:eastAsia="Times New Roman" w:hAnsi="Times New Roman" w:cs="Times New Roman"/>
          <w:sz w:val="28"/>
          <w:szCs w:val="28"/>
        </w:rPr>
        <w:t>, которая н</w:t>
      </w:r>
      <w:r w:rsidRPr="00CB0D5F">
        <w:rPr>
          <w:rFonts w:ascii="Times New Roman" w:eastAsia="Times New Roman" w:hAnsi="Times New Roman" w:cs="Times New Roman"/>
          <w:sz w:val="28"/>
          <w:szCs w:val="28"/>
        </w:rPr>
        <w:t>а территории района реализует три инвестиционных проекта:</w:t>
      </w:r>
    </w:p>
    <w:p w:rsidR="006953E4" w:rsidRPr="00CB0D5F"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 ООО СХП «Молоко Черноземья» - «Строительство молочного комплекса на 5000 голов дойного стада вблизи с.Архангельское Аннинского района Воронежской области», в настоящее время комплекс успешно работает, поголовье КРС составляет 7361 голов, в том числе 4648 голов дойного стада. за 2020 год на комплексе произведено 29957 т молока или 33,0 процента от общего объема, надоено на корову 6919 кг молока. Численность обслуживающего персонала 216 человек, средняя зарплата - 32 362 руб.</w:t>
      </w:r>
    </w:p>
    <w:p w:rsidR="006953E4" w:rsidRPr="00CB0D5F"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 второй инвестиционный проект ООО «ЭкоКорм» - «Строительство молочного комплекса на 3500 голов дойного стада вблизи с.Николаевка Аннинского района Воронежской области» завершен. Выход на проектную мощность ожидается к концу 2021 года.</w:t>
      </w:r>
    </w:p>
    <w:p w:rsidR="006953E4" w:rsidRPr="00CB0D5F"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ab/>
        <w:t xml:space="preserve">В настоящее время поголовье КРС составляет 1766 голов, в том числе 920 голов дойного стада. </w:t>
      </w:r>
    </w:p>
    <w:p w:rsidR="006953E4" w:rsidRPr="00CB0D5F"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ab/>
        <w:t>На предприятии работает 340 человек, средняя зарплата  – 34610 руб. За 2019 год сумма инвестиций по ООО «ЭкоКорм» 838,7млн.руб., в 2020году  освоено еще 183,9 млн. руб. по направлению «переработка»;</w:t>
      </w:r>
    </w:p>
    <w:p w:rsidR="006953E4" w:rsidRPr="00CB0D5F"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lastRenderedPageBreak/>
        <w:t>- третий инвестиционный проект в с. Садовое -  модернизация молочно-товарной фермы, где в настоящее время содержится 1020 голов дойного стада. На данной территории планируется строительство роботорезированного  молочного комплекса на 2600голов. В 2020 году  освоено 105,5 млн.руб. инвестиций.</w:t>
      </w:r>
    </w:p>
    <w:p w:rsidR="006953E4" w:rsidRDefault="006953E4" w:rsidP="006953E4">
      <w:pPr>
        <w:spacing w:line="360" w:lineRule="auto"/>
        <w:jc w:val="both"/>
        <w:rPr>
          <w:rFonts w:ascii="Times New Roman" w:eastAsia="Times New Roman" w:hAnsi="Times New Roman" w:cs="Times New Roman"/>
          <w:sz w:val="28"/>
          <w:szCs w:val="28"/>
        </w:rPr>
      </w:pPr>
      <w:r w:rsidRPr="00CB0D5F">
        <w:rPr>
          <w:rFonts w:ascii="Times New Roman" w:eastAsia="Times New Roman" w:hAnsi="Times New Roman" w:cs="Times New Roman"/>
          <w:sz w:val="28"/>
          <w:szCs w:val="28"/>
        </w:rPr>
        <w:tab/>
        <w:t xml:space="preserve">Также в районе успешно работают самостоятельные сельскохозяйственные предприятия (АО «Путь Ленина», ОАО «Новонадеждинский, СХА  «Заря», ООО «Агро-Русь») и КФХ, которые обрабатывают более 50 тыс. га пашни. </w:t>
      </w:r>
    </w:p>
    <w:p w:rsidR="006953E4" w:rsidRPr="00CB0D5F" w:rsidRDefault="006953E4" w:rsidP="006953E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CB0D5F">
        <w:rPr>
          <w:rFonts w:ascii="Times New Roman" w:eastAsia="Times New Roman" w:hAnsi="Times New Roman" w:cs="Times New Roman"/>
          <w:sz w:val="28"/>
          <w:szCs w:val="28"/>
        </w:rPr>
        <w:t>В 2018году компания – инвестор ООО «ЭкоНиваАгро» начала строительство молочного комплекса в с.Старая Чигла на 2800 голов дойного стада и площадок для выращивания молодняка КРС 4000</w:t>
      </w:r>
      <w:r>
        <w:rPr>
          <w:rFonts w:ascii="Times New Roman" w:eastAsia="Times New Roman" w:hAnsi="Times New Roman" w:cs="Times New Roman"/>
          <w:sz w:val="28"/>
          <w:szCs w:val="28"/>
        </w:rPr>
        <w:t xml:space="preserve"> </w:t>
      </w:r>
      <w:r w:rsidRPr="00CB0D5F">
        <w:rPr>
          <w:rFonts w:ascii="Times New Roman" w:eastAsia="Times New Roman" w:hAnsi="Times New Roman" w:cs="Times New Roman"/>
          <w:sz w:val="28"/>
          <w:szCs w:val="28"/>
        </w:rPr>
        <w:t>голов. Это современное сельскохозяйственное предприятие по разведению племенного скота, производству молока и мяса  пущено в эксплуатацию в сентябре 2019</w:t>
      </w:r>
      <w:r>
        <w:rPr>
          <w:rFonts w:ascii="Times New Roman" w:eastAsia="Times New Roman" w:hAnsi="Times New Roman" w:cs="Times New Roman"/>
          <w:sz w:val="28"/>
          <w:szCs w:val="28"/>
        </w:rPr>
        <w:t xml:space="preserve"> </w:t>
      </w:r>
      <w:r w:rsidRPr="00CB0D5F">
        <w:rPr>
          <w:rFonts w:ascii="Times New Roman" w:eastAsia="Times New Roman" w:hAnsi="Times New Roman" w:cs="Times New Roman"/>
          <w:sz w:val="28"/>
          <w:szCs w:val="28"/>
        </w:rPr>
        <w:t>года, стоимость проекта 2582,7млн.</w:t>
      </w:r>
      <w:r>
        <w:rPr>
          <w:rFonts w:ascii="Times New Roman" w:eastAsia="Times New Roman" w:hAnsi="Times New Roman" w:cs="Times New Roman"/>
          <w:sz w:val="28"/>
          <w:szCs w:val="28"/>
        </w:rPr>
        <w:t xml:space="preserve"> </w:t>
      </w:r>
      <w:r w:rsidRPr="00CB0D5F">
        <w:rPr>
          <w:rFonts w:ascii="Times New Roman" w:eastAsia="Times New Roman" w:hAnsi="Times New Roman" w:cs="Times New Roman"/>
          <w:sz w:val="28"/>
          <w:szCs w:val="28"/>
        </w:rPr>
        <w:t>руб. По состоянию на 01.01.2021 года поголовье КРС составляет 4159 голов, в том числе 2813 голов дойного стада, от которых в 2020 году получено 26,8т.тонн молока.</w:t>
      </w:r>
    </w:p>
    <w:p w:rsidR="0054124A" w:rsidRPr="00057376" w:rsidRDefault="0054124A" w:rsidP="00057376">
      <w:pPr>
        <w:pStyle w:val="2"/>
        <w:spacing w:before="0" w:after="0" w:line="360" w:lineRule="auto"/>
        <w:jc w:val="center"/>
        <w:rPr>
          <w:rFonts w:ascii="Times New Roman" w:hAnsi="Times New Roman" w:cs="Times New Roman"/>
          <w:i w:val="0"/>
        </w:rPr>
      </w:pPr>
      <w:r w:rsidRPr="00057376">
        <w:rPr>
          <w:rFonts w:ascii="Times New Roman" w:hAnsi="Times New Roman" w:cs="Times New Roman"/>
          <w:i w:val="0"/>
        </w:rPr>
        <w:t>3.4 Основные предприятия (выпускаемая продукция)</w:t>
      </w:r>
      <w:bookmarkEnd w:id="25"/>
    </w:p>
    <w:p w:rsidR="003278FF" w:rsidRDefault="00740B6C" w:rsidP="00E06A7B">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Завод</w:t>
      </w:r>
      <w:r w:rsidR="008F29C0">
        <w:rPr>
          <w:rFonts w:ascii="Times New Roman" w:hAnsi="Times New Roman" w:cs="Times New Roman"/>
          <w:b/>
          <w:sz w:val="28"/>
          <w:szCs w:val="28"/>
        </w:rPr>
        <w:t xml:space="preserve"> </w:t>
      </w:r>
      <w:r w:rsidR="0054124A" w:rsidRPr="000A67B7">
        <w:rPr>
          <w:rFonts w:ascii="Times New Roman" w:hAnsi="Times New Roman" w:cs="Times New Roman"/>
          <w:b/>
          <w:sz w:val="28"/>
          <w:szCs w:val="28"/>
        </w:rPr>
        <w:t>«Аннинское молоко»</w:t>
      </w:r>
    </w:p>
    <w:p w:rsidR="0054124A" w:rsidRPr="003278FF" w:rsidRDefault="003278FF" w:rsidP="00E06A7B">
      <w:pPr>
        <w:spacing w:after="0" w:line="360" w:lineRule="auto"/>
        <w:jc w:val="center"/>
        <w:rPr>
          <w:rFonts w:ascii="Times New Roman" w:hAnsi="Times New Roman" w:cs="Times New Roman"/>
          <w:b/>
          <w:sz w:val="28"/>
          <w:szCs w:val="28"/>
        </w:rPr>
      </w:pPr>
      <w:r w:rsidRPr="00B861DC">
        <w:rPr>
          <w:rFonts w:ascii="Times New Roman" w:hAnsi="Times New Roman" w:cs="Times New Roman"/>
          <w:b/>
          <w:sz w:val="28"/>
          <w:szCs w:val="28"/>
        </w:rPr>
        <w:t>ООО «ЭкоНиваАгро»</w:t>
      </w:r>
    </w:p>
    <w:p w:rsidR="00740B6C" w:rsidRPr="00683877" w:rsidRDefault="0073010E" w:rsidP="00740B6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sidRPr="00683877">
        <w:rPr>
          <w:rFonts w:ascii="Times New Roman" w:eastAsia="Times New Roman" w:hAnsi="Times New Roman" w:cs="Times New Roman"/>
          <w:noProof/>
          <w:sz w:val="28"/>
          <w:szCs w:val="28"/>
          <w:lang w:eastAsia="ru-RU"/>
        </w:rPr>
        <w:drawing>
          <wp:anchor distT="0" distB="0" distL="114300" distR="114300" simplePos="0" relativeHeight="251762688" behindDoc="1" locked="0" layoutInCell="1" allowOverlap="1">
            <wp:simplePos x="0" y="0"/>
            <wp:positionH relativeFrom="column">
              <wp:posOffset>54610</wp:posOffset>
            </wp:positionH>
            <wp:positionV relativeFrom="paragraph">
              <wp:posOffset>15875</wp:posOffset>
            </wp:positionV>
            <wp:extent cx="2693670" cy="845820"/>
            <wp:effectExtent l="0" t="0" r="0" b="0"/>
            <wp:wrapTight wrapText="bothSides">
              <wp:wrapPolygon edited="0">
                <wp:start x="0" y="0"/>
                <wp:lineTo x="0" y="20919"/>
                <wp:lineTo x="21386" y="20919"/>
                <wp:lineTo x="21386" y="0"/>
                <wp:lineTo x="0" y="0"/>
              </wp:wrapPolygon>
            </wp:wrapTight>
            <wp:docPr id="19" name="Рисунок 19" descr="C:\Users\morlova\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lova\Desktop\Без названия.jpg"/>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3670" cy="845820"/>
                    </a:xfrm>
                    <a:prstGeom prst="rect">
                      <a:avLst/>
                    </a:prstGeom>
                    <a:noFill/>
                    <a:ln>
                      <a:noFill/>
                    </a:ln>
                  </pic:spPr>
                </pic:pic>
              </a:graphicData>
            </a:graphic>
          </wp:anchor>
        </w:drawing>
      </w:r>
      <w:r w:rsidR="00740B6C" w:rsidRPr="00683877">
        <w:rPr>
          <w:rFonts w:ascii="Times New Roman" w:eastAsia="Times New Roman" w:hAnsi="Times New Roman" w:cs="Times New Roman"/>
          <w:sz w:val="28"/>
          <w:szCs w:val="28"/>
          <w:lang w:eastAsia="ru-RU"/>
        </w:rPr>
        <w:t>«ЭкоНиваАгро» работает на территории Лискинского, Каменского, Бобровского и Каширского районов Воронежской области. Общая площадь сельхозугодий — 131 000 га.</w:t>
      </w:r>
    </w:p>
    <w:p w:rsidR="00740B6C" w:rsidRPr="00683877" w:rsidRDefault="00740B6C" w:rsidP="00740B6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sidRPr="00683877">
        <w:rPr>
          <w:rFonts w:ascii="Times New Roman" w:eastAsia="Times New Roman" w:hAnsi="Times New Roman" w:cs="Times New Roman"/>
          <w:sz w:val="28"/>
          <w:szCs w:val="28"/>
          <w:lang w:eastAsia="ru-RU"/>
        </w:rPr>
        <w:t>Предприятие является крупнейшим производителем молока в Воронежской области — 680 тонн ежедневно, а это более 25% от общеобластного показателя. Общее поголовье КРС составляет около 46 850 голов, из них фуражных коров — 22</w:t>
      </w:r>
      <w:r w:rsidR="00D64B7B">
        <w:rPr>
          <w:rFonts w:ascii="Times New Roman" w:eastAsia="Times New Roman" w:hAnsi="Times New Roman" w:cs="Times New Roman"/>
          <w:sz w:val="28"/>
          <w:szCs w:val="28"/>
          <w:lang w:eastAsia="ru-RU"/>
        </w:rPr>
        <w:t> </w:t>
      </w:r>
      <w:r w:rsidRPr="00683877">
        <w:rPr>
          <w:rFonts w:ascii="Times New Roman" w:eastAsia="Times New Roman" w:hAnsi="Times New Roman" w:cs="Times New Roman"/>
          <w:sz w:val="28"/>
          <w:szCs w:val="28"/>
          <w:lang w:eastAsia="ru-RU"/>
        </w:rPr>
        <w:t>286</w:t>
      </w:r>
      <w:r w:rsidR="00D64B7B">
        <w:rPr>
          <w:rFonts w:ascii="Times New Roman" w:eastAsia="Times New Roman" w:hAnsi="Times New Roman" w:cs="Times New Roman"/>
          <w:sz w:val="28"/>
          <w:szCs w:val="28"/>
          <w:lang w:eastAsia="ru-RU"/>
        </w:rPr>
        <w:t xml:space="preserve"> голов</w:t>
      </w:r>
      <w:r w:rsidRPr="00683877">
        <w:rPr>
          <w:rFonts w:ascii="Times New Roman" w:eastAsia="Times New Roman" w:hAnsi="Times New Roman" w:cs="Times New Roman"/>
          <w:sz w:val="28"/>
          <w:szCs w:val="28"/>
          <w:lang w:eastAsia="ru-RU"/>
        </w:rPr>
        <w:t>.</w:t>
      </w:r>
    </w:p>
    <w:p w:rsidR="003278FF" w:rsidRPr="00683877" w:rsidRDefault="003278FF" w:rsidP="003278FF">
      <w:pPr>
        <w:spacing w:after="0" w:line="360" w:lineRule="auto"/>
        <w:ind w:firstLine="709"/>
        <w:jc w:val="both"/>
        <w:rPr>
          <w:rFonts w:ascii="Times New Roman" w:hAnsi="Times New Roman" w:cs="Times New Roman"/>
          <w:sz w:val="28"/>
          <w:szCs w:val="28"/>
        </w:rPr>
      </w:pPr>
      <w:r w:rsidRPr="00683877">
        <w:rPr>
          <w:rFonts w:ascii="Times New Roman" w:hAnsi="Times New Roman" w:cs="Times New Roman"/>
          <w:sz w:val="28"/>
          <w:szCs w:val="28"/>
          <w:shd w:val="clear" w:color="auto" w:fill="FFFFFF"/>
        </w:rPr>
        <w:t xml:space="preserve">В 2017 году </w:t>
      </w:r>
      <w:r w:rsidR="00D64B7B">
        <w:rPr>
          <w:rFonts w:ascii="Times New Roman" w:hAnsi="Times New Roman" w:cs="Times New Roman"/>
          <w:sz w:val="28"/>
          <w:szCs w:val="28"/>
          <w:shd w:val="clear" w:color="auto" w:fill="FFFFFF"/>
        </w:rPr>
        <w:t>«</w:t>
      </w:r>
      <w:r w:rsidRPr="00683877">
        <w:rPr>
          <w:rFonts w:ascii="Times New Roman" w:hAnsi="Times New Roman" w:cs="Times New Roman"/>
          <w:sz w:val="28"/>
          <w:szCs w:val="28"/>
          <w:shd w:val="clear" w:color="auto" w:fill="FFFFFF"/>
        </w:rPr>
        <w:t>ЭкоНива</w:t>
      </w:r>
      <w:r w:rsidR="00D64B7B">
        <w:rPr>
          <w:rFonts w:ascii="Times New Roman" w:hAnsi="Times New Roman" w:cs="Times New Roman"/>
          <w:sz w:val="28"/>
          <w:szCs w:val="28"/>
          <w:shd w:val="clear" w:color="auto" w:fill="FFFFFF"/>
        </w:rPr>
        <w:t>»</w:t>
      </w:r>
      <w:r w:rsidRPr="00683877">
        <w:rPr>
          <w:rFonts w:ascii="Times New Roman" w:hAnsi="Times New Roman" w:cs="Times New Roman"/>
          <w:sz w:val="28"/>
          <w:szCs w:val="28"/>
          <w:shd w:val="clear" w:color="auto" w:fill="FFFFFF"/>
        </w:rPr>
        <w:t xml:space="preserve"> приобрела завод «Аннинское молоко», мощностью переработки до 200 т</w:t>
      </w:r>
      <w:r w:rsidR="00D64B7B">
        <w:rPr>
          <w:rFonts w:ascii="Times New Roman" w:hAnsi="Times New Roman" w:cs="Times New Roman"/>
          <w:sz w:val="28"/>
          <w:szCs w:val="28"/>
          <w:shd w:val="clear" w:color="auto" w:fill="FFFFFF"/>
        </w:rPr>
        <w:t>онн</w:t>
      </w:r>
      <w:r w:rsidRPr="00683877">
        <w:rPr>
          <w:rFonts w:ascii="Times New Roman" w:hAnsi="Times New Roman" w:cs="Times New Roman"/>
          <w:sz w:val="28"/>
          <w:szCs w:val="28"/>
          <w:shd w:val="clear" w:color="auto" w:fill="FFFFFF"/>
        </w:rPr>
        <w:t xml:space="preserve"> молока. </w:t>
      </w:r>
    </w:p>
    <w:p w:rsidR="00740B6C" w:rsidRPr="00683877" w:rsidRDefault="00695353" w:rsidP="00740B6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Хозяйство располагает </w:t>
      </w:r>
      <w:r w:rsidR="00740B6C" w:rsidRPr="00683877">
        <w:rPr>
          <w:rFonts w:ascii="Times New Roman" w:eastAsia="Times New Roman" w:hAnsi="Times New Roman" w:cs="Times New Roman"/>
          <w:sz w:val="28"/>
          <w:szCs w:val="28"/>
          <w:lang w:eastAsia="ru-RU"/>
        </w:rPr>
        <w:t>26 животноводчески</w:t>
      </w:r>
      <w:r>
        <w:rPr>
          <w:rFonts w:ascii="Times New Roman" w:eastAsia="Times New Roman" w:hAnsi="Times New Roman" w:cs="Times New Roman"/>
          <w:sz w:val="28"/>
          <w:szCs w:val="28"/>
          <w:lang w:eastAsia="ru-RU"/>
        </w:rPr>
        <w:t>ми</w:t>
      </w:r>
      <w:r w:rsidR="00740B6C" w:rsidRPr="00683877">
        <w:rPr>
          <w:rFonts w:ascii="Times New Roman" w:eastAsia="Times New Roman" w:hAnsi="Times New Roman" w:cs="Times New Roman"/>
          <w:sz w:val="28"/>
          <w:szCs w:val="28"/>
          <w:lang w:eastAsia="ru-RU"/>
        </w:rPr>
        <w:t xml:space="preserve"> подразделения</w:t>
      </w:r>
      <w:r>
        <w:rPr>
          <w:rFonts w:ascii="Times New Roman" w:eastAsia="Times New Roman" w:hAnsi="Times New Roman" w:cs="Times New Roman"/>
          <w:sz w:val="28"/>
          <w:szCs w:val="28"/>
          <w:lang w:eastAsia="ru-RU"/>
        </w:rPr>
        <w:t>ми</w:t>
      </w:r>
      <w:r w:rsidR="00740B6C" w:rsidRPr="00683877">
        <w:rPr>
          <w:rFonts w:ascii="Times New Roman" w:eastAsia="Times New Roman" w:hAnsi="Times New Roman" w:cs="Times New Roman"/>
          <w:sz w:val="28"/>
          <w:szCs w:val="28"/>
          <w:lang w:eastAsia="ru-RU"/>
        </w:rPr>
        <w:t xml:space="preserve">: </w:t>
      </w:r>
      <w:r w:rsidR="00C16079">
        <w:rPr>
          <w:rFonts w:ascii="Times New Roman" w:eastAsia="Times New Roman" w:hAnsi="Times New Roman" w:cs="Times New Roman"/>
          <w:sz w:val="28"/>
          <w:szCs w:val="28"/>
          <w:lang w:eastAsia="ru-RU"/>
        </w:rPr>
        <w:t>9</w:t>
      </w:r>
      <w:r w:rsidR="00740B6C" w:rsidRPr="00683877">
        <w:rPr>
          <w:rFonts w:ascii="Times New Roman" w:eastAsia="Times New Roman" w:hAnsi="Times New Roman" w:cs="Times New Roman"/>
          <w:sz w:val="28"/>
          <w:szCs w:val="28"/>
          <w:lang w:eastAsia="ru-RU"/>
        </w:rPr>
        <w:t xml:space="preserve"> современных молочных комплексов и 17 реконструированных животноводческих </w:t>
      </w:r>
      <w:r w:rsidR="00740B6C" w:rsidRPr="00683877">
        <w:rPr>
          <w:rFonts w:ascii="Times New Roman" w:eastAsia="Times New Roman" w:hAnsi="Times New Roman" w:cs="Times New Roman"/>
          <w:sz w:val="28"/>
          <w:szCs w:val="28"/>
          <w:lang w:eastAsia="ru-RU"/>
        </w:rPr>
        <w:lastRenderedPageBreak/>
        <w:t>ферм. Предприятие является племзаводом по разведению скота голштинской и симментальской породы, а также — племрепродуктором красно-пестрой породы.</w:t>
      </w:r>
    </w:p>
    <w:p w:rsidR="00740B6C" w:rsidRPr="00683877" w:rsidRDefault="00740B6C" w:rsidP="00740B6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sidRPr="00683877">
        <w:rPr>
          <w:rFonts w:ascii="Times New Roman" w:eastAsia="Times New Roman" w:hAnsi="Times New Roman" w:cs="Times New Roman"/>
          <w:sz w:val="28"/>
          <w:szCs w:val="28"/>
          <w:lang w:eastAsia="ru-RU"/>
        </w:rPr>
        <w:t>«</w:t>
      </w:r>
      <w:r w:rsidR="00326C0A">
        <w:rPr>
          <w:rFonts w:ascii="Times New Roman" w:eastAsia="Times New Roman" w:hAnsi="Times New Roman" w:cs="Times New Roman"/>
          <w:sz w:val="28"/>
          <w:szCs w:val="28"/>
          <w:lang w:eastAsia="ru-RU"/>
        </w:rPr>
        <w:t>ЭкоНива</w:t>
      </w:r>
      <w:r w:rsidRPr="00683877">
        <w:rPr>
          <w:rFonts w:ascii="Times New Roman" w:eastAsia="Times New Roman" w:hAnsi="Times New Roman" w:cs="Times New Roman"/>
          <w:sz w:val="28"/>
          <w:szCs w:val="28"/>
          <w:lang w:eastAsia="ru-RU"/>
        </w:rPr>
        <w:t>Агро» выращивает телят на подсосе на пастбищах до 6-7 месяцев. Бычки реализуются откормочным предприятиям. Поголовье мясного скота — около 500 голов. По итогам 2017 года реализовано 6</w:t>
      </w:r>
      <w:r w:rsidR="00836A00">
        <w:rPr>
          <w:rFonts w:ascii="Times New Roman" w:eastAsia="Times New Roman" w:hAnsi="Times New Roman" w:cs="Times New Roman"/>
          <w:sz w:val="28"/>
          <w:szCs w:val="28"/>
          <w:lang w:eastAsia="ru-RU"/>
        </w:rPr>
        <w:t> </w:t>
      </w:r>
      <w:r w:rsidRPr="00683877">
        <w:rPr>
          <w:rFonts w:ascii="Times New Roman" w:eastAsia="Times New Roman" w:hAnsi="Times New Roman" w:cs="Times New Roman"/>
          <w:sz w:val="28"/>
          <w:szCs w:val="28"/>
          <w:lang w:eastAsia="ru-RU"/>
        </w:rPr>
        <w:t>475 т</w:t>
      </w:r>
      <w:r w:rsidR="00D64B7B">
        <w:rPr>
          <w:rFonts w:ascii="Times New Roman" w:eastAsia="Times New Roman" w:hAnsi="Times New Roman" w:cs="Times New Roman"/>
          <w:sz w:val="28"/>
          <w:szCs w:val="28"/>
          <w:lang w:eastAsia="ru-RU"/>
        </w:rPr>
        <w:t>онн</w:t>
      </w:r>
      <w:r w:rsidRPr="00683877">
        <w:rPr>
          <w:rFonts w:ascii="Times New Roman" w:eastAsia="Times New Roman" w:hAnsi="Times New Roman" w:cs="Times New Roman"/>
          <w:sz w:val="28"/>
          <w:szCs w:val="28"/>
          <w:lang w:eastAsia="ru-RU"/>
        </w:rPr>
        <w:t xml:space="preserve"> мяса в живом весе.</w:t>
      </w:r>
    </w:p>
    <w:p w:rsidR="00740B6C" w:rsidRPr="00683877" w:rsidRDefault="00740B6C" w:rsidP="00740B6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sidRPr="00683877">
        <w:rPr>
          <w:rFonts w:ascii="Times New Roman" w:eastAsia="Times New Roman" w:hAnsi="Times New Roman" w:cs="Times New Roman"/>
          <w:sz w:val="28"/>
          <w:szCs w:val="28"/>
          <w:lang w:eastAsia="ru-RU"/>
        </w:rPr>
        <w:t>В растениеводстве работа идет по следующим направлениям: кормопроизводство, товарное зерновое производство, выращивание высокорентабельных технических культур, производство репродукционных семян зерновых, зернобобовых культур, кормовых трав. Активно используются минимальная</w:t>
      </w:r>
      <w:r w:rsidR="00695353">
        <w:rPr>
          <w:rFonts w:ascii="Times New Roman" w:eastAsia="Times New Roman" w:hAnsi="Times New Roman" w:cs="Times New Roman"/>
          <w:sz w:val="28"/>
          <w:szCs w:val="28"/>
          <w:lang w:eastAsia="ru-RU"/>
        </w:rPr>
        <w:t xml:space="preserve">, нулевая </w:t>
      </w:r>
      <w:r w:rsidRPr="00683877">
        <w:rPr>
          <w:rFonts w:ascii="Times New Roman" w:eastAsia="Times New Roman" w:hAnsi="Times New Roman" w:cs="Times New Roman"/>
          <w:sz w:val="28"/>
          <w:szCs w:val="28"/>
          <w:lang w:eastAsia="ru-RU"/>
        </w:rPr>
        <w:t>обработка почвы и современная сельхозтехника. В хозяйстве организован зерновой менеджмент на уровне передовых стандартов. Работает мини-элеватор Twister (32 000 тонн), построенный по североамериканской технологии, и семенной завод. Также введена в эксплуатацию первая очередь элеватора на 50 000 тонн.</w:t>
      </w:r>
    </w:p>
    <w:p w:rsidR="0054124A" w:rsidRPr="000A67B7" w:rsidRDefault="00913FFD" w:rsidP="0032610E">
      <w:pPr>
        <w:spacing w:after="0" w:line="360" w:lineRule="auto"/>
        <w:ind w:firstLine="709"/>
        <w:jc w:val="center"/>
        <w:rPr>
          <w:rFonts w:ascii="Times New Roman" w:hAnsi="Times New Roman" w:cs="Times New Roman"/>
          <w:b/>
          <w:sz w:val="28"/>
          <w:szCs w:val="28"/>
        </w:rPr>
      </w:pPr>
      <w:r w:rsidRPr="000A67B7">
        <w:rPr>
          <w:noProof/>
          <w:sz w:val="28"/>
          <w:szCs w:val="28"/>
          <w:lang w:eastAsia="ru-RU"/>
        </w:rPr>
        <w:drawing>
          <wp:anchor distT="0" distB="0" distL="114300" distR="114300" simplePos="0" relativeHeight="251752448" behindDoc="1" locked="0" layoutInCell="1" allowOverlap="1">
            <wp:simplePos x="0" y="0"/>
            <wp:positionH relativeFrom="column">
              <wp:posOffset>-22860</wp:posOffset>
            </wp:positionH>
            <wp:positionV relativeFrom="paragraph">
              <wp:posOffset>304800</wp:posOffset>
            </wp:positionV>
            <wp:extent cx="2389505" cy="1790700"/>
            <wp:effectExtent l="0" t="0" r="0" b="0"/>
            <wp:wrapTight wrapText="bothSides">
              <wp:wrapPolygon edited="0">
                <wp:start x="0" y="0"/>
                <wp:lineTo x="0" y="21370"/>
                <wp:lineTo x="21353" y="21370"/>
                <wp:lineTo x="21353" y="0"/>
                <wp:lineTo x="0" y="0"/>
              </wp:wrapPolygon>
            </wp:wrapTight>
            <wp:docPr id="38" name="Рисунок 38" descr="C:\Documents and Settings\morlova\Рабочий стол\Задания\ug r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orlova\Рабочий стол\Задания\ug rusi.jpg"/>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9505" cy="1790700"/>
                    </a:xfrm>
                    <a:prstGeom prst="rect">
                      <a:avLst/>
                    </a:prstGeom>
                    <a:noFill/>
                    <a:ln>
                      <a:noFill/>
                    </a:ln>
                  </pic:spPr>
                </pic:pic>
              </a:graphicData>
            </a:graphic>
          </wp:anchor>
        </w:drawing>
      </w:r>
      <w:r w:rsidR="0054124A" w:rsidRPr="000A67B7">
        <w:rPr>
          <w:rFonts w:ascii="Times New Roman" w:hAnsi="Times New Roman" w:cs="Times New Roman"/>
          <w:b/>
          <w:sz w:val="28"/>
          <w:szCs w:val="28"/>
        </w:rPr>
        <w:t>ОАО «МЭЗ Аннинский»</w:t>
      </w:r>
    </w:p>
    <w:p w:rsidR="00596F19" w:rsidRPr="000A67B7" w:rsidRDefault="0054124A" w:rsidP="00CB3C4B">
      <w:pPr>
        <w:pStyle w:val="afd"/>
        <w:shd w:val="clear" w:color="auto" w:fill="FFFFFF"/>
        <w:spacing w:before="0" w:beforeAutospacing="0" w:after="0" w:afterAutospacing="0" w:line="360" w:lineRule="auto"/>
        <w:ind w:firstLine="709"/>
        <w:jc w:val="both"/>
      </w:pPr>
      <w:r w:rsidRPr="000A67B7">
        <w:rPr>
          <w:sz w:val="28"/>
          <w:szCs w:val="28"/>
        </w:rPr>
        <w:t xml:space="preserve"> «Юг Руси»</w:t>
      </w:r>
      <w:r w:rsidR="00913FFD" w:rsidRPr="000A67B7">
        <w:rPr>
          <w:sz w:val="28"/>
          <w:szCs w:val="28"/>
        </w:rPr>
        <w:t xml:space="preserve"> (Ростов)</w:t>
      </w:r>
      <w:r w:rsidR="00466F9F">
        <w:rPr>
          <w:sz w:val="28"/>
          <w:szCs w:val="28"/>
        </w:rPr>
        <w:t xml:space="preserve"> – </w:t>
      </w:r>
      <w:r w:rsidR="00596F19" w:rsidRPr="000A67B7">
        <w:rPr>
          <w:sz w:val="28"/>
          <w:szCs w:val="28"/>
        </w:rPr>
        <w:t>ведущий в стране производитель широкого ассортимента брендированной пищевой продукции бакалейного ряда. Система дистрибуции ГК «Юг Руси» является одной из наиболее развитых в стране и включает около 400 партнеров, являющихся наиболее динамичными торговыми компаниями в своих регионах. Основное направление деятельности холдинга - производство растительного масла. Десять маслозаводов «Юга Руси» в России (в их числе один из крупнейших в Европе Ростовский МЭЗ) и Казахстане выпускают такие известные всем марки, как «Золотая Семечка», «Аведовъ», «Злато», «Милора», «Хозяюшка», «Лето» и др. По совокупности им принадлежит более 30% российского рынка бутилированного растительного масла и более 20% рынка Республики Казахстан.</w:t>
      </w:r>
    </w:p>
    <w:p w:rsidR="0054124A" w:rsidRPr="000A67B7" w:rsidRDefault="00740B6C" w:rsidP="00CB3C4B">
      <w:pPr>
        <w:pStyle w:val="afd"/>
        <w:shd w:val="clear" w:color="auto" w:fill="FFFFFF"/>
        <w:spacing w:before="0" w:beforeAutospacing="0" w:after="0" w:afterAutospacing="0" w:line="360" w:lineRule="auto"/>
        <w:ind w:firstLine="709"/>
        <w:jc w:val="both"/>
        <w:rPr>
          <w:sz w:val="28"/>
          <w:szCs w:val="28"/>
        </w:rPr>
      </w:pPr>
      <w:r w:rsidRPr="000A67B7">
        <w:rPr>
          <w:noProof/>
        </w:rPr>
        <w:lastRenderedPageBreak/>
        <w:drawing>
          <wp:anchor distT="0" distB="0" distL="114300" distR="114300" simplePos="0" relativeHeight="251664384" behindDoc="1" locked="0" layoutInCell="1" allowOverlap="1">
            <wp:simplePos x="0" y="0"/>
            <wp:positionH relativeFrom="column">
              <wp:posOffset>5153660</wp:posOffset>
            </wp:positionH>
            <wp:positionV relativeFrom="paragraph">
              <wp:posOffset>-27940</wp:posOffset>
            </wp:positionV>
            <wp:extent cx="1340485" cy="1675765"/>
            <wp:effectExtent l="0" t="0" r="0" b="635"/>
            <wp:wrapTight wrapText="bothSides">
              <wp:wrapPolygon edited="0">
                <wp:start x="0" y="0"/>
                <wp:lineTo x="0" y="21363"/>
                <wp:lineTo x="21180" y="21363"/>
                <wp:lineTo x="21180" y="0"/>
                <wp:lineTo x="0" y="0"/>
              </wp:wrapPolygon>
            </wp:wrapTight>
            <wp:docPr id="48"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4"/>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0485" cy="1675765"/>
                    </a:xfrm>
                    <a:prstGeom prst="rect">
                      <a:avLst/>
                    </a:prstGeom>
                    <a:noFill/>
                  </pic:spPr>
                </pic:pic>
              </a:graphicData>
            </a:graphic>
          </wp:anchor>
        </w:drawing>
      </w:r>
      <w:r w:rsidR="00596F19" w:rsidRPr="000A67B7">
        <w:rPr>
          <w:sz w:val="28"/>
          <w:szCs w:val="28"/>
        </w:rPr>
        <w:t xml:space="preserve">Компания </w:t>
      </w:r>
      <w:r w:rsidR="0054124A" w:rsidRPr="000A67B7">
        <w:rPr>
          <w:sz w:val="28"/>
          <w:szCs w:val="28"/>
        </w:rPr>
        <w:t xml:space="preserve">приобрела ОАО «Маслоэкстракционный завод «Аннинский» (Воронежская область) у группы компаний «Русагро». </w:t>
      </w:r>
      <w:r w:rsidR="00F809D9" w:rsidRPr="000A67B7">
        <w:rPr>
          <w:sz w:val="28"/>
          <w:szCs w:val="28"/>
        </w:rPr>
        <w:t>Н</w:t>
      </w:r>
      <w:r w:rsidR="0054124A" w:rsidRPr="000A67B7">
        <w:rPr>
          <w:sz w:val="28"/>
          <w:szCs w:val="28"/>
        </w:rPr>
        <w:t>овое приобретение позволи</w:t>
      </w:r>
      <w:r w:rsidR="00F809D9" w:rsidRPr="000A67B7">
        <w:rPr>
          <w:sz w:val="28"/>
          <w:szCs w:val="28"/>
        </w:rPr>
        <w:t>ло</w:t>
      </w:r>
      <w:r w:rsidR="0054124A" w:rsidRPr="000A67B7">
        <w:rPr>
          <w:sz w:val="28"/>
          <w:szCs w:val="28"/>
        </w:rPr>
        <w:t xml:space="preserve"> «Югу Руси» закрепиться в Центральном Черноземье и значительно расширить экспорт своей продукции.</w:t>
      </w:r>
    </w:p>
    <w:p w:rsidR="00F809D9" w:rsidRPr="000A67B7" w:rsidRDefault="00FD33A3" w:rsidP="00CB3C4B">
      <w:pPr>
        <w:pStyle w:val="afd"/>
        <w:shd w:val="clear" w:color="auto" w:fill="FFFFFF"/>
        <w:spacing w:before="0" w:beforeAutospacing="0" w:after="0" w:afterAutospacing="0" w:line="360" w:lineRule="auto"/>
        <w:ind w:firstLine="709"/>
        <w:jc w:val="both"/>
        <w:rPr>
          <w:sz w:val="28"/>
          <w:szCs w:val="28"/>
        </w:rPr>
      </w:pPr>
      <w:r w:rsidRPr="000A67B7">
        <w:rPr>
          <w:noProof/>
          <w:sz w:val="28"/>
          <w:szCs w:val="28"/>
        </w:rPr>
        <w:drawing>
          <wp:anchor distT="0" distB="0" distL="114300" distR="114300" simplePos="0" relativeHeight="251753472" behindDoc="1" locked="0" layoutInCell="1" allowOverlap="1">
            <wp:simplePos x="0" y="0"/>
            <wp:positionH relativeFrom="column">
              <wp:posOffset>3945890</wp:posOffset>
            </wp:positionH>
            <wp:positionV relativeFrom="paragraph">
              <wp:posOffset>610235</wp:posOffset>
            </wp:positionV>
            <wp:extent cx="2533015" cy="1476375"/>
            <wp:effectExtent l="0" t="0" r="635" b="9525"/>
            <wp:wrapTight wrapText="bothSides">
              <wp:wrapPolygon edited="0">
                <wp:start x="0" y="0"/>
                <wp:lineTo x="0" y="21461"/>
                <wp:lineTo x="21443" y="21461"/>
                <wp:lineTo x="21443" y="0"/>
                <wp:lineTo x="0" y="0"/>
              </wp:wrapPolygon>
            </wp:wrapTight>
            <wp:docPr id="39" name="Рисунок 39" descr="C:\Documents and Settings\morlova\Рабочий стол\Задани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morlova\Рабочий стол\Задания\4.jpg"/>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015" cy="1476375"/>
                    </a:xfrm>
                    <a:prstGeom prst="rect">
                      <a:avLst/>
                    </a:prstGeom>
                    <a:noFill/>
                    <a:ln>
                      <a:noFill/>
                    </a:ln>
                  </pic:spPr>
                </pic:pic>
              </a:graphicData>
            </a:graphic>
          </wp:anchor>
        </w:drawing>
      </w:r>
      <w:r w:rsidR="00F809D9" w:rsidRPr="000A67B7">
        <w:rPr>
          <w:sz w:val="28"/>
          <w:szCs w:val="28"/>
        </w:rPr>
        <w:t xml:space="preserve">Предприятие выпускает разливное подсолнечное масло. В систему завода входят: </w:t>
      </w:r>
      <w:r w:rsidR="00C75CBE" w:rsidRPr="000A67B7">
        <w:rPr>
          <w:sz w:val="28"/>
          <w:szCs w:val="28"/>
        </w:rPr>
        <w:t xml:space="preserve">элеватор, </w:t>
      </w:r>
      <w:r w:rsidR="00F809D9" w:rsidRPr="000A67B7">
        <w:rPr>
          <w:sz w:val="28"/>
          <w:szCs w:val="28"/>
        </w:rPr>
        <w:t>сырьевой участок, рушально-веечное отделение, прессовое отделение, фильтровое отделение и участок размещения готовой продукции.</w:t>
      </w:r>
    </w:p>
    <w:p w:rsidR="00657A34" w:rsidRPr="000A67B7" w:rsidRDefault="00657A34" w:rsidP="00657A34">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Аннинское масло</w:t>
      </w:r>
      <w:r w:rsidR="00E70345">
        <w:rPr>
          <w:rFonts w:ascii="Times New Roman" w:hAnsi="Times New Roman"/>
          <w:sz w:val="28"/>
          <w:szCs w:val="28"/>
        </w:rPr>
        <w:t xml:space="preserve"> </w:t>
      </w:r>
      <w:r w:rsidRPr="000A67B7">
        <w:rPr>
          <w:rFonts w:ascii="Times New Roman" w:hAnsi="Times New Roman"/>
          <w:sz w:val="28"/>
          <w:szCs w:val="28"/>
        </w:rPr>
        <w:t>производится трех видов: нерафинированное, рафинированное недезодорированное; рафинированное дезодорированное.</w:t>
      </w:r>
    </w:p>
    <w:p w:rsidR="0054124A" w:rsidRPr="000A67B7" w:rsidRDefault="0054124A" w:rsidP="000B313A">
      <w:pPr>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ПО «Хлебокомбинат»</w:t>
      </w:r>
    </w:p>
    <w:p w:rsidR="0054124A" w:rsidRPr="000A67B7" w:rsidRDefault="007931BB" w:rsidP="00B11F24">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95104" behindDoc="1" locked="0" layoutInCell="1" allowOverlap="1">
            <wp:simplePos x="0" y="0"/>
            <wp:positionH relativeFrom="column">
              <wp:posOffset>-54610</wp:posOffset>
            </wp:positionH>
            <wp:positionV relativeFrom="paragraph">
              <wp:posOffset>626745</wp:posOffset>
            </wp:positionV>
            <wp:extent cx="2770505" cy="2114550"/>
            <wp:effectExtent l="0" t="0" r="0" b="0"/>
            <wp:wrapTight wrapText="bothSides">
              <wp:wrapPolygon edited="0">
                <wp:start x="0" y="0"/>
                <wp:lineTo x="0" y="21405"/>
                <wp:lineTo x="21387" y="21405"/>
                <wp:lineTo x="21387" y="0"/>
                <wp:lineTo x="0" y="0"/>
              </wp:wrapPolygon>
            </wp:wrapTight>
            <wp:docPr id="49" name="Рисунок 1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5"/>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0505" cy="2114550"/>
                    </a:xfrm>
                    <a:prstGeom prst="rect">
                      <a:avLst/>
                    </a:prstGeom>
                    <a:noFill/>
                  </pic:spPr>
                </pic:pic>
              </a:graphicData>
            </a:graphic>
          </wp:anchor>
        </w:drawing>
      </w:r>
      <w:r w:rsidR="0054124A" w:rsidRPr="000A67B7">
        <w:rPr>
          <w:rFonts w:ascii="Times New Roman" w:hAnsi="Times New Roman" w:cs="Times New Roman"/>
          <w:sz w:val="28"/>
          <w:szCs w:val="28"/>
        </w:rPr>
        <w:t xml:space="preserve">Предприятие подразделяется на </w:t>
      </w:r>
      <w:r w:rsidR="009E7C5B">
        <w:rPr>
          <w:rFonts w:ascii="Times New Roman" w:hAnsi="Times New Roman" w:cs="Times New Roman"/>
          <w:sz w:val="28"/>
          <w:szCs w:val="28"/>
        </w:rPr>
        <w:t>2</w:t>
      </w:r>
      <w:r w:rsidR="0054124A" w:rsidRPr="000A67B7">
        <w:rPr>
          <w:rFonts w:ascii="Times New Roman" w:hAnsi="Times New Roman" w:cs="Times New Roman"/>
          <w:sz w:val="28"/>
          <w:szCs w:val="28"/>
        </w:rPr>
        <w:t xml:space="preserve"> цеха: хлебобулочный и кондитерский, специализируется на выпуске хлеба формового, хлеба подового, сушек, булочных, сдобных и кондитерских изделий. Ассортимент насчитывает более 50 наименований. </w:t>
      </w:r>
    </w:p>
    <w:p w:rsidR="0054124A" w:rsidRPr="000A67B7" w:rsidRDefault="009A2560" w:rsidP="00B11F24">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69504" behindDoc="1" locked="0" layoutInCell="1" allowOverlap="1">
            <wp:simplePos x="0" y="0"/>
            <wp:positionH relativeFrom="column">
              <wp:posOffset>855980</wp:posOffset>
            </wp:positionH>
            <wp:positionV relativeFrom="paragraph">
              <wp:posOffset>1263015</wp:posOffset>
            </wp:positionV>
            <wp:extent cx="2800985" cy="1931035"/>
            <wp:effectExtent l="0" t="0" r="0" b="0"/>
            <wp:wrapTight wrapText="bothSides">
              <wp:wrapPolygon edited="0">
                <wp:start x="0" y="0"/>
                <wp:lineTo x="0" y="21309"/>
                <wp:lineTo x="21448" y="21309"/>
                <wp:lineTo x="21448" y="0"/>
                <wp:lineTo x="0" y="0"/>
              </wp:wrapPolygon>
            </wp:wrapTight>
            <wp:docPr id="50"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9"/>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985" cy="1931035"/>
                    </a:xfrm>
                    <a:prstGeom prst="rect">
                      <a:avLst/>
                    </a:prstGeom>
                    <a:noFill/>
                  </pic:spPr>
                </pic:pic>
              </a:graphicData>
            </a:graphic>
          </wp:anchor>
        </w:drawing>
      </w:r>
      <w:r w:rsidR="0054124A" w:rsidRPr="000A67B7">
        <w:rPr>
          <w:rFonts w:ascii="Times New Roman" w:hAnsi="Times New Roman" w:cs="Times New Roman"/>
          <w:sz w:val="28"/>
          <w:szCs w:val="28"/>
        </w:rPr>
        <w:t>На предприятии работает более 100 человек. Среднесуточная норма выработки хлеба и хлебобулочных изделий составляет более 6 тонн. Производительная мощность – 15 тонн/сутки.</w:t>
      </w:r>
    </w:p>
    <w:p w:rsidR="0054124A" w:rsidRPr="000A67B7" w:rsidRDefault="0054124A" w:rsidP="00EA5FD8">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За 40 лет произошла большая реконструкция предприятия. Полностью изменился производственный процесс приготовления хлебобулочных и кондитерских изделий. Основное </w:t>
      </w:r>
      <w:r w:rsidRPr="000A67B7">
        <w:rPr>
          <w:rFonts w:ascii="Times New Roman" w:hAnsi="Times New Roman" w:cs="Times New Roman"/>
          <w:sz w:val="28"/>
          <w:szCs w:val="28"/>
        </w:rPr>
        <w:lastRenderedPageBreak/>
        <w:t>оборудование было модернизировано: были установлены новые технологические линии для улучшения процесса производства.</w:t>
      </w:r>
    </w:p>
    <w:p w:rsidR="0054124A" w:rsidRPr="000A67B7" w:rsidRDefault="007931BB" w:rsidP="00C40C3C">
      <w:pPr>
        <w:spacing w:after="0" w:line="360" w:lineRule="auto"/>
        <w:ind w:firstLine="709"/>
        <w:jc w:val="center"/>
        <w:rPr>
          <w:rFonts w:ascii="Times New Roman" w:hAnsi="Times New Roman" w:cs="Times New Roman"/>
          <w:b/>
          <w:sz w:val="28"/>
          <w:szCs w:val="28"/>
        </w:rPr>
      </w:pPr>
      <w:r w:rsidRPr="000A67B7">
        <w:rPr>
          <w:noProof/>
          <w:lang w:eastAsia="ru-RU"/>
        </w:rPr>
        <w:drawing>
          <wp:anchor distT="0" distB="0" distL="114300" distR="114300" simplePos="0" relativeHeight="251663360" behindDoc="1" locked="0" layoutInCell="1" allowOverlap="1">
            <wp:simplePos x="0" y="0"/>
            <wp:positionH relativeFrom="column">
              <wp:posOffset>-6985</wp:posOffset>
            </wp:positionH>
            <wp:positionV relativeFrom="paragraph">
              <wp:posOffset>307975</wp:posOffset>
            </wp:positionV>
            <wp:extent cx="2958465" cy="2105025"/>
            <wp:effectExtent l="0" t="0" r="0" b="9525"/>
            <wp:wrapTight wrapText="bothSides">
              <wp:wrapPolygon edited="0">
                <wp:start x="0" y="0"/>
                <wp:lineTo x="0" y="21502"/>
                <wp:lineTo x="21419" y="21502"/>
                <wp:lineTo x="21419" y="0"/>
                <wp:lineTo x="0" y="0"/>
              </wp:wrapPolygon>
            </wp:wrapTight>
            <wp:docPr id="51"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2"/>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8465" cy="2105025"/>
                    </a:xfrm>
                    <a:prstGeom prst="rect">
                      <a:avLst/>
                    </a:prstGeom>
                    <a:noFill/>
                  </pic:spPr>
                </pic:pic>
              </a:graphicData>
            </a:graphic>
          </wp:anchor>
        </w:drawing>
      </w:r>
      <w:r w:rsidR="0054124A" w:rsidRPr="000A67B7">
        <w:rPr>
          <w:rFonts w:ascii="Times New Roman" w:hAnsi="Times New Roman" w:cs="Times New Roman"/>
          <w:b/>
          <w:sz w:val="28"/>
          <w:szCs w:val="28"/>
        </w:rPr>
        <w:t>ООО Пищевой комбинат «Аннинские продукты»</w:t>
      </w:r>
    </w:p>
    <w:p w:rsidR="0054124A" w:rsidRPr="000A67B7" w:rsidRDefault="00355165" w:rsidP="00355165">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Компания </w:t>
      </w:r>
      <w:r w:rsidR="0054124A" w:rsidRPr="000A67B7">
        <w:rPr>
          <w:rFonts w:ascii="Times New Roman" w:hAnsi="Times New Roman" w:cs="Times New Roman"/>
          <w:sz w:val="28"/>
          <w:szCs w:val="28"/>
        </w:rPr>
        <w:t>ООО</w:t>
      </w:r>
      <w:r w:rsidR="00E70345">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«Аннинские продукты» существует на рынке более </w:t>
      </w:r>
      <w:r w:rsidR="009E7C5B">
        <w:rPr>
          <w:rFonts w:ascii="Times New Roman" w:hAnsi="Times New Roman" w:cs="Times New Roman"/>
          <w:sz w:val="28"/>
          <w:szCs w:val="28"/>
        </w:rPr>
        <w:t xml:space="preserve">20 </w:t>
      </w:r>
      <w:r w:rsidR="0054124A" w:rsidRPr="000A67B7">
        <w:rPr>
          <w:rFonts w:ascii="Times New Roman" w:hAnsi="Times New Roman" w:cs="Times New Roman"/>
          <w:sz w:val="28"/>
          <w:szCs w:val="28"/>
        </w:rPr>
        <w:t xml:space="preserve"> лет. Под торговой маркой выпускается: томатная паста, соус, кетчуп, аджика, горчица, хрен, повидло. Каждый год </w:t>
      </w:r>
      <w:r w:rsidR="005B656B">
        <w:rPr>
          <w:rFonts w:ascii="Times New Roman" w:hAnsi="Times New Roman" w:cs="Times New Roman"/>
          <w:sz w:val="28"/>
          <w:szCs w:val="28"/>
        </w:rPr>
        <w:t>предприятие увеличивает</w:t>
      </w:r>
      <w:r w:rsidR="009A2560">
        <w:rPr>
          <w:rFonts w:ascii="Times New Roman" w:hAnsi="Times New Roman" w:cs="Times New Roman"/>
          <w:sz w:val="28"/>
          <w:szCs w:val="28"/>
        </w:rPr>
        <w:t xml:space="preserve"> объемы производства и</w:t>
      </w:r>
      <w:r w:rsidR="0054124A" w:rsidRPr="000A67B7">
        <w:rPr>
          <w:rFonts w:ascii="Times New Roman" w:hAnsi="Times New Roman" w:cs="Times New Roman"/>
          <w:sz w:val="28"/>
          <w:szCs w:val="28"/>
        </w:rPr>
        <w:t xml:space="preserve"> расширяе</w:t>
      </w:r>
      <w:r w:rsidR="005B656B">
        <w:rPr>
          <w:rFonts w:ascii="Times New Roman" w:hAnsi="Times New Roman" w:cs="Times New Roman"/>
          <w:sz w:val="28"/>
          <w:szCs w:val="28"/>
        </w:rPr>
        <w:t>т</w:t>
      </w:r>
      <w:r w:rsidR="009A2560">
        <w:rPr>
          <w:rFonts w:ascii="Times New Roman" w:hAnsi="Times New Roman" w:cs="Times New Roman"/>
          <w:sz w:val="28"/>
          <w:szCs w:val="28"/>
        </w:rPr>
        <w:t xml:space="preserve"> ассортимент продукции</w:t>
      </w:r>
      <w:r w:rsidR="0054124A" w:rsidRPr="000A67B7">
        <w:rPr>
          <w:rFonts w:ascii="Times New Roman" w:hAnsi="Times New Roman" w:cs="Times New Roman"/>
          <w:sz w:val="28"/>
          <w:szCs w:val="28"/>
        </w:rPr>
        <w:t xml:space="preserve">. </w:t>
      </w:r>
      <w:r w:rsidR="00D84917" w:rsidRPr="000A67B7">
        <w:rPr>
          <w:rFonts w:ascii="Times New Roman" w:hAnsi="Times New Roman" w:cs="Times New Roman"/>
          <w:sz w:val="28"/>
          <w:szCs w:val="28"/>
        </w:rPr>
        <w:t xml:space="preserve">Компания </w:t>
      </w:r>
      <w:r w:rsidR="0054124A" w:rsidRPr="000A67B7">
        <w:rPr>
          <w:rFonts w:ascii="Times New Roman" w:hAnsi="Times New Roman" w:cs="Times New Roman"/>
          <w:sz w:val="28"/>
          <w:szCs w:val="28"/>
        </w:rPr>
        <w:t>объединя</w:t>
      </w:r>
      <w:r w:rsidR="00D84917" w:rsidRPr="000A67B7">
        <w:rPr>
          <w:rFonts w:ascii="Times New Roman" w:hAnsi="Times New Roman" w:cs="Times New Roman"/>
          <w:sz w:val="28"/>
          <w:szCs w:val="28"/>
        </w:rPr>
        <w:t>ет</w:t>
      </w:r>
      <w:r w:rsidR="00E70345">
        <w:rPr>
          <w:rFonts w:ascii="Times New Roman" w:hAnsi="Times New Roman" w:cs="Times New Roman"/>
          <w:sz w:val="28"/>
          <w:szCs w:val="28"/>
        </w:rPr>
        <w:t xml:space="preserve"> </w:t>
      </w:r>
      <w:r w:rsidR="009E7C5B">
        <w:rPr>
          <w:rFonts w:ascii="Times New Roman" w:hAnsi="Times New Roman" w:cs="Times New Roman"/>
          <w:sz w:val="28"/>
          <w:szCs w:val="28"/>
        </w:rPr>
        <w:t>2</w:t>
      </w:r>
      <w:r w:rsidR="0054124A" w:rsidRPr="000A67B7">
        <w:rPr>
          <w:rFonts w:ascii="Times New Roman" w:hAnsi="Times New Roman" w:cs="Times New Roman"/>
          <w:sz w:val="28"/>
          <w:szCs w:val="28"/>
        </w:rPr>
        <w:t xml:space="preserve"> завода производителя, сеть складов, автопарк, собственные сельскохозяйственные площади, плодовые сады. </w:t>
      </w:r>
    </w:p>
    <w:p w:rsidR="0054124A" w:rsidRPr="000A67B7" w:rsidRDefault="00610490" w:rsidP="00C40C3C">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96128" behindDoc="1" locked="0" layoutInCell="1" allowOverlap="1">
            <wp:simplePos x="0" y="0"/>
            <wp:positionH relativeFrom="column">
              <wp:posOffset>-11430</wp:posOffset>
            </wp:positionH>
            <wp:positionV relativeFrom="paragraph">
              <wp:posOffset>130175</wp:posOffset>
            </wp:positionV>
            <wp:extent cx="3007360" cy="1964690"/>
            <wp:effectExtent l="0" t="0" r="2540" b="0"/>
            <wp:wrapTight wrapText="bothSides">
              <wp:wrapPolygon edited="0">
                <wp:start x="0" y="0"/>
                <wp:lineTo x="0" y="21363"/>
                <wp:lineTo x="21481" y="21363"/>
                <wp:lineTo x="21481" y="0"/>
                <wp:lineTo x="0" y="0"/>
              </wp:wrapPolygon>
            </wp:wrapTight>
            <wp:docPr id="52" name="Рисунок 1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9"/>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7360" cy="1964690"/>
                    </a:xfrm>
                    <a:prstGeom prst="rect">
                      <a:avLst/>
                    </a:prstGeom>
                    <a:noFill/>
                  </pic:spPr>
                </pic:pic>
              </a:graphicData>
            </a:graphic>
          </wp:anchor>
        </w:drawing>
      </w:r>
      <w:r w:rsidR="0054124A" w:rsidRPr="000A67B7">
        <w:rPr>
          <w:rFonts w:ascii="Times New Roman" w:hAnsi="Times New Roman" w:cs="Times New Roman"/>
          <w:sz w:val="28"/>
          <w:szCs w:val="28"/>
        </w:rPr>
        <w:t xml:space="preserve">На заводах успешно работает многоступенчатая система контроля качества, используются ингредиенты прошедшие входной контроль. </w:t>
      </w:r>
      <w:r w:rsidR="00374B4E">
        <w:rPr>
          <w:rFonts w:ascii="Times New Roman" w:hAnsi="Times New Roman" w:cs="Times New Roman"/>
          <w:sz w:val="28"/>
          <w:szCs w:val="28"/>
        </w:rPr>
        <w:t>Торговая марка</w:t>
      </w:r>
      <w:r w:rsidR="0054124A" w:rsidRPr="000A67B7">
        <w:rPr>
          <w:rFonts w:ascii="Times New Roman" w:hAnsi="Times New Roman" w:cs="Times New Roman"/>
          <w:sz w:val="28"/>
          <w:szCs w:val="28"/>
        </w:rPr>
        <w:t xml:space="preserve"> «Аннинские продукты» представлена в региональных и федеральных сетях, имеет разветвленную дистрибьюторскую сеть. </w:t>
      </w:r>
    </w:p>
    <w:p w:rsidR="0054124A" w:rsidRPr="000A67B7" w:rsidRDefault="0054124A" w:rsidP="006D6D10">
      <w:pPr>
        <w:spacing w:after="0" w:line="360" w:lineRule="auto"/>
        <w:ind w:firstLine="709"/>
        <w:jc w:val="both"/>
        <w:rPr>
          <w:rFonts w:ascii="Times New Roman" w:hAnsi="Times New Roman" w:cs="Times New Roman"/>
          <w:sz w:val="28"/>
          <w:szCs w:val="28"/>
        </w:rPr>
      </w:pPr>
    </w:p>
    <w:p w:rsidR="0054124A" w:rsidRPr="000A67B7" w:rsidRDefault="007931BB" w:rsidP="00F079B2">
      <w:pPr>
        <w:spacing w:after="0" w:line="360" w:lineRule="auto"/>
        <w:ind w:firstLine="709"/>
        <w:jc w:val="center"/>
        <w:rPr>
          <w:rFonts w:ascii="Times New Roman" w:hAnsi="Times New Roman" w:cs="Times New Roman"/>
          <w:b/>
          <w:sz w:val="28"/>
          <w:szCs w:val="28"/>
        </w:rPr>
      </w:pPr>
      <w:r w:rsidRPr="000A67B7">
        <w:rPr>
          <w:noProof/>
          <w:lang w:eastAsia="ru-RU"/>
        </w:rPr>
        <w:drawing>
          <wp:anchor distT="0" distB="0" distL="114300" distR="114300" simplePos="0" relativeHeight="251676672" behindDoc="1" locked="0" layoutInCell="1" allowOverlap="1">
            <wp:simplePos x="0" y="0"/>
            <wp:positionH relativeFrom="column">
              <wp:posOffset>5715</wp:posOffset>
            </wp:positionH>
            <wp:positionV relativeFrom="paragraph">
              <wp:posOffset>294005</wp:posOffset>
            </wp:positionV>
            <wp:extent cx="2409825" cy="1428115"/>
            <wp:effectExtent l="0" t="0" r="9525" b="635"/>
            <wp:wrapTight wrapText="bothSides">
              <wp:wrapPolygon edited="0">
                <wp:start x="0" y="0"/>
                <wp:lineTo x="0" y="21321"/>
                <wp:lineTo x="21515" y="21321"/>
                <wp:lineTo x="21515" y="0"/>
                <wp:lineTo x="0" y="0"/>
              </wp:wrapPolygon>
            </wp:wrapTight>
            <wp:docPr id="5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825" cy="1428115"/>
                    </a:xfrm>
                    <a:prstGeom prst="rect">
                      <a:avLst/>
                    </a:prstGeom>
                    <a:noFill/>
                  </pic:spPr>
                </pic:pic>
              </a:graphicData>
            </a:graphic>
          </wp:anchor>
        </w:drawing>
      </w:r>
      <w:r w:rsidR="00740B6C">
        <w:rPr>
          <w:rFonts w:ascii="Times New Roman" w:hAnsi="Times New Roman" w:cs="Times New Roman"/>
          <w:b/>
          <w:sz w:val="28"/>
          <w:szCs w:val="28"/>
        </w:rPr>
        <w:t>А</w:t>
      </w:r>
      <w:r w:rsidR="0054124A" w:rsidRPr="000A67B7">
        <w:rPr>
          <w:rFonts w:ascii="Times New Roman" w:hAnsi="Times New Roman" w:cs="Times New Roman"/>
          <w:b/>
          <w:sz w:val="28"/>
          <w:szCs w:val="28"/>
        </w:rPr>
        <w:t>О «Молвест»</w:t>
      </w:r>
    </w:p>
    <w:p w:rsidR="000B313A" w:rsidRPr="000A67B7" w:rsidRDefault="00D64B7B" w:rsidP="000B313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АО </w:t>
      </w:r>
      <w:r w:rsidR="0054124A" w:rsidRPr="000A67B7">
        <w:rPr>
          <w:rFonts w:ascii="Times New Roman" w:hAnsi="Times New Roman" w:cs="Times New Roman"/>
          <w:sz w:val="28"/>
          <w:szCs w:val="28"/>
        </w:rPr>
        <w:t xml:space="preserve">«Молвест» </w:t>
      </w:r>
      <w:r w:rsidR="008126F6">
        <w:rPr>
          <w:rFonts w:ascii="Times New Roman" w:hAnsi="Times New Roman" w:cs="Times New Roman"/>
          <w:sz w:val="28"/>
          <w:szCs w:val="28"/>
        </w:rPr>
        <w:t>–</w:t>
      </w:r>
      <w:r w:rsidR="0054124A" w:rsidRPr="000A67B7">
        <w:rPr>
          <w:rFonts w:ascii="Times New Roman" w:hAnsi="Times New Roman" w:cs="Times New Roman"/>
          <w:sz w:val="28"/>
          <w:szCs w:val="28"/>
        </w:rPr>
        <w:t xml:space="preserve"> крупнейшая российская компания, входит в тройку лидеров молочной промышленности России. Объединяет </w:t>
      </w:r>
      <w:r w:rsidR="007663DD">
        <w:rPr>
          <w:rFonts w:ascii="Times New Roman" w:hAnsi="Times New Roman" w:cs="Times New Roman"/>
          <w:sz w:val="28"/>
          <w:szCs w:val="28"/>
        </w:rPr>
        <w:t>9</w:t>
      </w:r>
      <w:r w:rsidR="0099660E">
        <w:rPr>
          <w:rFonts w:ascii="Times New Roman" w:hAnsi="Times New Roman" w:cs="Times New Roman"/>
          <w:sz w:val="28"/>
          <w:szCs w:val="28"/>
        </w:rPr>
        <w:t> </w:t>
      </w:r>
      <w:r w:rsidR="0054124A" w:rsidRPr="000A67B7">
        <w:rPr>
          <w:rFonts w:ascii="Times New Roman" w:hAnsi="Times New Roman" w:cs="Times New Roman"/>
          <w:sz w:val="28"/>
          <w:szCs w:val="28"/>
        </w:rPr>
        <w:t xml:space="preserve">заводов в России. Основной сегмент холдинга – производство традиционной молочной продукции: молоко, масло; традиционной кисломолочной продукции: кефир, творог, сметана, ряженка, а также производство твердых сыров. </w:t>
      </w:r>
      <w:r w:rsidR="00374B4E">
        <w:rPr>
          <w:rFonts w:ascii="Times New Roman" w:hAnsi="Times New Roman" w:cs="Times New Roman"/>
          <w:sz w:val="28"/>
          <w:szCs w:val="28"/>
        </w:rPr>
        <w:t xml:space="preserve">Компания </w:t>
      </w:r>
      <w:r w:rsidR="00C25B28">
        <w:rPr>
          <w:rFonts w:ascii="Times New Roman" w:hAnsi="Times New Roman" w:cs="Times New Roman"/>
          <w:sz w:val="28"/>
          <w:szCs w:val="28"/>
        </w:rPr>
        <w:t>удостоена</w:t>
      </w:r>
      <w:r w:rsidR="00374B4E">
        <w:rPr>
          <w:rFonts w:ascii="Times New Roman" w:hAnsi="Times New Roman" w:cs="Times New Roman"/>
          <w:sz w:val="28"/>
          <w:szCs w:val="28"/>
        </w:rPr>
        <w:t>з</w:t>
      </w:r>
      <w:r w:rsidR="0054124A" w:rsidRPr="000A67B7">
        <w:rPr>
          <w:rFonts w:ascii="Times New Roman" w:hAnsi="Times New Roman" w:cs="Times New Roman"/>
          <w:sz w:val="28"/>
          <w:szCs w:val="28"/>
        </w:rPr>
        <w:t>олоты</w:t>
      </w:r>
      <w:r w:rsidR="00374B4E">
        <w:rPr>
          <w:rFonts w:ascii="Times New Roman" w:hAnsi="Times New Roman" w:cs="Times New Roman"/>
          <w:sz w:val="28"/>
          <w:szCs w:val="28"/>
        </w:rPr>
        <w:t>х</w:t>
      </w:r>
      <w:r w:rsidR="0054124A" w:rsidRPr="000A67B7">
        <w:rPr>
          <w:rFonts w:ascii="Times New Roman" w:hAnsi="Times New Roman" w:cs="Times New Roman"/>
          <w:sz w:val="28"/>
          <w:szCs w:val="28"/>
        </w:rPr>
        <w:t xml:space="preserve"> медал</w:t>
      </w:r>
      <w:r w:rsidR="00374B4E">
        <w:rPr>
          <w:rFonts w:ascii="Times New Roman" w:hAnsi="Times New Roman" w:cs="Times New Roman"/>
          <w:sz w:val="28"/>
          <w:szCs w:val="28"/>
        </w:rPr>
        <w:t>ей</w:t>
      </w:r>
      <w:r w:rsidR="0054124A" w:rsidRPr="000A67B7">
        <w:rPr>
          <w:rFonts w:ascii="Times New Roman" w:hAnsi="Times New Roman" w:cs="Times New Roman"/>
          <w:sz w:val="28"/>
          <w:szCs w:val="28"/>
        </w:rPr>
        <w:t xml:space="preserve"> на престижных международных выставках в России - WorldFood и «Продэкспо», на в</w:t>
      </w:r>
      <w:r w:rsidR="00374B4E">
        <w:rPr>
          <w:rFonts w:ascii="Times New Roman" w:hAnsi="Times New Roman" w:cs="Times New Roman"/>
          <w:sz w:val="28"/>
          <w:szCs w:val="28"/>
        </w:rPr>
        <w:t>сероссийских смотрах-конкурсах</w:t>
      </w:r>
      <w:r w:rsidR="0054124A" w:rsidRPr="000A67B7">
        <w:rPr>
          <w:rFonts w:ascii="Times New Roman" w:hAnsi="Times New Roman" w:cs="Times New Roman"/>
          <w:sz w:val="28"/>
          <w:szCs w:val="28"/>
        </w:rPr>
        <w:t>.</w:t>
      </w:r>
    </w:p>
    <w:p w:rsidR="0054124A" w:rsidRPr="000A67B7" w:rsidRDefault="00374B4E" w:rsidP="00B96A9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Х</w:t>
      </w:r>
      <w:r w:rsidR="006867DE" w:rsidRPr="000A67B7">
        <w:rPr>
          <w:rFonts w:ascii="Times New Roman" w:hAnsi="Times New Roman" w:cs="Times New Roman"/>
          <w:sz w:val="28"/>
          <w:szCs w:val="28"/>
        </w:rPr>
        <w:t>олдинг «Молвес</w:t>
      </w:r>
      <w:r w:rsidR="00302BD7">
        <w:rPr>
          <w:rFonts w:ascii="Times New Roman" w:hAnsi="Times New Roman" w:cs="Times New Roman"/>
          <w:sz w:val="28"/>
          <w:szCs w:val="28"/>
        </w:rPr>
        <w:t xml:space="preserve">т» </w:t>
      </w:r>
      <w:r>
        <w:rPr>
          <w:rFonts w:ascii="Times New Roman" w:hAnsi="Times New Roman" w:cs="Times New Roman"/>
          <w:sz w:val="28"/>
          <w:szCs w:val="28"/>
        </w:rPr>
        <w:t>располагает</w:t>
      </w:r>
      <w:r w:rsidR="0054124A" w:rsidRPr="000A67B7">
        <w:rPr>
          <w:rFonts w:ascii="Times New Roman" w:hAnsi="Times New Roman" w:cs="Times New Roman"/>
          <w:sz w:val="28"/>
          <w:szCs w:val="28"/>
        </w:rPr>
        <w:t xml:space="preserve"> сеть</w:t>
      </w:r>
      <w:r>
        <w:rPr>
          <w:rFonts w:ascii="Times New Roman" w:hAnsi="Times New Roman" w:cs="Times New Roman"/>
          <w:sz w:val="28"/>
          <w:szCs w:val="28"/>
        </w:rPr>
        <w:t>ю собственных представительств в</w:t>
      </w:r>
      <w:r w:rsidR="00C25B28">
        <w:rPr>
          <w:rFonts w:ascii="Times New Roman" w:hAnsi="Times New Roman" w:cs="Times New Roman"/>
          <w:sz w:val="28"/>
          <w:szCs w:val="28"/>
        </w:rPr>
        <w:t xml:space="preserve"> городах:</w:t>
      </w:r>
      <w:r w:rsidR="0054124A" w:rsidRPr="000A67B7">
        <w:rPr>
          <w:rFonts w:ascii="Times New Roman" w:hAnsi="Times New Roman" w:cs="Times New Roman"/>
          <w:sz w:val="28"/>
          <w:szCs w:val="28"/>
        </w:rPr>
        <w:t xml:space="preserve"> Москв</w:t>
      </w:r>
      <w:r w:rsidR="00C25B28">
        <w:rPr>
          <w:rFonts w:ascii="Times New Roman" w:hAnsi="Times New Roman" w:cs="Times New Roman"/>
          <w:sz w:val="28"/>
          <w:szCs w:val="28"/>
        </w:rPr>
        <w:t>а</w:t>
      </w:r>
      <w:r w:rsidR="0054124A" w:rsidRPr="000A67B7">
        <w:rPr>
          <w:rFonts w:ascii="Times New Roman" w:hAnsi="Times New Roman" w:cs="Times New Roman"/>
          <w:sz w:val="28"/>
          <w:szCs w:val="28"/>
        </w:rPr>
        <w:t>, Санкт-Петербург, Ростов, Липецк, Тихорецк, Саратов, Ульянов</w:t>
      </w:r>
      <w:r w:rsidR="00D64B7B">
        <w:rPr>
          <w:rFonts w:ascii="Times New Roman" w:hAnsi="Times New Roman" w:cs="Times New Roman"/>
          <w:sz w:val="28"/>
          <w:szCs w:val="28"/>
        </w:rPr>
        <w:t>ск, Краснодар, Волгоград, Курск.</w:t>
      </w:r>
    </w:p>
    <w:p w:rsidR="0054124A" w:rsidRPr="000A67B7" w:rsidRDefault="0054124A" w:rsidP="006D6D10">
      <w:pPr>
        <w:spacing w:after="0" w:line="360" w:lineRule="auto"/>
        <w:ind w:firstLine="709"/>
        <w:jc w:val="both"/>
        <w:rPr>
          <w:rFonts w:ascii="Times New Roman" w:hAnsi="Times New Roman" w:cs="Times New Roman"/>
          <w:b/>
          <w:sz w:val="28"/>
          <w:szCs w:val="28"/>
        </w:rPr>
      </w:pPr>
      <w:r w:rsidRPr="000A67B7">
        <w:rPr>
          <w:rFonts w:ascii="Times New Roman" w:hAnsi="Times New Roman" w:cs="Times New Roman"/>
          <w:sz w:val="28"/>
          <w:szCs w:val="28"/>
        </w:rPr>
        <w:t>Сегодня «Молвест» владеет 10 торговыми марками в различных продуктовых категориях и ценовых сегментах. Главной торговой маркой компании является «Вкуснотеево», которой удалось стать брендом национального уровня. Значительные инвестиции осуществляются в разработку и продвижение других торговых марок компании: «Фруате», «Иван Поддубный», «Сан Круи», «Волжские просторы», «Кубанский хуторок». Ведется активная работа по созданию ярких и интересных предложений для покупателей с учетом изучения глобальных мировых тенденций.</w:t>
      </w:r>
    </w:p>
    <w:p w:rsidR="0054124A" w:rsidRPr="000A67B7" w:rsidRDefault="0054124A" w:rsidP="007C58AA">
      <w:pPr>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ОАО «Новонадеждинское»</w:t>
      </w:r>
    </w:p>
    <w:p w:rsidR="0054124A" w:rsidRPr="000A67B7" w:rsidRDefault="007931BB" w:rsidP="007C58AA">
      <w:pPr>
        <w:pStyle w:val="afd"/>
        <w:spacing w:before="0" w:beforeAutospacing="0" w:after="0" w:afterAutospacing="0" w:line="360" w:lineRule="auto"/>
        <w:jc w:val="both"/>
        <w:rPr>
          <w:sz w:val="28"/>
          <w:szCs w:val="28"/>
        </w:rPr>
      </w:pPr>
      <w:r w:rsidRPr="000A67B7">
        <w:rPr>
          <w:noProof/>
        </w:rPr>
        <w:drawing>
          <wp:anchor distT="0" distB="0" distL="114300" distR="114300" simplePos="0" relativeHeight="251693056" behindDoc="1" locked="0" layoutInCell="1" allowOverlap="1">
            <wp:simplePos x="0" y="0"/>
            <wp:positionH relativeFrom="column">
              <wp:posOffset>-22860</wp:posOffset>
            </wp:positionH>
            <wp:positionV relativeFrom="paragraph">
              <wp:posOffset>68580</wp:posOffset>
            </wp:positionV>
            <wp:extent cx="3632200" cy="800100"/>
            <wp:effectExtent l="0" t="0" r="6350" b="0"/>
            <wp:wrapTight wrapText="bothSides">
              <wp:wrapPolygon edited="0">
                <wp:start x="0" y="0"/>
                <wp:lineTo x="0" y="21086"/>
                <wp:lineTo x="21524" y="21086"/>
                <wp:lineTo x="21524" y="0"/>
                <wp:lineTo x="0" y="0"/>
              </wp:wrapPolygon>
            </wp:wrapTight>
            <wp:docPr id="58" name="Рисунок 1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3"/>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2200" cy="800100"/>
                    </a:xfrm>
                    <a:prstGeom prst="rect">
                      <a:avLst/>
                    </a:prstGeom>
                    <a:noFill/>
                  </pic:spPr>
                </pic:pic>
              </a:graphicData>
            </a:graphic>
          </wp:anchor>
        </w:drawing>
      </w:r>
      <w:r w:rsidR="0054124A" w:rsidRPr="000A67B7">
        <w:rPr>
          <w:sz w:val="28"/>
          <w:szCs w:val="28"/>
        </w:rPr>
        <w:t>ОАО «Новонадеждинское» награждено Дипломом «1</w:t>
      </w:r>
      <w:r w:rsidR="0099660E">
        <w:rPr>
          <w:sz w:val="28"/>
          <w:szCs w:val="28"/>
        </w:rPr>
        <w:t> </w:t>
      </w:r>
      <w:r w:rsidR="0054124A" w:rsidRPr="000A67B7">
        <w:rPr>
          <w:sz w:val="28"/>
          <w:szCs w:val="28"/>
        </w:rPr>
        <w:t>000 лучших предприятий и организаций России», внесено в 2008г</w:t>
      </w:r>
      <w:r w:rsidR="00302BD7">
        <w:rPr>
          <w:sz w:val="28"/>
          <w:szCs w:val="28"/>
        </w:rPr>
        <w:t>оду</w:t>
      </w:r>
      <w:r w:rsidR="0054124A" w:rsidRPr="000A67B7">
        <w:rPr>
          <w:sz w:val="28"/>
          <w:szCs w:val="28"/>
        </w:rPr>
        <w:t xml:space="preserve"> в Федеральный реестр «Всероссийская книга почета». На основании предложения </w:t>
      </w:r>
      <w:r w:rsidR="00D64B7B">
        <w:rPr>
          <w:sz w:val="28"/>
          <w:szCs w:val="28"/>
        </w:rPr>
        <w:t>д</w:t>
      </w:r>
      <w:r w:rsidR="0054124A" w:rsidRPr="000A67B7">
        <w:rPr>
          <w:sz w:val="28"/>
          <w:szCs w:val="28"/>
        </w:rPr>
        <w:t xml:space="preserve">епартамента аграрной политики Воронежской области в 2009 году внесено в </w:t>
      </w:r>
      <w:r w:rsidR="00D64B7B">
        <w:rPr>
          <w:sz w:val="28"/>
          <w:szCs w:val="28"/>
        </w:rPr>
        <w:t>н</w:t>
      </w:r>
      <w:r w:rsidR="0054124A" w:rsidRPr="000A67B7">
        <w:rPr>
          <w:sz w:val="28"/>
          <w:szCs w:val="28"/>
        </w:rPr>
        <w:t>ациональный реестр «Ведущие агропромышленные и сельскохозяйственные организации России»</w:t>
      </w:r>
      <w:r w:rsidR="00D64B7B">
        <w:rPr>
          <w:sz w:val="28"/>
          <w:szCs w:val="28"/>
        </w:rPr>
        <w:t>, а</w:t>
      </w:r>
      <w:r w:rsidR="0054124A" w:rsidRPr="000A67B7">
        <w:rPr>
          <w:sz w:val="28"/>
          <w:szCs w:val="28"/>
        </w:rPr>
        <w:t xml:space="preserve">дминистрацией Воронежской области награждено </w:t>
      </w:r>
      <w:r w:rsidR="00D64B7B">
        <w:rPr>
          <w:sz w:val="28"/>
          <w:szCs w:val="28"/>
        </w:rPr>
        <w:t>д</w:t>
      </w:r>
      <w:r w:rsidR="0054124A" w:rsidRPr="000A67B7">
        <w:rPr>
          <w:sz w:val="28"/>
          <w:szCs w:val="28"/>
        </w:rPr>
        <w:t>ипломом «Лучшая компания Воронежской области в 2007году»</w:t>
      </w:r>
      <w:r w:rsidR="00D64B7B">
        <w:rPr>
          <w:sz w:val="28"/>
          <w:szCs w:val="28"/>
        </w:rPr>
        <w:t>.</w:t>
      </w:r>
      <w:r w:rsidR="0054124A" w:rsidRPr="000A67B7">
        <w:rPr>
          <w:sz w:val="28"/>
          <w:szCs w:val="28"/>
        </w:rPr>
        <w:t xml:space="preserve"> За достижение высоких показателей в производстве яблок и в семеноводстве зерновых культур предприятие награждено15 дипломами и 8 золотыми медалями выставки «Золотая Осень»</w:t>
      </w:r>
      <w:r w:rsidR="00302BD7">
        <w:rPr>
          <w:sz w:val="28"/>
          <w:szCs w:val="28"/>
        </w:rPr>
        <w:t>.</w:t>
      </w:r>
      <w:r w:rsidR="00E70345">
        <w:rPr>
          <w:sz w:val="28"/>
          <w:szCs w:val="28"/>
        </w:rPr>
        <w:t xml:space="preserve"> </w:t>
      </w:r>
      <w:r w:rsidR="0054124A" w:rsidRPr="000A67B7">
        <w:rPr>
          <w:sz w:val="28"/>
          <w:szCs w:val="28"/>
        </w:rPr>
        <w:t>Площ</w:t>
      </w:r>
      <w:r w:rsidR="00302BD7">
        <w:rPr>
          <w:sz w:val="28"/>
          <w:szCs w:val="28"/>
        </w:rPr>
        <w:t xml:space="preserve">адь сельскохозяйственных угодий – </w:t>
      </w:r>
      <w:r w:rsidR="0054124A" w:rsidRPr="000A67B7">
        <w:rPr>
          <w:sz w:val="28"/>
          <w:szCs w:val="28"/>
        </w:rPr>
        <w:t>3</w:t>
      </w:r>
      <w:r w:rsidR="00D64B7B">
        <w:rPr>
          <w:sz w:val="28"/>
          <w:szCs w:val="28"/>
        </w:rPr>
        <w:t> </w:t>
      </w:r>
      <w:r w:rsidR="0054124A" w:rsidRPr="000A67B7">
        <w:rPr>
          <w:sz w:val="28"/>
          <w:szCs w:val="28"/>
        </w:rPr>
        <w:t>582га, в том числе пашни</w:t>
      </w:r>
      <w:r w:rsidR="00302BD7">
        <w:rPr>
          <w:sz w:val="28"/>
          <w:szCs w:val="28"/>
        </w:rPr>
        <w:t xml:space="preserve"> – </w:t>
      </w:r>
      <w:r w:rsidR="0054124A" w:rsidRPr="000A67B7">
        <w:rPr>
          <w:sz w:val="28"/>
          <w:szCs w:val="28"/>
        </w:rPr>
        <w:t>2</w:t>
      </w:r>
      <w:r w:rsidR="00D64B7B">
        <w:rPr>
          <w:sz w:val="28"/>
          <w:szCs w:val="28"/>
        </w:rPr>
        <w:t> </w:t>
      </w:r>
      <w:r w:rsidR="0054124A" w:rsidRPr="000A67B7">
        <w:rPr>
          <w:sz w:val="28"/>
          <w:szCs w:val="28"/>
        </w:rPr>
        <w:t>029га, садов</w:t>
      </w:r>
      <w:r w:rsidR="00302BD7">
        <w:rPr>
          <w:sz w:val="28"/>
          <w:szCs w:val="28"/>
        </w:rPr>
        <w:t xml:space="preserve"> – </w:t>
      </w:r>
      <w:r w:rsidR="0054124A" w:rsidRPr="000A67B7">
        <w:rPr>
          <w:sz w:val="28"/>
          <w:szCs w:val="28"/>
        </w:rPr>
        <w:t>901</w:t>
      </w:r>
      <w:r w:rsidR="006F1562">
        <w:rPr>
          <w:sz w:val="28"/>
          <w:szCs w:val="28"/>
        </w:rPr>
        <w:t> </w:t>
      </w:r>
      <w:r w:rsidR="0054124A" w:rsidRPr="000A67B7">
        <w:rPr>
          <w:sz w:val="28"/>
          <w:szCs w:val="28"/>
        </w:rPr>
        <w:t>га</w:t>
      </w:r>
      <w:r w:rsidR="006867DE" w:rsidRPr="000A67B7">
        <w:rPr>
          <w:sz w:val="28"/>
          <w:szCs w:val="28"/>
        </w:rPr>
        <w:t>.</w:t>
      </w:r>
      <w:r w:rsidR="0054124A" w:rsidRPr="000A67B7">
        <w:rPr>
          <w:sz w:val="28"/>
          <w:szCs w:val="28"/>
        </w:rPr>
        <w:t xml:space="preserve"> ОАО «Новонадеждинское» распо</w:t>
      </w:r>
      <w:r w:rsidR="006867DE" w:rsidRPr="000A67B7">
        <w:rPr>
          <w:sz w:val="28"/>
          <w:szCs w:val="28"/>
        </w:rPr>
        <w:t>ложено на юге Аннинского района</w:t>
      </w:r>
      <w:r w:rsidR="0054124A" w:rsidRPr="000A67B7">
        <w:rPr>
          <w:sz w:val="28"/>
          <w:szCs w:val="28"/>
        </w:rPr>
        <w:t>.</w:t>
      </w:r>
      <w:r w:rsidR="00302BD7">
        <w:rPr>
          <w:sz w:val="28"/>
          <w:szCs w:val="28"/>
        </w:rPr>
        <w:t xml:space="preserve"> П</w:t>
      </w:r>
      <w:r w:rsidR="0054124A" w:rsidRPr="000A67B7">
        <w:rPr>
          <w:sz w:val="28"/>
          <w:szCs w:val="28"/>
        </w:rPr>
        <w:t>оселок Новонадеждинский расположен в 25 км от районного центра –</w:t>
      </w:r>
      <w:r w:rsidR="007663DD">
        <w:rPr>
          <w:sz w:val="28"/>
          <w:szCs w:val="28"/>
        </w:rPr>
        <w:t xml:space="preserve"> пгт. </w:t>
      </w:r>
      <w:r w:rsidR="006867DE" w:rsidRPr="000A67B7">
        <w:rPr>
          <w:sz w:val="28"/>
          <w:szCs w:val="28"/>
        </w:rPr>
        <w:t>Анна и в 80 км от областного –</w:t>
      </w:r>
      <w:r w:rsidR="00E70345">
        <w:rPr>
          <w:sz w:val="28"/>
          <w:szCs w:val="28"/>
        </w:rPr>
        <w:t xml:space="preserve"> </w:t>
      </w:r>
      <w:r w:rsidR="006867DE" w:rsidRPr="000A67B7">
        <w:rPr>
          <w:sz w:val="28"/>
          <w:szCs w:val="28"/>
        </w:rPr>
        <w:t xml:space="preserve">города </w:t>
      </w:r>
      <w:r w:rsidR="0054124A" w:rsidRPr="000A67B7">
        <w:rPr>
          <w:sz w:val="28"/>
          <w:szCs w:val="28"/>
        </w:rPr>
        <w:t>Воронежа.</w:t>
      </w:r>
    </w:p>
    <w:p w:rsidR="0054124A" w:rsidRPr="000A67B7" w:rsidRDefault="00711CB0" w:rsidP="007C58AA">
      <w:pPr>
        <w:pStyle w:val="afd"/>
        <w:spacing w:before="0" w:beforeAutospacing="0" w:after="0" w:afterAutospacing="0" w:line="360" w:lineRule="auto"/>
        <w:ind w:firstLine="709"/>
        <w:jc w:val="both"/>
        <w:rPr>
          <w:sz w:val="28"/>
          <w:szCs w:val="28"/>
        </w:rPr>
      </w:pPr>
      <w:r w:rsidRPr="000A67B7">
        <w:rPr>
          <w:noProof/>
        </w:rPr>
        <w:lastRenderedPageBreak/>
        <w:drawing>
          <wp:anchor distT="0" distB="0" distL="114300" distR="114300" simplePos="0" relativeHeight="251688960" behindDoc="1" locked="0" layoutInCell="1" allowOverlap="1">
            <wp:simplePos x="0" y="0"/>
            <wp:positionH relativeFrom="column">
              <wp:posOffset>3098800</wp:posOffset>
            </wp:positionH>
            <wp:positionV relativeFrom="paragraph">
              <wp:posOffset>-1745615</wp:posOffset>
            </wp:positionV>
            <wp:extent cx="3352165" cy="2280285"/>
            <wp:effectExtent l="0" t="0" r="635" b="5715"/>
            <wp:wrapTight wrapText="bothSides">
              <wp:wrapPolygon edited="0">
                <wp:start x="0" y="0"/>
                <wp:lineTo x="0" y="21474"/>
                <wp:lineTo x="21481" y="21474"/>
                <wp:lineTo x="21481" y="0"/>
                <wp:lineTo x="0" y="0"/>
              </wp:wrapPolygon>
            </wp:wrapTight>
            <wp:docPr id="5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2165" cy="2280285"/>
                    </a:xfrm>
                    <a:prstGeom prst="rect">
                      <a:avLst/>
                    </a:prstGeom>
                    <a:noFill/>
                  </pic:spPr>
                </pic:pic>
              </a:graphicData>
            </a:graphic>
          </wp:anchor>
        </w:drawing>
      </w:r>
      <w:r w:rsidR="0054124A" w:rsidRPr="000A67B7">
        <w:rPr>
          <w:sz w:val="28"/>
          <w:szCs w:val="28"/>
        </w:rPr>
        <w:t>Предприятие специализируется на производстве плодово-ягодной продукции, элитных семян сельскохозяйственных растений (зернобобовых, зерновых, крупяных, масличных).</w:t>
      </w:r>
    </w:p>
    <w:p w:rsidR="0054124A" w:rsidRPr="000A67B7" w:rsidRDefault="0054124A" w:rsidP="007C58AA">
      <w:pPr>
        <w:pStyle w:val="afd"/>
        <w:spacing w:before="0" w:beforeAutospacing="0" w:after="0" w:afterAutospacing="0" w:line="360" w:lineRule="auto"/>
        <w:ind w:firstLine="709"/>
        <w:jc w:val="both"/>
        <w:rPr>
          <w:sz w:val="28"/>
          <w:szCs w:val="28"/>
        </w:rPr>
      </w:pPr>
      <w:r w:rsidRPr="000A67B7">
        <w:rPr>
          <w:sz w:val="28"/>
          <w:szCs w:val="28"/>
        </w:rPr>
        <w:t>Ежегодно производится 10 тыс</w:t>
      </w:r>
      <w:r w:rsidR="006F1562">
        <w:rPr>
          <w:sz w:val="28"/>
          <w:szCs w:val="28"/>
        </w:rPr>
        <w:t>.</w:t>
      </w:r>
      <w:r w:rsidRPr="000A67B7">
        <w:rPr>
          <w:sz w:val="28"/>
          <w:szCs w:val="28"/>
        </w:rPr>
        <w:t xml:space="preserve"> тонн высококачественных плодов яблок сортов</w:t>
      </w:r>
      <w:r w:rsidR="006F1562">
        <w:rPr>
          <w:sz w:val="28"/>
          <w:szCs w:val="28"/>
        </w:rPr>
        <w:t>:</w:t>
      </w:r>
      <w:r w:rsidRPr="000A67B7">
        <w:rPr>
          <w:sz w:val="28"/>
          <w:szCs w:val="28"/>
        </w:rPr>
        <w:t xml:space="preserve"> богатырь</w:t>
      </w:r>
      <w:r w:rsidR="008E16C0">
        <w:rPr>
          <w:sz w:val="28"/>
          <w:szCs w:val="28"/>
        </w:rPr>
        <w:t>,</w:t>
      </w:r>
      <w:r w:rsidRPr="000A67B7">
        <w:rPr>
          <w:sz w:val="28"/>
          <w:szCs w:val="28"/>
        </w:rPr>
        <w:t xml:space="preserve"> память Ми</w:t>
      </w:r>
      <w:r w:rsidR="00302BD7">
        <w:rPr>
          <w:sz w:val="28"/>
          <w:szCs w:val="28"/>
        </w:rPr>
        <w:t>чурина, а</w:t>
      </w:r>
      <w:r w:rsidRPr="000A67B7">
        <w:rPr>
          <w:sz w:val="28"/>
          <w:szCs w:val="28"/>
        </w:rPr>
        <w:t>прельское,</w:t>
      </w:r>
      <w:r w:rsidR="00B47707">
        <w:rPr>
          <w:sz w:val="28"/>
          <w:szCs w:val="28"/>
        </w:rPr>
        <w:t xml:space="preserve"> </w:t>
      </w:r>
      <w:r w:rsidRPr="000A67B7">
        <w:rPr>
          <w:sz w:val="28"/>
          <w:szCs w:val="28"/>
        </w:rPr>
        <w:t>лобо, спартан, синап, осеннее полосатое.</w:t>
      </w:r>
    </w:p>
    <w:p w:rsidR="0054124A" w:rsidRPr="000A67B7" w:rsidRDefault="0054124A" w:rsidP="00302BD7">
      <w:pPr>
        <w:pStyle w:val="afd"/>
        <w:spacing w:before="0" w:beforeAutospacing="0" w:after="0" w:afterAutospacing="0" w:line="360" w:lineRule="auto"/>
        <w:ind w:firstLine="709"/>
        <w:jc w:val="both"/>
        <w:rPr>
          <w:sz w:val="28"/>
          <w:szCs w:val="28"/>
        </w:rPr>
      </w:pPr>
      <w:r w:rsidRPr="000A67B7">
        <w:rPr>
          <w:sz w:val="28"/>
          <w:szCs w:val="28"/>
        </w:rPr>
        <w:t>Для хранения плодов имеются специализированные современные склады</w:t>
      </w:r>
      <w:r w:rsidR="00302BD7">
        <w:rPr>
          <w:sz w:val="28"/>
          <w:szCs w:val="28"/>
        </w:rPr>
        <w:t>–</w:t>
      </w:r>
      <w:r w:rsidR="007663DD">
        <w:rPr>
          <w:sz w:val="28"/>
          <w:szCs w:val="28"/>
        </w:rPr>
        <w:t xml:space="preserve"> х</w:t>
      </w:r>
      <w:r w:rsidRPr="000A67B7">
        <w:rPr>
          <w:sz w:val="28"/>
          <w:szCs w:val="28"/>
        </w:rPr>
        <w:t>олодильники, которые позволяют сохранять урожай до апреля месяца.</w:t>
      </w:r>
    </w:p>
    <w:p w:rsidR="0054124A" w:rsidRPr="00057376" w:rsidRDefault="0054124A" w:rsidP="00B47D42">
      <w:pPr>
        <w:pStyle w:val="2"/>
        <w:spacing w:before="0" w:after="0" w:line="360" w:lineRule="auto"/>
        <w:jc w:val="center"/>
        <w:rPr>
          <w:rFonts w:ascii="Times New Roman" w:hAnsi="Times New Roman" w:cs="Times New Roman"/>
          <w:i w:val="0"/>
        </w:rPr>
      </w:pPr>
      <w:bookmarkStart w:id="26" w:name="_Toc531366677"/>
      <w:r w:rsidRPr="00057376">
        <w:rPr>
          <w:rFonts w:ascii="Times New Roman" w:hAnsi="Times New Roman" w:cs="Times New Roman"/>
          <w:i w:val="0"/>
        </w:rPr>
        <w:t>3.5.Наличие инженерной и транспортной</w:t>
      </w:r>
      <w:r w:rsidR="00B47707">
        <w:rPr>
          <w:rFonts w:ascii="Times New Roman" w:hAnsi="Times New Roman" w:cs="Times New Roman"/>
          <w:i w:val="0"/>
        </w:rPr>
        <w:t xml:space="preserve"> </w:t>
      </w:r>
      <w:r w:rsidRPr="00057376">
        <w:rPr>
          <w:rFonts w:ascii="Times New Roman" w:hAnsi="Times New Roman" w:cs="Times New Roman"/>
          <w:i w:val="0"/>
        </w:rPr>
        <w:t>инфраструктуры</w:t>
      </w:r>
      <w:bookmarkEnd w:id="26"/>
    </w:p>
    <w:p w:rsidR="0054124A" w:rsidRPr="00E12946" w:rsidRDefault="0054124A" w:rsidP="00B47D42">
      <w:pPr>
        <w:pStyle w:val="3"/>
        <w:spacing w:before="0" w:after="0" w:line="360" w:lineRule="auto"/>
        <w:jc w:val="center"/>
        <w:rPr>
          <w:rFonts w:ascii="Times New Roman" w:hAnsi="Times New Roman" w:cs="Times New Roman"/>
          <w:sz w:val="28"/>
          <w:szCs w:val="28"/>
        </w:rPr>
      </w:pPr>
      <w:bookmarkStart w:id="27" w:name="_Toc531366678"/>
      <w:r w:rsidRPr="00E12946">
        <w:rPr>
          <w:rFonts w:ascii="Times New Roman" w:hAnsi="Times New Roman" w:cs="Times New Roman"/>
          <w:sz w:val="28"/>
          <w:szCs w:val="28"/>
        </w:rPr>
        <w:t>3.5.1.Электроснабжение</w:t>
      </w:r>
      <w:bookmarkEnd w:id="27"/>
    </w:p>
    <w:p w:rsidR="00B47D42" w:rsidRDefault="00BA199D" w:rsidP="00BA199D">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Электроснабжение потребителей Аннинского района осуществляется через 11</w:t>
      </w:r>
      <w:r w:rsidR="00B47D42">
        <w:rPr>
          <w:rFonts w:ascii="Times New Roman" w:hAnsi="Times New Roman" w:cs="Times New Roman"/>
          <w:sz w:val="28"/>
          <w:szCs w:val="28"/>
        </w:rPr>
        <w:t> </w:t>
      </w:r>
      <w:r w:rsidRPr="000A67B7">
        <w:rPr>
          <w:rFonts w:ascii="Times New Roman" w:hAnsi="Times New Roman" w:cs="Times New Roman"/>
          <w:sz w:val="28"/>
          <w:szCs w:val="28"/>
        </w:rPr>
        <w:t>опорных распределительных понижающих подстанций (ПС) напряжением 35-110</w:t>
      </w:r>
      <w:r w:rsidR="00B47D42">
        <w:rPr>
          <w:rFonts w:ascii="Times New Roman" w:hAnsi="Times New Roman" w:cs="Times New Roman"/>
          <w:sz w:val="28"/>
          <w:szCs w:val="28"/>
        </w:rPr>
        <w:t> </w:t>
      </w:r>
      <w:r w:rsidRPr="000A67B7">
        <w:rPr>
          <w:rFonts w:ascii="Times New Roman" w:hAnsi="Times New Roman" w:cs="Times New Roman"/>
          <w:sz w:val="28"/>
          <w:szCs w:val="28"/>
        </w:rPr>
        <w:t>кВ от линий электропередач напряжением 35-110 кВ.</w:t>
      </w:r>
    </w:p>
    <w:p w:rsidR="00BA199D" w:rsidRDefault="00D64B7B" w:rsidP="00BA199D">
      <w:pPr>
        <w:spacing w:after="0" w:line="360" w:lineRule="auto"/>
        <w:ind w:firstLine="709"/>
        <w:jc w:val="both"/>
        <w:rPr>
          <w:rFonts w:ascii="Times New Roman" w:hAnsi="Times New Roman" w:cs="Times New Roman"/>
          <w:sz w:val="28"/>
          <w:szCs w:val="28"/>
        </w:rPr>
      </w:pPr>
      <w:r w:rsidRPr="00D64B7B">
        <w:rPr>
          <w:rFonts w:ascii="Times New Roman" w:hAnsi="Times New Roman" w:cs="Times New Roman"/>
          <w:sz w:val="28"/>
          <w:szCs w:val="28"/>
        </w:rPr>
        <w:t>Характеристика ПС, расположенных на территории Аннинского района</w:t>
      </w:r>
      <w:r w:rsidR="00B4278C">
        <w:rPr>
          <w:rFonts w:ascii="Times New Roman" w:hAnsi="Times New Roman" w:cs="Times New Roman"/>
          <w:sz w:val="28"/>
          <w:szCs w:val="28"/>
        </w:rPr>
        <w:t xml:space="preserve">, </w:t>
      </w:r>
      <w:r>
        <w:rPr>
          <w:rFonts w:ascii="Times New Roman" w:hAnsi="Times New Roman" w:cs="Times New Roman"/>
          <w:sz w:val="28"/>
          <w:szCs w:val="28"/>
        </w:rPr>
        <w:t>представлена в таблице 18.</w:t>
      </w:r>
    </w:p>
    <w:p w:rsidR="00711CB0" w:rsidRDefault="00711CB0" w:rsidP="0035516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br w:type="page"/>
      </w:r>
    </w:p>
    <w:p w:rsidR="0054124A" w:rsidRPr="000A67B7" w:rsidRDefault="0054124A" w:rsidP="00355165">
      <w:pPr>
        <w:spacing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lastRenderedPageBreak/>
        <w:t>Таблица 1</w:t>
      </w:r>
      <w:r w:rsidR="00326B79" w:rsidRPr="000A67B7">
        <w:rPr>
          <w:rFonts w:ascii="Times New Roman" w:hAnsi="Times New Roman" w:cs="Times New Roman"/>
          <w:b/>
          <w:bCs/>
          <w:sz w:val="24"/>
          <w:szCs w:val="24"/>
        </w:rPr>
        <w:t>8</w:t>
      </w:r>
      <w:r w:rsidRPr="000A67B7">
        <w:rPr>
          <w:rFonts w:ascii="Times New Roman" w:hAnsi="Times New Roman" w:cs="Times New Roman"/>
          <w:b/>
          <w:bCs/>
          <w:sz w:val="24"/>
          <w:szCs w:val="24"/>
        </w:rPr>
        <w:t>. Характеристика ПС, расположенных на территории Аннинского района</w:t>
      </w:r>
      <w:r w:rsidR="00D64B7B">
        <w:rPr>
          <w:rStyle w:val="ac"/>
          <w:rFonts w:ascii="Times New Roman" w:hAnsi="Times New Roman"/>
          <w:b/>
          <w:bCs/>
          <w:sz w:val="24"/>
          <w:szCs w:val="24"/>
        </w:rPr>
        <w:footnoteReference w:id="25"/>
      </w:r>
    </w:p>
    <w:tbl>
      <w:tblPr>
        <w:tblW w:w="4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23"/>
        <w:gridCol w:w="2912"/>
        <w:gridCol w:w="1772"/>
        <w:gridCol w:w="4521"/>
      </w:tblGrid>
      <w:tr w:rsidR="000E390C" w:rsidRPr="000A67B7" w:rsidTr="005F641B">
        <w:trPr>
          <w:cantSplit/>
          <w:trHeight w:val="801"/>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№п./п.</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Наименование подстанции</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Напряжение кв.</w:t>
            </w:r>
          </w:p>
        </w:tc>
        <w:tc>
          <w:tcPr>
            <w:tcW w:w="2232"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Количество и мощность трансформаторов, тыс. ква</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«Анна»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11,52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«Анна-2»</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1х16</w:t>
            </w:r>
          </w:p>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9,84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«Архангельское»</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 xml:space="preserve">2х10 </w:t>
            </w:r>
          </w:p>
          <w:p w:rsidR="00BA199D" w:rsidRPr="000A67B7"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присоединения3,00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47D42" w:rsidP="00B47D42">
            <w:pPr>
              <w:pStyle w:val="ConsPlusNormal0"/>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ПС «Хлебородное»</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 xml:space="preserve">1х2,5 </w:t>
            </w:r>
          </w:p>
          <w:p w:rsidR="00BA199D" w:rsidRPr="000A67B7"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присоединения1,89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5.</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«В.Тойда»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1х6,3</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5,06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ПС«Васильевка»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1,88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ПС«Николаевка»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1х4</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2,08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ПС«Новонадежденская»</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2,05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9.</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ПС«Н.Курлак»</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1х4</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3,49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10.</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ПС«Рубашевка»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1,74 МВт</w:t>
            </w:r>
          </w:p>
        </w:tc>
      </w:tr>
      <w:tr w:rsidR="00BA199D"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ПС«Садовое»</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2х4</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1,83 МВт</w:t>
            </w:r>
          </w:p>
        </w:tc>
      </w:tr>
    </w:tbl>
    <w:p w:rsidR="009F07B6" w:rsidRPr="00067CCE" w:rsidRDefault="009F07B6" w:rsidP="00067CCE">
      <w:pPr>
        <w:autoSpaceDE w:val="0"/>
        <w:spacing w:after="0" w:line="240" w:lineRule="auto"/>
        <w:rPr>
          <w:rFonts w:ascii="Times New Roman" w:hAnsi="Times New Roman" w:cs="Times New Roman"/>
          <w:bCs/>
          <w:sz w:val="20"/>
          <w:szCs w:val="20"/>
        </w:rPr>
      </w:pPr>
    </w:p>
    <w:p w:rsidR="00BA199D" w:rsidRPr="000A67B7" w:rsidRDefault="00BA199D" w:rsidP="00BA199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Распределение электроэнергии от ПС осуществляется по линиям электропередач напряжением 10 и 0,4 кВ, через 645 понижающих трансформаторных подстан</w:t>
      </w:r>
      <w:r w:rsidR="00836A00">
        <w:rPr>
          <w:rFonts w:ascii="Times New Roman" w:hAnsi="Times New Roman" w:cs="Times New Roman"/>
          <w:sz w:val="28"/>
          <w:szCs w:val="28"/>
        </w:rPr>
        <w:t>ций (ТП и КТП) напряжением 10/0,</w:t>
      </w:r>
      <w:r w:rsidRPr="000A67B7">
        <w:rPr>
          <w:rFonts w:ascii="Times New Roman" w:hAnsi="Times New Roman" w:cs="Times New Roman"/>
          <w:sz w:val="28"/>
          <w:szCs w:val="28"/>
        </w:rPr>
        <w:t xml:space="preserve">4 кВ. Суммарная </w:t>
      </w:r>
      <w:r w:rsidRPr="000A67B7">
        <w:rPr>
          <w:rFonts w:ascii="Times New Roman" w:hAnsi="Times New Roman" w:cs="Times New Roman"/>
          <w:sz w:val="28"/>
          <w:szCs w:val="28"/>
        </w:rPr>
        <w:lastRenderedPageBreak/>
        <w:t>мощность трансформаторных подстанций — 123,3 МВт. Резерв мощности технологического присоединения по сетям МРСК составляет 44,38 МВт.</w:t>
      </w:r>
    </w:p>
    <w:p w:rsidR="00BA199D" w:rsidRPr="000A67B7" w:rsidRDefault="00BA199D" w:rsidP="00BA199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По балансовой принадлежности электросетевые объекты Аннинского района входят в состав филиала ПАО «МРСК Центра» - «Воронежэнерго».</w:t>
      </w:r>
    </w:p>
    <w:p w:rsidR="00BA199D" w:rsidRDefault="00BA199D" w:rsidP="00BA199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Общая протяж</w:t>
      </w:r>
      <w:r w:rsidR="00F51DDC">
        <w:rPr>
          <w:rFonts w:ascii="Times New Roman" w:hAnsi="Times New Roman" w:cs="Times New Roman"/>
          <w:sz w:val="28"/>
          <w:szCs w:val="28"/>
        </w:rPr>
        <w:t>е</w:t>
      </w:r>
      <w:r w:rsidRPr="000A67B7">
        <w:rPr>
          <w:rFonts w:ascii="Times New Roman" w:hAnsi="Times New Roman" w:cs="Times New Roman"/>
          <w:sz w:val="28"/>
          <w:szCs w:val="28"/>
        </w:rPr>
        <w:t>нность распределительных электрических сетей напряжением 10 кВ составляет 800,33 км.</w:t>
      </w:r>
    </w:p>
    <w:p w:rsidR="0054124A" w:rsidRPr="00E12946" w:rsidRDefault="0054124A" w:rsidP="005F641B">
      <w:pPr>
        <w:pStyle w:val="3"/>
        <w:spacing w:before="0" w:after="0" w:line="360" w:lineRule="auto"/>
        <w:jc w:val="center"/>
        <w:rPr>
          <w:rFonts w:ascii="Times New Roman" w:hAnsi="Times New Roman" w:cs="Times New Roman"/>
          <w:sz w:val="28"/>
          <w:szCs w:val="28"/>
        </w:rPr>
      </w:pPr>
      <w:bookmarkStart w:id="28" w:name="_Toc531366679"/>
      <w:r w:rsidRPr="00E12946">
        <w:rPr>
          <w:rFonts w:ascii="Times New Roman" w:hAnsi="Times New Roman" w:cs="Times New Roman"/>
          <w:sz w:val="28"/>
          <w:szCs w:val="28"/>
        </w:rPr>
        <w:t>3.5.2.Газоснабжение</w:t>
      </w:r>
      <w:r w:rsidR="00643E34">
        <w:rPr>
          <w:rStyle w:val="ac"/>
          <w:rFonts w:ascii="Times New Roman" w:hAnsi="Times New Roman"/>
          <w:sz w:val="28"/>
          <w:szCs w:val="28"/>
        </w:rPr>
        <w:footnoteReference w:id="26"/>
      </w:r>
      <w:bookmarkEnd w:id="28"/>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В социально-экономическом развитии Воронежской области и Ан</w:t>
      </w:r>
      <w:r>
        <w:rPr>
          <w:rFonts w:ascii="Times New Roman" w:hAnsi="Times New Roman" w:cs="Times New Roman"/>
          <w:bCs/>
          <w:sz w:val="28"/>
          <w:szCs w:val="28"/>
        </w:rPr>
        <w:t xml:space="preserve">нинского муниципального района </w:t>
      </w:r>
      <w:r w:rsidRPr="000A67B7">
        <w:rPr>
          <w:rFonts w:ascii="Times New Roman" w:hAnsi="Times New Roman" w:cs="Times New Roman"/>
          <w:bCs/>
          <w:sz w:val="28"/>
          <w:szCs w:val="28"/>
        </w:rPr>
        <w:t>существенная роль отведена газификации.</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В рамках газификации района осуществляется строительство межпоселковых газопроводов, газопроводов высокого и низкого давления, а также перевод муниципальных котельных на угле на территории района на использование природного газа.</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В настоящее время газоснабжение района развивается на базе природного газа.</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Газоснабжение Аннинского района осуществляется от магистрального газопровода по газопроводу - отводу. Поставка газа в населенные пункты района обеспечивается от автоматической газорегуляторной станции (АГРС), расположенной на землях поселка городского типа</w:t>
      </w:r>
      <w:r>
        <w:rPr>
          <w:rFonts w:ascii="Times New Roman" w:hAnsi="Times New Roman" w:cs="Times New Roman"/>
          <w:bCs/>
          <w:sz w:val="28"/>
          <w:szCs w:val="28"/>
        </w:rPr>
        <w:t xml:space="preserve"> </w:t>
      </w:r>
      <w:r w:rsidRPr="000A67B7">
        <w:rPr>
          <w:rFonts w:ascii="Times New Roman" w:hAnsi="Times New Roman" w:cs="Times New Roman"/>
          <w:bCs/>
          <w:sz w:val="28"/>
          <w:szCs w:val="28"/>
        </w:rPr>
        <w:t>Анна.</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Газ от АГРС по межпоселковым газопроводам давле</w:t>
      </w:r>
      <w:r>
        <w:rPr>
          <w:rFonts w:ascii="Times New Roman" w:hAnsi="Times New Roman" w:cs="Times New Roman"/>
          <w:bCs/>
          <w:sz w:val="28"/>
          <w:szCs w:val="28"/>
        </w:rPr>
        <w:t xml:space="preserve">нием </w:t>
      </w:r>
      <w:r w:rsidRPr="000A67B7">
        <w:rPr>
          <w:rFonts w:ascii="Times New Roman" w:hAnsi="Times New Roman" w:cs="Times New Roman"/>
          <w:bCs/>
          <w:sz w:val="28"/>
          <w:szCs w:val="28"/>
        </w:rPr>
        <w:t>1,2 и 0,6 мПа поступает на ГРП населенных пунктов, откуда газопроводами среднего и низкого давления подается непосредственно потребителям.</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Протяженность газопроводов </w:t>
      </w:r>
      <w:r>
        <w:rPr>
          <w:rFonts w:ascii="Times New Roman" w:hAnsi="Times New Roman" w:cs="Times New Roman"/>
          <w:bCs/>
          <w:sz w:val="28"/>
          <w:szCs w:val="28"/>
        </w:rPr>
        <w:t>–</w:t>
      </w:r>
      <w:r w:rsidRPr="000A67B7">
        <w:rPr>
          <w:rFonts w:ascii="Times New Roman" w:hAnsi="Times New Roman" w:cs="Times New Roman"/>
          <w:bCs/>
          <w:sz w:val="28"/>
          <w:szCs w:val="28"/>
        </w:rPr>
        <w:t>1</w:t>
      </w:r>
      <w:r>
        <w:rPr>
          <w:rFonts w:ascii="Times New Roman" w:hAnsi="Times New Roman" w:cs="Times New Roman"/>
          <w:bCs/>
          <w:sz w:val="28"/>
          <w:szCs w:val="28"/>
        </w:rPr>
        <w:t xml:space="preserve">105,790 </w:t>
      </w:r>
      <w:r w:rsidRPr="000A67B7">
        <w:rPr>
          <w:rFonts w:ascii="Times New Roman" w:hAnsi="Times New Roman" w:cs="Times New Roman"/>
          <w:bCs/>
          <w:sz w:val="28"/>
          <w:szCs w:val="28"/>
        </w:rPr>
        <w:t>км.</w:t>
      </w:r>
    </w:p>
    <w:p w:rsidR="007E6418" w:rsidRPr="000A67B7" w:rsidRDefault="007E6418" w:rsidP="007E6418">
      <w:pPr>
        <w:autoSpaceDE w:val="0"/>
        <w:spacing w:after="0" w:line="360" w:lineRule="auto"/>
        <w:ind w:firstLine="708"/>
        <w:jc w:val="both"/>
        <w:rPr>
          <w:rFonts w:ascii="Times New Roman" w:hAnsi="Times New Roman" w:cs="Times New Roman"/>
          <w:bCs/>
          <w:sz w:val="28"/>
          <w:szCs w:val="28"/>
        </w:rPr>
      </w:pPr>
      <w:r w:rsidRPr="000A67B7">
        <w:rPr>
          <w:rFonts w:ascii="Times New Roman" w:hAnsi="Times New Roman" w:cs="Times New Roman"/>
          <w:bCs/>
          <w:sz w:val="28"/>
          <w:szCs w:val="28"/>
        </w:rPr>
        <w:t>На территории района расположены газифицированные объекты в следующем количестве:</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-промышленных объектов – 5;</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-сельскохозяйственных объектов – </w:t>
      </w:r>
      <w:r>
        <w:rPr>
          <w:rFonts w:ascii="Times New Roman" w:hAnsi="Times New Roman" w:cs="Times New Roman"/>
          <w:bCs/>
          <w:sz w:val="28"/>
          <w:szCs w:val="28"/>
        </w:rPr>
        <w:t>12</w:t>
      </w:r>
      <w:r w:rsidRPr="000A67B7">
        <w:rPr>
          <w:rFonts w:ascii="Times New Roman" w:hAnsi="Times New Roman" w:cs="Times New Roman"/>
          <w:bCs/>
          <w:sz w:val="28"/>
          <w:szCs w:val="28"/>
        </w:rPr>
        <w:t>;</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-коммунально-бытовых объектов– </w:t>
      </w:r>
      <w:r>
        <w:rPr>
          <w:rFonts w:ascii="Times New Roman" w:hAnsi="Times New Roman" w:cs="Times New Roman"/>
          <w:bCs/>
          <w:sz w:val="28"/>
          <w:szCs w:val="28"/>
        </w:rPr>
        <w:t>213</w:t>
      </w:r>
      <w:r w:rsidRPr="000A67B7">
        <w:rPr>
          <w:rFonts w:ascii="Times New Roman" w:hAnsi="Times New Roman" w:cs="Times New Roman"/>
          <w:bCs/>
          <w:sz w:val="28"/>
          <w:szCs w:val="28"/>
        </w:rPr>
        <w:t>.</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lastRenderedPageBreak/>
        <w:t>Охват населения природным газом в районе по состоянию на 1</w:t>
      </w:r>
      <w:r>
        <w:rPr>
          <w:rFonts w:ascii="Times New Roman" w:hAnsi="Times New Roman" w:cs="Times New Roman"/>
          <w:bCs/>
          <w:sz w:val="28"/>
          <w:szCs w:val="28"/>
        </w:rPr>
        <w:t xml:space="preserve"> января </w:t>
      </w:r>
      <w:r w:rsidRPr="007E6418">
        <w:rPr>
          <w:rFonts w:ascii="Times New Roman" w:hAnsi="Times New Roman" w:cs="Times New Roman"/>
          <w:bCs/>
          <w:sz w:val="28"/>
          <w:szCs w:val="28"/>
        </w:rPr>
        <w:t>2021 года составляет 80,42 %.</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 Транспортировка природного газа за 20</w:t>
      </w:r>
      <w:r>
        <w:rPr>
          <w:rFonts w:ascii="Times New Roman" w:hAnsi="Times New Roman" w:cs="Times New Roman"/>
          <w:bCs/>
          <w:sz w:val="28"/>
          <w:szCs w:val="28"/>
        </w:rPr>
        <w:t>20</w:t>
      </w:r>
      <w:r w:rsidRPr="000A67B7">
        <w:rPr>
          <w:rFonts w:ascii="Times New Roman" w:hAnsi="Times New Roman" w:cs="Times New Roman"/>
          <w:bCs/>
          <w:sz w:val="28"/>
          <w:szCs w:val="28"/>
        </w:rPr>
        <w:t xml:space="preserve"> год составила </w:t>
      </w:r>
      <w:r>
        <w:rPr>
          <w:rFonts w:ascii="Times New Roman" w:hAnsi="Times New Roman"/>
          <w:sz w:val="28"/>
          <w:szCs w:val="28"/>
        </w:rPr>
        <w:t>52</w:t>
      </w:r>
      <w:r w:rsidRPr="0055358A">
        <w:rPr>
          <w:rFonts w:ascii="Times New Roman" w:hAnsi="Times New Roman"/>
          <w:sz w:val="28"/>
          <w:szCs w:val="28"/>
        </w:rPr>
        <w:t>148</w:t>
      </w:r>
      <w:r w:rsidRPr="000A67B7">
        <w:rPr>
          <w:rFonts w:ascii="Times New Roman" w:hAnsi="Times New Roman" w:cs="Times New Roman"/>
          <w:bCs/>
          <w:sz w:val="28"/>
          <w:szCs w:val="28"/>
        </w:rPr>
        <w:t xml:space="preserve"> тыс.м³, из них населени</w:t>
      </w:r>
      <w:r>
        <w:rPr>
          <w:rFonts w:ascii="Times New Roman" w:hAnsi="Times New Roman" w:cs="Times New Roman"/>
          <w:bCs/>
          <w:sz w:val="28"/>
          <w:szCs w:val="28"/>
        </w:rPr>
        <w:t>ю</w:t>
      </w:r>
      <w:r w:rsidRPr="000A67B7">
        <w:rPr>
          <w:rFonts w:ascii="Times New Roman" w:hAnsi="Times New Roman" w:cs="Times New Roman"/>
          <w:bCs/>
          <w:sz w:val="28"/>
          <w:szCs w:val="28"/>
        </w:rPr>
        <w:t xml:space="preserve"> – </w:t>
      </w:r>
      <w:r w:rsidRPr="0055358A">
        <w:rPr>
          <w:rFonts w:ascii="Times New Roman" w:hAnsi="Times New Roman"/>
          <w:sz w:val="28"/>
          <w:szCs w:val="28"/>
        </w:rPr>
        <w:t>31203</w:t>
      </w:r>
      <w:r w:rsidRPr="000A67B7">
        <w:rPr>
          <w:rFonts w:ascii="Times New Roman" w:hAnsi="Times New Roman" w:cs="Times New Roman"/>
          <w:bCs/>
          <w:sz w:val="28"/>
          <w:szCs w:val="28"/>
        </w:rPr>
        <w:t xml:space="preserve"> тыс.м³, прочие потребители </w:t>
      </w:r>
      <w:r w:rsidRPr="0055358A">
        <w:rPr>
          <w:rFonts w:ascii="Times New Roman" w:hAnsi="Times New Roman"/>
          <w:sz w:val="28"/>
          <w:szCs w:val="28"/>
        </w:rPr>
        <w:t>20945</w:t>
      </w:r>
      <w:r w:rsidRPr="000A67B7">
        <w:rPr>
          <w:rFonts w:ascii="Times New Roman" w:hAnsi="Times New Roman" w:cs="Times New Roman"/>
          <w:bCs/>
          <w:sz w:val="28"/>
          <w:szCs w:val="28"/>
        </w:rPr>
        <w:t xml:space="preserve"> тыс.м³.</w:t>
      </w:r>
    </w:p>
    <w:p w:rsidR="007E6418" w:rsidRPr="000A67B7"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На сегодняшний день природный газ проведен в 43 населенных пункта</w:t>
      </w:r>
      <w:r>
        <w:rPr>
          <w:rFonts w:ascii="Times New Roman" w:hAnsi="Times New Roman" w:cs="Times New Roman"/>
          <w:bCs/>
          <w:sz w:val="28"/>
          <w:szCs w:val="28"/>
        </w:rPr>
        <w:t>.</w:t>
      </w:r>
    </w:p>
    <w:p w:rsidR="007E6418" w:rsidRDefault="007E6418" w:rsidP="007E6418">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Продолжается строительство разводящих сетей в населенных пунктах, к которым подведены межпоселковые газопроводы, динамично развивается процесс газификации и модернизации инфраструктуры. </w:t>
      </w:r>
    </w:p>
    <w:p w:rsidR="00D47E97" w:rsidRDefault="00D47E97" w:rsidP="00D47E97">
      <w:pPr>
        <w:autoSpaceDE w:val="0"/>
        <w:spacing w:after="0" w:line="360" w:lineRule="auto"/>
        <w:ind w:firstLine="709"/>
        <w:jc w:val="both"/>
        <w:rPr>
          <w:rFonts w:ascii="Times New Roman" w:hAnsi="Times New Roman" w:cs="Times New Roman"/>
          <w:bCs/>
          <w:sz w:val="28"/>
          <w:szCs w:val="28"/>
        </w:rPr>
      </w:pPr>
    </w:p>
    <w:p w:rsidR="0054124A" w:rsidRPr="00E12946" w:rsidRDefault="0054124A" w:rsidP="00B47D42">
      <w:pPr>
        <w:pStyle w:val="3"/>
        <w:spacing w:before="0" w:after="0" w:line="360" w:lineRule="auto"/>
        <w:jc w:val="center"/>
        <w:rPr>
          <w:rFonts w:ascii="Times New Roman" w:hAnsi="Times New Roman" w:cs="Times New Roman"/>
          <w:sz w:val="28"/>
          <w:szCs w:val="28"/>
        </w:rPr>
      </w:pPr>
      <w:bookmarkStart w:id="29" w:name="_Toc531366680"/>
      <w:r w:rsidRPr="00E12946">
        <w:rPr>
          <w:rFonts w:ascii="Times New Roman" w:hAnsi="Times New Roman" w:cs="Times New Roman"/>
          <w:sz w:val="28"/>
          <w:szCs w:val="28"/>
        </w:rPr>
        <w:t>3.5.3.Теплоснабжение</w:t>
      </w:r>
      <w:r w:rsidR="00643E34">
        <w:rPr>
          <w:rStyle w:val="ac"/>
          <w:rFonts w:ascii="Times New Roman" w:hAnsi="Times New Roman"/>
          <w:sz w:val="28"/>
          <w:szCs w:val="28"/>
        </w:rPr>
        <w:footnoteReference w:id="27"/>
      </w:r>
      <w:bookmarkEnd w:id="29"/>
    </w:p>
    <w:p w:rsidR="00193B87" w:rsidRPr="000A67B7" w:rsidRDefault="00193B87" w:rsidP="00193B87">
      <w:pPr>
        <w:autoSpaceDE w:val="0"/>
        <w:spacing w:after="0" w:line="360" w:lineRule="auto"/>
        <w:ind w:firstLine="709"/>
        <w:jc w:val="both"/>
        <w:rPr>
          <w:rFonts w:ascii="Times New Roman" w:hAnsi="Times New Roman" w:cs="Times New Roman"/>
          <w:sz w:val="28"/>
          <w:szCs w:val="28"/>
        </w:rPr>
      </w:pPr>
      <w:bookmarkStart w:id="30" w:name="_Toc531366681"/>
      <w:r w:rsidRPr="000A67B7">
        <w:rPr>
          <w:rFonts w:ascii="Times New Roman" w:hAnsi="Times New Roman" w:cs="Times New Roman"/>
          <w:sz w:val="28"/>
          <w:szCs w:val="28"/>
        </w:rPr>
        <w:t>Теплоснабжение населенных пунктов района осуществляется отопительными котельными. Жилой фонд в газифицированных поселениях частично отапливается и снабжается горячей водой от индивидуальных автономных отопительных и водонагревательных систем, работающих на природном газе (в основном малоэтажная застройка), частично централизованно от котельных</w:t>
      </w:r>
      <w:r>
        <w:rPr>
          <w:rFonts w:ascii="Times New Roman" w:hAnsi="Times New Roman" w:cs="Times New Roman"/>
          <w:sz w:val="28"/>
          <w:szCs w:val="28"/>
        </w:rPr>
        <w:t>,</w:t>
      </w:r>
      <w:r w:rsidRPr="000A67B7">
        <w:rPr>
          <w:rFonts w:ascii="Times New Roman" w:hAnsi="Times New Roman" w:cs="Times New Roman"/>
          <w:sz w:val="28"/>
          <w:szCs w:val="28"/>
        </w:rPr>
        <w:t xml:space="preserve"> работающих на природном газе и твердом топливе, а в посе</w:t>
      </w:r>
      <w:r>
        <w:rPr>
          <w:rFonts w:ascii="Times New Roman" w:hAnsi="Times New Roman" w:cs="Times New Roman"/>
          <w:sz w:val="28"/>
          <w:szCs w:val="28"/>
        </w:rPr>
        <w:t xml:space="preserve">лениях, где нет природного газа, </w:t>
      </w:r>
      <w:r w:rsidRPr="000A67B7">
        <w:rPr>
          <w:rFonts w:ascii="Times New Roman" w:hAnsi="Times New Roman" w:cs="Times New Roman"/>
          <w:sz w:val="28"/>
          <w:szCs w:val="28"/>
        </w:rPr>
        <w:t xml:space="preserve">используется печное отопление на дровах и углях. </w:t>
      </w:r>
    </w:p>
    <w:p w:rsidR="00193B87" w:rsidRPr="000A67B7" w:rsidRDefault="00193B87" w:rsidP="00193B8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Промышленные предприятия отапливаются от собственных котельных.</w:t>
      </w:r>
    </w:p>
    <w:p w:rsidR="00193B87" w:rsidRPr="000A67B7" w:rsidRDefault="00193B87" w:rsidP="00193B8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Все социально значимые объекты в населенных пунктах района (школы, больницы, ДК, здания администрации) оборудованы индивидуальными котельными, топливом для которых является как природный газ, так и твердое топливо.</w:t>
      </w:r>
    </w:p>
    <w:p w:rsidR="00193B87" w:rsidRPr="000A67B7" w:rsidRDefault="00193B87" w:rsidP="00193B8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Приоритетом работы для властей района на данном этапе является модернизация котельных и тепловых сетей объектов здравоохранения и культуры в сельской местности, что обеспечит их дальнейшее развитие и эффективное функционирование.</w:t>
      </w:r>
    </w:p>
    <w:p w:rsidR="00193B87" w:rsidRPr="000A67B7" w:rsidRDefault="00193B87" w:rsidP="00193B8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районе</w:t>
      </w:r>
      <w:r w:rsidR="004D4BB7">
        <w:rPr>
          <w:rFonts w:ascii="Times New Roman" w:hAnsi="Times New Roman" w:cs="Times New Roman"/>
          <w:sz w:val="28"/>
          <w:szCs w:val="28"/>
        </w:rPr>
        <w:t xml:space="preserve"> </w:t>
      </w:r>
      <w:r w:rsidRPr="000A67B7">
        <w:rPr>
          <w:rFonts w:ascii="Times New Roman" w:hAnsi="Times New Roman" w:cs="Times New Roman"/>
          <w:sz w:val="28"/>
          <w:szCs w:val="28"/>
        </w:rPr>
        <w:t>также активно ведутся работы по переводу котельных</w:t>
      </w:r>
      <w:r>
        <w:rPr>
          <w:rFonts w:ascii="Times New Roman" w:hAnsi="Times New Roman" w:cs="Times New Roman"/>
          <w:sz w:val="28"/>
          <w:szCs w:val="28"/>
        </w:rPr>
        <w:t>,</w:t>
      </w:r>
      <w:r w:rsidRPr="000A67B7">
        <w:rPr>
          <w:rFonts w:ascii="Times New Roman" w:hAnsi="Times New Roman" w:cs="Times New Roman"/>
          <w:sz w:val="28"/>
          <w:szCs w:val="28"/>
        </w:rPr>
        <w:t xml:space="preserve"> работающих на жидком и твердом топливе</w:t>
      </w:r>
      <w:r>
        <w:rPr>
          <w:rFonts w:ascii="Times New Roman" w:hAnsi="Times New Roman" w:cs="Times New Roman"/>
          <w:sz w:val="28"/>
          <w:szCs w:val="28"/>
        </w:rPr>
        <w:t>,</w:t>
      </w:r>
      <w:r w:rsidRPr="000A67B7">
        <w:rPr>
          <w:rFonts w:ascii="Times New Roman" w:hAnsi="Times New Roman" w:cs="Times New Roman"/>
          <w:sz w:val="28"/>
          <w:szCs w:val="28"/>
        </w:rPr>
        <w:t xml:space="preserve"> на газ, </w:t>
      </w:r>
      <w:r>
        <w:rPr>
          <w:rFonts w:ascii="Times New Roman" w:hAnsi="Times New Roman" w:cs="Times New Roman"/>
          <w:sz w:val="28"/>
          <w:szCs w:val="28"/>
        </w:rPr>
        <w:t xml:space="preserve">а также </w:t>
      </w:r>
      <w:r w:rsidRPr="000A67B7">
        <w:rPr>
          <w:rFonts w:ascii="Times New Roman" w:hAnsi="Times New Roman" w:cs="Times New Roman"/>
          <w:sz w:val="28"/>
          <w:szCs w:val="28"/>
        </w:rPr>
        <w:t>проводится их техническое переоснащение.</w:t>
      </w:r>
    </w:p>
    <w:p w:rsidR="00193B87" w:rsidRDefault="00193B87" w:rsidP="00193B8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lastRenderedPageBreak/>
        <w:t>В 2016-2017 году был реализован проект по строительству и вводу в эксплуатацию газовой котельной №3.1 и участка тепловой сети протяженностью 260 м для теплоснабжения 5 этажного жилого дома, расположенного по ул.</w:t>
      </w:r>
      <w:r>
        <w:rPr>
          <w:rFonts w:ascii="Times New Roman" w:hAnsi="Times New Roman" w:cs="Times New Roman"/>
          <w:sz w:val="28"/>
          <w:szCs w:val="28"/>
        </w:rPr>
        <w:t> </w:t>
      </w:r>
      <w:r w:rsidRPr="000A67B7">
        <w:rPr>
          <w:rFonts w:ascii="Times New Roman" w:hAnsi="Times New Roman" w:cs="Times New Roman"/>
          <w:sz w:val="28"/>
          <w:szCs w:val="28"/>
        </w:rPr>
        <w:t>Коммунальная,</w:t>
      </w:r>
      <w:r>
        <w:rPr>
          <w:rFonts w:ascii="Times New Roman" w:hAnsi="Times New Roman" w:cs="Times New Roman"/>
          <w:sz w:val="28"/>
          <w:szCs w:val="28"/>
        </w:rPr>
        <w:t> </w:t>
      </w:r>
      <w:r w:rsidRPr="000A67B7">
        <w:rPr>
          <w:rFonts w:ascii="Times New Roman" w:hAnsi="Times New Roman" w:cs="Times New Roman"/>
          <w:sz w:val="28"/>
          <w:szCs w:val="28"/>
        </w:rPr>
        <w:t>68а. Котельная предназначена для обеспечения тепловой энергией (в виде горячей воды) систем отопления, вентиляции и ГВС помещений физкультурно-оздоровительного комплекса, а также теплоснабжения 5 этажного жилого дома. Суммарная мощность котельной 1,26 МВт.</w:t>
      </w:r>
    </w:p>
    <w:p w:rsidR="00193B87" w:rsidRDefault="00193B87" w:rsidP="00A507C9">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Аналогично, в</w:t>
      </w:r>
      <w:r w:rsidR="004D4BB7">
        <w:rPr>
          <w:rFonts w:ascii="Times New Roman" w:hAnsi="Times New Roman" w:cs="Times New Roman"/>
          <w:sz w:val="28"/>
          <w:szCs w:val="28"/>
        </w:rPr>
        <w:t xml:space="preserve"> </w:t>
      </w:r>
      <w:r>
        <w:rPr>
          <w:rFonts w:ascii="Times New Roman" w:hAnsi="Times New Roman" w:cs="Times New Roman"/>
          <w:sz w:val="28"/>
          <w:szCs w:val="28"/>
        </w:rPr>
        <w:t>2019-</w:t>
      </w:r>
      <w:r w:rsidRPr="00B66DC3">
        <w:rPr>
          <w:rFonts w:ascii="Times New Roman" w:hAnsi="Times New Roman" w:cs="Times New Roman"/>
          <w:sz w:val="28"/>
          <w:szCs w:val="28"/>
        </w:rPr>
        <w:t>2020 году</w:t>
      </w:r>
      <w:r>
        <w:rPr>
          <w:rFonts w:ascii="Times New Roman" w:hAnsi="Times New Roman" w:cs="Times New Roman"/>
          <w:sz w:val="28"/>
          <w:szCs w:val="28"/>
        </w:rPr>
        <w:t xml:space="preserve"> были построены и введены в эксплуатацию новые газовые котельные: котельная №7</w:t>
      </w:r>
      <w:r w:rsidRPr="00B66DC3">
        <w:rPr>
          <w:rFonts w:ascii="Times New Roman" w:hAnsi="Times New Roman" w:cs="Times New Roman"/>
          <w:sz w:val="28"/>
          <w:szCs w:val="28"/>
        </w:rPr>
        <w:t xml:space="preserve"> в </w:t>
      </w:r>
      <w:r>
        <w:rPr>
          <w:rFonts w:ascii="Times New Roman" w:hAnsi="Times New Roman" w:cs="Times New Roman"/>
          <w:sz w:val="28"/>
          <w:szCs w:val="28"/>
        </w:rPr>
        <w:t>с. Архангельское, обеспечивающая тепловой энергией Архангельский Дом</w:t>
      </w:r>
      <w:r w:rsidRPr="00B624D6">
        <w:rPr>
          <w:rFonts w:ascii="Times New Roman" w:hAnsi="Times New Roman" w:cs="Times New Roman"/>
          <w:sz w:val="28"/>
          <w:szCs w:val="28"/>
        </w:rPr>
        <w:t xml:space="preserve"> культуры</w:t>
      </w:r>
      <w:r>
        <w:rPr>
          <w:rFonts w:ascii="Times New Roman" w:hAnsi="Times New Roman" w:cs="Times New Roman"/>
          <w:sz w:val="28"/>
          <w:szCs w:val="28"/>
        </w:rPr>
        <w:t>, котельная №41 в</w:t>
      </w:r>
      <w:r w:rsidR="004D4BB7">
        <w:rPr>
          <w:rFonts w:ascii="Times New Roman" w:hAnsi="Times New Roman" w:cs="Times New Roman"/>
          <w:sz w:val="28"/>
          <w:szCs w:val="28"/>
        </w:rPr>
        <w:t xml:space="preserve"> </w:t>
      </w:r>
      <w:r w:rsidRPr="00B66DC3">
        <w:rPr>
          <w:rFonts w:ascii="Times New Roman" w:hAnsi="Times New Roman" w:cs="Times New Roman"/>
          <w:sz w:val="28"/>
          <w:szCs w:val="28"/>
        </w:rPr>
        <w:t>с. Садовое</w:t>
      </w:r>
      <w:r>
        <w:rPr>
          <w:rFonts w:ascii="Times New Roman" w:hAnsi="Times New Roman" w:cs="Times New Roman"/>
          <w:sz w:val="28"/>
          <w:szCs w:val="28"/>
        </w:rPr>
        <w:t xml:space="preserve">, </w:t>
      </w:r>
      <w:r w:rsidRPr="005F6551">
        <w:rPr>
          <w:rFonts w:ascii="Times New Roman" w:hAnsi="Times New Roman" w:cs="Times New Roman"/>
          <w:sz w:val="28"/>
          <w:szCs w:val="28"/>
        </w:rPr>
        <w:t>обеспечивающая тепловой энергией</w:t>
      </w:r>
      <w:r w:rsidR="004D4BB7">
        <w:rPr>
          <w:rFonts w:ascii="Times New Roman" w:hAnsi="Times New Roman" w:cs="Times New Roman"/>
          <w:sz w:val="28"/>
          <w:szCs w:val="28"/>
        </w:rPr>
        <w:t xml:space="preserve">  </w:t>
      </w:r>
      <w:r>
        <w:rPr>
          <w:rFonts w:ascii="Times New Roman" w:hAnsi="Times New Roman" w:cs="Times New Roman"/>
          <w:sz w:val="28"/>
          <w:szCs w:val="28"/>
        </w:rPr>
        <w:t>МКОУ Садовская СОШ№2</w:t>
      </w:r>
      <w:r w:rsidR="004D4BB7">
        <w:rPr>
          <w:rFonts w:ascii="Times New Roman" w:hAnsi="Times New Roman" w:cs="Times New Roman"/>
          <w:sz w:val="28"/>
          <w:szCs w:val="28"/>
        </w:rPr>
        <w:t xml:space="preserve"> </w:t>
      </w:r>
      <w:r w:rsidRPr="005F6551">
        <w:rPr>
          <w:rFonts w:ascii="Times New Roman" w:hAnsi="Times New Roman" w:cs="Times New Roman"/>
          <w:sz w:val="28"/>
          <w:szCs w:val="28"/>
        </w:rPr>
        <w:t>и</w:t>
      </w:r>
      <w:r>
        <w:rPr>
          <w:rFonts w:ascii="Times New Roman" w:hAnsi="Times New Roman" w:cs="Times New Roman"/>
          <w:sz w:val="28"/>
          <w:szCs w:val="28"/>
        </w:rPr>
        <w:t xml:space="preserve"> котельная №42 в с. Березовка,</w:t>
      </w:r>
      <w:r w:rsidR="004D4BB7">
        <w:rPr>
          <w:rFonts w:ascii="Times New Roman" w:hAnsi="Times New Roman" w:cs="Times New Roman"/>
          <w:sz w:val="28"/>
          <w:szCs w:val="28"/>
        </w:rPr>
        <w:t xml:space="preserve"> </w:t>
      </w:r>
      <w:r w:rsidRPr="005F6551">
        <w:rPr>
          <w:rFonts w:ascii="Times New Roman" w:hAnsi="Times New Roman" w:cs="Times New Roman"/>
          <w:sz w:val="28"/>
          <w:szCs w:val="28"/>
        </w:rPr>
        <w:t>обеспечивающая тепловой энергией</w:t>
      </w:r>
      <w:r w:rsidR="004D4BB7">
        <w:rPr>
          <w:rFonts w:ascii="Times New Roman" w:hAnsi="Times New Roman" w:cs="Times New Roman"/>
          <w:sz w:val="28"/>
          <w:szCs w:val="28"/>
        </w:rPr>
        <w:t xml:space="preserve"> </w:t>
      </w:r>
      <w:r w:rsidRPr="00B66DC3">
        <w:rPr>
          <w:rFonts w:ascii="Times New Roman" w:hAnsi="Times New Roman" w:cs="Times New Roman"/>
          <w:sz w:val="28"/>
          <w:szCs w:val="28"/>
        </w:rPr>
        <w:t>МКОУ «Березовская СОШ им. Героя Советского Союза Г.А. Рубцова».</w:t>
      </w:r>
    </w:p>
    <w:p w:rsidR="00193B87" w:rsidRDefault="00193B87" w:rsidP="00A507C9">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Так же,</w:t>
      </w:r>
      <w:r w:rsidR="004D4BB7">
        <w:rPr>
          <w:rFonts w:ascii="Times New Roman" w:hAnsi="Times New Roman" w:cs="Times New Roman"/>
          <w:sz w:val="28"/>
          <w:szCs w:val="28"/>
        </w:rPr>
        <w:t xml:space="preserve"> </w:t>
      </w:r>
      <w:r>
        <w:rPr>
          <w:rFonts w:ascii="Times New Roman" w:hAnsi="Times New Roman" w:cs="Times New Roman"/>
          <w:sz w:val="28"/>
          <w:szCs w:val="28"/>
        </w:rPr>
        <w:t>в</w:t>
      </w:r>
      <w:r w:rsidRPr="00B624D6">
        <w:rPr>
          <w:rFonts w:ascii="Times New Roman" w:hAnsi="Times New Roman" w:cs="Times New Roman"/>
          <w:sz w:val="28"/>
          <w:szCs w:val="28"/>
        </w:rPr>
        <w:t xml:space="preserve"> результате реконструкции угольной котельной в селе Садовое в феврале 2020г. была введена в эксплуатацию новая котельная</w:t>
      </w:r>
      <w:r>
        <w:rPr>
          <w:rFonts w:ascii="Times New Roman" w:hAnsi="Times New Roman" w:cs="Times New Roman"/>
          <w:sz w:val="28"/>
          <w:szCs w:val="28"/>
        </w:rPr>
        <w:t xml:space="preserve"> №13</w:t>
      </w:r>
      <w:r w:rsidRPr="00B624D6">
        <w:rPr>
          <w:rFonts w:ascii="Times New Roman" w:hAnsi="Times New Roman" w:cs="Times New Roman"/>
          <w:sz w:val="28"/>
          <w:szCs w:val="28"/>
        </w:rPr>
        <w:t>, раб</w:t>
      </w:r>
      <w:r>
        <w:rPr>
          <w:rFonts w:ascii="Times New Roman" w:hAnsi="Times New Roman" w:cs="Times New Roman"/>
          <w:sz w:val="28"/>
          <w:szCs w:val="28"/>
        </w:rPr>
        <w:t xml:space="preserve">отающая на газообразном топливе.  </w:t>
      </w:r>
      <w:r w:rsidRPr="006254AD">
        <w:rPr>
          <w:rFonts w:ascii="Times New Roman" w:hAnsi="Times New Roman" w:cs="Times New Roman"/>
          <w:sz w:val="28"/>
          <w:szCs w:val="28"/>
        </w:rPr>
        <w:t>Котельная предназначена для обеспечения тепловой энергией</w:t>
      </w:r>
      <w:r>
        <w:rPr>
          <w:rFonts w:ascii="Times New Roman" w:hAnsi="Times New Roman" w:cs="Times New Roman"/>
          <w:sz w:val="28"/>
          <w:szCs w:val="28"/>
        </w:rPr>
        <w:t xml:space="preserve"> социально значимых объектов, расположенных на территории села Садовое, таких как школа, больница, отделение полиции, здание сельской администрации и дома культуры.</w:t>
      </w:r>
    </w:p>
    <w:p w:rsidR="00193B87" w:rsidRPr="00671845" w:rsidRDefault="00193B87" w:rsidP="00193B87">
      <w:pPr>
        <w:ind w:firstLine="567"/>
        <w:jc w:val="both"/>
        <w:rPr>
          <w:rFonts w:ascii="Times New Roman" w:hAnsi="Times New Roman" w:cs="Times New Roman"/>
          <w:color w:val="FF0000"/>
          <w:sz w:val="28"/>
          <w:szCs w:val="28"/>
        </w:rPr>
      </w:pPr>
      <w:r>
        <w:rPr>
          <w:rFonts w:ascii="Times New Roman" w:hAnsi="Times New Roman" w:cs="Times New Roman"/>
          <w:sz w:val="28"/>
          <w:szCs w:val="28"/>
        </w:rPr>
        <w:t>В период 2018-2020 г.г. на территории Аннинского района произведен</w:t>
      </w:r>
      <w:r w:rsidR="004D4BB7">
        <w:rPr>
          <w:rFonts w:ascii="Times New Roman" w:hAnsi="Times New Roman" w:cs="Times New Roman"/>
          <w:sz w:val="28"/>
          <w:szCs w:val="28"/>
        </w:rPr>
        <w:t xml:space="preserve"> </w:t>
      </w:r>
      <w:r>
        <w:rPr>
          <w:rFonts w:ascii="Times New Roman" w:hAnsi="Times New Roman" w:cs="Times New Roman"/>
          <w:sz w:val="28"/>
          <w:szCs w:val="28"/>
        </w:rPr>
        <w:t>капитальный ремонт и замена тепловых сетей общей  протяжённостью более полутора километров.</w:t>
      </w:r>
    </w:p>
    <w:p w:rsidR="0054124A" w:rsidRPr="00671845" w:rsidRDefault="0054124A" w:rsidP="00B47D42">
      <w:pPr>
        <w:pStyle w:val="3"/>
        <w:spacing w:before="0" w:after="0" w:line="360" w:lineRule="auto"/>
        <w:jc w:val="center"/>
        <w:rPr>
          <w:rFonts w:ascii="Times New Roman" w:hAnsi="Times New Roman" w:cs="Times New Roman"/>
          <w:color w:val="FF0000"/>
          <w:sz w:val="28"/>
          <w:szCs w:val="28"/>
        </w:rPr>
      </w:pPr>
      <w:r w:rsidRPr="00671845">
        <w:rPr>
          <w:rFonts w:ascii="Times New Roman" w:hAnsi="Times New Roman" w:cs="Times New Roman"/>
          <w:sz w:val="28"/>
          <w:szCs w:val="28"/>
        </w:rPr>
        <w:t>3.5.4.Водоснабжение</w:t>
      </w:r>
      <w:bookmarkEnd w:id="30"/>
      <w:r w:rsidR="00671845" w:rsidRPr="00671845">
        <w:rPr>
          <w:rFonts w:ascii="Times New Roman" w:hAnsi="Times New Roman" w:cs="Times New Roman"/>
          <w:color w:val="FF0000"/>
          <w:sz w:val="28"/>
          <w:szCs w:val="28"/>
        </w:rPr>
        <w:t xml:space="preserve"> </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bookmarkStart w:id="31" w:name="_Toc531366683"/>
      <w:r w:rsidRPr="000A67B7">
        <w:rPr>
          <w:rFonts w:ascii="Times New Roman" w:hAnsi="Times New Roman" w:cs="Times New Roman"/>
          <w:sz w:val="28"/>
          <w:szCs w:val="28"/>
        </w:rPr>
        <w:t>Услуги водоснабжения оказывает АМУП «Водоканал».</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Подземные воды </w:t>
      </w:r>
      <w:r>
        <w:rPr>
          <w:rFonts w:ascii="Times New Roman" w:hAnsi="Times New Roman" w:cs="Times New Roman"/>
          <w:sz w:val="28"/>
          <w:szCs w:val="28"/>
        </w:rPr>
        <w:t>(о</w:t>
      </w:r>
      <w:r w:rsidRPr="000A67B7">
        <w:rPr>
          <w:rFonts w:ascii="Times New Roman" w:hAnsi="Times New Roman" w:cs="Times New Roman"/>
          <w:sz w:val="28"/>
          <w:szCs w:val="28"/>
        </w:rPr>
        <w:t>сновн</w:t>
      </w:r>
      <w:r>
        <w:rPr>
          <w:rFonts w:ascii="Times New Roman" w:hAnsi="Times New Roman" w:cs="Times New Roman"/>
          <w:sz w:val="28"/>
          <w:szCs w:val="28"/>
        </w:rPr>
        <w:t>ой источник)</w:t>
      </w:r>
      <w:r w:rsidRPr="000A67B7">
        <w:rPr>
          <w:rFonts w:ascii="Times New Roman" w:hAnsi="Times New Roman" w:cs="Times New Roman"/>
          <w:sz w:val="28"/>
          <w:szCs w:val="28"/>
        </w:rPr>
        <w:t>эксплуатируются во всех крупных населенных пунктах и на предприятиях артезианскими скважинами, в мелких населенных пунктах</w:t>
      </w:r>
      <w:r>
        <w:rPr>
          <w:rFonts w:ascii="Times New Roman" w:hAnsi="Times New Roman" w:cs="Times New Roman"/>
          <w:sz w:val="28"/>
          <w:szCs w:val="28"/>
        </w:rPr>
        <w:t xml:space="preserve"> - </w:t>
      </w:r>
      <w:r w:rsidRPr="000A67B7">
        <w:rPr>
          <w:rFonts w:ascii="Times New Roman" w:hAnsi="Times New Roman" w:cs="Times New Roman"/>
          <w:sz w:val="28"/>
          <w:szCs w:val="28"/>
        </w:rPr>
        <w:t xml:space="preserve"> колодцами и каптированными родниками. </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lastRenderedPageBreak/>
        <w:t>Всего в районе насчитывается около 30 башен Рожновского централизованного водоснабжения. Общий водо</w:t>
      </w:r>
      <w:r>
        <w:rPr>
          <w:rFonts w:ascii="Times New Roman" w:hAnsi="Times New Roman" w:cs="Times New Roman"/>
          <w:sz w:val="28"/>
          <w:szCs w:val="28"/>
        </w:rPr>
        <w:t>забор по району составляет 2,07 </w:t>
      </w:r>
      <w:r w:rsidRPr="000A67B7">
        <w:rPr>
          <w:rFonts w:ascii="Times New Roman" w:hAnsi="Times New Roman" w:cs="Times New Roman"/>
          <w:sz w:val="28"/>
          <w:szCs w:val="28"/>
        </w:rPr>
        <w:t>тыс.м³/сут.</w:t>
      </w:r>
    </w:p>
    <w:p w:rsidR="00900BEF"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Среднесуточное водопотребление</w:t>
      </w:r>
      <w:r>
        <w:rPr>
          <w:rFonts w:ascii="Times New Roman" w:hAnsi="Times New Roman" w:cs="Times New Roman"/>
          <w:sz w:val="28"/>
          <w:szCs w:val="28"/>
        </w:rPr>
        <w:t xml:space="preserve"> на 1 человека в сутки в п</w:t>
      </w:r>
      <w:r w:rsidRPr="000A67B7">
        <w:rPr>
          <w:rFonts w:ascii="Times New Roman" w:hAnsi="Times New Roman" w:cs="Times New Roman"/>
          <w:sz w:val="28"/>
          <w:szCs w:val="28"/>
        </w:rPr>
        <w:t xml:space="preserve">гт. Анна </w:t>
      </w:r>
      <w:r>
        <w:rPr>
          <w:rFonts w:ascii="Times New Roman" w:hAnsi="Times New Roman" w:cs="Times New Roman"/>
          <w:bCs/>
          <w:sz w:val="28"/>
          <w:szCs w:val="28"/>
        </w:rPr>
        <w:t xml:space="preserve">– </w:t>
      </w:r>
      <w:r>
        <w:rPr>
          <w:rFonts w:ascii="Times New Roman" w:hAnsi="Times New Roman" w:cs="Times New Roman"/>
          <w:sz w:val="28"/>
          <w:szCs w:val="28"/>
        </w:rPr>
        <w:t>от 40-87 л/сут. на человека</w:t>
      </w:r>
      <w:r w:rsidRPr="000A67B7">
        <w:rPr>
          <w:rFonts w:ascii="Times New Roman" w:hAnsi="Times New Roman" w:cs="Times New Roman"/>
          <w:sz w:val="28"/>
          <w:szCs w:val="28"/>
        </w:rPr>
        <w:t xml:space="preserve">, в сельских поселениях от 40 </w:t>
      </w:r>
      <w:r>
        <w:rPr>
          <w:rFonts w:ascii="Times New Roman" w:hAnsi="Times New Roman" w:cs="Times New Roman"/>
          <w:bCs/>
          <w:sz w:val="28"/>
          <w:szCs w:val="28"/>
        </w:rPr>
        <w:t xml:space="preserve">– </w:t>
      </w:r>
      <w:r w:rsidRPr="000A67B7">
        <w:rPr>
          <w:rFonts w:ascii="Times New Roman" w:hAnsi="Times New Roman" w:cs="Times New Roman"/>
          <w:sz w:val="28"/>
          <w:szCs w:val="28"/>
        </w:rPr>
        <w:t>75 л/сут. на чел</w:t>
      </w:r>
      <w:r>
        <w:rPr>
          <w:rFonts w:ascii="Times New Roman" w:hAnsi="Times New Roman" w:cs="Times New Roman"/>
          <w:sz w:val="28"/>
          <w:szCs w:val="28"/>
        </w:rPr>
        <w:t>овека</w:t>
      </w:r>
      <w:r w:rsidRPr="000A67B7">
        <w:rPr>
          <w:rFonts w:ascii="Times New Roman" w:hAnsi="Times New Roman" w:cs="Times New Roman"/>
          <w:sz w:val="28"/>
          <w:szCs w:val="28"/>
        </w:rPr>
        <w:t>.</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Отпуск воды по данным за 2020</w:t>
      </w:r>
      <w:r w:rsidRPr="000A67B7">
        <w:rPr>
          <w:rFonts w:ascii="Times New Roman" w:hAnsi="Times New Roman" w:cs="Times New Roman"/>
          <w:sz w:val="28"/>
          <w:szCs w:val="28"/>
        </w:rPr>
        <w:t xml:space="preserve"> год </w:t>
      </w:r>
      <w:r>
        <w:rPr>
          <w:rFonts w:ascii="Times New Roman" w:hAnsi="Times New Roman" w:cs="Times New Roman"/>
          <w:sz w:val="28"/>
          <w:szCs w:val="28"/>
        </w:rPr>
        <w:t>всем потребителям составил 0,581 млн</w:t>
      </w:r>
      <w:r w:rsidRPr="000A67B7">
        <w:rPr>
          <w:rFonts w:ascii="Times New Roman" w:hAnsi="Times New Roman" w:cs="Times New Roman"/>
          <w:sz w:val="28"/>
          <w:szCs w:val="28"/>
        </w:rPr>
        <w:t>м³.</w:t>
      </w:r>
      <w:r w:rsidR="00E70345">
        <w:rPr>
          <w:rFonts w:ascii="Times New Roman" w:hAnsi="Times New Roman" w:cs="Times New Roman"/>
          <w:sz w:val="28"/>
          <w:szCs w:val="28"/>
        </w:rPr>
        <w:t xml:space="preserve"> </w:t>
      </w:r>
      <w:r w:rsidRPr="000A67B7">
        <w:rPr>
          <w:rFonts w:ascii="Times New Roman" w:hAnsi="Times New Roman" w:cs="Times New Roman"/>
          <w:sz w:val="28"/>
          <w:szCs w:val="28"/>
        </w:rPr>
        <w:t xml:space="preserve">Общая протяженность водопроводных сетей составляет </w:t>
      </w:r>
      <w:r>
        <w:rPr>
          <w:rFonts w:ascii="Times New Roman" w:hAnsi="Times New Roman" w:cs="Times New Roman"/>
          <w:sz w:val="28"/>
          <w:szCs w:val="28"/>
        </w:rPr>
        <w:t>204,575</w:t>
      </w:r>
      <w:r w:rsidRPr="000A67B7">
        <w:rPr>
          <w:rFonts w:ascii="Times New Roman" w:hAnsi="Times New Roman" w:cs="Times New Roman"/>
          <w:sz w:val="28"/>
          <w:szCs w:val="28"/>
        </w:rPr>
        <w:t xml:space="preserve"> км</w:t>
      </w:r>
      <w:r>
        <w:rPr>
          <w:rStyle w:val="ac"/>
          <w:rFonts w:ascii="Times New Roman" w:hAnsi="Times New Roman"/>
        </w:rPr>
        <w:footnoteReference w:id="28"/>
      </w:r>
      <w:r w:rsidRPr="000A67B7">
        <w:rPr>
          <w:rFonts w:ascii="Times New Roman" w:hAnsi="Times New Roman" w:cs="Times New Roman"/>
          <w:sz w:val="28"/>
          <w:szCs w:val="28"/>
        </w:rPr>
        <w:t xml:space="preserve">. </w:t>
      </w:r>
    </w:p>
    <w:p w:rsidR="00900BEF" w:rsidRPr="00E12946" w:rsidRDefault="00900BEF" w:rsidP="00900BEF">
      <w:pPr>
        <w:pStyle w:val="3"/>
        <w:spacing w:before="0" w:after="0" w:line="360" w:lineRule="auto"/>
        <w:jc w:val="center"/>
        <w:rPr>
          <w:rFonts w:ascii="Times New Roman" w:hAnsi="Times New Roman" w:cs="Times New Roman"/>
          <w:sz w:val="28"/>
          <w:szCs w:val="28"/>
        </w:rPr>
      </w:pPr>
      <w:bookmarkStart w:id="32" w:name="_Toc531366682"/>
      <w:r w:rsidRPr="00E12946">
        <w:rPr>
          <w:rFonts w:ascii="Times New Roman" w:hAnsi="Times New Roman" w:cs="Times New Roman"/>
          <w:sz w:val="28"/>
          <w:szCs w:val="28"/>
        </w:rPr>
        <w:t>3.5.5. Водоотведение</w:t>
      </w:r>
      <w:r>
        <w:rPr>
          <w:rStyle w:val="ac"/>
          <w:rFonts w:ascii="Times New Roman" w:hAnsi="Times New Roman"/>
        </w:rPr>
        <w:footnoteReference w:id="29"/>
      </w:r>
      <w:bookmarkEnd w:id="32"/>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Услуги водоотведения оказывает АМУП «Водоканал».</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технологическую цепочку услуг по водоотведению в пгт. Анна включается:</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к</w:t>
      </w:r>
      <w:r w:rsidRPr="000A67B7">
        <w:rPr>
          <w:rFonts w:ascii="Times New Roman" w:hAnsi="Times New Roman" w:cs="Times New Roman"/>
          <w:sz w:val="28"/>
          <w:szCs w:val="28"/>
        </w:rPr>
        <w:t>анализационные насосные станции – 7 шт.</w:t>
      </w:r>
      <w:r>
        <w:rPr>
          <w:rFonts w:ascii="Times New Roman" w:hAnsi="Times New Roman" w:cs="Times New Roman"/>
          <w:sz w:val="28"/>
          <w:szCs w:val="28"/>
        </w:rPr>
        <w:t>;</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ка</w:t>
      </w:r>
      <w:r w:rsidRPr="000A67B7">
        <w:rPr>
          <w:rFonts w:ascii="Times New Roman" w:hAnsi="Times New Roman" w:cs="Times New Roman"/>
          <w:sz w:val="28"/>
          <w:szCs w:val="28"/>
        </w:rPr>
        <w:t xml:space="preserve">нализационные сети протяженностью </w:t>
      </w:r>
      <w:r>
        <w:rPr>
          <w:rFonts w:ascii="Times New Roman" w:hAnsi="Times New Roman" w:cs="Times New Roman"/>
          <w:sz w:val="28"/>
          <w:szCs w:val="28"/>
        </w:rPr>
        <w:t>22,74 км;</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0A67B7">
        <w:rPr>
          <w:rFonts w:ascii="Times New Roman" w:hAnsi="Times New Roman" w:cs="Times New Roman"/>
          <w:sz w:val="28"/>
          <w:szCs w:val="28"/>
        </w:rPr>
        <w:t>чистные сооружения.</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Проектная мощнос</w:t>
      </w:r>
      <w:r>
        <w:rPr>
          <w:rFonts w:ascii="Times New Roman" w:hAnsi="Times New Roman" w:cs="Times New Roman"/>
          <w:sz w:val="28"/>
          <w:szCs w:val="28"/>
        </w:rPr>
        <w:t xml:space="preserve">ть очистных сооружений – 5 тыс. </w:t>
      </w:r>
      <w:r w:rsidRPr="000A67B7">
        <w:rPr>
          <w:rFonts w:ascii="Times New Roman" w:hAnsi="Times New Roman" w:cs="Times New Roman"/>
          <w:sz w:val="28"/>
          <w:szCs w:val="28"/>
        </w:rPr>
        <w:t>м</w:t>
      </w:r>
      <w:r>
        <w:rPr>
          <w:rFonts w:ascii="Times New Roman" w:hAnsi="Times New Roman" w:cs="Times New Roman"/>
          <w:sz w:val="28"/>
          <w:szCs w:val="28"/>
        </w:rPr>
        <w:t>³</w:t>
      </w:r>
      <w:r w:rsidRPr="000A67B7">
        <w:rPr>
          <w:rFonts w:ascii="Times New Roman" w:hAnsi="Times New Roman" w:cs="Times New Roman"/>
          <w:sz w:val="28"/>
          <w:szCs w:val="28"/>
        </w:rPr>
        <w:t>/сут.</w:t>
      </w:r>
    </w:p>
    <w:p w:rsidR="00900BEF" w:rsidRPr="000A67B7" w:rsidRDefault="00900BEF" w:rsidP="00900BEF">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Фактическая мощность (отведено сточных вод) за 2020 год составила 0,300</w:t>
      </w:r>
      <w:r w:rsidRPr="000A67B7">
        <w:rPr>
          <w:rFonts w:ascii="Times New Roman" w:hAnsi="Times New Roman" w:cs="Times New Roman"/>
          <w:sz w:val="28"/>
          <w:szCs w:val="28"/>
        </w:rPr>
        <w:t>тыс.м</w:t>
      </w:r>
      <w:r>
        <w:rPr>
          <w:rFonts w:ascii="Times New Roman" w:hAnsi="Times New Roman" w:cs="Times New Roman"/>
          <w:sz w:val="28"/>
          <w:szCs w:val="28"/>
        </w:rPr>
        <w:t>³</w:t>
      </w:r>
      <w:r w:rsidRPr="000A67B7">
        <w:rPr>
          <w:rFonts w:ascii="Times New Roman" w:hAnsi="Times New Roman" w:cs="Times New Roman"/>
          <w:sz w:val="28"/>
          <w:szCs w:val="28"/>
        </w:rPr>
        <w:t>/сут.</w:t>
      </w:r>
    </w:p>
    <w:p w:rsidR="00995345" w:rsidRDefault="00995345" w:rsidP="00634E22">
      <w:pPr>
        <w:pStyle w:val="3"/>
        <w:autoSpaceDE w:val="0"/>
        <w:spacing w:before="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4124A" w:rsidRPr="00995345">
        <w:rPr>
          <w:rFonts w:ascii="Times New Roman" w:hAnsi="Times New Roman" w:cs="Times New Roman"/>
          <w:sz w:val="28"/>
          <w:szCs w:val="28"/>
        </w:rPr>
        <w:t>3.5.6.Связь</w:t>
      </w:r>
      <w:r w:rsidR="00643E34">
        <w:rPr>
          <w:rStyle w:val="ac"/>
          <w:rFonts w:ascii="Times New Roman" w:hAnsi="Times New Roman"/>
          <w:sz w:val="28"/>
          <w:szCs w:val="28"/>
        </w:rPr>
        <w:footnoteReference w:id="30"/>
      </w:r>
      <w:bookmarkEnd w:id="31"/>
      <w:r w:rsidR="00671845" w:rsidRPr="00995345">
        <w:rPr>
          <w:rFonts w:ascii="Times New Roman" w:hAnsi="Times New Roman" w:cs="Times New Roman"/>
          <w:sz w:val="28"/>
          <w:szCs w:val="28"/>
        </w:rPr>
        <w:t xml:space="preserve"> </w:t>
      </w:r>
      <w:bookmarkStart w:id="33" w:name="_Toc529015711"/>
      <w:bookmarkStart w:id="34" w:name="_Toc531366684"/>
    </w:p>
    <w:p w:rsidR="00634E22" w:rsidRPr="00995345" w:rsidRDefault="00634E22" w:rsidP="00634E22">
      <w:pPr>
        <w:pStyle w:val="3"/>
        <w:autoSpaceDE w:val="0"/>
        <w:spacing w:before="0" w:after="0" w:line="360" w:lineRule="auto"/>
        <w:ind w:firstLine="709"/>
        <w:jc w:val="both"/>
        <w:rPr>
          <w:rFonts w:ascii="Times New Roman" w:hAnsi="Times New Roman" w:cs="Times New Roman"/>
          <w:sz w:val="28"/>
          <w:szCs w:val="28"/>
        </w:rPr>
      </w:pPr>
      <w:r w:rsidRPr="00995345">
        <w:rPr>
          <w:rFonts w:ascii="Times New Roman" w:hAnsi="Times New Roman" w:cs="Times New Roman"/>
          <w:sz w:val="28"/>
          <w:szCs w:val="28"/>
        </w:rPr>
        <w:t>В настоящее время организациям и населению Аннинского муниципального района Воронежской области предоставляются следующие основные виды телекоммуникационных услуг:</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местная телефонная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универсальная телефонная связь с использованием таксофонов;</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телеграфная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услуги подвижной радиотелефонной связи;</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услуги связи для цели эфирного вещания;</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почтовая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междугородная и международная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связь по передаче данных.</w:t>
      </w:r>
    </w:p>
    <w:p w:rsidR="00634E22"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lastRenderedPageBreak/>
        <w:t xml:space="preserve">На территории района услуги телефонной связи оказывают </w:t>
      </w:r>
      <w:r>
        <w:rPr>
          <w:rFonts w:ascii="Times New Roman" w:hAnsi="Times New Roman" w:cs="Times New Roman"/>
          <w:sz w:val="28"/>
          <w:szCs w:val="28"/>
        </w:rPr>
        <w:t>П</w:t>
      </w:r>
      <w:r w:rsidRPr="000A67B7">
        <w:rPr>
          <w:rFonts w:ascii="Times New Roman" w:hAnsi="Times New Roman" w:cs="Times New Roman"/>
          <w:sz w:val="28"/>
          <w:szCs w:val="28"/>
        </w:rPr>
        <w:t>АО</w:t>
      </w:r>
      <w:r>
        <w:rPr>
          <w:rFonts w:ascii="Times New Roman" w:hAnsi="Times New Roman" w:cs="Times New Roman"/>
          <w:sz w:val="28"/>
          <w:szCs w:val="28"/>
        </w:rPr>
        <w:t> </w:t>
      </w:r>
      <w:r w:rsidRPr="000A67B7">
        <w:rPr>
          <w:rFonts w:ascii="Times New Roman" w:hAnsi="Times New Roman" w:cs="Times New Roman"/>
          <w:sz w:val="28"/>
          <w:szCs w:val="28"/>
        </w:rPr>
        <w:t>«Ростелеком», операторы сотовой связи ОАО «МТС», ОАО «Мегафон», ЗАО</w:t>
      </w:r>
      <w:r>
        <w:rPr>
          <w:rFonts w:ascii="Times New Roman" w:hAnsi="Times New Roman" w:cs="Times New Roman"/>
          <w:sz w:val="28"/>
          <w:szCs w:val="28"/>
        </w:rPr>
        <w:t> </w:t>
      </w:r>
      <w:r w:rsidRPr="000A67B7">
        <w:rPr>
          <w:rFonts w:ascii="Times New Roman" w:hAnsi="Times New Roman" w:cs="Times New Roman"/>
          <w:sz w:val="28"/>
          <w:szCs w:val="28"/>
        </w:rPr>
        <w:t>«Теле2 Воронеж», «БиЛайн». Телевизионное эфирное вещание осуществляет Телекомпания «Анна».</w:t>
      </w:r>
    </w:p>
    <w:p w:rsidR="00634E22" w:rsidRPr="006712FE" w:rsidRDefault="00634E22" w:rsidP="00634E22">
      <w:pPr>
        <w:autoSpaceDE w:val="0"/>
        <w:spacing w:after="0" w:line="360" w:lineRule="auto"/>
        <w:ind w:firstLine="709"/>
        <w:jc w:val="both"/>
        <w:rPr>
          <w:rFonts w:ascii="Times New Roman" w:hAnsi="Times New Roman" w:cs="Times New Roman"/>
          <w:sz w:val="28"/>
          <w:szCs w:val="28"/>
        </w:rPr>
      </w:pPr>
      <w:r w:rsidRPr="00556451">
        <w:rPr>
          <w:rFonts w:ascii="Times New Roman" w:hAnsi="Times New Roman" w:cs="Times New Roman"/>
          <w:sz w:val="28"/>
          <w:szCs w:val="28"/>
        </w:rPr>
        <w:t>В</w:t>
      </w:r>
      <w:r>
        <w:rPr>
          <w:rFonts w:ascii="Times New Roman" w:hAnsi="Times New Roman" w:cs="Times New Roman"/>
          <w:sz w:val="28"/>
          <w:szCs w:val="28"/>
        </w:rPr>
        <w:t xml:space="preserve"> 2019 году ПАО «Ростелеком» произвела замену всех координатных АТС на электронные (сельские АТС). Продолжается подключение социально значимых объектов к ВОЛС (Администрации, школы, ФАП). В 2019-2020 в Аннинском районе стали подключать абонентов В2С к сети интернет по технологии </w:t>
      </w:r>
      <w:r>
        <w:rPr>
          <w:rFonts w:ascii="Times New Roman" w:hAnsi="Times New Roman" w:cs="Times New Roman"/>
          <w:sz w:val="28"/>
          <w:szCs w:val="28"/>
          <w:lang w:val="en-US"/>
        </w:rPr>
        <w:t>gPon</w:t>
      </w:r>
      <w:r>
        <w:rPr>
          <w:rFonts w:ascii="Times New Roman" w:hAnsi="Times New Roman" w:cs="Times New Roman"/>
          <w:sz w:val="28"/>
          <w:szCs w:val="28"/>
        </w:rPr>
        <w:t xml:space="preserve"> (оптоволокно в каждый дом), на сегодняшний день подключено порядка 1000 ДХ по Анне, с. Садовое. В 2021 году </w:t>
      </w:r>
      <w:r>
        <w:rPr>
          <w:rFonts w:ascii="Times New Roman" w:hAnsi="Times New Roman" w:cs="Times New Roman"/>
          <w:sz w:val="28"/>
          <w:szCs w:val="28"/>
          <w:lang w:val="en-US"/>
        </w:rPr>
        <w:t>gPon</w:t>
      </w:r>
      <w:r>
        <w:rPr>
          <w:rFonts w:ascii="Times New Roman" w:hAnsi="Times New Roman" w:cs="Times New Roman"/>
          <w:sz w:val="28"/>
          <w:szCs w:val="28"/>
        </w:rPr>
        <w:t xml:space="preserve"> зашел в с. Новая Жизнь, с. Желанное и с. Круглоподпольное.</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Основными направлениями развития отрасли сегодня являются:</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формирование мультисервисной сети (региональной) на основе интеграции сетей фиксированной и подвижной связи;</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повышение уровня цифровизации телефонной сети общего пользования;</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расширение видов услуг на основе внедрения новых технологий на стационарных телефонных сетях;</w:t>
      </w:r>
    </w:p>
    <w:p w:rsidR="00634E22"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w:t>
      </w:r>
      <w:r w:rsidRPr="00306B02">
        <w:rPr>
          <w:rFonts w:ascii="Times New Roman" w:hAnsi="Times New Roman" w:cs="Times New Roman"/>
          <w:sz w:val="28"/>
          <w:szCs w:val="28"/>
        </w:rPr>
        <w:t xml:space="preserve">переход на новейшие мобильные технологии </w:t>
      </w:r>
      <w:r w:rsidRPr="000A67B7">
        <w:rPr>
          <w:rFonts w:ascii="Times New Roman" w:hAnsi="Times New Roman" w:cs="Times New Roman"/>
          <w:sz w:val="28"/>
          <w:szCs w:val="28"/>
        </w:rPr>
        <w:t>на сетях подвижной связи.</w:t>
      </w:r>
    </w:p>
    <w:p w:rsidR="00634E22" w:rsidRDefault="00634E22" w:rsidP="00634E22">
      <w:pPr>
        <w:autoSpaceDE w:val="0"/>
        <w:spacing w:after="0" w:line="360" w:lineRule="auto"/>
        <w:ind w:firstLine="709"/>
        <w:jc w:val="both"/>
        <w:rPr>
          <w:rFonts w:ascii="Times New Roman" w:hAnsi="Times New Roman" w:cs="Times New Roman"/>
          <w:sz w:val="28"/>
          <w:szCs w:val="28"/>
        </w:rPr>
      </w:pPr>
    </w:p>
    <w:p w:rsidR="00A65946" w:rsidRDefault="00A65946" w:rsidP="00684D2E">
      <w:pPr>
        <w:pStyle w:val="3"/>
        <w:spacing w:before="0" w:after="0" w:line="360" w:lineRule="auto"/>
        <w:ind w:left="0" w:firstLine="0"/>
        <w:jc w:val="center"/>
        <w:rPr>
          <w:rFonts w:ascii="Times New Roman" w:hAnsi="Times New Roman" w:cs="Times New Roman"/>
          <w:sz w:val="28"/>
          <w:szCs w:val="28"/>
        </w:rPr>
      </w:pPr>
      <w:r>
        <w:rPr>
          <w:rFonts w:ascii="Times New Roman" w:hAnsi="Times New Roman" w:cs="Times New Roman"/>
          <w:sz w:val="28"/>
          <w:szCs w:val="28"/>
        </w:rPr>
        <w:br w:type="page"/>
      </w:r>
    </w:p>
    <w:p w:rsidR="0054124A" w:rsidRPr="00E12946" w:rsidRDefault="0054124A" w:rsidP="00684D2E">
      <w:pPr>
        <w:pStyle w:val="3"/>
        <w:spacing w:before="0" w:after="0" w:line="360" w:lineRule="auto"/>
        <w:ind w:left="0" w:firstLine="0"/>
        <w:jc w:val="center"/>
        <w:rPr>
          <w:rFonts w:ascii="Times New Roman" w:hAnsi="Times New Roman" w:cs="Times New Roman"/>
          <w:sz w:val="28"/>
          <w:szCs w:val="28"/>
        </w:rPr>
      </w:pPr>
      <w:r w:rsidRPr="00E12946">
        <w:rPr>
          <w:rFonts w:ascii="Times New Roman" w:hAnsi="Times New Roman" w:cs="Times New Roman"/>
          <w:sz w:val="28"/>
          <w:szCs w:val="28"/>
        </w:rPr>
        <w:lastRenderedPageBreak/>
        <w:t>3.5.7. Транспортная инфраструктура</w:t>
      </w:r>
      <w:bookmarkEnd w:id="33"/>
      <w:bookmarkEnd w:id="34"/>
    </w:p>
    <w:p w:rsidR="0054124A" w:rsidRPr="000A67B7" w:rsidRDefault="0054124A" w:rsidP="00684D2E">
      <w:pPr>
        <w:pStyle w:val="af3"/>
        <w:spacing w:after="0" w:line="360" w:lineRule="auto"/>
        <w:ind w:left="0"/>
        <w:jc w:val="center"/>
        <w:rPr>
          <w:rFonts w:ascii="Times New Roman" w:hAnsi="Times New Roman" w:cs="Times New Roman"/>
          <w:b/>
          <w:sz w:val="28"/>
          <w:szCs w:val="28"/>
        </w:rPr>
      </w:pPr>
      <w:r w:rsidRPr="000A67B7">
        <w:rPr>
          <w:rFonts w:ascii="Times New Roman" w:hAnsi="Times New Roman" w:cs="Times New Roman"/>
          <w:b/>
          <w:sz w:val="28"/>
          <w:szCs w:val="28"/>
        </w:rPr>
        <w:t>Железнодорожный транспорт</w:t>
      </w: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На территории района находится ж/д станция «Анна» Юго-Восточной ж</w:t>
      </w:r>
      <w:r w:rsidR="0058057C">
        <w:rPr>
          <w:rFonts w:ascii="Times New Roman" w:hAnsi="Times New Roman" w:cs="Times New Roman"/>
          <w:sz w:val="28"/>
          <w:szCs w:val="28"/>
        </w:rPr>
        <w:t>/д</w:t>
      </w:r>
      <w:r w:rsidRPr="000A67B7">
        <w:rPr>
          <w:rFonts w:ascii="Times New Roman" w:hAnsi="Times New Roman" w:cs="Times New Roman"/>
          <w:sz w:val="28"/>
          <w:szCs w:val="28"/>
        </w:rPr>
        <w:t xml:space="preserve"> ОАО «РЖД». Также по территории района проходит железнодорожная</w:t>
      </w:r>
      <w:r w:rsidR="00E624AA">
        <w:rPr>
          <w:rFonts w:ascii="Times New Roman" w:hAnsi="Times New Roman" w:cs="Times New Roman"/>
          <w:sz w:val="28"/>
          <w:szCs w:val="28"/>
        </w:rPr>
        <w:t xml:space="preserve"> </w:t>
      </w:r>
      <w:r w:rsidR="00C25B28">
        <w:rPr>
          <w:rFonts w:ascii="Times New Roman" w:hAnsi="Times New Roman" w:cs="Times New Roman"/>
          <w:sz w:val="28"/>
          <w:szCs w:val="28"/>
        </w:rPr>
        <w:t>ветка «Грязи-Воронеж», р</w:t>
      </w:r>
      <w:r w:rsidRPr="000A67B7">
        <w:rPr>
          <w:rFonts w:ascii="Times New Roman" w:hAnsi="Times New Roman" w:cs="Times New Roman"/>
          <w:sz w:val="28"/>
          <w:szCs w:val="28"/>
        </w:rPr>
        <w:t>азвито железнодорожное сообщение с областным центром.</w:t>
      </w:r>
    </w:p>
    <w:p w:rsidR="0054124A" w:rsidRPr="000A67B7" w:rsidRDefault="0054124A" w:rsidP="005F641B">
      <w:pPr>
        <w:autoSpaceDE w:val="0"/>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Автомобильный транспорт</w:t>
      </w:r>
    </w:p>
    <w:p w:rsidR="00CE09FB" w:rsidRPr="000A67B7" w:rsidRDefault="00CE09FB" w:rsidP="00CE09FB">
      <w:pPr>
        <w:pStyle w:val="afd"/>
        <w:shd w:val="clear" w:color="auto" w:fill="FFFFFF"/>
        <w:spacing w:before="0" w:beforeAutospacing="0" w:after="0" w:afterAutospacing="0" w:line="360" w:lineRule="auto"/>
        <w:ind w:firstLine="709"/>
        <w:jc w:val="both"/>
        <w:rPr>
          <w:sz w:val="28"/>
          <w:szCs w:val="28"/>
        </w:rPr>
      </w:pPr>
      <w:r w:rsidRPr="000A67B7">
        <w:rPr>
          <w:sz w:val="28"/>
          <w:szCs w:val="28"/>
        </w:rPr>
        <w:t>Сеть автомобильных дорог Воронежской области на территории Аннинского муниципального района представлена автомобильными дорогами федерального, регионального и местного значения. Ряд дорог, как правило, дублируют железнодорожные трассы, составляя с ними коммуникационные транспортные коридоры.</w:t>
      </w:r>
    </w:p>
    <w:p w:rsidR="00CE09FB" w:rsidRPr="000A67B7" w:rsidRDefault="00CE09FB" w:rsidP="00AD05B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Через район проходят:</w:t>
      </w:r>
    </w:p>
    <w:p w:rsidR="00CE09FB" w:rsidRPr="000A67B7" w:rsidRDefault="00CE09FB" w:rsidP="00CE09FB">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w:t>
      </w:r>
      <w:r w:rsidR="009E6991">
        <w:rPr>
          <w:rFonts w:ascii="Times New Roman" w:hAnsi="Times New Roman" w:cs="Times New Roman"/>
          <w:sz w:val="28"/>
          <w:szCs w:val="28"/>
        </w:rPr>
        <w:t>ф</w:t>
      </w:r>
      <w:r w:rsidRPr="000A67B7">
        <w:rPr>
          <w:rFonts w:ascii="Times New Roman" w:hAnsi="Times New Roman" w:cs="Times New Roman"/>
          <w:sz w:val="28"/>
          <w:szCs w:val="28"/>
        </w:rPr>
        <w:t>едеральная трасса А144 «Курск-Воронеж-Саратов»;</w:t>
      </w:r>
    </w:p>
    <w:p w:rsidR="00CE09FB" w:rsidRPr="000A67B7" w:rsidRDefault="00CE09FB" w:rsidP="00CE09FB">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w:t>
      </w:r>
      <w:r w:rsidR="009E6991">
        <w:rPr>
          <w:rFonts w:ascii="Times New Roman" w:hAnsi="Times New Roman" w:cs="Times New Roman"/>
          <w:sz w:val="28"/>
          <w:szCs w:val="28"/>
        </w:rPr>
        <w:t>т</w:t>
      </w:r>
      <w:r w:rsidRPr="000A67B7">
        <w:rPr>
          <w:rFonts w:ascii="Times New Roman" w:hAnsi="Times New Roman" w:cs="Times New Roman"/>
          <w:sz w:val="28"/>
          <w:szCs w:val="28"/>
        </w:rPr>
        <w:t>рассы областного подчинения: «Анна-Таловая», «Анна-Эртиль», «Анна-Бобров».</w:t>
      </w:r>
    </w:p>
    <w:p w:rsidR="00CE09FB" w:rsidRPr="000A67B7" w:rsidRDefault="00CE09FB" w:rsidP="00CE09F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Транспортный потенциал города широко используется жителями Аннинского, Панинского, Грибановского районов Воронежской области. </w:t>
      </w:r>
    </w:p>
    <w:p w:rsidR="00CE09FB" w:rsidRPr="000A67B7" w:rsidRDefault="00CE09FB" w:rsidP="00CE09F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Транспортная система Аннинского муниципального района представлена </w:t>
      </w:r>
      <w:r w:rsidR="00874B57">
        <w:rPr>
          <w:rFonts w:ascii="Times New Roman" w:hAnsi="Times New Roman" w:cs="Times New Roman"/>
          <w:sz w:val="28"/>
          <w:szCs w:val="28"/>
        </w:rPr>
        <w:t>2</w:t>
      </w:r>
      <w:r w:rsidRPr="000A67B7">
        <w:rPr>
          <w:rFonts w:ascii="Times New Roman" w:hAnsi="Times New Roman" w:cs="Times New Roman"/>
          <w:sz w:val="28"/>
          <w:szCs w:val="28"/>
        </w:rPr>
        <w:t xml:space="preserve"> предприятиями: ОАО «Автоколонна</w:t>
      </w:r>
      <w:r w:rsidR="00684D2E">
        <w:rPr>
          <w:rFonts w:ascii="Times New Roman" w:hAnsi="Times New Roman" w:cs="Times New Roman"/>
          <w:sz w:val="28"/>
          <w:szCs w:val="28"/>
        </w:rPr>
        <w:t>-</w:t>
      </w:r>
      <w:r w:rsidRPr="000A67B7">
        <w:rPr>
          <w:rFonts w:ascii="Times New Roman" w:hAnsi="Times New Roman" w:cs="Times New Roman"/>
          <w:sz w:val="28"/>
          <w:szCs w:val="28"/>
        </w:rPr>
        <w:t xml:space="preserve">1745» и ООО «Анна-Экспресс». Предприятия обслуживают 5 городских маршрутов, 17 пригородных, 3 междугородных маршрута. </w:t>
      </w:r>
    </w:p>
    <w:p w:rsidR="00CE09FB" w:rsidRPr="000A67B7" w:rsidRDefault="00CE09FB" w:rsidP="00CE09F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Регулярными пассажирскими перевозками охвачены все населенные пункты района. Дополнительно на территории района официально оформлены и работают фирмы по оказанию транспортных услуг «Такси».</w:t>
      </w:r>
    </w:p>
    <w:p w:rsidR="0054124A" w:rsidRDefault="009E6991" w:rsidP="00A008A0">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рисунку 24, в</w:t>
      </w:r>
      <w:r w:rsidR="0054124A" w:rsidRPr="000A67B7">
        <w:rPr>
          <w:rFonts w:ascii="Times New Roman" w:hAnsi="Times New Roman" w:cs="Times New Roman"/>
          <w:sz w:val="28"/>
          <w:szCs w:val="28"/>
        </w:rPr>
        <w:t xml:space="preserve"> период с 201</w:t>
      </w:r>
      <w:r w:rsidR="00AB0F2D">
        <w:rPr>
          <w:rFonts w:ascii="Times New Roman" w:hAnsi="Times New Roman" w:cs="Times New Roman"/>
          <w:sz w:val="28"/>
          <w:szCs w:val="28"/>
        </w:rPr>
        <w:t>7</w:t>
      </w:r>
      <w:r w:rsidR="0054124A" w:rsidRPr="000A67B7">
        <w:rPr>
          <w:rFonts w:ascii="Times New Roman" w:hAnsi="Times New Roman" w:cs="Times New Roman"/>
          <w:sz w:val="28"/>
          <w:szCs w:val="28"/>
        </w:rPr>
        <w:t xml:space="preserve"> по 201</w:t>
      </w:r>
      <w:r w:rsidR="00AB0F2D">
        <w:rPr>
          <w:rFonts w:ascii="Times New Roman" w:hAnsi="Times New Roman" w:cs="Times New Roman"/>
          <w:sz w:val="28"/>
          <w:szCs w:val="28"/>
        </w:rPr>
        <w:t>9</w:t>
      </w:r>
      <w:r w:rsidR="0054124A" w:rsidRPr="000A67B7">
        <w:rPr>
          <w:rFonts w:ascii="Times New Roman" w:hAnsi="Times New Roman" w:cs="Times New Roman"/>
          <w:sz w:val="28"/>
          <w:szCs w:val="28"/>
        </w:rPr>
        <w:t xml:space="preserve"> годы численность перевезенных пассажиров </w:t>
      </w:r>
      <w:r w:rsidR="00AB0F2D">
        <w:rPr>
          <w:rFonts w:ascii="Times New Roman" w:hAnsi="Times New Roman" w:cs="Times New Roman"/>
          <w:sz w:val="28"/>
          <w:szCs w:val="28"/>
        </w:rPr>
        <w:t>постепенно снижается</w:t>
      </w:r>
      <w:r w:rsidR="00E06F92" w:rsidRPr="000A67B7">
        <w:rPr>
          <w:rFonts w:ascii="Times New Roman" w:hAnsi="Times New Roman" w:cs="Times New Roman"/>
          <w:sz w:val="28"/>
          <w:szCs w:val="28"/>
        </w:rPr>
        <w:t xml:space="preserve"> </w:t>
      </w:r>
      <w:r w:rsidR="00523D22">
        <w:rPr>
          <w:rFonts w:ascii="Times New Roman" w:hAnsi="Times New Roman" w:cs="Times New Roman"/>
          <w:sz w:val="28"/>
          <w:szCs w:val="28"/>
        </w:rPr>
        <w:t xml:space="preserve">и </w:t>
      </w:r>
      <w:r w:rsidR="00E06F92" w:rsidRPr="000A67B7">
        <w:rPr>
          <w:rFonts w:ascii="Times New Roman" w:hAnsi="Times New Roman" w:cs="Times New Roman"/>
          <w:sz w:val="28"/>
          <w:szCs w:val="28"/>
        </w:rPr>
        <w:t xml:space="preserve">составила </w:t>
      </w:r>
      <w:r w:rsidR="00AB0F2D">
        <w:rPr>
          <w:rFonts w:ascii="Times New Roman" w:hAnsi="Times New Roman" w:cs="Times New Roman"/>
          <w:sz w:val="28"/>
          <w:szCs w:val="28"/>
        </w:rPr>
        <w:t xml:space="preserve">1369,2 </w:t>
      </w:r>
      <w:r w:rsidR="0054124A" w:rsidRPr="000A67B7">
        <w:rPr>
          <w:rFonts w:ascii="Times New Roman" w:hAnsi="Times New Roman" w:cs="Times New Roman"/>
          <w:sz w:val="28"/>
          <w:szCs w:val="28"/>
        </w:rPr>
        <w:t>тыс. человек. Пассажирооборот в 201</w:t>
      </w:r>
      <w:r w:rsidR="00AB0F2D">
        <w:rPr>
          <w:rFonts w:ascii="Times New Roman" w:hAnsi="Times New Roman" w:cs="Times New Roman"/>
          <w:sz w:val="28"/>
          <w:szCs w:val="28"/>
        </w:rPr>
        <w:t>9</w:t>
      </w:r>
      <w:r w:rsidR="0054124A" w:rsidRPr="000A67B7">
        <w:rPr>
          <w:rFonts w:ascii="Times New Roman" w:hAnsi="Times New Roman" w:cs="Times New Roman"/>
          <w:sz w:val="28"/>
          <w:szCs w:val="28"/>
        </w:rPr>
        <w:t xml:space="preserve"> году составил </w:t>
      </w:r>
      <w:r w:rsidR="00B34F0D" w:rsidRPr="000A67B7">
        <w:rPr>
          <w:rFonts w:ascii="Times New Roman" w:hAnsi="Times New Roman" w:cs="Times New Roman"/>
          <w:sz w:val="28"/>
          <w:szCs w:val="28"/>
        </w:rPr>
        <w:t>2</w:t>
      </w:r>
      <w:r w:rsidR="00AB0F2D">
        <w:rPr>
          <w:rFonts w:ascii="Times New Roman" w:hAnsi="Times New Roman" w:cs="Times New Roman"/>
          <w:sz w:val="28"/>
          <w:szCs w:val="28"/>
        </w:rPr>
        <w:t>2354,5</w:t>
      </w:r>
      <w:r w:rsidR="00B34F0D" w:rsidRPr="000A67B7">
        <w:rPr>
          <w:rFonts w:ascii="Times New Roman" w:hAnsi="Times New Roman" w:cs="Times New Roman"/>
          <w:sz w:val="28"/>
          <w:szCs w:val="28"/>
        </w:rPr>
        <w:t>тыс. п/км</w:t>
      </w:r>
      <w:r>
        <w:rPr>
          <w:rFonts w:ascii="Times New Roman" w:hAnsi="Times New Roman" w:cs="Times New Roman"/>
          <w:sz w:val="28"/>
          <w:szCs w:val="28"/>
        </w:rPr>
        <w:t xml:space="preserve"> (снижение на 2</w:t>
      </w:r>
      <w:r w:rsidR="00523D22">
        <w:rPr>
          <w:rFonts w:ascii="Times New Roman" w:hAnsi="Times New Roman" w:cs="Times New Roman"/>
          <w:sz w:val="28"/>
          <w:szCs w:val="28"/>
        </w:rPr>
        <w:t>,7</w:t>
      </w:r>
      <w:r>
        <w:rPr>
          <w:rFonts w:ascii="Times New Roman" w:hAnsi="Times New Roman" w:cs="Times New Roman"/>
          <w:sz w:val="28"/>
          <w:szCs w:val="28"/>
        </w:rPr>
        <w:t>%)</w:t>
      </w:r>
      <w:r w:rsidR="0054124A" w:rsidRPr="000A67B7">
        <w:rPr>
          <w:rFonts w:ascii="Times New Roman" w:hAnsi="Times New Roman" w:cs="Times New Roman"/>
          <w:sz w:val="28"/>
          <w:szCs w:val="28"/>
        </w:rPr>
        <w:t xml:space="preserve">. </w:t>
      </w:r>
    </w:p>
    <w:p w:rsidR="009E6991" w:rsidRPr="000A67B7" w:rsidRDefault="00523D22" w:rsidP="00A008A0">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2020</w:t>
      </w:r>
      <w:r w:rsidR="009E6991">
        <w:rPr>
          <w:rFonts w:ascii="Times New Roman" w:hAnsi="Times New Roman" w:cs="Times New Roman"/>
          <w:sz w:val="28"/>
          <w:szCs w:val="28"/>
        </w:rPr>
        <w:t xml:space="preserve"> год</w:t>
      </w:r>
      <w:r>
        <w:rPr>
          <w:rFonts w:ascii="Times New Roman" w:hAnsi="Times New Roman" w:cs="Times New Roman"/>
          <w:sz w:val="28"/>
          <w:szCs w:val="28"/>
        </w:rPr>
        <w:t>у</w:t>
      </w:r>
      <w:r w:rsidR="009E6991">
        <w:rPr>
          <w:rFonts w:ascii="Times New Roman" w:hAnsi="Times New Roman" w:cs="Times New Roman"/>
          <w:sz w:val="28"/>
          <w:szCs w:val="28"/>
        </w:rPr>
        <w:t xml:space="preserve"> п</w:t>
      </w:r>
      <w:r w:rsidR="009E6991" w:rsidRPr="009E6991">
        <w:rPr>
          <w:rFonts w:ascii="Times New Roman" w:hAnsi="Times New Roman" w:cs="Times New Roman"/>
          <w:sz w:val="28"/>
          <w:szCs w:val="28"/>
        </w:rPr>
        <w:t>ассажирские перевозки</w:t>
      </w:r>
      <w:r w:rsidR="009E6991">
        <w:rPr>
          <w:rFonts w:ascii="Times New Roman" w:hAnsi="Times New Roman" w:cs="Times New Roman"/>
          <w:sz w:val="28"/>
          <w:szCs w:val="28"/>
        </w:rPr>
        <w:t xml:space="preserve"> </w:t>
      </w:r>
      <w:r>
        <w:rPr>
          <w:rFonts w:ascii="Times New Roman" w:hAnsi="Times New Roman" w:cs="Times New Roman"/>
          <w:sz w:val="28"/>
          <w:szCs w:val="28"/>
        </w:rPr>
        <w:t xml:space="preserve">значительно </w:t>
      </w:r>
      <w:r w:rsidR="009E6991">
        <w:rPr>
          <w:rFonts w:ascii="Times New Roman" w:hAnsi="Times New Roman" w:cs="Times New Roman"/>
          <w:sz w:val="28"/>
          <w:szCs w:val="28"/>
        </w:rPr>
        <w:t>сократились</w:t>
      </w:r>
      <w:r>
        <w:rPr>
          <w:rFonts w:ascii="Times New Roman" w:hAnsi="Times New Roman" w:cs="Times New Roman"/>
          <w:sz w:val="28"/>
          <w:szCs w:val="28"/>
        </w:rPr>
        <w:t xml:space="preserve"> из-за коронавирусной инфекции </w:t>
      </w:r>
      <w:r>
        <w:rPr>
          <w:rFonts w:ascii="Times New Roman" w:hAnsi="Times New Roman" w:cs="Times New Roman"/>
          <w:sz w:val="28"/>
          <w:szCs w:val="28"/>
          <w:lang w:val="en-US"/>
        </w:rPr>
        <w:t>COVID</w:t>
      </w:r>
      <w:r>
        <w:rPr>
          <w:rFonts w:ascii="Times New Roman" w:hAnsi="Times New Roman" w:cs="Times New Roman"/>
          <w:sz w:val="28"/>
          <w:szCs w:val="28"/>
        </w:rPr>
        <w:t>-19</w:t>
      </w:r>
      <w:r w:rsidR="009E6991">
        <w:rPr>
          <w:rFonts w:ascii="Times New Roman" w:hAnsi="Times New Roman" w:cs="Times New Roman"/>
          <w:sz w:val="28"/>
          <w:szCs w:val="28"/>
        </w:rPr>
        <w:t xml:space="preserve">: число перевезенных пассажиров в год – на </w:t>
      </w:r>
      <w:r>
        <w:rPr>
          <w:rFonts w:ascii="Times New Roman" w:hAnsi="Times New Roman" w:cs="Times New Roman"/>
          <w:sz w:val="28"/>
          <w:szCs w:val="28"/>
        </w:rPr>
        <w:t>66</w:t>
      </w:r>
      <w:r w:rsidR="009E6991">
        <w:rPr>
          <w:rFonts w:ascii="Times New Roman" w:hAnsi="Times New Roman" w:cs="Times New Roman"/>
          <w:sz w:val="28"/>
          <w:szCs w:val="28"/>
        </w:rPr>
        <w:t xml:space="preserve">%, пассажирооборот – на </w:t>
      </w:r>
      <w:r>
        <w:rPr>
          <w:rFonts w:ascii="Times New Roman" w:hAnsi="Times New Roman" w:cs="Times New Roman"/>
          <w:sz w:val="28"/>
          <w:szCs w:val="28"/>
        </w:rPr>
        <w:t>6</w:t>
      </w:r>
      <w:r w:rsidR="009E6991">
        <w:rPr>
          <w:rFonts w:ascii="Times New Roman" w:hAnsi="Times New Roman" w:cs="Times New Roman"/>
          <w:sz w:val="28"/>
          <w:szCs w:val="28"/>
        </w:rPr>
        <w:t>8%.</w:t>
      </w:r>
    </w:p>
    <w:p w:rsidR="0054124A" w:rsidRPr="000A67B7" w:rsidRDefault="00D33026" w:rsidP="0058057C">
      <w:pPr>
        <w:tabs>
          <w:tab w:val="left" w:pos="2694"/>
        </w:tabs>
        <w:autoSpaceDE w:val="0"/>
        <w:spacing w:after="0" w:line="240" w:lineRule="auto"/>
        <w:jc w:val="center"/>
        <w:rPr>
          <w:rFonts w:ascii="Times New Roman" w:hAnsi="Times New Roman" w:cs="Times New Roman"/>
          <w:b/>
          <w:bCs/>
          <w:sz w:val="24"/>
          <w:szCs w:val="24"/>
        </w:rPr>
      </w:pPr>
      <w:r w:rsidRPr="000A67B7">
        <w:rPr>
          <w:noProof/>
          <w:lang w:eastAsia="ru-RU"/>
        </w:rPr>
        <w:lastRenderedPageBreak/>
        <w:drawing>
          <wp:inline distT="0" distB="0" distL="0" distR="0">
            <wp:extent cx="4752975" cy="2419350"/>
            <wp:effectExtent l="0" t="0" r="9525" b="1905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F85234" w:rsidRPr="000A67B7" w:rsidRDefault="0054124A" w:rsidP="0058057C">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 xml:space="preserve">Рисунок </w:t>
      </w:r>
      <w:r w:rsidR="00913FFD" w:rsidRPr="000A67B7">
        <w:rPr>
          <w:rFonts w:ascii="Times New Roman" w:hAnsi="Times New Roman" w:cs="Times New Roman"/>
          <w:b/>
          <w:bCs/>
          <w:sz w:val="24"/>
          <w:szCs w:val="24"/>
        </w:rPr>
        <w:t>2</w:t>
      </w:r>
      <w:r w:rsidR="00DE29A4">
        <w:rPr>
          <w:rFonts w:ascii="Times New Roman" w:hAnsi="Times New Roman" w:cs="Times New Roman"/>
          <w:b/>
          <w:bCs/>
          <w:sz w:val="24"/>
          <w:szCs w:val="24"/>
        </w:rPr>
        <w:t>4</w:t>
      </w:r>
      <w:r w:rsidR="00913FFD" w:rsidRPr="000A67B7">
        <w:rPr>
          <w:rFonts w:ascii="Times New Roman" w:hAnsi="Times New Roman" w:cs="Times New Roman"/>
          <w:b/>
          <w:bCs/>
          <w:sz w:val="24"/>
          <w:szCs w:val="24"/>
        </w:rPr>
        <w:t>. Пассажирские перевозки</w:t>
      </w:r>
      <w:r w:rsidR="009E6991">
        <w:rPr>
          <w:rStyle w:val="ac"/>
          <w:rFonts w:ascii="Times New Roman" w:hAnsi="Times New Roman"/>
          <w:b/>
          <w:bCs/>
          <w:sz w:val="24"/>
          <w:szCs w:val="24"/>
        </w:rPr>
        <w:footnoteReference w:id="31"/>
      </w:r>
    </w:p>
    <w:p w:rsidR="0054124A" w:rsidRPr="00057376" w:rsidRDefault="0054124A" w:rsidP="009E6991">
      <w:pPr>
        <w:pStyle w:val="2"/>
        <w:spacing w:before="200" w:after="0" w:line="360" w:lineRule="auto"/>
        <w:ind w:left="578" w:hanging="578"/>
        <w:jc w:val="center"/>
        <w:rPr>
          <w:rFonts w:ascii="Times New Roman" w:hAnsi="Times New Roman" w:cs="Times New Roman"/>
          <w:i w:val="0"/>
        </w:rPr>
      </w:pPr>
      <w:bookmarkStart w:id="35" w:name="_Toc531366685"/>
      <w:r w:rsidRPr="00057376">
        <w:rPr>
          <w:rFonts w:ascii="Times New Roman" w:hAnsi="Times New Roman" w:cs="Times New Roman"/>
          <w:i w:val="0"/>
        </w:rPr>
        <w:t>3.6. Кадровый потенциал</w:t>
      </w:r>
      <w:r w:rsidR="009E6991">
        <w:rPr>
          <w:rStyle w:val="ac"/>
          <w:rFonts w:ascii="Times New Roman" w:hAnsi="Times New Roman"/>
          <w:i w:val="0"/>
        </w:rPr>
        <w:footnoteReference w:id="32"/>
      </w:r>
      <w:bookmarkEnd w:id="35"/>
    </w:p>
    <w:p w:rsidR="009E6991" w:rsidRDefault="00EB44FD" w:rsidP="00BB0815">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Численность экономически активного населения района– </w:t>
      </w:r>
      <w:r w:rsidR="009050FE">
        <w:rPr>
          <w:rFonts w:ascii="Times New Roman" w:hAnsi="Times New Roman" w:cs="Times New Roman"/>
          <w:sz w:val="28"/>
          <w:szCs w:val="28"/>
        </w:rPr>
        <w:t>19</w:t>
      </w:r>
      <w:r w:rsidR="006D291A">
        <w:rPr>
          <w:rFonts w:ascii="Times New Roman" w:hAnsi="Times New Roman" w:cs="Times New Roman"/>
          <w:sz w:val="28"/>
          <w:szCs w:val="28"/>
        </w:rPr>
        <w:t>331</w:t>
      </w:r>
      <w:r w:rsidRPr="000A67B7">
        <w:rPr>
          <w:rFonts w:ascii="Times New Roman" w:hAnsi="Times New Roman" w:cs="Times New Roman"/>
          <w:sz w:val="28"/>
          <w:szCs w:val="28"/>
        </w:rPr>
        <w:t xml:space="preserve"> человек. </w:t>
      </w:r>
      <w:r w:rsidR="009E6991">
        <w:rPr>
          <w:rFonts w:ascii="Times New Roman" w:hAnsi="Times New Roman" w:cs="Times New Roman"/>
          <w:sz w:val="28"/>
          <w:szCs w:val="28"/>
        </w:rPr>
        <w:t xml:space="preserve">За </w:t>
      </w:r>
      <w:r w:rsidR="006D291A">
        <w:rPr>
          <w:rFonts w:ascii="Times New Roman" w:hAnsi="Times New Roman" w:cs="Times New Roman"/>
          <w:sz w:val="28"/>
          <w:szCs w:val="28"/>
        </w:rPr>
        <w:t>2020</w:t>
      </w:r>
      <w:r w:rsidR="00B345B2">
        <w:rPr>
          <w:rFonts w:ascii="Times New Roman" w:hAnsi="Times New Roman" w:cs="Times New Roman"/>
          <w:sz w:val="28"/>
          <w:szCs w:val="28"/>
        </w:rPr>
        <w:t xml:space="preserve"> </w:t>
      </w:r>
      <w:r w:rsidR="009E6991">
        <w:rPr>
          <w:rFonts w:ascii="Times New Roman" w:hAnsi="Times New Roman" w:cs="Times New Roman"/>
          <w:sz w:val="28"/>
          <w:szCs w:val="28"/>
        </w:rPr>
        <w:t xml:space="preserve">год данный показатель </w:t>
      </w:r>
      <w:r w:rsidR="006D291A">
        <w:rPr>
          <w:rFonts w:ascii="Times New Roman" w:hAnsi="Times New Roman" w:cs="Times New Roman"/>
          <w:sz w:val="28"/>
          <w:szCs w:val="28"/>
        </w:rPr>
        <w:t>снизился</w:t>
      </w:r>
      <w:r w:rsidR="009E6991">
        <w:rPr>
          <w:rFonts w:ascii="Times New Roman" w:hAnsi="Times New Roman" w:cs="Times New Roman"/>
          <w:sz w:val="28"/>
          <w:szCs w:val="28"/>
        </w:rPr>
        <w:t xml:space="preserve"> на </w:t>
      </w:r>
      <w:r w:rsidR="006D291A">
        <w:rPr>
          <w:rFonts w:ascii="Times New Roman" w:hAnsi="Times New Roman" w:cs="Times New Roman"/>
          <w:sz w:val="28"/>
          <w:szCs w:val="28"/>
        </w:rPr>
        <w:t>2,3</w:t>
      </w:r>
      <w:r w:rsidR="009E6991">
        <w:rPr>
          <w:rFonts w:ascii="Times New Roman" w:hAnsi="Times New Roman" w:cs="Times New Roman"/>
          <w:sz w:val="28"/>
          <w:szCs w:val="28"/>
        </w:rPr>
        <w:t>% по сравнению с 201</w:t>
      </w:r>
      <w:r w:rsidR="006D291A">
        <w:rPr>
          <w:rFonts w:ascii="Times New Roman" w:hAnsi="Times New Roman" w:cs="Times New Roman"/>
          <w:sz w:val="28"/>
          <w:szCs w:val="28"/>
        </w:rPr>
        <w:t>9</w:t>
      </w:r>
      <w:r w:rsidR="009E6991">
        <w:rPr>
          <w:rFonts w:ascii="Times New Roman" w:hAnsi="Times New Roman" w:cs="Times New Roman"/>
          <w:sz w:val="28"/>
          <w:szCs w:val="28"/>
        </w:rPr>
        <w:t xml:space="preserve"> годом и на </w:t>
      </w:r>
      <w:r w:rsidR="006D291A">
        <w:rPr>
          <w:rFonts w:ascii="Times New Roman" w:hAnsi="Times New Roman" w:cs="Times New Roman"/>
          <w:sz w:val="28"/>
          <w:szCs w:val="28"/>
        </w:rPr>
        <w:t>2</w:t>
      </w:r>
      <w:r w:rsidR="009E6991">
        <w:rPr>
          <w:rFonts w:ascii="Times New Roman" w:hAnsi="Times New Roman" w:cs="Times New Roman"/>
          <w:sz w:val="28"/>
          <w:szCs w:val="28"/>
        </w:rPr>
        <w:t>% по сравнению с 201</w:t>
      </w:r>
      <w:r w:rsidR="006D291A">
        <w:rPr>
          <w:rFonts w:ascii="Times New Roman" w:hAnsi="Times New Roman" w:cs="Times New Roman"/>
          <w:sz w:val="28"/>
          <w:szCs w:val="28"/>
        </w:rPr>
        <w:t>7</w:t>
      </w:r>
      <w:r w:rsidR="009E6991">
        <w:rPr>
          <w:rFonts w:ascii="Times New Roman" w:hAnsi="Times New Roman" w:cs="Times New Roman"/>
          <w:sz w:val="28"/>
          <w:szCs w:val="28"/>
        </w:rPr>
        <w:t xml:space="preserve"> годом</w:t>
      </w:r>
      <w:r w:rsidR="0052021B">
        <w:rPr>
          <w:rFonts w:ascii="Times New Roman" w:hAnsi="Times New Roman" w:cs="Times New Roman"/>
          <w:sz w:val="28"/>
          <w:szCs w:val="28"/>
        </w:rPr>
        <w:t xml:space="preserve"> (таблица </w:t>
      </w:r>
      <w:r w:rsidR="00A92B12">
        <w:rPr>
          <w:rFonts w:ascii="Times New Roman" w:hAnsi="Times New Roman" w:cs="Times New Roman"/>
          <w:sz w:val="28"/>
          <w:szCs w:val="28"/>
        </w:rPr>
        <w:t>19</w:t>
      </w:r>
      <w:r w:rsidR="0052021B">
        <w:rPr>
          <w:rFonts w:ascii="Times New Roman" w:hAnsi="Times New Roman" w:cs="Times New Roman"/>
          <w:sz w:val="28"/>
          <w:szCs w:val="28"/>
        </w:rPr>
        <w:t>)</w:t>
      </w:r>
      <w:r w:rsidR="009E6991">
        <w:rPr>
          <w:rFonts w:ascii="Times New Roman" w:hAnsi="Times New Roman" w:cs="Times New Roman"/>
          <w:sz w:val="28"/>
          <w:szCs w:val="28"/>
        </w:rPr>
        <w:t>.</w:t>
      </w:r>
    </w:p>
    <w:p w:rsidR="009E6991" w:rsidRPr="000A67B7" w:rsidRDefault="009E6991" w:rsidP="009E6991">
      <w:pPr>
        <w:tabs>
          <w:tab w:val="left" w:pos="2070"/>
        </w:tabs>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Таблица </w:t>
      </w:r>
      <w:r w:rsidR="00A92B12">
        <w:rPr>
          <w:rFonts w:ascii="Times New Roman" w:hAnsi="Times New Roman" w:cs="Times New Roman"/>
          <w:b/>
          <w:sz w:val="24"/>
          <w:szCs w:val="24"/>
        </w:rPr>
        <w:t>19</w:t>
      </w:r>
      <w:r w:rsidRPr="000A67B7">
        <w:rPr>
          <w:rFonts w:ascii="Times New Roman" w:hAnsi="Times New Roman" w:cs="Times New Roman"/>
          <w:b/>
          <w:sz w:val="24"/>
          <w:szCs w:val="24"/>
        </w:rPr>
        <w:t>. Динамика численности экономически активного населения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94"/>
        <w:gridCol w:w="1559"/>
        <w:gridCol w:w="1241"/>
        <w:gridCol w:w="1241"/>
        <w:gridCol w:w="1241"/>
      </w:tblGrid>
      <w:tr w:rsidR="009E6991" w:rsidRPr="000A67B7" w:rsidTr="001C2700">
        <w:trPr>
          <w:jc w:val="center"/>
        </w:trPr>
        <w:tc>
          <w:tcPr>
            <w:tcW w:w="3794" w:type="dxa"/>
            <w:vAlign w:val="center"/>
          </w:tcPr>
          <w:p w:rsidR="009E6991" w:rsidRPr="000A67B7" w:rsidRDefault="009E6991" w:rsidP="001C2700">
            <w:pPr>
              <w:spacing w:after="0" w:line="240" w:lineRule="auto"/>
              <w:jc w:val="center"/>
              <w:rPr>
                <w:rFonts w:ascii="Times New Roman" w:hAnsi="Times New Roman" w:cs="Times New Roman"/>
                <w:sz w:val="24"/>
                <w:szCs w:val="24"/>
              </w:rPr>
            </w:pPr>
          </w:p>
        </w:tc>
        <w:tc>
          <w:tcPr>
            <w:tcW w:w="1559" w:type="dxa"/>
            <w:vAlign w:val="center"/>
          </w:tcPr>
          <w:p w:rsidR="009E6991" w:rsidRPr="000A67B7" w:rsidRDefault="009E6991" w:rsidP="009050FE">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9050FE">
              <w:rPr>
                <w:rFonts w:ascii="Times New Roman" w:hAnsi="Times New Roman" w:cs="Times New Roman"/>
                <w:b/>
                <w:sz w:val="24"/>
                <w:szCs w:val="24"/>
              </w:rPr>
              <w:t>7</w:t>
            </w:r>
          </w:p>
        </w:tc>
        <w:tc>
          <w:tcPr>
            <w:tcW w:w="1241" w:type="dxa"/>
            <w:vAlign w:val="center"/>
          </w:tcPr>
          <w:p w:rsidR="009E6991" w:rsidRPr="000A67B7" w:rsidRDefault="009E6991" w:rsidP="009050FE">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9050FE">
              <w:rPr>
                <w:rFonts w:ascii="Times New Roman" w:hAnsi="Times New Roman" w:cs="Times New Roman"/>
                <w:b/>
                <w:sz w:val="24"/>
                <w:szCs w:val="24"/>
              </w:rPr>
              <w:t>8</w:t>
            </w:r>
          </w:p>
        </w:tc>
        <w:tc>
          <w:tcPr>
            <w:tcW w:w="1241" w:type="dxa"/>
          </w:tcPr>
          <w:p w:rsidR="009E6991" w:rsidRPr="000A67B7" w:rsidRDefault="009E6991" w:rsidP="009050FE">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sidR="009050FE">
              <w:rPr>
                <w:rFonts w:ascii="Times New Roman" w:hAnsi="Times New Roman" w:cs="Times New Roman"/>
                <w:b/>
                <w:sz w:val="24"/>
                <w:szCs w:val="24"/>
              </w:rPr>
              <w:t>9</w:t>
            </w:r>
          </w:p>
        </w:tc>
        <w:tc>
          <w:tcPr>
            <w:tcW w:w="1241" w:type="dxa"/>
          </w:tcPr>
          <w:p w:rsidR="009E6991" w:rsidRPr="000A67B7" w:rsidRDefault="009E6991" w:rsidP="009050FE">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sidR="009050FE">
              <w:rPr>
                <w:rFonts w:ascii="Times New Roman" w:hAnsi="Times New Roman" w:cs="Times New Roman"/>
                <w:b/>
                <w:sz w:val="24"/>
                <w:szCs w:val="24"/>
              </w:rPr>
              <w:t>20</w:t>
            </w:r>
          </w:p>
        </w:tc>
      </w:tr>
      <w:tr w:rsidR="009E6991" w:rsidRPr="000A67B7" w:rsidTr="001C2700">
        <w:trPr>
          <w:jc w:val="center"/>
        </w:trPr>
        <w:tc>
          <w:tcPr>
            <w:tcW w:w="3794" w:type="dxa"/>
            <w:vAlign w:val="center"/>
          </w:tcPr>
          <w:p w:rsidR="009E6991" w:rsidRPr="000A67B7" w:rsidRDefault="009E6991" w:rsidP="001C270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Численность экономически активного населения, человек</w:t>
            </w:r>
          </w:p>
        </w:tc>
        <w:tc>
          <w:tcPr>
            <w:tcW w:w="1559" w:type="dxa"/>
            <w:vAlign w:val="center"/>
          </w:tcPr>
          <w:p w:rsidR="009E6991" w:rsidRPr="000A67B7" w:rsidRDefault="009050FE" w:rsidP="006D29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r w:rsidR="006D291A">
              <w:rPr>
                <w:rFonts w:ascii="Times New Roman" w:hAnsi="Times New Roman" w:cs="Times New Roman"/>
                <w:sz w:val="24"/>
                <w:szCs w:val="24"/>
              </w:rPr>
              <w:t>738</w:t>
            </w:r>
          </w:p>
        </w:tc>
        <w:tc>
          <w:tcPr>
            <w:tcW w:w="1241" w:type="dxa"/>
            <w:vAlign w:val="center"/>
          </w:tcPr>
          <w:p w:rsidR="009E6991" w:rsidRPr="000A67B7" w:rsidRDefault="000740B0" w:rsidP="001C270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19608</w:t>
            </w:r>
          </w:p>
        </w:tc>
        <w:tc>
          <w:tcPr>
            <w:tcW w:w="1241" w:type="dxa"/>
            <w:vAlign w:val="center"/>
          </w:tcPr>
          <w:p w:rsidR="009E6991" w:rsidRPr="000A67B7" w:rsidRDefault="00C022B5" w:rsidP="006D29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197</w:t>
            </w:r>
            <w:r w:rsidR="006D291A">
              <w:rPr>
                <w:rFonts w:ascii="Times New Roman" w:hAnsi="Times New Roman" w:cs="Times New Roman"/>
                <w:sz w:val="24"/>
                <w:szCs w:val="24"/>
              </w:rPr>
              <w:t>97</w:t>
            </w:r>
          </w:p>
        </w:tc>
        <w:tc>
          <w:tcPr>
            <w:tcW w:w="1241" w:type="dxa"/>
            <w:vAlign w:val="center"/>
          </w:tcPr>
          <w:p w:rsidR="009E6991" w:rsidRPr="000A67B7" w:rsidRDefault="009050FE" w:rsidP="006D29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0740B0">
              <w:rPr>
                <w:rFonts w:ascii="Times New Roman" w:hAnsi="Times New Roman" w:cs="Times New Roman"/>
                <w:sz w:val="24"/>
                <w:szCs w:val="24"/>
              </w:rPr>
              <w:t>9</w:t>
            </w:r>
            <w:r w:rsidR="006D291A">
              <w:rPr>
                <w:rFonts w:ascii="Times New Roman" w:hAnsi="Times New Roman" w:cs="Times New Roman"/>
                <w:sz w:val="24"/>
                <w:szCs w:val="24"/>
              </w:rPr>
              <w:t>331</w:t>
            </w:r>
          </w:p>
        </w:tc>
      </w:tr>
    </w:tbl>
    <w:p w:rsidR="00B345B2" w:rsidRDefault="00B345B2" w:rsidP="00BB0815">
      <w:pPr>
        <w:autoSpaceDE w:val="0"/>
        <w:spacing w:after="0" w:line="360" w:lineRule="auto"/>
        <w:ind w:firstLine="709"/>
        <w:jc w:val="both"/>
        <w:rPr>
          <w:rFonts w:ascii="Times New Roman" w:hAnsi="Times New Roman" w:cs="Times New Roman"/>
          <w:sz w:val="28"/>
          <w:szCs w:val="28"/>
        </w:rPr>
      </w:pPr>
    </w:p>
    <w:p w:rsidR="00E06A7B" w:rsidRDefault="00B345B2" w:rsidP="00BB0815">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EB44FD" w:rsidRPr="000A67B7">
        <w:rPr>
          <w:rFonts w:ascii="Times New Roman" w:hAnsi="Times New Roman" w:cs="Times New Roman"/>
          <w:sz w:val="28"/>
          <w:szCs w:val="28"/>
        </w:rPr>
        <w:t xml:space="preserve"> 20</w:t>
      </w:r>
      <w:r w:rsidR="00C022B5">
        <w:rPr>
          <w:rFonts w:ascii="Times New Roman" w:hAnsi="Times New Roman" w:cs="Times New Roman"/>
          <w:sz w:val="28"/>
          <w:szCs w:val="28"/>
        </w:rPr>
        <w:t>20</w:t>
      </w:r>
      <w:r w:rsidR="00EB44FD" w:rsidRPr="000A67B7">
        <w:rPr>
          <w:rFonts w:ascii="Times New Roman" w:hAnsi="Times New Roman" w:cs="Times New Roman"/>
          <w:sz w:val="28"/>
          <w:szCs w:val="28"/>
        </w:rPr>
        <w:t xml:space="preserve"> год</w:t>
      </w:r>
      <w:r>
        <w:rPr>
          <w:rFonts w:ascii="Times New Roman" w:hAnsi="Times New Roman" w:cs="Times New Roman"/>
          <w:sz w:val="28"/>
          <w:szCs w:val="28"/>
        </w:rPr>
        <w:t>у</w:t>
      </w:r>
      <w:r w:rsidR="00EB44FD" w:rsidRPr="000A67B7">
        <w:rPr>
          <w:rFonts w:ascii="Times New Roman" w:hAnsi="Times New Roman" w:cs="Times New Roman"/>
          <w:sz w:val="28"/>
          <w:szCs w:val="28"/>
        </w:rPr>
        <w:t xml:space="preserve"> население трудоспособного возраста состав</w:t>
      </w:r>
      <w:r>
        <w:rPr>
          <w:rFonts w:ascii="Times New Roman" w:hAnsi="Times New Roman" w:cs="Times New Roman"/>
          <w:sz w:val="28"/>
          <w:szCs w:val="28"/>
        </w:rPr>
        <w:t>и</w:t>
      </w:r>
      <w:r w:rsidR="00EB44FD" w:rsidRPr="000A67B7">
        <w:rPr>
          <w:rFonts w:ascii="Times New Roman" w:hAnsi="Times New Roman" w:cs="Times New Roman"/>
          <w:sz w:val="28"/>
          <w:szCs w:val="28"/>
        </w:rPr>
        <w:t xml:space="preserve">ло </w:t>
      </w:r>
      <w:r w:rsidR="00C022B5">
        <w:rPr>
          <w:rFonts w:ascii="Times New Roman" w:hAnsi="Times New Roman" w:cs="Times New Roman"/>
          <w:sz w:val="28"/>
          <w:szCs w:val="28"/>
        </w:rPr>
        <w:t>18589</w:t>
      </w:r>
      <w:r w:rsidR="0052021B">
        <w:rPr>
          <w:rFonts w:ascii="Times New Roman" w:hAnsi="Times New Roman" w:cs="Times New Roman"/>
          <w:sz w:val="28"/>
          <w:szCs w:val="28"/>
        </w:rPr>
        <w:t> </w:t>
      </w:r>
      <w:r w:rsidR="00EB44FD" w:rsidRPr="000A67B7">
        <w:rPr>
          <w:rFonts w:ascii="Times New Roman" w:hAnsi="Times New Roman" w:cs="Times New Roman"/>
          <w:sz w:val="28"/>
          <w:szCs w:val="28"/>
        </w:rPr>
        <w:t xml:space="preserve">человек. </w:t>
      </w:r>
      <w:r>
        <w:rPr>
          <w:rFonts w:ascii="Times New Roman" w:hAnsi="Times New Roman" w:cs="Times New Roman"/>
          <w:sz w:val="28"/>
          <w:szCs w:val="28"/>
        </w:rPr>
        <w:t>В</w:t>
      </w:r>
      <w:r w:rsidR="00EB44FD" w:rsidRPr="000A67B7">
        <w:rPr>
          <w:rFonts w:ascii="Times New Roman" w:hAnsi="Times New Roman" w:cs="Times New Roman"/>
          <w:sz w:val="28"/>
          <w:szCs w:val="28"/>
        </w:rPr>
        <w:t xml:space="preserve"> экономике было занято </w:t>
      </w:r>
      <w:r w:rsidR="00C022B5">
        <w:rPr>
          <w:rFonts w:ascii="Times New Roman" w:hAnsi="Times New Roman" w:cs="Times New Roman"/>
          <w:sz w:val="28"/>
          <w:szCs w:val="28"/>
        </w:rPr>
        <w:t>17531</w:t>
      </w:r>
      <w:r w:rsidR="00EB44FD" w:rsidRPr="000A67B7">
        <w:rPr>
          <w:rFonts w:ascii="Times New Roman" w:hAnsi="Times New Roman" w:cs="Times New Roman"/>
          <w:sz w:val="28"/>
          <w:szCs w:val="28"/>
        </w:rPr>
        <w:t xml:space="preserve"> человек (9</w:t>
      </w:r>
      <w:r w:rsidR="00C022B5">
        <w:rPr>
          <w:rFonts w:ascii="Times New Roman" w:hAnsi="Times New Roman" w:cs="Times New Roman"/>
          <w:sz w:val="28"/>
          <w:szCs w:val="28"/>
        </w:rPr>
        <w:t>4</w:t>
      </w:r>
      <w:r w:rsidR="00EB44FD" w:rsidRPr="000A67B7">
        <w:rPr>
          <w:rFonts w:ascii="Times New Roman" w:hAnsi="Times New Roman" w:cs="Times New Roman"/>
          <w:sz w:val="28"/>
          <w:szCs w:val="28"/>
        </w:rPr>
        <w:t>,</w:t>
      </w:r>
      <w:r w:rsidR="00C022B5">
        <w:rPr>
          <w:rFonts w:ascii="Times New Roman" w:hAnsi="Times New Roman" w:cs="Times New Roman"/>
          <w:sz w:val="28"/>
          <w:szCs w:val="28"/>
        </w:rPr>
        <w:t>3</w:t>
      </w:r>
      <w:r w:rsidR="00EB44FD" w:rsidRPr="000A67B7">
        <w:rPr>
          <w:rFonts w:ascii="Times New Roman" w:hAnsi="Times New Roman" w:cs="Times New Roman"/>
          <w:sz w:val="28"/>
          <w:szCs w:val="28"/>
        </w:rPr>
        <w:t>% от общего числа экономически активного населения).</w:t>
      </w:r>
    </w:p>
    <w:p w:rsidR="0054124A" w:rsidRDefault="0052021B" w:rsidP="00A008A0">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Как показывает рисунок 25, в</w:t>
      </w:r>
      <w:r w:rsidR="0054124A" w:rsidRPr="000A67B7">
        <w:rPr>
          <w:rFonts w:ascii="Times New Roman" w:hAnsi="Times New Roman" w:cs="Times New Roman"/>
          <w:sz w:val="28"/>
          <w:szCs w:val="28"/>
        </w:rPr>
        <w:t xml:space="preserve"> 20</w:t>
      </w:r>
      <w:r w:rsidR="00C022B5">
        <w:rPr>
          <w:rFonts w:ascii="Times New Roman" w:hAnsi="Times New Roman" w:cs="Times New Roman"/>
          <w:sz w:val="28"/>
          <w:szCs w:val="28"/>
        </w:rPr>
        <w:t>20</w:t>
      </w:r>
      <w:r w:rsidR="0054124A" w:rsidRPr="000A67B7">
        <w:rPr>
          <w:rFonts w:ascii="Times New Roman" w:hAnsi="Times New Roman" w:cs="Times New Roman"/>
          <w:sz w:val="28"/>
          <w:szCs w:val="28"/>
        </w:rPr>
        <w:t xml:space="preserve"> году среднесписочная численность работников без учета совместителей </w:t>
      </w:r>
      <w:r w:rsidR="00EB44FD" w:rsidRPr="000A67B7">
        <w:rPr>
          <w:rFonts w:ascii="Times New Roman" w:hAnsi="Times New Roman" w:cs="Times New Roman"/>
          <w:sz w:val="28"/>
          <w:szCs w:val="28"/>
        </w:rPr>
        <w:t>снизилась</w:t>
      </w:r>
      <w:r w:rsidR="0054124A" w:rsidRPr="000A67B7">
        <w:rPr>
          <w:rFonts w:ascii="Times New Roman" w:hAnsi="Times New Roman" w:cs="Times New Roman"/>
          <w:sz w:val="28"/>
          <w:szCs w:val="28"/>
        </w:rPr>
        <w:t xml:space="preserve"> </w:t>
      </w:r>
      <w:r w:rsidR="00750218">
        <w:rPr>
          <w:rFonts w:ascii="Times New Roman" w:hAnsi="Times New Roman" w:cs="Times New Roman"/>
          <w:sz w:val="28"/>
          <w:szCs w:val="28"/>
        </w:rPr>
        <w:t xml:space="preserve">на 1,1% </w:t>
      </w:r>
      <w:r w:rsidR="0054124A" w:rsidRPr="000A67B7">
        <w:rPr>
          <w:rFonts w:ascii="Times New Roman" w:hAnsi="Times New Roman" w:cs="Times New Roman"/>
          <w:sz w:val="28"/>
          <w:szCs w:val="28"/>
        </w:rPr>
        <w:t xml:space="preserve">по </w:t>
      </w:r>
      <w:r>
        <w:rPr>
          <w:rFonts w:ascii="Times New Roman" w:hAnsi="Times New Roman" w:cs="Times New Roman"/>
          <w:sz w:val="28"/>
          <w:szCs w:val="28"/>
        </w:rPr>
        <w:t xml:space="preserve">сравнению с предыдущим годом и на </w:t>
      </w:r>
      <w:r w:rsidR="00750218">
        <w:rPr>
          <w:rFonts w:ascii="Times New Roman" w:hAnsi="Times New Roman" w:cs="Times New Roman"/>
          <w:sz w:val="28"/>
          <w:szCs w:val="28"/>
        </w:rPr>
        <w:t>8,</w:t>
      </w:r>
      <w:r>
        <w:rPr>
          <w:rFonts w:ascii="Times New Roman" w:hAnsi="Times New Roman" w:cs="Times New Roman"/>
          <w:sz w:val="28"/>
          <w:szCs w:val="28"/>
        </w:rPr>
        <w:t xml:space="preserve">4% </w:t>
      </w:r>
      <w:r w:rsidR="00B345B2">
        <w:rPr>
          <w:rFonts w:ascii="Times New Roman" w:hAnsi="Times New Roman" w:cs="Times New Roman"/>
          <w:sz w:val="28"/>
          <w:szCs w:val="28"/>
        </w:rPr>
        <w:t>по сравнению с 201</w:t>
      </w:r>
      <w:r w:rsidR="00750218">
        <w:rPr>
          <w:rFonts w:ascii="Times New Roman" w:hAnsi="Times New Roman" w:cs="Times New Roman"/>
          <w:sz w:val="28"/>
          <w:szCs w:val="28"/>
        </w:rPr>
        <w:t>7</w:t>
      </w:r>
      <w:r w:rsidR="00B345B2">
        <w:rPr>
          <w:rFonts w:ascii="Times New Roman" w:hAnsi="Times New Roman" w:cs="Times New Roman"/>
          <w:sz w:val="28"/>
          <w:szCs w:val="28"/>
        </w:rPr>
        <w:t xml:space="preserve"> годом</w:t>
      </w:r>
      <w:r w:rsidR="00A008A0" w:rsidRPr="000A67B7">
        <w:rPr>
          <w:rFonts w:ascii="Times New Roman" w:hAnsi="Times New Roman" w:cs="Times New Roman"/>
          <w:sz w:val="28"/>
          <w:szCs w:val="28"/>
        </w:rPr>
        <w:t>.</w:t>
      </w:r>
      <w:r>
        <w:rPr>
          <w:rFonts w:ascii="Times New Roman" w:hAnsi="Times New Roman" w:cs="Times New Roman"/>
          <w:sz w:val="28"/>
          <w:szCs w:val="28"/>
        </w:rPr>
        <w:t xml:space="preserve"> В 20</w:t>
      </w:r>
      <w:r w:rsidR="00750218">
        <w:rPr>
          <w:rFonts w:ascii="Times New Roman" w:hAnsi="Times New Roman" w:cs="Times New Roman"/>
          <w:sz w:val="28"/>
          <w:szCs w:val="28"/>
        </w:rPr>
        <w:t>20</w:t>
      </w:r>
      <w:r>
        <w:rPr>
          <w:rFonts w:ascii="Times New Roman" w:hAnsi="Times New Roman" w:cs="Times New Roman"/>
          <w:sz w:val="28"/>
          <w:szCs w:val="28"/>
        </w:rPr>
        <w:t xml:space="preserve"> году значение показателя составило 6 </w:t>
      </w:r>
      <w:r w:rsidR="00750218">
        <w:rPr>
          <w:rFonts w:ascii="Times New Roman" w:hAnsi="Times New Roman" w:cs="Times New Roman"/>
          <w:sz w:val="28"/>
          <w:szCs w:val="28"/>
        </w:rPr>
        <w:t>199</w:t>
      </w:r>
      <w:r>
        <w:rPr>
          <w:rFonts w:ascii="Times New Roman" w:hAnsi="Times New Roman" w:cs="Times New Roman"/>
          <w:sz w:val="28"/>
          <w:szCs w:val="28"/>
        </w:rPr>
        <w:t xml:space="preserve"> человек. </w:t>
      </w:r>
    </w:p>
    <w:p w:rsidR="0052021B" w:rsidRPr="000A67B7" w:rsidRDefault="0052021B" w:rsidP="00A008A0">
      <w:pPr>
        <w:autoSpaceDE w:val="0"/>
        <w:spacing w:after="0" w:line="360" w:lineRule="auto"/>
        <w:ind w:firstLine="709"/>
        <w:jc w:val="both"/>
        <w:rPr>
          <w:rFonts w:ascii="Times New Roman" w:hAnsi="Times New Roman" w:cs="Times New Roman"/>
          <w:sz w:val="28"/>
          <w:szCs w:val="28"/>
        </w:rPr>
      </w:pPr>
      <w:r w:rsidRPr="0052021B">
        <w:rPr>
          <w:rFonts w:ascii="Times New Roman" w:hAnsi="Times New Roman" w:cs="Times New Roman"/>
          <w:sz w:val="28"/>
          <w:szCs w:val="28"/>
        </w:rPr>
        <w:t>Необходимо отметить, что среднемесячная заработная плата работников Аннинского муниципального района показыва</w:t>
      </w:r>
      <w:r w:rsidR="00B345B2">
        <w:rPr>
          <w:rFonts w:ascii="Times New Roman" w:hAnsi="Times New Roman" w:cs="Times New Roman"/>
          <w:sz w:val="28"/>
          <w:szCs w:val="28"/>
        </w:rPr>
        <w:t>ет стабильный рост</w:t>
      </w:r>
      <w:r w:rsidRPr="0052021B">
        <w:rPr>
          <w:rFonts w:ascii="Times New Roman" w:hAnsi="Times New Roman" w:cs="Times New Roman"/>
          <w:sz w:val="28"/>
          <w:szCs w:val="28"/>
        </w:rPr>
        <w:t>. В период с 201</w:t>
      </w:r>
      <w:r w:rsidR="00750218">
        <w:rPr>
          <w:rFonts w:ascii="Times New Roman" w:hAnsi="Times New Roman" w:cs="Times New Roman"/>
          <w:sz w:val="28"/>
          <w:szCs w:val="28"/>
        </w:rPr>
        <w:t>7 года по 2020</w:t>
      </w:r>
      <w:r w:rsidRPr="0052021B">
        <w:rPr>
          <w:rFonts w:ascii="Times New Roman" w:hAnsi="Times New Roman" w:cs="Times New Roman"/>
          <w:sz w:val="28"/>
          <w:szCs w:val="28"/>
        </w:rPr>
        <w:t xml:space="preserve"> год выросла на </w:t>
      </w:r>
      <w:r w:rsidR="00750218">
        <w:rPr>
          <w:rFonts w:ascii="Times New Roman" w:hAnsi="Times New Roman" w:cs="Times New Roman"/>
          <w:sz w:val="28"/>
          <w:szCs w:val="28"/>
        </w:rPr>
        <w:t>37</w:t>
      </w:r>
      <w:r w:rsidRPr="0052021B">
        <w:rPr>
          <w:rFonts w:ascii="Times New Roman" w:hAnsi="Times New Roman" w:cs="Times New Roman"/>
          <w:sz w:val="28"/>
          <w:szCs w:val="28"/>
        </w:rPr>
        <w:t>%.</w:t>
      </w:r>
      <w:r>
        <w:rPr>
          <w:rFonts w:ascii="Times New Roman" w:hAnsi="Times New Roman" w:cs="Times New Roman"/>
          <w:sz w:val="28"/>
          <w:szCs w:val="28"/>
        </w:rPr>
        <w:t xml:space="preserve"> В 20</w:t>
      </w:r>
      <w:r w:rsidR="00BD7CC1">
        <w:rPr>
          <w:rFonts w:ascii="Times New Roman" w:hAnsi="Times New Roman" w:cs="Times New Roman"/>
          <w:sz w:val="28"/>
          <w:szCs w:val="28"/>
        </w:rPr>
        <w:t>20</w:t>
      </w:r>
      <w:r>
        <w:rPr>
          <w:rFonts w:ascii="Times New Roman" w:hAnsi="Times New Roman" w:cs="Times New Roman"/>
          <w:sz w:val="28"/>
          <w:szCs w:val="28"/>
        </w:rPr>
        <w:t xml:space="preserve"> году рост составил </w:t>
      </w:r>
      <w:r w:rsidR="00BD7CC1">
        <w:rPr>
          <w:rFonts w:ascii="Times New Roman" w:hAnsi="Times New Roman" w:cs="Times New Roman"/>
          <w:sz w:val="28"/>
          <w:szCs w:val="28"/>
        </w:rPr>
        <w:t>8,8</w:t>
      </w:r>
      <w:r>
        <w:rPr>
          <w:rFonts w:ascii="Times New Roman" w:hAnsi="Times New Roman" w:cs="Times New Roman"/>
          <w:sz w:val="28"/>
          <w:szCs w:val="28"/>
        </w:rPr>
        <w:t>% к уровню 201</w:t>
      </w:r>
      <w:r w:rsidR="00BD7CC1">
        <w:rPr>
          <w:rFonts w:ascii="Times New Roman" w:hAnsi="Times New Roman" w:cs="Times New Roman"/>
          <w:sz w:val="28"/>
          <w:szCs w:val="28"/>
        </w:rPr>
        <w:t>9</w:t>
      </w:r>
      <w:r>
        <w:rPr>
          <w:rFonts w:ascii="Times New Roman" w:hAnsi="Times New Roman" w:cs="Times New Roman"/>
          <w:sz w:val="28"/>
          <w:szCs w:val="28"/>
        </w:rPr>
        <w:t xml:space="preserve"> года.</w:t>
      </w:r>
    </w:p>
    <w:p w:rsidR="0054124A" w:rsidRPr="000A67B7" w:rsidRDefault="00325D3B" w:rsidP="0058057C">
      <w:pPr>
        <w:autoSpaceDE w:val="0"/>
        <w:spacing w:after="0" w:line="360" w:lineRule="auto"/>
        <w:jc w:val="center"/>
        <w:rPr>
          <w:rFonts w:ascii="Times New Roman" w:hAnsi="Times New Roman" w:cs="Times New Roman"/>
          <w:sz w:val="28"/>
          <w:szCs w:val="28"/>
        </w:rPr>
      </w:pPr>
      <w:r w:rsidRPr="000A67B7">
        <w:rPr>
          <w:noProof/>
          <w:lang w:eastAsia="ru-RU"/>
        </w:rPr>
        <w:lastRenderedPageBreak/>
        <w:drawing>
          <wp:inline distT="0" distB="0" distL="0" distR="0">
            <wp:extent cx="5295900" cy="2733675"/>
            <wp:effectExtent l="0" t="0" r="19050" b="9525"/>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54124A" w:rsidRPr="000A67B7" w:rsidRDefault="0054124A" w:rsidP="00355165">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Рисунок 2</w:t>
      </w:r>
      <w:r w:rsidR="00DE29A4">
        <w:rPr>
          <w:rFonts w:ascii="Times New Roman" w:hAnsi="Times New Roman" w:cs="Times New Roman"/>
          <w:b/>
          <w:bCs/>
          <w:sz w:val="24"/>
          <w:szCs w:val="24"/>
        </w:rPr>
        <w:t>5</w:t>
      </w:r>
      <w:r w:rsidRPr="000A67B7">
        <w:rPr>
          <w:rFonts w:ascii="Times New Roman" w:hAnsi="Times New Roman" w:cs="Times New Roman"/>
          <w:b/>
          <w:bCs/>
          <w:sz w:val="24"/>
          <w:szCs w:val="24"/>
        </w:rPr>
        <w:t xml:space="preserve">. Численность </w:t>
      </w:r>
      <w:r w:rsidR="00355165" w:rsidRPr="000A67B7">
        <w:rPr>
          <w:rFonts w:ascii="Times New Roman" w:hAnsi="Times New Roman" w:cs="Times New Roman"/>
          <w:b/>
          <w:bCs/>
          <w:sz w:val="24"/>
          <w:szCs w:val="24"/>
        </w:rPr>
        <w:t>и оплата труда работников</w:t>
      </w:r>
      <w:r w:rsidR="00CE0298">
        <w:rPr>
          <w:rFonts w:ascii="Times New Roman" w:hAnsi="Times New Roman" w:cs="Times New Roman"/>
          <w:b/>
          <w:bCs/>
          <w:sz w:val="24"/>
          <w:szCs w:val="24"/>
        </w:rPr>
        <w:t xml:space="preserve"> </w:t>
      </w:r>
      <w:r w:rsidRPr="000A67B7">
        <w:rPr>
          <w:rFonts w:ascii="Times New Roman" w:hAnsi="Times New Roman" w:cs="Times New Roman"/>
          <w:b/>
          <w:bCs/>
          <w:sz w:val="24"/>
          <w:szCs w:val="24"/>
        </w:rPr>
        <w:t>(без субъектов малого предпринимательства)</w:t>
      </w:r>
    </w:p>
    <w:p w:rsidR="0054124A" w:rsidRPr="000A67B7" w:rsidRDefault="0054124A" w:rsidP="002B2624">
      <w:pPr>
        <w:spacing w:before="200"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Аннинском районе</w:t>
      </w:r>
      <w:r w:rsidR="00CE0298">
        <w:rPr>
          <w:rFonts w:ascii="Times New Roman" w:hAnsi="Times New Roman" w:cs="Times New Roman"/>
          <w:sz w:val="28"/>
          <w:szCs w:val="28"/>
        </w:rPr>
        <w:t xml:space="preserve"> </w:t>
      </w:r>
      <w:r w:rsidR="008259F0" w:rsidRPr="000A67B7">
        <w:rPr>
          <w:rFonts w:ascii="Times New Roman" w:hAnsi="Times New Roman" w:cs="Times New Roman"/>
          <w:sz w:val="28"/>
          <w:szCs w:val="28"/>
        </w:rPr>
        <w:t>50</w:t>
      </w:r>
      <w:r w:rsidRPr="000A67B7">
        <w:rPr>
          <w:rFonts w:ascii="Times New Roman" w:hAnsi="Times New Roman" w:cs="Times New Roman"/>
          <w:sz w:val="28"/>
          <w:szCs w:val="28"/>
        </w:rPr>
        <w:t xml:space="preserve">% населения является трудоспособным, </w:t>
      </w:r>
      <w:r w:rsidR="008259F0" w:rsidRPr="000A67B7">
        <w:rPr>
          <w:rFonts w:ascii="Times New Roman" w:hAnsi="Times New Roman" w:cs="Times New Roman"/>
          <w:sz w:val="28"/>
          <w:szCs w:val="28"/>
        </w:rPr>
        <w:t>15</w:t>
      </w:r>
      <w:r w:rsidRPr="000A67B7">
        <w:rPr>
          <w:rFonts w:ascii="Times New Roman" w:hAnsi="Times New Roman" w:cs="Times New Roman"/>
          <w:sz w:val="28"/>
          <w:szCs w:val="28"/>
        </w:rPr>
        <w:t xml:space="preserve">% населения </w:t>
      </w:r>
      <w:r w:rsidR="00B345B2">
        <w:rPr>
          <w:rFonts w:ascii="Times New Roman" w:hAnsi="Times New Roman" w:cs="Times New Roman"/>
          <w:sz w:val="28"/>
          <w:szCs w:val="28"/>
        </w:rPr>
        <w:t xml:space="preserve">- </w:t>
      </w:r>
      <w:r w:rsidRPr="000A67B7">
        <w:rPr>
          <w:rFonts w:ascii="Times New Roman" w:hAnsi="Times New Roman" w:cs="Times New Roman"/>
          <w:sz w:val="28"/>
          <w:szCs w:val="28"/>
        </w:rPr>
        <w:t>моложе трудоспособного возраста. Это говорит о достаточно высоком кадровом потенциале в районе</w:t>
      </w:r>
      <w:r w:rsidR="0052021B">
        <w:rPr>
          <w:rFonts w:ascii="Times New Roman" w:hAnsi="Times New Roman" w:cs="Times New Roman"/>
          <w:sz w:val="28"/>
          <w:szCs w:val="28"/>
        </w:rPr>
        <w:t xml:space="preserve"> (рисунок 26)</w:t>
      </w:r>
      <w:r w:rsidRPr="000A67B7">
        <w:rPr>
          <w:rFonts w:ascii="Times New Roman" w:hAnsi="Times New Roman" w:cs="Times New Roman"/>
          <w:sz w:val="28"/>
          <w:szCs w:val="28"/>
        </w:rPr>
        <w:t>.</w:t>
      </w:r>
    </w:p>
    <w:p w:rsidR="0054124A" w:rsidRPr="000A67B7" w:rsidRDefault="008259F0" w:rsidP="00A008A0">
      <w:pPr>
        <w:tabs>
          <w:tab w:val="left" w:pos="2070"/>
        </w:tabs>
        <w:spacing w:after="240" w:line="240" w:lineRule="auto"/>
        <w:jc w:val="center"/>
        <w:rPr>
          <w:rFonts w:ascii="Times New Roman" w:hAnsi="Times New Roman" w:cs="Times New Roman"/>
          <w:b/>
          <w:sz w:val="24"/>
          <w:szCs w:val="24"/>
        </w:rPr>
      </w:pPr>
      <w:r w:rsidRPr="00673071">
        <w:rPr>
          <w:rFonts w:ascii="Times New Roman" w:hAnsi="Times New Roman" w:cs="Times New Roman"/>
          <w:noProof/>
          <w:sz w:val="24"/>
          <w:szCs w:val="24"/>
          <w:lang w:eastAsia="ru-RU"/>
        </w:rPr>
        <w:drawing>
          <wp:inline distT="0" distB="0" distL="0" distR="0">
            <wp:extent cx="4695825" cy="2162175"/>
            <wp:effectExtent l="0" t="0" r="9525" b="9525"/>
            <wp:docPr id="754" name="Диаграмма 7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F85234" w:rsidRPr="000A67B7" w:rsidRDefault="0054124A" w:rsidP="00913FFD">
      <w:pPr>
        <w:tabs>
          <w:tab w:val="left" w:pos="2070"/>
        </w:tabs>
        <w:spacing w:after="24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sidR="00DE29A4">
        <w:rPr>
          <w:rFonts w:ascii="Times New Roman" w:hAnsi="Times New Roman" w:cs="Times New Roman"/>
          <w:b/>
          <w:sz w:val="24"/>
          <w:szCs w:val="24"/>
        </w:rPr>
        <w:t>6</w:t>
      </w:r>
      <w:r w:rsidRPr="000A67B7">
        <w:rPr>
          <w:rFonts w:ascii="Times New Roman" w:hAnsi="Times New Roman" w:cs="Times New Roman"/>
          <w:b/>
          <w:sz w:val="24"/>
          <w:szCs w:val="24"/>
        </w:rPr>
        <w:t>. Распределение численности населения по</w:t>
      </w:r>
      <w:r w:rsidR="00BD7CC1">
        <w:rPr>
          <w:rFonts w:ascii="Times New Roman" w:hAnsi="Times New Roman" w:cs="Times New Roman"/>
          <w:b/>
          <w:sz w:val="24"/>
          <w:szCs w:val="24"/>
        </w:rPr>
        <w:t xml:space="preserve"> </w:t>
      </w:r>
      <w:r w:rsidRPr="000A67B7">
        <w:rPr>
          <w:rFonts w:ascii="Times New Roman" w:hAnsi="Times New Roman" w:cs="Times New Roman"/>
          <w:b/>
          <w:sz w:val="24"/>
          <w:szCs w:val="24"/>
        </w:rPr>
        <w:t>основным возрастным группам, в % от общей численности населения, 20</w:t>
      </w:r>
      <w:r w:rsidR="00BD7CC1">
        <w:rPr>
          <w:rFonts w:ascii="Times New Roman" w:hAnsi="Times New Roman" w:cs="Times New Roman"/>
          <w:b/>
          <w:sz w:val="24"/>
          <w:szCs w:val="24"/>
        </w:rPr>
        <w:t>20</w:t>
      </w:r>
      <w:r w:rsidRPr="000A67B7">
        <w:rPr>
          <w:rFonts w:ascii="Times New Roman" w:hAnsi="Times New Roman" w:cs="Times New Roman"/>
          <w:b/>
          <w:sz w:val="24"/>
          <w:szCs w:val="24"/>
        </w:rPr>
        <w:t xml:space="preserve"> г.</w:t>
      </w:r>
    </w:p>
    <w:p w:rsidR="00D05D8D" w:rsidRDefault="00D05D8D" w:rsidP="00057376">
      <w:pPr>
        <w:pStyle w:val="2"/>
        <w:spacing w:before="0" w:after="0" w:line="360" w:lineRule="auto"/>
        <w:jc w:val="center"/>
        <w:rPr>
          <w:rFonts w:ascii="Times New Roman" w:hAnsi="Times New Roman" w:cs="Times New Roman"/>
          <w:i w:val="0"/>
        </w:rPr>
      </w:pPr>
      <w:r>
        <w:rPr>
          <w:rFonts w:ascii="Times New Roman" w:hAnsi="Times New Roman" w:cs="Times New Roman"/>
          <w:i w:val="0"/>
        </w:rPr>
        <w:br w:type="page"/>
      </w:r>
    </w:p>
    <w:p w:rsidR="00A008A0" w:rsidRPr="00057376" w:rsidRDefault="0054124A" w:rsidP="00057376">
      <w:pPr>
        <w:pStyle w:val="2"/>
        <w:spacing w:before="0" w:after="0" w:line="360" w:lineRule="auto"/>
        <w:jc w:val="center"/>
        <w:rPr>
          <w:rFonts w:ascii="Times New Roman" w:hAnsi="Times New Roman" w:cs="Times New Roman"/>
          <w:i w:val="0"/>
        </w:rPr>
      </w:pPr>
      <w:bookmarkStart w:id="36" w:name="_Toc531366686"/>
      <w:r w:rsidRPr="00057376">
        <w:rPr>
          <w:rFonts w:ascii="Times New Roman" w:hAnsi="Times New Roman" w:cs="Times New Roman"/>
          <w:i w:val="0"/>
        </w:rPr>
        <w:lastRenderedPageBreak/>
        <w:t>3.7.Туристический по</w:t>
      </w:r>
      <w:r w:rsidR="00A008A0" w:rsidRPr="00057376">
        <w:rPr>
          <w:rFonts w:ascii="Times New Roman" w:hAnsi="Times New Roman" w:cs="Times New Roman"/>
          <w:i w:val="0"/>
        </w:rPr>
        <w:t>тенциал</w:t>
      </w:r>
      <w:bookmarkEnd w:id="36"/>
    </w:p>
    <w:p w:rsidR="0054124A" w:rsidRPr="000A67B7" w:rsidRDefault="0054124A" w:rsidP="00A008A0">
      <w:pPr>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Церковь Рождества Христова</w:t>
      </w:r>
    </w:p>
    <w:p w:rsidR="0054124A" w:rsidRPr="000A67B7" w:rsidRDefault="00A008A0" w:rsidP="007B7118">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81792" behindDoc="1" locked="0" layoutInCell="1" allowOverlap="1">
            <wp:simplePos x="0" y="0"/>
            <wp:positionH relativeFrom="column">
              <wp:posOffset>11430</wp:posOffset>
            </wp:positionH>
            <wp:positionV relativeFrom="paragraph">
              <wp:posOffset>14605</wp:posOffset>
            </wp:positionV>
            <wp:extent cx="2095500" cy="1972310"/>
            <wp:effectExtent l="0" t="0" r="0" b="8890"/>
            <wp:wrapTight wrapText="bothSides">
              <wp:wrapPolygon edited="0">
                <wp:start x="0" y="0"/>
                <wp:lineTo x="0" y="21489"/>
                <wp:lineTo x="21404" y="21489"/>
                <wp:lineTo x="21404" y="0"/>
                <wp:lineTo x="0" y="0"/>
              </wp:wrapPolygon>
            </wp:wrapTight>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 r="-75" b="50381"/>
                    <a:stretch>
                      <a:fillRect/>
                    </a:stretch>
                  </pic:blipFill>
                  <pic:spPr bwMode="auto">
                    <a:xfrm>
                      <a:off x="0" y="0"/>
                      <a:ext cx="2095500" cy="1972310"/>
                    </a:xfrm>
                    <a:prstGeom prst="rect">
                      <a:avLst/>
                    </a:prstGeom>
                    <a:noFill/>
                  </pic:spPr>
                </pic:pic>
              </a:graphicData>
            </a:graphic>
          </wp:anchor>
        </w:drawing>
      </w:r>
      <w:r w:rsidR="0054124A" w:rsidRPr="000A67B7">
        <w:rPr>
          <w:rFonts w:ascii="Times New Roman" w:hAnsi="Times New Roman" w:cs="Times New Roman"/>
          <w:sz w:val="28"/>
          <w:szCs w:val="28"/>
        </w:rPr>
        <w:t>Первая Церковь Рождества Христова в селе Анна была построена в 1788 году. Строительство каменной церкви началось 1</w:t>
      </w:r>
      <w:r w:rsidR="00527DFF">
        <w:rPr>
          <w:rFonts w:ascii="Times New Roman" w:hAnsi="Times New Roman" w:cs="Times New Roman"/>
          <w:sz w:val="28"/>
          <w:szCs w:val="28"/>
        </w:rPr>
        <w:t> </w:t>
      </w:r>
      <w:r w:rsidR="0054124A" w:rsidRPr="000A67B7">
        <w:rPr>
          <w:rFonts w:ascii="Times New Roman" w:hAnsi="Times New Roman" w:cs="Times New Roman"/>
          <w:sz w:val="28"/>
          <w:szCs w:val="28"/>
        </w:rPr>
        <w:t>июня 1894 года, когда старое здание перестало вмещать всех верующих. Первый проект храма был разработа</w:t>
      </w:r>
      <w:r w:rsidR="00527DFF">
        <w:rPr>
          <w:rFonts w:ascii="Times New Roman" w:hAnsi="Times New Roman" w:cs="Times New Roman"/>
          <w:sz w:val="28"/>
          <w:szCs w:val="28"/>
        </w:rPr>
        <w:t>н петербургским архитектором В. </w:t>
      </w:r>
      <w:r w:rsidR="0054124A" w:rsidRPr="000A67B7">
        <w:rPr>
          <w:rFonts w:ascii="Times New Roman" w:hAnsi="Times New Roman" w:cs="Times New Roman"/>
          <w:sz w:val="28"/>
          <w:szCs w:val="28"/>
        </w:rPr>
        <w:t>А. Косяковым, а ок</w:t>
      </w:r>
      <w:r w:rsidR="00D05D8D">
        <w:rPr>
          <w:rFonts w:ascii="Times New Roman" w:hAnsi="Times New Roman" w:cs="Times New Roman"/>
          <w:sz w:val="28"/>
          <w:szCs w:val="28"/>
        </w:rPr>
        <w:t xml:space="preserve">ончательный проект был выполнен </w:t>
      </w:r>
      <w:r w:rsidR="0054124A" w:rsidRPr="000A67B7">
        <w:rPr>
          <w:rFonts w:ascii="Times New Roman" w:hAnsi="Times New Roman" w:cs="Times New Roman"/>
          <w:sz w:val="28"/>
          <w:szCs w:val="28"/>
        </w:rPr>
        <w:t>архитектором</w:t>
      </w:r>
      <w:r w:rsidR="0054124A" w:rsidRPr="000A67B7">
        <w:rPr>
          <w:rStyle w:val="apple-converted-space"/>
          <w:rFonts w:ascii="Times New Roman" w:hAnsi="Times New Roman"/>
          <w:sz w:val="28"/>
          <w:szCs w:val="28"/>
        </w:rPr>
        <w:t> </w:t>
      </w:r>
      <w:r w:rsidR="0054124A" w:rsidRPr="000A67B7">
        <w:rPr>
          <w:rFonts w:ascii="Times New Roman" w:hAnsi="Times New Roman" w:cs="Times New Roman"/>
          <w:sz w:val="28"/>
          <w:szCs w:val="28"/>
        </w:rPr>
        <w:t>С.</w:t>
      </w:r>
      <w:r w:rsidR="00527DFF">
        <w:rPr>
          <w:rFonts w:ascii="Times New Roman" w:hAnsi="Times New Roman" w:cs="Times New Roman"/>
          <w:sz w:val="28"/>
          <w:szCs w:val="28"/>
        </w:rPr>
        <w:t> </w:t>
      </w:r>
      <w:r w:rsidR="0054124A" w:rsidRPr="000A67B7">
        <w:rPr>
          <w:rFonts w:ascii="Times New Roman" w:hAnsi="Times New Roman" w:cs="Times New Roman"/>
          <w:sz w:val="28"/>
          <w:szCs w:val="28"/>
        </w:rPr>
        <w:t>Л.</w:t>
      </w:r>
      <w:r w:rsidR="00D05D8D">
        <w:rPr>
          <w:rFonts w:ascii="Times New Roman" w:hAnsi="Times New Roman" w:cs="Times New Roman"/>
          <w:sz w:val="28"/>
          <w:szCs w:val="28"/>
        </w:rPr>
        <w:t> </w:t>
      </w:r>
      <w:r w:rsidR="0054124A" w:rsidRPr="000A67B7">
        <w:rPr>
          <w:rFonts w:ascii="Times New Roman" w:hAnsi="Times New Roman" w:cs="Times New Roman"/>
          <w:sz w:val="28"/>
          <w:szCs w:val="28"/>
        </w:rPr>
        <w:t>Мысловскимв 1892</w:t>
      </w:r>
      <w:r w:rsidR="005657D9">
        <w:rPr>
          <w:rFonts w:ascii="Times New Roman" w:hAnsi="Times New Roman" w:cs="Times New Roman"/>
          <w:sz w:val="28"/>
          <w:szCs w:val="28"/>
        </w:rPr>
        <w:t> </w:t>
      </w:r>
      <w:r w:rsidR="0054124A" w:rsidRPr="000A67B7">
        <w:rPr>
          <w:rFonts w:ascii="Times New Roman" w:hAnsi="Times New Roman" w:cs="Times New Roman"/>
          <w:sz w:val="28"/>
          <w:szCs w:val="28"/>
        </w:rPr>
        <w:t>год</w:t>
      </w:r>
      <w:r w:rsidR="00D05D8D">
        <w:rPr>
          <w:rFonts w:ascii="Times New Roman" w:hAnsi="Times New Roman" w:cs="Times New Roman"/>
          <w:sz w:val="28"/>
          <w:szCs w:val="28"/>
        </w:rPr>
        <w:t>у</w:t>
      </w:r>
      <w:r w:rsidR="0054124A" w:rsidRPr="000A67B7">
        <w:rPr>
          <w:rFonts w:ascii="Times New Roman" w:hAnsi="Times New Roman" w:cs="Times New Roman"/>
          <w:sz w:val="28"/>
          <w:szCs w:val="28"/>
        </w:rPr>
        <w:t>. Строительство храма завершилось в мае 1899 года и обошлось в 175 тыс</w:t>
      </w:r>
      <w:r w:rsidR="005657D9">
        <w:rPr>
          <w:rFonts w:ascii="Times New Roman" w:hAnsi="Times New Roman" w:cs="Times New Roman"/>
          <w:sz w:val="28"/>
          <w:szCs w:val="28"/>
        </w:rPr>
        <w:t>.</w:t>
      </w:r>
      <w:r w:rsidR="0054124A" w:rsidRPr="000A67B7">
        <w:rPr>
          <w:rFonts w:ascii="Times New Roman" w:hAnsi="Times New Roman" w:cs="Times New Roman"/>
          <w:sz w:val="28"/>
          <w:szCs w:val="28"/>
        </w:rPr>
        <w:t xml:space="preserve"> рублей. </w:t>
      </w:r>
      <w:r w:rsidR="00D05D8D">
        <w:rPr>
          <w:rFonts w:ascii="Times New Roman" w:hAnsi="Times New Roman" w:cs="Times New Roman"/>
          <w:sz w:val="28"/>
          <w:szCs w:val="28"/>
        </w:rPr>
        <w:t>В </w:t>
      </w:r>
      <w:r w:rsidR="0054124A" w:rsidRPr="000A67B7">
        <w:rPr>
          <w:rFonts w:ascii="Times New Roman" w:hAnsi="Times New Roman" w:cs="Times New Roman"/>
          <w:sz w:val="28"/>
          <w:szCs w:val="28"/>
        </w:rPr>
        <w:t>1899 год</w:t>
      </w:r>
      <w:r w:rsidR="00D05D8D">
        <w:rPr>
          <w:rFonts w:ascii="Times New Roman" w:hAnsi="Times New Roman" w:cs="Times New Roman"/>
          <w:sz w:val="28"/>
          <w:szCs w:val="28"/>
        </w:rPr>
        <w:t>у</w:t>
      </w:r>
      <w:r w:rsidR="0054124A" w:rsidRPr="000A67B7">
        <w:rPr>
          <w:rFonts w:ascii="Times New Roman" w:hAnsi="Times New Roman" w:cs="Times New Roman"/>
          <w:sz w:val="28"/>
          <w:szCs w:val="28"/>
        </w:rPr>
        <w:t xml:space="preserve"> церковь была освящена во имя Рождества Христова.</w:t>
      </w:r>
    </w:p>
    <w:p w:rsidR="0054124A" w:rsidRPr="000A67B7" w:rsidRDefault="000043DA" w:rsidP="002D2B26">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82816" behindDoc="1" locked="0" layoutInCell="1" allowOverlap="1">
            <wp:simplePos x="0" y="0"/>
            <wp:positionH relativeFrom="column">
              <wp:posOffset>8255</wp:posOffset>
            </wp:positionH>
            <wp:positionV relativeFrom="paragraph">
              <wp:posOffset>1502410</wp:posOffset>
            </wp:positionV>
            <wp:extent cx="2202180" cy="1554480"/>
            <wp:effectExtent l="0" t="0" r="7620" b="7620"/>
            <wp:wrapTight wrapText="bothSides">
              <wp:wrapPolygon edited="0">
                <wp:start x="0" y="0"/>
                <wp:lineTo x="0" y="21441"/>
                <wp:lineTo x="21488" y="21441"/>
                <wp:lineTo x="21488"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2180" cy="1554480"/>
                    </a:xfrm>
                    <a:prstGeom prst="rect">
                      <a:avLst/>
                    </a:prstGeom>
                    <a:noFill/>
                  </pic:spPr>
                </pic:pic>
              </a:graphicData>
            </a:graphic>
          </wp:anchor>
        </w:drawing>
      </w:r>
      <w:r w:rsidR="00B345B2">
        <w:rPr>
          <w:rFonts w:ascii="Times New Roman" w:hAnsi="Times New Roman" w:cs="Times New Roman"/>
          <w:sz w:val="28"/>
          <w:szCs w:val="28"/>
        </w:rPr>
        <w:t>Ц</w:t>
      </w:r>
      <w:r w:rsidR="0054124A" w:rsidRPr="000A67B7">
        <w:rPr>
          <w:rFonts w:ascii="Times New Roman" w:hAnsi="Times New Roman" w:cs="Times New Roman"/>
          <w:sz w:val="28"/>
          <w:szCs w:val="28"/>
        </w:rPr>
        <w:t>ерк</w:t>
      </w:r>
      <w:r w:rsidR="00B345B2">
        <w:rPr>
          <w:rFonts w:ascii="Times New Roman" w:hAnsi="Times New Roman" w:cs="Times New Roman"/>
          <w:sz w:val="28"/>
          <w:szCs w:val="28"/>
        </w:rPr>
        <w:t>овь</w:t>
      </w:r>
      <w:r w:rsidR="0054124A" w:rsidRPr="000A67B7">
        <w:rPr>
          <w:rFonts w:ascii="Times New Roman" w:hAnsi="Times New Roman" w:cs="Times New Roman"/>
          <w:sz w:val="28"/>
          <w:szCs w:val="28"/>
        </w:rPr>
        <w:t xml:space="preserve"> выполнен</w:t>
      </w:r>
      <w:r w:rsidR="00B345B2">
        <w:rPr>
          <w:rFonts w:ascii="Times New Roman" w:hAnsi="Times New Roman" w:cs="Times New Roman"/>
          <w:sz w:val="28"/>
          <w:szCs w:val="28"/>
        </w:rPr>
        <w:t>а</w:t>
      </w:r>
      <w:r w:rsidR="0054124A" w:rsidRPr="000A67B7">
        <w:rPr>
          <w:rFonts w:ascii="Times New Roman" w:hAnsi="Times New Roman" w:cs="Times New Roman"/>
          <w:sz w:val="28"/>
          <w:szCs w:val="28"/>
        </w:rPr>
        <w:t xml:space="preserve"> в древневизантийском стиле. В объемной композиции воспроизведена схема многоглавого ярусного храма. В основе лежит крест с ярусным нарастанием объемов к центру. Верхн</w:t>
      </w:r>
      <w:r w:rsidR="00683BF9">
        <w:rPr>
          <w:rFonts w:ascii="Times New Roman" w:hAnsi="Times New Roman" w:cs="Times New Roman"/>
          <w:sz w:val="28"/>
          <w:szCs w:val="28"/>
        </w:rPr>
        <w:t xml:space="preserve">ие ярусы колокольни в середине </w:t>
      </w:r>
      <w:r w:rsidR="00683BF9">
        <w:rPr>
          <w:rFonts w:ascii="Times New Roman" w:hAnsi="Times New Roman" w:cs="Times New Roman"/>
          <w:sz w:val="28"/>
          <w:szCs w:val="28"/>
          <w:lang w:val="en-US"/>
        </w:rPr>
        <w:t>XX</w:t>
      </w:r>
      <w:r w:rsidR="00B345B2">
        <w:rPr>
          <w:rFonts w:ascii="Times New Roman" w:hAnsi="Times New Roman" w:cs="Times New Roman"/>
          <w:sz w:val="28"/>
          <w:szCs w:val="28"/>
        </w:rPr>
        <w:t> </w:t>
      </w:r>
      <w:r w:rsidR="0054124A" w:rsidRPr="000A67B7">
        <w:rPr>
          <w:rFonts w:ascii="Times New Roman" w:hAnsi="Times New Roman" w:cs="Times New Roman"/>
          <w:sz w:val="28"/>
          <w:szCs w:val="28"/>
        </w:rPr>
        <w:t>века были разрушены, но в 1991 году по проекту архитектора Ю. Грачева выстроены вновь.</w:t>
      </w:r>
    </w:p>
    <w:p w:rsidR="0054124A" w:rsidRPr="000A67B7" w:rsidRDefault="0054124A" w:rsidP="007B7118">
      <w:pPr>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Аллея героев</w:t>
      </w:r>
    </w:p>
    <w:p w:rsidR="0054124A" w:rsidRPr="000A67B7" w:rsidRDefault="00B345B2" w:rsidP="00FA6C6B">
      <w:pPr>
        <w:spacing w:after="0" w:line="360" w:lineRule="auto"/>
        <w:ind w:firstLine="709"/>
        <w:jc w:val="both"/>
        <w:rPr>
          <w:rFonts w:ascii="Times New Roman" w:hAnsi="Times New Roman" w:cs="Times New Roman"/>
          <w:b/>
          <w:sz w:val="28"/>
          <w:szCs w:val="28"/>
        </w:rPr>
      </w:pPr>
      <w:r w:rsidRPr="00B345B2">
        <w:rPr>
          <w:rFonts w:ascii="Times New Roman" w:hAnsi="Times New Roman" w:cs="Times New Roman"/>
          <w:sz w:val="28"/>
          <w:szCs w:val="28"/>
          <w:shd w:val="clear" w:color="auto" w:fill="FFFFFF"/>
        </w:rPr>
        <w:t>Аллея героев находится в городском парке культуры и отдыха в пгт. Анна.</w:t>
      </w:r>
      <w:r w:rsidR="00A94843">
        <w:rPr>
          <w:rFonts w:ascii="Times New Roman" w:hAnsi="Times New Roman" w:cs="Times New Roman"/>
          <w:sz w:val="28"/>
          <w:szCs w:val="28"/>
          <w:shd w:val="clear" w:color="auto" w:fill="FFFFFF"/>
        </w:rPr>
        <w:t xml:space="preserve"> </w:t>
      </w:r>
      <w:r w:rsidR="0054124A" w:rsidRPr="000A67B7">
        <w:rPr>
          <w:rFonts w:ascii="Times New Roman" w:hAnsi="Times New Roman" w:cs="Times New Roman"/>
          <w:sz w:val="28"/>
          <w:szCs w:val="28"/>
          <w:shd w:val="clear" w:color="auto" w:fill="FFFFFF"/>
        </w:rPr>
        <w:t>Аллея Славы Героям Сове</w:t>
      </w:r>
      <w:r>
        <w:rPr>
          <w:rFonts w:ascii="Times New Roman" w:hAnsi="Times New Roman" w:cs="Times New Roman"/>
          <w:sz w:val="28"/>
          <w:szCs w:val="28"/>
          <w:shd w:val="clear" w:color="auto" w:fill="FFFFFF"/>
        </w:rPr>
        <w:t xml:space="preserve">тского союза Аннинского района </w:t>
      </w:r>
      <w:r w:rsidR="0054124A" w:rsidRPr="000A67B7">
        <w:rPr>
          <w:rFonts w:ascii="Times New Roman" w:hAnsi="Times New Roman" w:cs="Times New Roman"/>
          <w:sz w:val="28"/>
          <w:szCs w:val="28"/>
          <w:shd w:val="clear" w:color="auto" w:fill="FFFFFF"/>
        </w:rPr>
        <w:t xml:space="preserve">находится </w:t>
      </w:r>
      <w:r>
        <w:rPr>
          <w:rFonts w:ascii="Times New Roman" w:hAnsi="Times New Roman" w:cs="Times New Roman"/>
          <w:sz w:val="28"/>
          <w:szCs w:val="28"/>
          <w:shd w:val="clear" w:color="auto" w:fill="FFFFFF"/>
        </w:rPr>
        <w:t xml:space="preserve">недалеко </w:t>
      </w:r>
      <w:r w:rsidR="0054124A" w:rsidRPr="000A67B7">
        <w:rPr>
          <w:rFonts w:ascii="Times New Roman" w:hAnsi="Times New Roman" w:cs="Times New Roman"/>
          <w:sz w:val="28"/>
          <w:szCs w:val="28"/>
          <w:shd w:val="clear" w:color="auto" w:fill="FFFFFF"/>
        </w:rPr>
        <w:t>от памятника вдовам и матерям</w:t>
      </w:r>
      <w:r>
        <w:rPr>
          <w:rFonts w:ascii="Times New Roman" w:hAnsi="Times New Roman" w:cs="Times New Roman"/>
          <w:sz w:val="28"/>
          <w:szCs w:val="28"/>
          <w:shd w:val="clear" w:color="auto" w:fill="FFFFFF"/>
        </w:rPr>
        <w:t>.</w:t>
      </w:r>
    </w:p>
    <w:p w:rsidR="0054124A" w:rsidRPr="000A67B7" w:rsidRDefault="005F641B" w:rsidP="00683BF9">
      <w:pPr>
        <w:pStyle w:val="afd"/>
        <w:shd w:val="clear" w:color="auto" w:fill="FFFFFF"/>
        <w:spacing w:before="0" w:beforeAutospacing="0" w:after="0" w:afterAutospacing="0" w:line="360" w:lineRule="auto"/>
        <w:ind w:firstLine="708"/>
        <w:jc w:val="both"/>
        <w:rPr>
          <w:sz w:val="28"/>
          <w:szCs w:val="28"/>
        </w:rPr>
      </w:pPr>
      <w:r w:rsidRPr="000A67B7">
        <w:rPr>
          <w:noProof/>
        </w:rPr>
        <w:drawing>
          <wp:anchor distT="0" distB="0" distL="114300" distR="114300" simplePos="0" relativeHeight="251685888" behindDoc="1" locked="0" layoutInCell="1" allowOverlap="1">
            <wp:simplePos x="0" y="0"/>
            <wp:positionH relativeFrom="column">
              <wp:posOffset>15875</wp:posOffset>
            </wp:positionH>
            <wp:positionV relativeFrom="paragraph">
              <wp:posOffset>168275</wp:posOffset>
            </wp:positionV>
            <wp:extent cx="2194560" cy="1605915"/>
            <wp:effectExtent l="0" t="0" r="0" b="0"/>
            <wp:wrapTight wrapText="bothSides">
              <wp:wrapPolygon edited="0">
                <wp:start x="0" y="0"/>
                <wp:lineTo x="0" y="21267"/>
                <wp:lineTo x="21375" y="21267"/>
                <wp:lineTo x="21375" y="0"/>
                <wp:lineTo x="0" y="0"/>
              </wp:wrapPolygon>
            </wp:wrapTight>
            <wp:docPr id="7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4560" cy="1605915"/>
                    </a:xfrm>
                    <a:prstGeom prst="rect">
                      <a:avLst/>
                    </a:prstGeom>
                    <a:noFill/>
                  </pic:spPr>
                </pic:pic>
              </a:graphicData>
            </a:graphic>
          </wp:anchor>
        </w:drawing>
      </w:r>
      <w:r w:rsidR="0054124A" w:rsidRPr="000A67B7">
        <w:rPr>
          <w:sz w:val="28"/>
          <w:szCs w:val="28"/>
        </w:rPr>
        <w:t>Среди уроженцев Анны - 10 героев, их имена можно увидеть на 10-ти вертикальных гранитных плитах, разделяет которые главный монумент.</w:t>
      </w:r>
    </w:p>
    <w:p w:rsidR="0054124A" w:rsidRPr="000A67B7" w:rsidRDefault="0054124A" w:rsidP="00B345B2">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Учитывая его уникальность и историческую ценность, парк являе</w:t>
      </w:r>
      <w:r w:rsidR="005657D9">
        <w:rPr>
          <w:rFonts w:ascii="Times New Roman" w:hAnsi="Times New Roman" w:cs="Times New Roman"/>
          <w:sz w:val="28"/>
          <w:szCs w:val="28"/>
        </w:rPr>
        <w:t xml:space="preserve">тся визитной карточкой города. </w:t>
      </w:r>
      <w:r w:rsidRPr="000A67B7">
        <w:rPr>
          <w:rFonts w:ascii="Times New Roman" w:hAnsi="Times New Roman" w:cs="Times New Roman"/>
          <w:sz w:val="28"/>
          <w:szCs w:val="28"/>
        </w:rPr>
        <w:t xml:space="preserve">15 июля 2012 года </w:t>
      </w:r>
      <w:r w:rsidR="005657D9">
        <w:rPr>
          <w:rFonts w:ascii="Times New Roman" w:hAnsi="Times New Roman" w:cs="Times New Roman"/>
          <w:sz w:val="28"/>
          <w:szCs w:val="28"/>
        </w:rPr>
        <w:t>парку</w:t>
      </w:r>
      <w:r w:rsidRPr="000A67B7">
        <w:rPr>
          <w:rFonts w:ascii="Times New Roman" w:hAnsi="Times New Roman" w:cs="Times New Roman"/>
          <w:sz w:val="28"/>
          <w:szCs w:val="28"/>
        </w:rPr>
        <w:t xml:space="preserve"> исполнилось150 лет. </w:t>
      </w:r>
    </w:p>
    <w:p w:rsidR="000043DA" w:rsidRDefault="000043DA" w:rsidP="00057376">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br w:type="page"/>
      </w:r>
    </w:p>
    <w:p w:rsidR="0054124A" w:rsidRPr="001A6335" w:rsidRDefault="0054124A" w:rsidP="00057376">
      <w:pPr>
        <w:spacing w:after="0" w:line="360" w:lineRule="auto"/>
        <w:ind w:firstLine="709"/>
        <w:jc w:val="center"/>
        <w:rPr>
          <w:rFonts w:ascii="Times New Roman" w:hAnsi="Times New Roman" w:cs="Times New Roman"/>
          <w:b/>
          <w:sz w:val="28"/>
          <w:szCs w:val="28"/>
        </w:rPr>
      </w:pPr>
      <w:r w:rsidRPr="001A6335">
        <w:rPr>
          <w:rFonts w:ascii="Times New Roman" w:hAnsi="Times New Roman" w:cs="Times New Roman"/>
          <w:b/>
          <w:sz w:val="28"/>
          <w:szCs w:val="28"/>
        </w:rPr>
        <w:lastRenderedPageBreak/>
        <w:t>Аннинский мемориальный комплекс</w:t>
      </w:r>
    </w:p>
    <w:p w:rsidR="0054124A" w:rsidRPr="000A67B7" w:rsidRDefault="0054124A" w:rsidP="00FA6C6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Мемориал находится между Красноармейской и Советской улицами. Один из самых масштабных комплексов в Воронежской области, посвященных Великой Отечественной войне. Был открыт 9 мая 1975 года.</w:t>
      </w:r>
    </w:p>
    <w:p w:rsidR="0054124A" w:rsidRPr="000A67B7" w:rsidRDefault="0054124A" w:rsidP="00FA6C6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Комплекс открывают пропилеи из красного гранита с надписями «1941 – 1945».Центр мемориала – монумент «Слава». Опираясь на гранитный пьедестал, </w:t>
      </w:r>
      <w:r w:rsidR="00B63974">
        <w:rPr>
          <w:rFonts w:ascii="Times New Roman" w:hAnsi="Times New Roman" w:cs="Times New Roman"/>
          <w:sz w:val="28"/>
          <w:szCs w:val="28"/>
        </w:rPr>
        <w:t>установлена</w:t>
      </w:r>
      <w:r w:rsidRPr="000A67B7">
        <w:rPr>
          <w:rFonts w:ascii="Times New Roman" w:hAnsi="Times New Roman" w:cs="Times New Roman"/>
          <w:sz w:val="28"/>
          <w:szCs w:val="28"/>
        </w:rPr>
        <w:t xml:space="preserve"> 27-метро</w:t>
      </w:r>
      <w:r w:rsidR="00B63974">
        <w:rPr>
          <w:rFonts w:ascii="Times New Roman" w:hAnsi="Times New Roman" w:cs="Times New Roman"/>
          <w:sz w:val="28"/>
          <w:szCs w:val="28"/>
        </w:rPr>
        <w:t xml:space="preserve">вая стела из нержавеющей стали, выпущенная на </w:t>
      </w:r>
      <w:r w:rsidRPr="000A67B7">
        <w:rPr>
          <w:rFonts w:ascii="Times New Roman" w:hAnsi="Times New Roman" w:cs="Times New Roman"/>
          <w:sz w:val="28"/>
          <w:szCs w:val="28"/>
        </w:rPr>
        <w:t>Воронежском авиационном заводе.</w:t>
      </w:r>
    </w:p>
    <w:p w:rsidR="0054124A" w:rsidRDefault="0054124A" w:rsidP="001123D6">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Стена с фамилиями погибших аннинских солдат - более 700 имен, среди них 10 Героев Советского союза. Мемориальные плиты привезены из Свердловска, а ордена, рельефные скульптуры, фамилии выполнены мастерами воронежских художественных мастерских.</w:t>
      </w:r>
    </w:p>
    <w:p w:rsidR="001A6335" w:rsidRPr="001A6335" w:rsidRDefault="001A6335" w:rsidP="001A633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В</w:t>
      </w:r>
      <w:r w:rsidRPr="001A6335">
        <w:rPr>
          <w:rFonts w:ascii="Times New Roman" w:hAnsi="Times New Roman" w:cs="Times New Roman"/>
          <w:sz w:val="28"/>
          <w:szCs w:val="28"/>
        </w:rPr>
        <w:t xml:space="preserve"> 2018 году в преддверии 75-летия Великой Победы была начата масштабная реконструкция мемориала.  В ходе реконструкции было сохранено существующее зонирование территории мемориального комплекса. Было заменено освещение, установлены новые скамейки. Установлены новые постаменты с цифрами «1941» и «1945» с облицовкой из природного камня. Произведена реконструкция Стеллы. Овальная стена облицована природным камнем, заменены доски с именами погибших. На центральной аллее установлено 10 бюстов военоначальников (Героев СССР) на пьедесталах из массива гранита.  Установлена новая газовая горелка «Вечного огня», установлена система полива газонов. </w:t>
      </w:r>
    </w:p>
    <w:p w:rsidR="001A6335" w:rsidRPr="001A6335" w:rsidRDefault="001A6335" w:rsidP="001A633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A6335">
        <w:rPr>
          <w:rFonts w:ascii="Times New Roman" w:hAnsi="Times New Roman" w:cs="Times New Roman"/>
          <w:sz w:val="28"/>
          <w:szCs w:val="28"/>
        </w:rPr>
        <w:t>Кропотливая работа была проведена по уточнению списков аннинцев, погибших в годы войны, а также ветеранов, умерших уже в мирное время. Поднимались архивы Аннинского военкомата, опрашивались простые люди, использовались материалы Аннинского краеведческого музея, чтобы эти списки были максимально точными. В результате на Стене Памяти появилось 90 новых фамилий наших земляков.</w:t>
      </w:r>
    </w:p>
    <w:p w:rsidR="001A6335" w:rsidRPr="001A6335" w:rsidRDefault="001A6335" w:rsidP="001A6335">
      <w:pPr>
        <w:spacing w:after="0" w:line="360" w:lineRule="auto"/>
        <w:jc w:val="both"/>
        <w:rPr>
          <w:rFonts w:ascii="Times New Roman" w:hAnsi="Times New Roman" w:cs="Times New Roman"/>
          <w:sz w:val="28"/>
          <w:szCs w:val="28"/>
        </w:rPr>
      </w:pPr>
      <w:r w:rsidRPr="001A6335">
        <w:rPr>
          <w:rFonts w:ascii="Times New Roman" w:hAnsi="Times New Roman" w:cs="Times New Roman"/>
          <w:sz w:val="28"/>
          <w:szCs w:val="28"/>
        </w:rPr>
        <w:t xml:space="preserve">  Система наружного освещения теперь работает в двух режимах: вечернем и ночном. Установлены: система громкоговорящей сети (система аудиовещания, обеспечивающая весь комплекс мероприятий по звуковому обеспечению </w:t>
      </w:r>
      <w:r w:rsidRPr="001A6335">
        <w:rPr>
          <w:rFonts w:ascii="Times New Roman" w:hAnsi="Times New Roman" w:cs="Times New Roman"/>
          <w:sz w:val="28"/>
          <w:szCs w:val="28"/>
        </w:rPr>
        <w:lastRenderedPageBreak/>
        <w:t>находящихся на объекте людей во время проведения официального мероприятия 9 мая); система охранного видеонаблюдения (с передачей сигнала на дежурный пост, расположенный за пределами мемориального комплекса).</w:t>
      </w:r>
    </w:p>
    <w:p w:rsidR="001A6335" w:rsidRPr="000A67B7" w:rsidRDefault="00FF4DBA" w:rsidP="001123D6">
      <w:pPr>
        <w:spacing w:after="0" w:line="360" w:lineRule="auto"/>
        <w:ind w:firstLine="709"/>
        <w:jc w:val="both"/>
        <w:rPr>
          <w:rFonts w:ascii="Times New Roman" w:hAnsi="Times New Roman" w:cs="Times New Roman"/>
          <w:sz w:val="28"/>
          <w:szCs w:val="28"/>
        </w:rPr>
      </w:pPr>
      <w:r>
        <w:rPr>
          <w:noProof/>
          <w:lang w:eastAsia="ru-RU"/>
        </w:rPr>
        <w:drawing>
          <wp:inline distT="0" distB="0" distL="0" distR="0">
            <wp:extent cx="5547976" cy="4162425"/>
            <wp:effectExtent l="19050" t="0" r="0" b="0"/>
            <wp:docPr id="14" name="Рисунок 1" descr="C:\Users\oekoblyakova\AppData\Local\Microsoft\Windows\Temporary Internet Files\Content.Word\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ekoblyakova\AppData\Local\Microsoft\Windows\Temporary Internet Files\Content.Word\Рисунок3.jpg"/>
                    <pic:cNvPicPr>
                      <a:picLocks noChangeAspect="1" noChangeArrowheads="1"/>
                    </pic:cNvPicPr>
                  </pic:nvPicPr>
                  <pic:blipFill>
                    <a:blip r:embed="rId144"/>
                    <a:srcRect/>
                    <a:stretch>
                      <a:fillRect/>
                    </a:stretch>
                  </pic:blipFill>
                  <pic:spPr bwMode="auto">
                    <a:xfrm>
                      <a:off x="0" y="0"/>
                      <a:ext cx="5553165" cy="4166318"/>
                    </a:xfrm>
                    <a:prstGeom prst="rect">
                      <a:avLst/>
                    </a:prstGeom>
                    <a:noFill/>
                    <a:ln w="9525">
                      <a:noFill/>
                      <a:miter lim="800000"/>
                      <a:headEnd/>
                      <a:tailEnd/>
                    </a:ln>
                  </pic:spPr>
                </pic:pic>
              </a:graphicData>
            </a:graphic>
          </wp:inline>
        </w:drawing>
      </w:r>
    </w:p>
    <w:p w:rsidR="0054124A" w:rsidRPr="000A67B7" w:rsidRDefault="000043DA" w:rsidP="000145D0">
      <w:pPr>
        <w:spacing w:after="0" w:line="360" w:lineRule="auto"/>
        <w:ind w:firstLine="709"/>
        <w:jc w:val="center"/>
        <w:rPr>
          <w:rFonts w:ascii="Times New Roman" w:hAnsi="Times New Roman" w:cs="Times New Roman"/>
          <w:b/>
          <w:sz w:val="28"/>
          <w:szCs w:val="28"/>
        </w:rPr>
      </w:pPr>
      <w:r w:rsidRPr="000A67B7">
        <w:rPr>
          <w:noProof/>
          <w:lang w:eastAsia="ru-RU"/>
        </w:rPr>
        <w:drawing>
          <wp:anchor distT="0" distB="0" distL="114300" distR="114300" simplePos="0" relativeHeight="251686912" behindDoc="1" locked="0" layoutInCell="1" allowOverlap="1">
            <wp:simplePos x="0" y="0"/>
            <wp:positionH relativeFrom="column">
              <wp:posOffset>53975</wp:posOffset>
            </wp:positionH>
            <wp:positionV relativeFrom="paragraph">
              <wp:posOffset>307340</wp:posOffset>
            </wp:positionV>
            <wp:extent cx="2857500" cy="1905000"/>
            <wp:effectExtent l="0" t="0" r="0" b="0"/>
            <wp:wrapTight wrapText="bothSides">
              <wp:wrapPolygon edited="0">
                <wp:start x="0" y="0"/>
                <wp:lineTo x="0" y="21384"/>
                <wp:lineTo x="21456" y="21384"/>
                <wp:lineTo x="21456" y="0"/>
                <wp:lineTo x="0" y="0"/>
              </wp:wrapPolygon>
            </wp:wrapTight>
            <wp:docPr id="7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905000"/>
                    </a:xfrm>
                    <a:prstGeom prst="rect">
                      <a:avLst/>
                    </a:prstGeom>
                    <a:noFill/>
                  </pic:spPr>
                </pic:pic>
              </a:graphicData>
            </a:graphic>
          </wp:anchor>
        </w:drawing>
      </w:r>
      <w:r w:rsidR="00B345B2" w:rsidRPr="000A67B7">
        <w:rPr>
          <w:rFonts w:ascii="Times New Roman" w:hAnsi="Times New Roman" w:cs="Times New Roman"/>
          <w:noProof/>
          <w:w w:val="0"/>
          <w:sz w:val="2"/>
          <w:u w:color="000000"/>
          <w:bdr w:val="none" w:sz="0" w:space="0" w:color="000000"/>
          <w:shd w:val="clear" w:color="000000" w:fill="000000"/>
          <w:lang w:eastAsia="ru-RU"/>
        </w:rPr>
        <w:drawing>
          <wp:anchor distT="0" distB="0" distL="114300" distR="114300" simplePos="0" relativeHeight="251749376" behindDoc="1" locked="0" layoutInCell="1" allowOverlap="1">
            <wp:simplePos x="0" y="0"/>
            <wp:positionH relativeFrom="column">
              <wp:posOffset>2964815</wp:posOffset>
            </wp:positionH>
            <wp:positionV relativeFrom="paragraph">
              <wp:posOffset>307340</wp:posOffset>
            </wp:positionV>
            <wp:extent cx="3493135" cy="1905000"/>
            <wp:effectExtent l="0" t="0" r="0" b="0"/>
            <wp:wrapTight wrapText="bothSides">
              <wp:wrapPolygon edited="0">
                <wp:start x="0" y="0"/>
                <wp:lineTo x="0" y="21384"/>
                <wp:lineTo x="21439" y="21384"/>
                <wp:lineTo x="21439"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3135" cy="1905000"/>
                    </a:xfrm>
                    <a:prstGeom prst="rect">
                      <a:avLst/>
                    </a:prstGeom>
                    <a:noFill/>
                  </pic:spPr>
                </pic:pic>
              </a:graphicData>
            </a:graphic>
          </wp:anchor>
        </w:drawing>
      </w:r>
      <w:r w:rsidR="0054124A" w:rsidRPr="000A67B7">
        <w:rPr>
          <w:rFonts w:ascii="Times New Roman" w:hAnsi="Times New Roman" w:cs="Times New Roman"/>
          <w:b/>
          <w:sz w:val="28"/>
          <w:szCs w:val="28"/>
        </w:rPr>
        <w:t>База семейного отдыха «Битюг»</w:t>
      </w:r>
    </w:p>
    <w:p w:rsidR="0054124A" w:rsidRPr="000A67B7" w:rsidRDefault="000043DA" w:rsidP="00442F7C">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noProof/>
          <w:sz w:val="28"/>
          <w:szCs w:val="28"/>
          <w:lang w:eastAsia="ru-RU"/>
        </w:rPr>
        <w:drawing>
          <wp:anchor distT="0" distB="0" distL="114300" distR="114300" simplePos="0" relativeHeight="251758592" behindDoc="1" locked="0" layoutInCell="1" allowOverlap="1">
            <wp:simplePos x="0" y="0"/>
            <wp:positionH relativeFrom="column">
              <wp:posOffset>4641215</wp:posOffset>
            </wp:positionH>
            <wp:positionV relativeFrom="paragraph">
              <wp:posOffset>-47625</wp:posOffset>
            </wp:positionV>
            <wp:extent cx="1811655" cy="2615565"/>
            <wp:effectExtent l="0" t="0" r="0" b="0"/>
            <wp:wrapTight wrapText="bothSides">
              <wp:wrapPolygon edited="0">
                <wp:start x="0" y="0"/>
                <wp:lineTo x="0" y="21395"/>
                <wp:lineTo x="21350" y="21395"/>
                <wp:lineTo x="21350" y="0"/>
                <wp:lineTo x="0" y="0"/>
              </wp:wrapPolygon>
            </wp:wrapTight>
            <wp:docPr id="42" name="Рисунок 42" descr="C:\Documents and Settings\morlova\Рабочий стол\Задания\9dc76eec540cfe141ad78bb223fe15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morlova\Рабочий стол\Задания\9dc76eec540cfe141ad78bb223fe15b2.jpg"/>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1655" cy="2615565"/>
                    </a:xfrm>
                    <a:prstGeom prst="rect">
                      <a:avLst/>
                    </a:prstGeom>
                    <a:noFill/>
                    <a:ln>
                      <a:noFill/>
                    </a:ln>
                  </pic:spPr>
                </pic:pic>
              </a:graphicData>
            </a:graphic>
          </wp:anchor>
        </w:drawing>
      </w:r>
      <w:r w:rsidR="0054124A" w:rsidRPr="000A67B7">
        <w:rPr>
          <w:rFonts w:ascii="Times New Roman" w:hAnsi="Times New Roman" w:cs="Times New Roman"/>
          <w:sz w:val="28"/>
          <w:szCs w:val="28"/>
        </w:rPr>
        <w:t>Расположена в лесном массиве Аннинск</w:t>
      </w:r>
      <w:r w:rsidR="00B345B2">
        <w:rPr>
          <w:rFonts w:ascii="Times New Roman" w:hAnsi="Times New Roman" w:cs="Times New Roman"/>
          <w:sz w:val="28"/>
          <w:szCs w:val="28"/>
        </w:rPr>
        <w:t>ого района Воронежской области на берегу реки Битюгв 100</w:t>
      </w:r>
      <w:r w:rsidR="0054124A" w:rsidRPr="000A67B7">
        <w:rPr>
          <w:rFonts w:ascii="Times New Roman" w:hAnsi="Times New Roman" w:cs="Times New Roman"/>
          <w:sz w:val="28"/>
          <w:szCs w:val="28"/>
        </w:rPr>
        <w:t xml:space="preserve"> к</w:t>
      </w:r>
      <w:r w:rsidR="00B345B2">
        <w:rPr>
          <w:rFonts w:ascii="Times New Roman" w:hAnsi="Times New Roman" w:cs="Times New Roman"/>
          <w:sz w:val="28"/>
          <w:szCs w:val="28"/>
        </w:rPr>
        <w:t xml:space="preserve">м </w:t>
      </w:r>
      <w:r w:rsidR="0054124A" w:rsidRPr="000A67B7">
        <w:rPr>
          <w:rFonts w:ascii="Times New Roman" w:hAnsi="Times New Roman" w:cs="Times New Roman"/>
          <w:sz w:val="28"/>
          <w:szCs w:val="28"/>
        </w:rPr>
        <w:t xml:space="preserve">от города Воронежа. </w:t>
      </w:r>
    </w:p>
    <w:p w:rsidR="0054124A" w:rsidRPr="000A67B7" w:rsidRDefault="0054124A" w:rsidP="00CE09F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База отдыха Битюг расположена </w:t>
      </w:r>
      <w:r w:rsidR="00D54A8E" w:rsidRPr="000A67B7">
        <w:rPr>
          <w:rFonts w:ascii="Times New Roman" w:hAnsi="Times New Roman" w:cs="Times New Roman"/>
          <w:sz w:val="28"/>
          <w:szCs w:val="28"/>
        </w:rPr>
        <w:t>территории площадью 8 га</w:t>
      </w:r>
      <w:r w:rsidR="00522706">
        <w:rPr>
          <w:rFonts w:ascii="Times New Roman" w:hAnsi="Times New Roman" w:cs="Times New Roman"/>
          <w:sz w:val="28"/>
          <w:szCs w:val="28"/>
        </w:rPr>
        <w:t>,</w:t>
      </w:r>
      <w:r w:rsidRPr="000A67B7">
        <w:rPr>
          <w:rFonts w:ascii="Times New Roman" w:hAnsi="Times New Roman" w:cs="Times New Roman"/>
          <w:sz w:val="28"/>
          <w:szCs w:val="28"/>
        </w:rPr>
        <w:t xml:space="preserve"> на которой находятся:</w:t>
      </w:r>
    </w:p>
    <w:p w:rsidR="0054124A" w:rsidRPr="000A67B7" w:rsidRDefault="005657D9"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с</w:t>
      </w:r>
      <w:r w:rsidR="00522706">
        <w:rPr>
          <w:rFonts w:ascii="Times New Roman" w:hAnsi="Times New Roman" w:cs="Times New Roman"/>
          <w:sz w:val="28"/>
          <w:szCs w:val="28"/>
        </w:rPr>
        <w:t>толовая</w:t>
      </w:r>
      <w:r>
        <w:rPr>
          <w:rFonts w:ascii="Times New Roman" w:hAnsi="Times New Roman" w:cs="Times New Roman"/>
          <w:sz w:val="28"/>
          <w:szCs w:val="28"/>
        </w:rPr>
        <w:t xml:space="preserve">; </w:t>
      </w:r>
    </w:p>
    <w:p w:rsidR="0054124A" w:rsidRPr="000A67B7" w:rsidRDefault="005657D9"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у</w:t>
      </w:r>
      <w:r w:rsidR="0054124A" w:rsidRPr="000A67B7">
        <w:rPr>
          <w:rFonts w:ascii="Times New Roman" w:hAnsi="Times New Roman" w:cs="Times New Roman"/>
          <w:sz w:val="28"/>
          <w:szCs w:val="28"/>
        </w:rPr>
        <w:t xml:space="preserve">ютное </w:t>
      </w:r>
      <w:r w:rsidR="00132ACC" w:rsidRPr="000A67B7">
        <w:rPr>
          <w:rFonts w:ascii="Times New Roman" w:hAnsi="Times New Roman" w:cs="Times New Roman"/>
          <w:sz w:val="28"/>
          <w:szCs w:val="28"/>
        </w:rPr>
        <w:t>кафе</w:t>
      </w:r>
      <w:r w:rsidR="00B1419F">
        <w:rPr>
          <w:rFonts w:ascii="Times New Roman" w:hAnsi="Times New Roman" w:cs="Times New Roman"/>
          <w:sz w:val="28"/>
          <w:szCs w:val="28"/>
        </w:rPr>
        <w:t>;</w:t>
      </w:r>
    </w:p>
    <w:p w:rsidR="0054124A" w:rsidRPr="000A67B7" w:rsidRDefault="00B1419F"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с</w:t>
      </w:r>
      <w:r w:rsidR="00D54A8E" w:rsidRPr="000A67B7">
        <w:rPr>
          <w:rFonts w:ascii="Times New Roman" w:hAnsi="Times New Roman" w:cs="Times New Roman"/>
          <w:sz w:val="28"/>
          <w:szCs w:val="28"/>
        </w:rPr>
        <w:t>портивная площадка</w:t>
      </w:r>
      <w:r>
        <w:rPr>
          <w:rFonts w:ascii="Times New Roman" w:hAnsi="Times New Roman" w:cs="Times New Roman"/>
          <w:sz w:val="28"/>
          <w:szCs w:val="28"/>
        </w:rPr>
        <w:t>;</w:t>
      </w:r>
    </w:p>
    <w:p w:rsidR="0054124A" w:rsidRPr="000A67B7" w:rsidRDefault="00B1419F"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б</w:t>
      </w:r>
      <w:r w:rsidR="0054124A" w:rsidRPr="000A67B7">
        <w:rPr>
          <w:rFonts w:ascii="Times New Roman" w:hAnsi="Times New Roman" w:cs="Times New Roman"/>
          <w:sz w:val="28"/>
          <w:szCs w:val="28"/>
        </w:rPr>
        <w:t>ильярд</w:t>
      </w:r>
      <w:r w:rsidR="00522706">
        <w:rPr>
          <w:rFonts w:ascii="Times New Roman" w:hAnsi="Times New Roman" w:cs="Times New Roman"/>
          <w:sz w:val="28"/>
          <w:szCs w:val="28"/>
        </w:rPr>
        <w:t xml:space="preserve"> (</w:t>
      </w:r>
      <w:r w:rsidR="0054124A" w:rsidRPr="000A67B7">
        <w:rPr>
          <w:rFonts w:ascii="Times New Roman" w:hAnsi="Times New Roman" w:cs="Times New Roman"/>
          <w:sz w:val="28"/>
          <w:szCs w:val="28"/>
        </w:rPr>
        <w:t>классическ</w:t>
      </w:r>
      <w:r w:rsidR="00522706">
        <w:rPr>
          <w:rFonts w:ascii="Times New Roman" w:hAnsi="Times New Roman" w:cs="Times New Roman"/>
          <w:sz w:val="28"/>
          <w:szCs w:val="28"/>
        </w:rPr>
        <w:t xml:space="preserve">ий и </w:t>
      </w:r>
      <w:r w:rsidR="0054124A" w:rsidRPr="000A67B7">
        <w:rPr>
          <w:rFonts w:ascii="Times New Roman" w:hAnsi="Times New Roman" w:cs="Times New Roman"/>
          <w:sz w:val="28"/>
          <w:szCs w:val="28"/>
        </w:rPr>
        <w:t xml:space="preserve"> амер</w:t>
      </w:r>
      <w:r>
        <w:rPr>
          <w:rFonts w:ascii="Times New Roman" w:hAnsi="Times New Roman" w:cs="Times New Roman"/>
          <w:sz w:val="28"/>
          <w:szCs w:val="28"/>
        </w:rPr>
        <w:t>иканск</w:t>
      </w:r>
      <w:r w:rsidR="00522706">
        <w:rPr>
          <w:rFonts w:ascii="Times New Roman" w:hAnsi="Times New Roman" w:cs="Times New Roman"/>
          <w:sz w:val="28"/>
          <w:szCs w:val="28"/>
        </w:rPr>
        <w:t>ий</w:t>
      </w:r>
      <w:r>
        <w:rPr>
          <w:rFonts w:ascii="Times New Roman" w:hAnsi="Times New Roman" w:cs="Times New Roman"/>
          <w:sz w:val="28"/>
          <w:szCs w:val="28"/>
        </w:rPr>
        <w:t xml:space="preserve"> пул</w:t>
      </w:r>
      <w:r w:rsidR="00522706">
        <w:rPr>
          <w:rFonts w:ascii="Times New Roman" w:hAnsi="Times New Roman" w:cs="Times New Roman"/>
          <w:sz w:val="28"/>
          <w:szCs w:val="28"/>
        </w:rPr>
        <w:t>)</w:t>
      </w:r>
      <w:r>
        <w:rPr>
          <w:rFonts w:ascii="Times New Roman" w:hAnsi="Times New Roman" w:cs="Times New Roman"/>
          <w:sz w:val="28"/>
          <w:szCs w:val="28"/>
        </w:rPr>
        <w:t>;</w:t>
      </w:r>
    </w:p>
    <w:p w:rsidR="0054124A" w:rsidRPr="000A67B7" w:rsidRDefault="00B1419F"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д</w:t>
      </w:r>
      <w:r w:rsidR="0054124A" w:rsidRPr="000A67B7">
        <w:rPr>
          <w:rFonts w:ascii="Times New Roman" w:hAnsi="Times New Roman" w:cs="Times New Roman"/>
          <w:sz w:val="28"/>
          <w:szCs w:val="28"/>
        </w:rPr>
        <w:t>етская площадка в непосредственной близости от детского пляжа</w:t>
      </w:r>
      <w:r>
        <w:rPr>
          <w:rFonts w:ascii="Times New Roman" w:hAnsi="Times New Roman" w:cs="Times New Roman"/>
          <w:sz w:val="28"/>
          <w:szCs w:val="28"/>
        </w:rPr>
        <w:t>;</w:t>
      </w:r>
    </w:p>
    <w:p w:rsidR="00B1419F" w:rsidRDefault="00B1419F" w:rsidP="0056585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л</w:t>
      </w:r>
      <w:r w:rsidR="0054124A" w:rsidRPr="000A67B7">
        <w:rPr>
          <w:rFonts w:ascii="Times New Roman" w:hAnsi="Times New Roman" w:cs="Times New Roman"/>
          <w:sz w:val="28"/>
          <w:szCs w:val="28"/>
        </w:rPr>
        <w:t xml:space="preserve">одочная станция </w:t>
      </w:r>
      <w:r>
        <w:rPr>
          <w:rFonts w:ascii="Times New Roman" w:hAnsi="Times New Roman" w:cs="Times New Roman"/>
          <w:sz w:val="28"/>
          <w:szCs w:val="28"/>
        </w:rPr>
        <w:t>с</w:t>
      </w:r>
      <w:r w:rsidR="00671845">
        <w:rPr>
          <w:rFonts w:ascii="Times New Roman" w:hAnsi="Times New Roman" w:cs="Times New Roman"/>
          <w:sz w:val="28"/>
          <w:szCs w:val="28"/>
        </w:rPr>
        <w:t xml:space="preserve"> </w:t>
      </w:r>
      <w:r>
        <w:rPr>
          <w:rFonts w:ascii="Times New Roman" w:hAnsi="Times New Roman" w:cs="Times New Roman"/>
          <w:sz w:val="28"/>
          <w:szCs w:val="28"/>
        </w:rPr>
        <w:t xml:space="preserve">возможностью </w:t>
      </w:r>
      <w:r w:rsidR="0054124A" w:rsidRPr="000A67B7">
        <w:rPr>
          <w:rFonts w:ascii="Times New Roman" w:hAnsi="Times New Roman" w:cs="Times New Roman"/>
          <w:sz w:val="28"/>
          <w:szCs w:val="28"/>
        </w:rPr>
        <w:t>бесплатн</w:t>
      </w:r>
      <w:r>
        <w:rPr>
          <w:rFonts w:ascii="Times New Roman" w:hAnsi="Times New Roman" w:cs="Times New Roman"/>
          <w:sz w:val="28"/>
          <w:szCs w:val="28"/>
        </w:rPr>
        <w:t>ого</w:t>
      </w:r>
      <w:r w:rsidR="0054124A" w:rsidRPr="000A67B7">
        <w:rPr>
          <w:rFonts w:ascii="Times New Roman" w:hAnsi="Times New Roman" w:cs="Times New Roman"/>
          <w:sz w:val="28"/>
          <w:szCs w:val="28"/>
        </w:rPr>
        <w:t xml:space="preserve"> прокат</w:t>
      </w:r>
      <w:r>
        <w:rPr>
          <w:rFonts w:ascii="Times New Roman" w:hAnsi="Times New Roman" w:cs="Times New Roman"/>
          <w:sz w:val="28"/>
          <w:szCs w:val="28"/>
        </w:rPr>
        <w:t>а лодок;</w:t>
      </w:r>
    </w:p>
    <w:p w:rsidR="00AF4315" w:rsidRPr="000A67B7" w:rsidRDefault="00B1419F" w:rsidP="0056585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солярий </w:t>
      </w:r>
      <w:r>
        <w:rPr>
          <w:rFonts w:ascii="Times New Roman" w:hAnsi="Times New Roman" w:cs="Times New Roman"/>
          <w:sz w:val="28"/>
          <w:szCs w:val="28"/>
        </w:rPr>
        <w:t>н</w:t>
      </w:r>
      <w:r w:rsidRPr="000A67B7">
        <w:rPr>
          <w:rFonts w:ascii="Times New Roman" w:hAnsi="Times New Roman" w:cs="Times New Roman"/>
          <w:sz w:val="28"/>
          <w:szCs w:val="28"/>
        </w:rPr>
        <w:t>а берегу реки</w:t>
      </w:r>
      <w:r w:rsidR="00565856" w:rsidRPr="000A67B7">
        <w:rPr>
          <w:rFonts w:ascii="Times New Roman" w:hAnsi="Times New Roman" w:cs="Times New Roman"/>
          <w:sz w:val="28"/>
          <w:szCs w:val="28"/>
        </w:rPr>
        <w:t>.</w:t>
      </w:r>
    </w:p>
    <w:p w:rsidR="0054124A" w:rsidRPr="000A67B7" w:rsidRDefault="00412CD3" w:rsidP="005B4516">
      <w:pPr>
        <w:spacing w:after="0" w:line="360" w:lineRule="auto"/>
        <w:jc w:val="center"/>
        <w:rPr>
          <w:rFonts w:ascii="Times New Roman" w:hAnsi="Times New Roman" w:cs="Times New Roman"/>
          <w:b/>
          <w:sz w:val="28"/>
          <w:szCs w:val="28"/>
        </w:rPr>
      </w:pPr>
      <w:r w:rsidRPr="000A67B7">
        <w:rPr>
          <w:noProof/>
          <w:lang w:eastAsia="ru-RU"/>
        </w:rPr>
        <w:drawing>
          <wp:anchor distT="0" distB="0" distL="114300" distR="114300" simplePos="0" relativeHeight="251684864" behindDoc="1" locked="0" layoutInCell="1" allowOverlap="1">
            <wp:simplePos x="0" y="0"/>
            <wp:positionH relativeFrom="column">
              <wp:posOffset>-6985</wp:posOffset>
            </wp:positionH>
            <wp:positionV relativeFrom="paragraph">
              <wp:posOffset>281940</wp:posOffset>
            </wp:positionV>
            <wp:extent cx="2377440" cy="1661160"/>
            <wp:effectExtent l="0" t="0" r="3810" b="0"/>
            <wp:wrapTight wrapText="bothSides">
              <wp:wrapPolygon edited="0">
                <wp:start x="0" y="0"/>
                <wp:lineTo x="0" y="21303"/>
                <wp:lineTo x="21462" y="21303"/>
                <wp:lineTo x="21462" y="0"/>
                <wp:lineTo x="0" y="0"/>
              </wp:wrapPolygon>
            </wp:wrapTight>
            <wp:docPr id="7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7440" cy="1661160"/>
                    </a:xfrm>
                    <a:prstGeom prst="rect">
                      <a:avLst/>
                    </a:prstGeom>
                    <a:noFill/>
                  </pic:spPr>
                </pic:pic>
              </a:graphicData>
            </a:graphic>
          </wp:anchor>
        </w:drawing>
      </w:r>
      <w:r w:rsidR="0054124A" w:rsidRPr="000A67B7">
        <w:rPr>
          <w:rFonts w:ascii="Times New Roman" w:hAnsi="Times New Roman" w:cs="Times New Roman"/>
          <w:b/>
          <w:sz w:val="28"/>
          <w:szCs w:val="28"/>
        </w:rPr>
        <w:t>Усадьба Нащокиных</w:t>
      </w:r>
    </w:p>
    <w:p w:rsidR="00C013A2" w:rsidRPr="000A67B7" w:rsidRDefault="00522706" w:rsidP="00B1419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54124A" w:rsidRPr="000A67B7">
        <w:rPr>
          <w:rFonts w:ascii="Times New Roman" w:hAnsi="Times New Roman" w:cs="Times New Roman"/>
          <w:sz w:val="28"/>
          <w:szCs w:val="28"/>
        </w:rPr>
        <w:t>едалеко от Анны, в Старой Тойде, располагалась усадьба Нащокиных.</w:t>
      </w:r>
      <w:r w:rsidR="00093B56">
        <w:rPr>
          <w:rFonts w:ascii="Times New Roman" w:hAnsi="Times New Roman" w:cs="Times New Roman"/>
          <w:sz w:val="28"/>
          <w:szCs w:val="28"/>
        </w:rPr>
        <w:t xml:space="preserve"> </w:t>
      </w:r>
      <w:r w:rsidR="0054124A" w:rsidRPr="000A67B7">
        <w:rPr>
          <w:rFonts w:ascii="Times New Roman" w:hAnsi="Times New Roman" w:cs="Times New Roman"/>
          <w:sz w:val="28"/>
          <w:szCs w:val="28"/>
        </w:rPr>
        <w:t>В селе Садовом, на другом берегу Битюга, также находилось помещичье имение. В начале XIX века часть крестьян села вместе с обширными землями был</w:t>
      </w:r>
      <w:r w:rsidR="00B1419F">
        <w:rPr>
          <w:rFonts w:ascii="Times New Roman" w:hAnsi="Times New Roman" w:cs="Times New Roman"/>
          <w:sz w:val="28"/>
          <w:szCs w:val="28"/>
        </w:rPr>
        <w:t>а пожалована придворной даме А. </w:t>
      </w:r>
      <w:r w:rsidR="0054124A" w:rsidRPr="000A67B7">
        <w:rPr>
          <w:rFonts w:ascii="Times New Roman" w:hAnsi="Times New Roman" w:cs="Times New Roman"/>
          <w:sz w:val="28"/>
          <w:szCs w:val="28"/>
        </w:rPr>
        <w:t>С.</w:t>
      </w:r>
      <w:r w:rsidR="00B1419F">
        <w:rPr>
          <w:rFonts w:ascii="Times New Roman" w:hAnsi="Times New Roman" w:cs="Times New Roman"/>
          <w:sz w:val="28"/>
          <w:szCs w:val="28"/>
        </w:rPr>
        <w:t> </w:t>
      </w:r>
      <w:r w:rsidR="0054124A" w:rsidRPr="000A67B7">
        <w:rPr>
          <w:rFonts w:ascii="Times New Roman" w:hAnsi="Times New Roman" w:cs="Times New Roman"/>
          <w:sz w:val="28"/>
          <w:szCs w:val="28"/>
        </w:rPr>
        <w:t xml:space="preserve">Протасовой. Однако </w:t>
      </w:r>
      <w:r w:rsidR="00B63974">
        <w:rPr>
          <w:rFonts w:ascii="Times New Roman" w:hAnsi="Times New Roman" w:cs="Times New Roman"/>
          <w:sz w:val="28"/>
          <w:szCs w:val="28"/>
        </w:rPr>
        <w:t xml:space="preserve">имение </w:t>
      </w:r>
      <w:r w:rsidR="0054124A" w:rsidRPr="000A67B7">
        <w:rPr>
          <w:rFonts w:ascii="Times New Roman" w:hAnsi="Times New Roman" w:cs="Times New Roman"/>
          <w:sz w:val="28"/>
          <w:szCs w:val="28"/>
        </w:rPr>
        <w:t>начало складываться при следующем в</w:t>
      </w:r>
      <w:r w:rsidR="00B1419F">
        <w:rPr>
          <w:rFonts w:ascii="Times New Roman" w:hAnsi="Times New Roman" w:cs="Times New Roman"/>
          <w:sz w:val="28"/>
          <w:szCs w:val="28"/>
        </w:rPr>
        <w:t xml:space="preserve">ладельце </w:t>
      </w:r>
      <w:r w:rsidR="0054124A" w:rsidRPr="000A67B7">
        <w:rPr>
          <w:rFonts w:ascii="Times New Roman" w:hAnsi="Times New Roman" w:cs="Times New Roman"/>
          <w:sz w:val="28"/>
          <w:szCs w:val="28"/>
        </w:rPr>
        <w:t>князе Васи</w:t>
      </w:r>
      <w:r w:rsidR="00171E67">
        <w:rPr>
          <w:rFonts w:ascii="Times New Roman" w:hAnsi="Times New Roman" w:cs="Times New Roman"/>
          <w:sz w:val="28"/>
          <w:szCs w:val="28"/>
        </w:rPr>
        <w:t>л</w:t>
      </w:r>
      <w:r w:rsidR="0090489E">
        <w:rPr>
          <w:rFonts w:ascii="Times New Roman" w:hAnsi="Times New Roman" w:cs="Times New Roman"/>
          <w:sz w:val="28"/>
          <w:szCs w:val="28"/>
        </w:rPr>
        <w:t>ьчикове</w:t>
      </w:r>
      <w:r w:rsidR="0054124A" w:rsidRPr="000A67B7">
        <w:rPr>
          <w:rFonts w:ascii="Times New Roman" w:hAnsi="Times New Roman" w:cs="Times New Roman"/>
          <w:sz w:val="28"/>
          <w:szCs w:val="28"/>
        </w:rPr>
        <w:t xml:space="preserve">. </w:t>
      </w:r>
      <w:r w:rsidR="00B63974">
        <w:rPr>
          <w:rFonts w:ascii="Times New Roman" w:hAnsi="Times New Roman" w:cs="Times New Roman"/>
          <w:sz w:val="28"/>
          <w:szCs w:val="28"/>
        </w:rPr>
        <w:t>В</w:t>
      </w:r>
      <w:r w:rsidR="0054124A" w:rsidRPr="000A67B7">
        <w:rPr>
          <w:rFonts w:ascii="Times New Roman" w:hAnsi="Times New Roman" w:cs="Times New Roman"/>
          <w:sz w:val="28"/>
          <w:szCs w:val="28"/>
        </w:rPr>
        <w:t xml:space="preserve"> имении в 1835 году </w:t>
      </w:r>
      <w:r w:rsidR="00B63974">
        <w:rPr>
          <w:rFonts w:ascii="Times New Roman" w:hAnsi="Times New Roman" w:cs="Times New Roman"/>
          <w:sz w:val="28"/>
          <w:szCs w:val="28"/>
        </w:rPr>
        <w:t>был построен</w:t>
      </w:r>
      <w:r w:rsidR="00093B56">
        <w:rPr>
          <w:rFonts w:ascii="Times New Roman" w:hAnsi="Times New Roman" w:cs="Times New Roman"/>
          <w:sz w:val="28"/>
          <w:szCs w:val="28"/>
        </w:rPr>
        <w:t xml:space="preserve"> </w:t>
      </w:r>
      <w:r w:rsidR="0054124A" w:rsidRPr="000A67B7">
        <w:rPr>
          <w:rFonts w:ascii="Times New Roman" w:hAnsi="Times New Roman" w:cs="Times New Roman"/>
          <w:sz w:val="28"/>
          <w:szCs w:val="28"/>
        </w:rPr>
        <w:t>сахарный завод - второй по времени основания в Воронежской губернии (после Ольховатского - тот основан в 1834</w:t>
      </w:r>
      <w:r w:rsidR="00527DFF">
        <w:rPr>
          <w:rFonts w:ascii="Times New Roman" w:hAnsi="Times New Roman" w:cs="Times New Roman"/>
          <w:sz w:val="28"/>
          <w:szCs w:val="28"/>
        </w:rPr>
        <w:t> </w:t>
      </w:r>
      <w:r w:rsidR="0054124A" w:rsidRPr="000A67B7">
        <w:rPr>
          <w:rFonts w:ascii="Times New Roman" w:hAnsi="Times New Roman" w:cs="Times New Roman"/>
          <w:sz w:val="28"/>
          <w:szCs w:val="28"/>
        </w:rPr>
        <w:t>году),</w:t>
      </w:r>
      <w:r w:rsidR="00B63974">
        <w:rPr>
          <w:rFonts w:ascii="Times New Roman" w:hAnsi="Times New Roman" w:cs="Times New Roman"/>
          <w:sz w:val="28"/>
          <w:szCs w:val="28"/>
        </w:rPr>
        <w:t xml:space="preserve"> организована</w:t>
      </w:r>
      <w:r w:rsidR="00C013A2" w:rsidRPr="000A67B7">
        <w:rPr>
          <w:rFonts w:ascii="Times New Roman" w:hAnsi="Times New Roman" w:cs="Times New Roman"/>
          <w:sz w:val="28"/>
          <w:szCs w:val="28"/>
        </w:rPr>
        <w:t xml:space="preserve"> племенн</w:t>
      </w:r>
      <w:r w:rsidR="00B63974">
        <w:rPr>
          <w:rFonts w:ascii="Times New Roman" w:hAnsi="Times New Roman" w:cs="Times New Roman"/>
          <w:sz w:val="28"/>
          <w:szCs w:val="28"/>
        </w:rPr>
        <w:t>ая</w:t>
      </w:r>
      <w:r w:rsidR="00C013A2" w:rsidRPr="000A67B7">
        <w:rPr>
          <w:rFonts w:ascii="Times New Roman" w:hAnsi="Times New Roman" w:cs="Times New Roman"/>
          <w:sz w:val="28"/>
          <w:szCs w:val="28"/>
        </w:rPr>
        <w:t xml:space="preserve"> овчарн</w:t>
      </w:r>
      <w:r w:rsidR="00B63974">
        <w:rPr>
          <w:rFonts w:ascii="Times New Roman" w:hAnsi="Times New Roman" w:cs="Times New Roman"/>
          <w:sz w:val="28"/>
          <w:szCs w:val="28"/>
        </w:rPr>
        <w:t>я</w:t>
      </w:r>
      <w:r w:rsidR="00C013A2" w:rsidRPr="000A67B7">
        <w:rPr>
          <w:rFonts w:ascii="Times New Roman" w:hAnsi="Times New Roman" w:cs="Times New Roman"/>
          <w:sz w:val="28"/>
          <w:szCs w:val="28"/>
        </w:rPr>
        <w:t>. </w:t>
      </w:r>
    </w:p>
    <w:p w:rsidR="0054124A" w:rsidRPr="000A67B7" w:rsidRDefault="0054124A" w:rsidP="00FA6C6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Обширными землями в Старой Чигле владели Тулиновы. Точно известно, что в 1842 году эти владения перешли по наследству от отца и дяди Василию Яковлевичу Тулинову (1819-1884</w:t>
      </w:r>
      <w:r w:rsidR="00B1419F">
        <w:rPr>
          <w:rFonts w:ascii="Times New Roman" w:hAnsi="Times New Roman" w:cs="Times New Roman"/>
          <w:sz w:val="28"/>
          <w:szCs w:val="28"/>
        </w:rPr>
        <w:t xml:space="preserve"> годы</w:t>
      </w:r>
      <w:r w:rsidRPr="000A67B7">
        <w:rPr>
          <w:rFonts w:ascii="Times New Roman" w:hAnsi="Times New Roman" w:cs="Times New Roman"/>
          <w:sz w:val="28"/>
          <w:szCs w:val="28"/>
        </w:rPr>
        <w:t xml:space="preserve">). Кроме Чиглы он имел также дом в Воронеже, где часто давал балы, званые ужины, маскарады. Занимался Василий Яковлевич и общественной и благотворительной деятельностью, больше </w:t>
      </w:r>
      <w:r w:rsidR="0090489E">
        <w:rPr>
          <w:rFonts w:ascii="Times New Roman" w:hAnsi="Times New Roman" w:cs="Times New Roman"/>
          <w:sz w:val="28"/>
          <w:szCs w:val="28"/>
        </w:rPr>
        <w:t>10</w:t>
      </w:r>
      <w:r w:rsidRPr="000A67B7">
        <w:rPr>
          <w:rFonts w:ascii="Times New Roman" w:hAnsi="Times New Roman" w:cs="Times New Roman"/>
          <w:sz w:val="28"/>
          <w:szCs w:val="28"/>
        </w:rPr>
        <w:t xml:space="preserve"> лет являлся Бобровским уездным предводителем дворянства. </w:t>
      </w:r>
    </w:p>
    <w:p w:rsidR="0054124A" w:rsidRPr="000A67B7" w:rsidRDefault="0054124A" w:rsidP="00A72C7E">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первой половине XIX века основывается также имение Ивана Ивановича Рубашевского в Больших</w:t>
      </w:r>
      <w:r w:rsidR="00C47CD1">
        <w:rPr>
          <w:rFonts w:ascii="Times New Roman" w:hAnsi="Times New Roman" w:cs="Times New Roman"/>
          <w:sz w:val="28"/>
          <w:szCs w:val="28"/>
        </w:rPr>
        <w:t xml:space="preserve"> </w:t>
      </w:r>
      <w:r w:rsidRPr="000A67B7">
        <w:rPr>
          <w:rFonts w:ascii="Times New Roman" w:hAnsi="Times New Roman" w:cs="Times New Roman"/>
          <w:sz w:val="28"/>
          <w:szCs w:val="28"/>
        </w:rPr>
        <w:t xml:space="preserve">Ясырках. Иван Иванович дослужился до действительного статского советника, в </w:t>
      </w:r>
      <w:r w:rsidR="0090489E">
        <w:rPr>
          <w:rFonts w:ascii="Times New Roman" w:hAnsi="Times New Roman" w:cs="Times New Roman"/>
          <w:sz w:val="28"/>
          <w:szCs w:val="28"/>
        </w:rPr>
        <w:t>1820</w:t>
      </w:r>
      <w:r w:rsidRPr="000A67B7">
        <w:rPr>
          <w:rFonts w:ascii="Times New Roman" w:hAnsi="Times New Roman" w:cs="Times New Roman"/>
          <w:sz w:val="28"/>
          <w:szCs w:val="28"/>
        </w:rPr>
        <w:t xml:space="preserve"> годы он был кавказским вице-губернатором и вице-губернатором в Воронеже, а затем - в Минске.</w:t>
      </w:r>
    </w:p>
    <w:p w:rsidR="000043DA" w:rsidRDefault="000043DA" w:rsidP="00B1419F">
      <w:pPr>
        <w:spacing w:after="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br w:type="page"/>
      </w:r>
    </w:p>
    <w:p w:rsidR="0054124A" w:rsidRPr="000A67B7" w:rsidRDefault="000043DA" w:rsidP="00B1419F">
      <w:pPr>
        <w:spacing w:after="0" w:line="360" w:lineRule="auto"/>
        <w:ind w:firstLine="709"/>
        <w:jc w:val="center"/>
        <w:rPr>
          <w:rFonts w:ascii="Times New Roman" w:hAnsi="Times New Roman" w:cs="Times New Roman"/>
          <w:b/>
          <w:sz w:val="28"/>
          <w:szCs w:val="28"/>
          <w:shd w:val="clear" w:color="auto" w:fill="FFFFFF"/>
        </w:rPr>
      </w:pPr>
      <w:r w:rsidRPr="000A67B7">
        <w:rPr>
          <w:noProof/>
          <w:lang w:eastAsia="ru-RU"/>
        </w:rPr>
        <w:lastRenderedPageBreak/>
        <w:drawing>
          <wp:anchor distT="0" distB="0" distL="114300" distR="114300" simplePos="0" relativeHeight="251683840" behindDoc="1" locked="0" layoutInCell="1" allowOverlap="1">
            <wp:simplePos x="0" y="0"/>
            <wp:positionH relativeFrom="column">
              <wp:posOffset>17780</wp:posOffset>
            </wp:positionH>
            <wp:positionV relativeFrom="paragraph">
              <wp:posOffset>298450</wp:posOffset>
            </wp:positionV>
            <wp:extent cx="2381885" cy="2114550"/>
            <wp:effectExtent l="0" t="0" r="0" b="0"/>
            <wp:wrapTight wrapText="bothSides">
              <wp:wrapPolygon edited="0">
                <wp:start x="0" y="0"/>
                <wp:lineTo x="0" y="21405"/>
                <wp:lineTo x="21421" y="21405"/>
                <wp:lineTo x="21421"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684" b="13719"/>
                    <a:stretch>
                      <a:fillRect/>
                    </a:stretch>
                  </pic:blipFill>
                  <pic:spPr bwMode="auto">
                    <a:xfrm>
                      <a:off x="0" y="0"/>
                      <a:ext cx="2381885" cy="2114550"/>
                    </a:xfrm>
                    <a:prstGeom prst="rect">
                      <a:avLst/>
                    </a:prstGeom>
                    <a:noFill/>
                  </pic:spPr>
                </pic:pic>
              </a:graphicData>
            </a:graphic>
          </wp:anchor>
        </w:drawing>
      </w:r>
      <w:r w:rsidR="0054124A" w:rsidRPr="000A67B7">
        <w:rPr>
          <w:rFonts w:ascii="Times New Roman" w:hAnsi="Times New Roman" w:cs="Times New Roman"/>
          <w:b/>
          <w:bCs/>
          <w:sz w:val="28"/>
          <w:szCs w:val="28"/>
        </w:rPr>
        <w:t>Памятник женщине-матери</w:t>
      </w:r>
    </w:p>
    <w:p w:rsidR="002B2624" w:rsidRPr="0073010E" w:rsidRDefault="0054124A" w:rsidP="00527DFF">
      <w:pPr>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sz w:val="28"/>
          <w:szCs w:val="28"/>
          <w:shd w:val="clear" w:color="auto" w:fill="FFFFFF"/>
        </w:rPr>
        <w:t>Памятник женщине-труженице, фронтовой вдове, матери солдата. Был открыт в 2005 году перед 60-летием победы в Великой Отечественной войне. Женщины Аннинского района проводили на фронт свыше 19 тыс</w:t>
      </w:r>
      <w:r w:rsidR="00B1419F">
        <w:rPr>
          <w:rFonts w:ascii="Times New Roman" w:hAnsi="Times New Roman" w:cs="Times New Roman"/>
          <w:sz w:val="28"/>
          <w:szCs w:val="28"/>
          <w:shd w:val="clear" w:color="auto" w:fill="FFFFFF"/>
        </w:rPr>
        <w:t>.</w:t>
      </w:r>
      <w:r w:rsidRPr="000A67B7">
        <w:rPr>
          <w:rFonts w:ascii="Times New Roman" w:hAnsi="Times New Roman" w:cs="Times New Roman"/>
          <w:sz w:val="28"/>
          <w:szCs w:val="28"/>
          <w:shd w:val="clear" w:color="auto" w:fill="FFFFFF"/>
        </w:rPr>
        <w:t xml:space="preserve"> мужей, сыновей, братьев. За годы войны в район пришло более 11 тыс</w:t>
      </w:r>
      <w:r w:rsidR="00A74A89">
        <w:rPr>
          <w:rFonts w:ascii="Times New Roman" w:hAnsi="Times New Roman" w:cs="Times New Roman"/>
          <w:sz w:val="28"/>
          <w:szCs w:val="28"/>
          <w:shd w:val="clear" w:color="auto" w:fill="FFFFFF"/>
        </w:rPr>
        <w:t>.</w:t>
      </w:r>
      <w:r w:rsidR="00CE0298">
        <w:rPr>
          <w:rFonts w:ascii="Times New Roman" w:hAnsi="Times New Roman" w:cs="Times New Roman"/>
          <w:sz w:val="28"/>
          <w:szCs w:val="28"/>
          <w:shd w:val="clear" w:color="auto" w:fill="FFFFFF"/>
        </w:rPr>
        <w:t xml:space="preserve"> </w:t>
      </w:r>
      <w:r w:rsidR="0090489E">
        <w:rPr>
          <w:rFonts w:ascii="Times New Roman" w:hAnsi="Times New Roman" w:cs="Times New Roman"/>
          <w:sz w:val="28"/>
          <w:szCs w:val="28"/>
          <w:shd w:val="clear" w:color="auto" w:fill="FFFFFF"/>
        </w:rPr>
        <w:t>и</w:t>
      </w:r>
      <w:r w:rsidRPr="000A67B7">
        <w:rPr>
          <w:rFonts w:ascii="Times New Roman" w:hAnsi="Times New Roman" w:cs="Times New Roman"/>
          <w:sz w:val="28"/>
          <w:szCs w:val="28"/>
          <w:shd w:val="clear" w:color="auto" w:fill="FFFFFF"/>
        </w:rPr>
        <w:t>звещений о гибели аннинских солдат. Идея памятника – «роль женщины-труженицы, матери в разгроме врага». Памятник представляет собой две колонны из красного кирпича, соединенные серебристым полукругом. Наверху – семиконечный крест. Между колоннами – бронзовая статуя женщины с младенцем на руках. Рядом, прижавшись, стоит маленькая девочка. Это проект</w:t>
      </w:r>
      <w:r w:rsidR="00495A1A">
        <w:rPr>
          <w:rFonts w:ascii="Times New Roman" w:hAnsi="Times New Roman" w:cs="Times New Roman"/>
          <w:sz w:val="28"/>
          <w:szCs w:val="28"/>
          <w:shd w:val="clear" w:color="auto" w:fill="FFFFFF"/>
        </w:rPr>
        <w:t xml:space="preserve"> </w:t>
      </w:r>
      <w:r w:rsidRPr="000A67B7">
        <w:rPr>
          <w:rFonts w:ascii="Times New Roman" w:hAnsi="Times New Roman" w:cs="Times New Roman"/>
          <w:sz w:val="28"/>
          <w:szCs w:val="28"/>
          <w:shd w:val="clear" w:color="auto" w:fill="FFFFFF"/>
        </w:rPr>
        <w:t>воронежского скульптора Ивана Дикунова, известного по работе над знаковыми воронежскими памятниками – Белый Бим и Котенок с улицы Лизюкова</w:t>
      </w:r>
      <w:r w:rsidR="00A008A0" w:rsidRPr="000A67B7">
        <w:rPr>
          <w:rFonts w:ascii="Times New Roman" w:hAnsi="Times New Roman" w:cs="Times New Roman"/>
          <w:sz w:val="28"/>
          <w:szCs w:val="28"/>
          <w:shd w:val="clear" w:color="auto" w:fill="FFFFFF"/>
        </w:rPr>
        <w:t>.</w:t>
      </w:r>
    </w:p>
    <w:p w:rsidR="0054124A" w:rsidRPr="000A67B7" w:rsidRDefault="000043DA" w:rsidP="00527DFF">
      <w:pPr>
        <w:autoSpaceDE w:val="0"/>
        <w:spacing w:after="0" w:line="360" w:lineRule="auto"/>
        <w:ind w:firstLine="709"/>
        <w:jc w:val="center"/>
        <w:rPr>
          <w:rFonts w:ascii="Times New Roman" w:hAnsi="Times New Roman" w:cs="Times New Roman"/>
          <w:b/>
          <w:sz w:val="28"/>
          <w:szCs w:val="28"/>
        </w:rPr>
      </w:pPr>
      <w:r w:rsidRPr="000A67B7">
        <w:rPr>
          <w:noProof/>
          <w:lang w:eastAsia="ru-RU"/>
        </w:rPr>
        <w:drawing>
          <wp:anchor distT="0" distB="0" distL="114300" distR="114300" simplePos="0" relativeHeight="251675648" behindDoc="1" locked="0" layoutInCell="1" allowOverlap="1">
            <wp:simplePos x="0" y="0"/>
            <wp:positionH relativeFrom="column">
              <wp:posOffset>23495</wp:posOffset>
            </wp:positionH>
            <wp:positionV relativeFrom="paragraph">
              <wp:posOffset>841375</wp:posOffset>
            </wp:positionV>
            <wp:extent cx="2382520" cy="1868170"/>
            <wp:effectExtent l="0" t="0" r="0" b="0"/>
            <wp:wrapTight wrapText="bothSides">
              <wp:wrapPolygon edited="0">
                <wp:start x="0" y="0"/>
                <wp:lineTo x="0" y="21365"/>
                <wp:lineTo x="21416" y="21365"/>
                <wp:lineTo x="21416" y="0"/>
                <wp:lineTo x="0" y="0"/>
              </wp:wrapPolygon>
            </wp:wrapTight>
            <wp:docPr id="7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2520" cy="1868170"/>
                    </a:xfrm>
                    <a:prstGeom prst="rect">
                      <a:avLst/>
                    </a:prstGeom>
                    <a:noFill/>
                  </pic:spPr>
                </pic:pic>
              </a:graphicData>
            </a:graphic>
          </wp:anchor>
        </w:drawing>
      </w:r>
      <w:r w:rsidR="0054124A" w:rsidRPr="000A67B7">
        <w:rPr>
          <w:rFonts w:ascii="Times New Roman" w:hAnsi="Times New Roman" w:cs="Times New Roman"/>
          <w:b/>
          <w:sz w:val="28"/>
          <w:szCs w:val="28"/>
        </w:rPr>
        <w:t>Церковь Николая Чудотворца</w:t>
      </w:r>
    </w:p>
    <w:p w:rsidR="00610490" w:rsidRDefault="0054124A" w:rsidP="004F33B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Церковь построена по основному проекту в формах ранней эклектики. Здание кирпичное, было оштукатурено. К повышенному четверику ядра храма с небольшой световой восьмигранной главной примыкают полукруглая апсида с </w:t>
      </w:r>
      <w:r w:rsidR="00F26349">
        <w:rPr>
          <w:rFonts w:ascii="Times New Roman" w:hAnsi="Times New Roman" w:cs="Times New Roman"/>
          <w:sz w:val="28"/>
          <w:szCs w:val="28"/>
        </w:rPr>
        <w:t>2</w:t>
      </w:r>
      <w:r w:rsidRPr="000A67B7">
        <w:rPr>
          <w:rFonts w:ascii="Times New Roman" w:hAnsi="Times New Roman" w:cs="Times New Roman"/>
          <w:sz w:val="28"/>
          <w:szCs w:val="28"/>
        </w:rPr>
        <w:t xml:space="preserve"> боковыми пониженными объемами и трапезная. От колокольни сохранился только четверик первого яруса. </w:t>
      </w:r>
      <w:r w:rsidR="00326B79" w:rsidRPr="000A67B7">
        <w:rPr>
          <w:rFonts w:ascii="Times New Roman" w:hAnsi="Times New Roman" w:cs="Times New Roman"/>
          <w:sz w:val="28"/>
          <w:szCs w:val="28"/>
        </w:rPr>
        <w:t>П</w:t>
      </w:r>
      <w:r w:rsidRPr="000A67B7">
        <w:rPr>
          <w:rFonts w:ascii="Times New Roman" w:hAnsi="Times New Roman" w:cs="Times New Roman"/>
          <w:sz w:val="28"/>
          <w:szCs w:val="28"/>
        </w:rPr>
        <w:t xml:space="preserve">роемы </w:t>
      </w:r>
      <w:r w:rsidR="00326B79" w:rsidRPr="000A67B7">
        <w:rPr>
          <w:rFonts w:ascii="Times New Roman" w:hAnsi="Times New Roman" w:cs="Times New Roman"/>
          <w:sz w:val="28"/>
          <w:szCs w:val="28"/>
        </w:rPr>
        <w:t xml:space="preserve">окон </w:t>
      </w:r>
      <w:r w:rsidRPr="000A67B7">
        <w:rPr>
          <w:rFonts w:ascii="Times New Roman" w:hAnsi="Times New Roman" w:cs="Times New Roman"/>
          <w:sz w:val="28"/>
          <w:szCs w:val="28"/>
        </w:rPr>
        <w:t>заключены в высокие, идущие от пола ниши.</w:t>
      </w:r>
    </w:p>
    <w:p w:rsidR="0054124A" w:rsidRPr="000A67B7" w:rsidRDefault="0054124A" w:rsidP="004F33B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Свод трапезной – лучковый с распалубками над окнами. Храмовая часть перекрыта </w:t>
      </w:r>
      <w:r w:rsidR="00145DB6">
        <w:rPr>
          <w:rFonts w:ascii="Times New Roman" w:hAnsi="Times New Roman" w:cs="Times New Roman"/>
          <w:sz w:val="28"/>
          <w:szCs w:val="28"/>
        </w:rPr>
        <w:t>8</w:t>
      </w:r>
      <w:r w:rsidR="00913FFD" w:rsidRPr="000A67B7">
        <w:rPr>
          <w:rFonts w:ascii="Times New Roman" w:hAnsi="Times New Roman" w:cs="Times New Roman"/>
          <w:sz w:val="28"/>
          <w:szCs w:val="28"/>
        </w:rPr>
        <w:t xml:space="preserve"> лотковым</w:t>
      </w:r>
      <w:r w:rsidRPr="000A67B7">
        <w:rPr>
          <w:rFonts w:ascii="Times New Roman" w:hAnsi="Times New Roman" w:cs="Times New Roman"/>
          <w:sz w:val="28"/>
          <w:szCs w:val="28"/>
        </w:rPr>
        <w:t xml:space="preserve"> сводом со световым кольцом. Алтарь перекрыт цилиндрическим сводом, переходящим в колку. </w:t>
      </w:r>
    </w:p>
    <w:p w:rsidR="00F85234" w:rsidRPr="000A67B7" w:rsidRDefault="0054124A" w:rsidP="006D6D10">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Храму более 130 лет. </w:t>
      </w:r>
      <w:r w:rsidR="000106DE">
        <w:rPr>
          <w:rFonts w:ascii="Times New Roman" w:hAnsi="Times New Roman" w:cs="Times New Roman"/>
          <w:sz w:val="28"/>
          <w:szCs w:val="28"/>
        </w:rPr>
        <w:t>В</w:t>
      </w:r>
      <w:r w:rsidRPr="000A67B7">
        <w:rPr>
          <w:rFonts w:ascii="Times New Roman" w:hAnsi="Times New Roman" w:cs="Times New Roman"/>
          <w:sz w:val="28"/>
          <w:szCs w:val="28"/>
        </w:rPr>
        <w:t xml:space="preserve"> 1878год</w:t>
      </w:r>
      <w:r w:rsidR="000106DE">
        <w:rPr>
          <w:rFonts w:ascii="Times New Roman" w:hAnsi="Times New Roman" w:cs="Times New Roman"/>
          <w:sz w:val="28"/>
          <w:szCs w:val="28"/>
        </w:rPr>
        <w:t>у</w:t>
      </w:r>
      <w:r w:rsidRPr="000A67B7">
        <w:rPr>
          <w:rFonts w:ascii="Times New Roman" w:hAnsi="Times New Roman" w:cs="Times New Roman"/>
          <w:sz w:val="28"/>
          <w:szCs w:val="28"/>
        </w:rPr>
        <w:t xml:space="preserve"> на Праздник Святителя Николая был освящен Престол Храма в с</w:t>
      </w:r>
      <w:r w:rsidR="00145DB6">
        <w:rPr>
          <w:rFonts w:ascii="Times New Roman" w:hAnsi="Times New Roman" w:cs="Times New Roman"/>
          <w:sz w:val="28"/>
          <w:szCs w:val="28"/>
        </w:rPr>
        <w:t>еле</w:t>
      </w:r>
      <w:r w:rsidR="000106DE">
        <w:rPr>
          <w:rFonts w:ascii="Times New Roman" w:hAnsi="Times New Roman" w:cs="Times New Roman"/>
          <w:sz w:val="28"/>
          <w:szCs w:val="28"/>
        </w:rPr>
        <w:t xml:space="preserve"> Никольское</w:t>
      </w:r>
      <w:r w:rsidR="00186199" w:rsidRPr="000A67B7">
        <w:rPr>
          <w:rFonts w:ascii="Times New Roman" w:hAnsi="Times New Roman" w:cs="Times New Roman"/>
          <w:sz w:val="28"/>
          <w:szCs w:val="28"/>
        </w:rPr>
        <w:t>.</w:t>
      </w:r>
    </w:p>
    <w:p w:rsidR="00913FFD" w:rsidRPr="000A67B7" w:rsidRDefault="00913FFD" w:rsidP="003004A2">
      <w:pPr>
        <w:spacing w:after="0" w:line="360" w:lineRule="auto"/>
        <w:jc w:val="center"/>
        <w:rPr>
          <w:rFonts w:ascii="Times New Roman" w:hAnsi="Times New Roman" w:cs="Times New Roman"/>
          <w:b/>
          <w:sz w:val="28"/>
          <w:szCs w:val="28"/>
        </w:rPr>
      </w:pPr>
    </w:p>
    <w:p w:rsidR="00913FFD" w:rsidRPr="000A67B7" w:rsidRDefault="00913FFD" w:rsidP="003004A2">
      <w:pPr>
        <w:spacing w:after="0" w:line="360" w:lineRule="auto"/>
        <w:jc w:val="center"/>
        <w:rPr>
          <w:rFonts w:ascii="Times New Roman" w:hAnsi="Times New Roman" w:cs="Times New Roman"/>
          <w:b/>
          <w:sz w:val="28"/>
          <w:szCs w:val="28"/>
        </w:rPr>
      </w:pPr>
    </w:p>
    <w:p w:rsidR="0054124A" w:rsidRPr="00057376" w:rsidRDefault="0054124A" w:rsidP="00057376">
      <w:pPr>
        <w:pStyle w:val="1"/>
        <w:spacing w:before="0" w:after="0" w:line="360" w:lineRule="auto"/>
        <w:jc w:val="center"/>
        <w:rPr>
          <w:rFonts w:ascii="Times New Roman" w:hAnsi="Times New Roman" w:cs="Times New Roman"/>
          <w:sz w:val="28"/>
          <w:szCs w:val="28"/>
        </w:rPr>
      </w:pPr>
      <w:bookmarkStart w:id="37" w:name="_Toc531366687"/>
      <w:r w:rsidRPr="00057376">
        <w:rPr>
          <w:rFonts w:ascii="Times New Roman" w:hAnsi="Times New Roman" w:cs="Times New Roman"/>
          <w:sz w:val="28"/>
          <w:szCs w:val="28"/>
        </w:rPr>
        <w:lastRenderedPageBreak/>
        <w:t>4. ИНВЕСТИЦИИ</w:t>
      </w:r>
      <w:bookmarkEnd w:id="37"/>
    </w:p>
    <w:p w:rsidR="00202303" w:rsidRDefault="0054124A" w:rsidP="00202303">
      <w:pPr>
        <w:shd w:val="clear" w:color="auto" w:fill="FFFFFF"/>
        <w:spacing w:after="0" w:line="360" w:lineRule="auto"/>
        <w:ind w:right="6" w:firstLine="567"/>
        <w:jc w:val="both"/>
        <w:rPr>
          <w:rFonts w:ascii="Times New Roman" w:hAnsi="Times New Roman" w:cs="Times New Roman"/>
          <w:sz w:val="28"/>
          <w:szCs w:val="28"/>
        </w:rPr>
      </w:pPr>
      <w:r w:rsidRPr="000A67B7">
        <w:rPr>
          <w:rFonts w:ascii="Times New Roman" w:hAnsi="Times New Roman" w:cs="Times New Roman"/>
          <w:sz w:val="28"/>
          <w:szCs w:val="28"/>
        </w:rPr>
        <w:t xml:space="preserve">Инвестиционный климат Аннинского муниципального района является </w:t>
      </w:r>
      <w:r w:rsidR="00C91745">
        <w:rPr>
          <w:rFonts w:ascii="Times New Roman" w:hAnsi="Times New Roman" w:cs="Times New Roman"/>
          <w:sz w:val="28"/>
          <w:szCs w:val="28"/>
        </w:rPr>
        <w:t xml:space="preserve">одним из </w:t>
      </w:r>
      <w:r w:rsidR="00C91745" w:rsidRPr="00306B02">
        <w:rPr>
          <w:rFonts w:ascii="Times New Roman" w:hAnsi="Times New Roman" w:cs="Times New Roman"/>
          <w:sz w:val="28"/>
          <w:szCs w:val="28"/>
        </w:rPr>
        <w:t>наиболее привлекательных</w:t>
      </w:r>
      <w:r w:rsidRPr="000A67B7">
        <w:rPr>
          <w:rFonts w:ascii="Times New Roman" w:hAnsi="Times New Roman" w:cs="Times New Roman"/>
          <w:sz w:val="28"/>
          <w:szCs w:val="28"/>
        </w:rPr>
        <w:t xml:space="preserve"> в области. Сильн</w:t>
      </w:r>
      <w:r w:rsidR="00202303">
        <w:rPr>
          <w:rFonts w:ascii="Times New Roman" w:hAnsi="Times New Roman" w:cs="Times New Roman"/>
          <w:sz w:val="28"/>
          <w:szCs w:val="28"/>
        </w:rPr>
        <w:t>ыми</w:t>
      </w:r>
      <w:r w:rsidRPr="000A67B7">
        <w:rPr>
          <w:rFonts w:ascii="Times New Roman" w:hAnsi="Times New Roman" w:cs="Times New Roman"/>
          <w:sz w:val="28"/>
          <w:szCs w:val="28"/>
        </w:rPr>
        <w:t xml:space="preserve"> сторон</w:t>
      </w:r>
      <w:r w:rsidR="00202303">
        <w:rPr>
          <w:rFonts w:ascii="Times New Roman" w:hAnsi="Times New Roman" w:cs="Times New Roman"/>
          <w:sz w:val="28"/>
          <w:szCs w:val="28"/>
        </w:rPr>
        <w:t>ами</w:t>
      </w:r>
      <w:r w:rsidRPr="000A67B7">
        <w:rPr>
          <w:rFonts w:ascii="Times New Roman" w:hAnsi="Times New Roman" w:cs="Times New Roman"/>
          <w:sz w:val="28"/>
          <w:szCs w:val="28"/>
        </w:rPr>
        <w:t xml:space="preserve"> здесь явля</w:t>
      </w:r>
      <w:r w:rsidR="00202303">
        <w:rPr>
          <w:rFonts w:ascii="Times New Roman" w:hAnsi="Times New Roman" w:cs="Times New Roman"/>
          <w:sz w:val="28"/>
          <w:szCs w:val="28"/>
        </w:rPr>
        <w:t>ю</w:t>
      </w:r>
      <w:r w:rsidRPr="000A67B7">
        <w:rPr>
          <w:rFonts w:ascii="Times New Roman" w:hAnsi="Times New Roman" w:cs="Times New Roman"/>
          <w:sz w:val="28"/>
          <w:szCs w:val="28"/>
        </w:rPr>
        <w:t>тся</w:t>
      </w:r>
      <w:r w:rsidR="00202303">
        <w:rPr>
          <w:rFonts w:ascii="Times New Roman" w:hAnsi="Times New Roman" w:cs="Times New Roman"/>
          <w:sz w:val="28"/>
          <w:szCs w:val="28"/>
        </w:rPr>
        <w:t>:</w:t>
      </w:r>
      <w:r w:rsidRPr="000A67B7">
        <w:rPr>
          <w:rFonts w:ascii="Times New Roman" w:hAnsi="Times New Roman" w:cs="Times New Roman"/>
          <w:sz w:val="28"/>
          <w:szCs w:val="28"/>
        </w:rPr>
        <w:t xml:space="preserve"> удобное географическое месторасположение, наличие свободных трудовых ресурсов, обеспеченность инженерными коммуникациями, развитая транспортная сеть и наличие выделенных площадок.</w:t>
      </w:r>
    </w:p>
    <w:p w:rsidR="00A74A89" w:rsidRPr="00202303" w:rsidRDefault="00FF6EE7" w:rsidP="00202303">
      <w:pPr>
        <w:shd w:val="clear" w:color="auto" w:fill="FFFFFF"/>
        <w:spacing w:after="0" w:line="360" w:lineRule="auto"/>
        <w:ind w:right="6" w:firstLine="567"/>
        <w:jc w:val="both"/>
        <w:rPr>
          <w:rFonts w:ascii="Times New Roman" w:hAnsi="Times New Roman" w:cs="Times New Roman"/>
          <w:sz w:val="28"/>
          <w:szCs w:val="28"/>
        </w:rPr>
      </w:pPr>
      <w:r>
        <w:rPr>
          <w:rFonts w:ascii="Times New Roman" w:hAnsi="Times New Roman"/>
          <w:sz w:val="28"/>
          <w:szCs w:val="28"/>
        </w:rPr>
        <w:t>О</w:t>
      </w:r>
      <w:r w:rsidRPr="00091851">
        <w:rPr>
          <w:rFonts w:ascii="Times New Roman" w:hAnsi="Times New Roman"/>
          <w:sz w:val="28"/>
          <w:szCs w:val="28"/>
        </w:rPr>
        <w:t>бъ</w:t>
      </w:r>
      <w:r>
        <w:rPr>
          <w:rFonts w:ascii="Times New Roman" w:hAnsi="Times New Roman"/>
          <w:sz w:val="28"/>
          <w:szCs w:val="28"/>
        </w:rPr>
        <w:t>е</w:t>
      </w:r>
      <w:r w:rsidRPr="00091851">
        <w:rPr>
          <w:rFonts w:ascii="Times New Roman" w:hAnsi="Times New Roman"/>
          <w:sz w:val="28"/>
          <w:szCs w:val="28"/>
        </w:rPr>
        <w:t>м инвестиций в основной капитал в 201</w:t>
      </w:r>
      <w:r>
        <w:rPr>
          <w:rFonts w:ascii="Times New Roman" w:hAnsi="Times New Roman"/>
          <w:sz w:val="28"/>
          <w:szCs w:val="28"/>
        </w:rPr>
        <w:t>9 году составил 4532,6 млн.руб., были введены в эксплуатацию молочные комплексы в с.</w:t>
      </w:r>
      <w:r w:rsidR="00CE0298">
        <w:rPr>
          <w:rFonts w:ascii="Times New Roman" w:hAnsi="Times New Roman"/>
          <w:sz w:val="28"/>
          <w:szCs w:val="28"/>
        </w:rPr>
        <w:t xml:space="preserve"> </w:t>
      </w:r>
      <w:r>
        <w:rPr>
          <w:rFonts w:ascii="Times New Roman" w:hAnsi="Times New Roman"/>
          <w:sz w:val="28"/>
          <w:szCs w:val="28"/>
        </w:rPr>
        <w:t>Николаевка на 3000 голов  коров и в с.</w:t>
      </w:r>
      <w:r w:rsidR="00CE0298">
        <w:rPr>
          <w:rFonts w:ascii="Times New Roman" w:hAnsi="Times New Roman"/>
          <w:sz w:val="28"/>
          <w:szCs w:val="28"/>
        </w:rPr>
        <w:t xml:space="preserve"> </w:t>
      </w:r>
      <w:r>
        <w:rPr>
          <w:rFonts w:ascii="Times New Roman" w:hAnsi="Times New Roman"/>
          <w:sz w:val="28"/>
          <w:szCs w:val="28"/>
        </w:rPr>
        <w:t xml:space="preserve">Старая Чигла на </w:t>
      </w:r>
      <w:r w:rsidR="00F02777">
        <w:rPr>
          <w:rFonts w:ascii="Times New Roman" w:hAnsi="Times New Roman"/>
          <w:sz w:val="28"/>
          <w:szCs w:val="28"/>
        </w:rPr>
        <w:t>2</w:t>
      </w:r>
      <w:r>
        <w:rPr>
          <w:rFonts w:ascii="Times New Roman" w:hAnsi="Times New Roman"/>
          <w:sz w:val="28"/>
          <w:szCs w:val="28"/>
        </w:rPr>
        <w:t>800 голов</w:t>
      </w:r>
      <w:r w:rsidR="00F02777" w:rsidRPr="00F02777">
        <w:rPr>
          <w:rFonts w:ascii="Times New Roman" w:eastAsia="Times New Roman" w:hAnsi="Times New Roman" w:cs="Times New Roman"/>
          <w:sz w:val="28"/>
          <w:szCs w:val="28"/>
        </w:rPr>
        <w:t xml:space="preserve"> </w:t>
      </w:r>
      <w:r w:rsidR="00F02777" w:rsidRPr="00CB0D5F">
        <w:rPr>
          <w:rFonts w:ascii="Times New Roman" w:eastAsia="Times New Roman" w:hAnsi="Times New Roman" w:cs="Times New Roman"/>
          <w:sz w:val="28"/>
          <w:szCs w:val="28"/>
        </w:rPr>
        <w:t>дойного стада и площадок для выращивания молодняка КРС 4000</w:t>
      </w:r>
      <w:r w:rsidR="00F02777">
        <w:rPr>
          <w:rFonts w:ascii="Times New Roman" w:eastAsia="Times New Roman" w:hAnsi="Times New Roman" w:cs="Times New Roman"/>
          <w:sz w:val="28"/>
          <w:szCs w:val="28"/>
        </w:rPr>
        <w:t xml:space="preserve"> </w:t>
      </w:r>
      <w:r w:rsidR="00F02777" w:rsidRPr="00CB0D5F">
        <w:rPr>
          <w:rFonts w:ascii="Times New Roman" w:eastAsia="Times New Roman" w:hAnsi="Times New Roman" w:cs="Times New Roman"/>
          <w:sz w:val="28"/>
          <w:szCs w:val="28"/>
        </w:rPr>
        <w:t>голов</w:t>
      </w:r>
      <w:r>
        <w:rPr>
          <w:rFonts w:ascii="Times New Roman" w:hAnsi="Times New Roman"/>
          <w:sz w:val="28"/>
          <w:szCs w:val="28"/>
        </w:rPr>
        <w:t xml:space="preserve">,  что показывает увеличение инвестиционной активности в районе </w:t>
      </w:r>
      <w:r w:rsidR="00A74A89">
        <w:rPr>
          <w:rFonts w:ascii="Times New Roman" w:hAnsi="Times New Roman"/>
          <w:sz w:val="28"/>
          <w:szCs w:val="28"/>
        </w:rPr>
        <w:t>(рисунок 27 и п. 3.2)</w:t>
      </w:r>
      <w:r w:rsidR="00A74A89" w:rsidRPr="00A123A6">
        <w:rPr>
          <w:rFonts w:ascii="Times New Roman" w:hAnsi="Times New Roman"/>
          <w:sz w:val="28"/>
          <w:szCs w:val="28"/>
        </w:rPr>
        <w:t>.</w:t>
      </w:r>
    </w:p>
    <w:p w:rsidR="0054124A" w:rsidRPr="000A67B7" w:rsidRDefault="00B1419F" w:rsidP="00116795">
      <w:pPr>
        <w:spacing w:after="0" w:line="360" w:lineRule="auto"/>
        <w:jc w:val="center"/>
        <w:rPr>
          <w:rFonts w:ascii="Times New Roman" w:hAnsi="Times New Roman" w:cs="Times New Roman"/>
          <w:sz w:val="28"/>
          <w:szCs w:val="28"/>
        </w:rPr>
      </w:pPr>
      <w:r>
        <w:rPr>
          <w:noProof/>
          <w:lang w:eastAsia="ru-RU"/>
        </w:rPr>
        <w:drawing>
          <wp:inline distT="0" distB="0" distL="0" distR="0">
            <wp:extent cx="4572000" cy="2743200"/>
            <wp:effectExtent l="0" t="0" r="19050" b="1905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54124A" w:rsidRPr="000A67B7" w:rsidRDefault="0054124A" w:rsidP="00A74A89">
      <w:pPr>
        <w:spacing w:after="240" w:line="240" w:lineRule="auto"/>
        <w:jc w:val="center"/>
        <w:rPr>
          <w:rFonts w:ascii="Times New Roman" w:hAnsi="Times New Roman"/>
          <w:b/>
          <w:sz w:val="24"/>
          <w:szCs w:val="24"/>
        </w:rPr>
      </w:pPr>
      <w:r w:rsidRPr="000A67B7">
        <w:rPr>
          <w:rFonts w:ascii="Times New Roman" w:hAnsi="Times New Roman"/>
          <w:b/>
          <w:sz w:val="24"/>
          <w:szCs w:val="24"/>
        </w:rPr>
        <w:t xml:space="preserve">Рисунок </w:t>
      </w:r>
      <w:r w:rsidR="00D74DD9" w:rsidRPr="000A67B7">
        <w:rPr>
          <w:rFonts w:ascii="Times New Roman" w:hAnsi="Times New Roman"/>
          <w:b/>
          <w:sz w:val="24"/>
          <w:szCs w:val="24"/>
        </w:rPr>
        <w:t>2</w:t>
      </w:r>
      <w:r w:rsidR="00DE29A4">
        <w:rPr>
          <w:rFonts w:ascii="Times New Roman" w:hAnsi="Times New Roman"/>
          <w:b/>
          <w:sz w:val="24"/>
          <w:szCs w:val="24"/>
        </w:rPr>
        <w:t>7</w:t>
      </w:r>
      <w:r w:rsidRPr="000A67B7">
        <w:rPr>
          <w:rFonts w:ascii="Times New Roman" w:hAnsi="Times New Roman"/>
          <w:b/>
          <w:sz w:val="24"/>
          <w:szCs w:val="24"/>
        </w:rPr>
        <w:t>.</w:t>
      </w:r>
      <w:r w:rsidRPr="000A67B7">
        <w:rPr>
          <w:rFonts w:ascii="Times New Roman" w:hAnsi="Times New Roman" w:cs="Times New Roman"/>
          <w:b/>
          <w:sz w:val="24"/>
          <w:szCs w:val="24"/>
        </w:rPr>
        <w:t xml:space="preserve"> Объем инвестиций в основной капитал, </w:t>
      </w:r>
      <w:r w:rsidR="00B1419F">
        <w:rPr>
          <w:rFonts w:ascii="Times New Roman" w:hAnsi="Times New Roman" w:cs="Times New Roman"/>
          <w:b/>
          <w:sz w:val="24"/>
          <w:szCs w:val="24"/>
        </w:rPr>
        <w:t>млн</w:t>
      </w:r>
      <w:r w:rsidR="00E63051">
        <w:rPr>
          <w:rFonts w:ascii="Times New Roman" w:hAnsi="Times New Roman" w:cs="Times New Roman"/>
          <w:b/>
          <w:sz w:val="24"/>
          <w:szCs w:val="24"/>
        </w:rPr>
        <w:t>.</w:t>
      </w:r>
      <w:r w:rsidRPr="000A67B7">
        <w:rPr>
          <w:rFonts w:ascii="Times New Roman" w:hAnsi="Times New Roman" w:cs="Times New Roman"/>
          <w:b/>
          <w:sz w:val="24"/>
          <w:szCs w:val="24"/>
        </w:rPr>
        <w:t xml:space="preserve"> руб.</w:t>
      </w:r>
      <w:r w:rsidR="00B1419F">
        <w:rPr>
          <w:rStyle w:val="ac"/>
          <w:rFonts w:ascii="Times New Roman" w:hAnsi="Times New Roman"/>
          <w:b/>
          <w:sz w:val="24"/>
          <w:szCs w:val="24"/>
        </w:rPr>
        <w:footnoteReference w:id="33"/>
      </w:r>
    </w:p>
    <w:p w:rsidR="0054124A" w:rsidRPr="000A67B7" w:rsidRDefault="0054124A" w:rsidP="00040209">
      <w:pPr>
        <w:spacing w:after="0" w:line="360" w:lineRule="auto"/>
        <w:ind w:firstLine="709"/>
        <w:jc w:val="both"/>
        <w:rPr>
          <w:rFonts w:ascii="Times New Roman" w:hAnsi="Times New Roman" w:cs="Times New Roman"/>
          <w:sz w:val="28"/>
          <w:szCs w:val="28"/>
        </w:rPr>
      </w:pPr>
      <w:r w:rsidRPr="000A67B7">
        <w:rPr>
          <w:rFonts w:ascii="Times New Roman" w:hAnsi="Times New Roman"/>
          <w:spacing w:val="-4"/>
          <w:sz w:val="28"/>
          <w:szCs w:val="28"/>
        </w:rPr>
        <w:t>На территории Аннинского муниципального района реализованы и</w:t>
      </w:r>
      <w:r w:rsidR="00FF6EE7">
        <w:rPr>
          <w:rFonts w:ascii="Times New Roman" w:hAnsi="Times New Roman"/>
          <w:spacing w:val="-4"/>
          <w:sz w:val="28"/>
          <w:szCs w:val="28"/>
        </w:rPr>
        <w:t xml:space="preserve"> </w:t>
      </w:r>
      <w:r w:rsidRPr="000A67B7">
        <w:rPr>
          <w:rFonts w:ascii="Times New Roman" w:hAnsi="Times New Roman"/>
          <w:spacing w:val="-4"/>
          <w:sz w:val="28"/>
          <w:szCs w:val="28"/>
        </w:rPr>
        <w:t>реализуются такие масштабные инвестиционные проекты, как:</w:t>
      </w:r>
    </w:p>
    <w:p w:rsidR="00FB48F0" w:rsidRPr="00FB48F0" w:rsidRDefault="00E9012F" w:rsidP="00FB48F0">
      <w:pPr>
        <w:spacing w:before="240"/>
        <w:rPr>
          <w:rFonts w:ascii="Times New Roman" w:hAnsi="Times New Roman" w:cs="Times New Roman"/>
          <w:sz w:val="28"/>
          <w:szCs w:val="28"/>
        </w:rPr>
      </w:pPr>
      <w:r w:rsidRPr="00955B8B">
        <w:rPr>
          <w:rFonts w:ascii="Times New Roman" w:hAnsi="Times New Roman" w:cs="Times New Roman"/>
          <w:sz w:val="28"/>
          <w:szCs w:val="28"/>
        </w:rPr>
        <w:t>-</w:t>
      </w:r>
      <w:r w:rsidR="0054124A" w:rsidRPr="00955B8B">
        <w:rPr>
          <w:rFonts w:ascii="Times New Roman" w:hAnsi="Times New Roman" w:cs="Times New Roman"/>
          <w:sz w:val="28"/>
          <w:szCs w:val="28"/>
        </w:rPr>
        <w:t xml:space="preserve"> </w:t>
      </w:r>
      <w:r w:rsidR="00FB48F0">
        <w:rPr>
          <w:rFonts w:ascii="Times New Roman" w:hAnsi="Times New Roman" w:cs="Times New Roman"/>
          <w:sz w:val="28"/>
          <w:szCs w:val="28"/>
        </w:rPr>
        <w:t xml:space="preserve"> </w:t>
      </w:r>
      <w:r w:rsidR="00FB48F0" w:rsidRPr="00FB48F0">
        <w:rPr>
          <w:rFonts w:ascii="Times New Roman" w:hAnsi="Times New Roman" w:cs="Times New Roman"/>
          <w:sz w:val="28"/>
          <w:szCs w:val="28"/>
        </w:rPr>
        <w:t>Строительство молочного комплекса с. Старая Чигла Аннинского района ООО«ЭкоНиваАгро»Север, создано рабочих мест -  147 чел.,</w:t>
      </w:r>
    </w:p>
    <w:p w:rsidR="003B7BFF" w:rsidRPr="008E30FE" w:rsidRDefault="00FB48F0" w:rsidP="008E30FE">
      <w:pPr>
        <w:spacing w:before="240"/>
        <w:rPr>
          <w:rFonts w:ascii="Times New Roman" w:hAnsi="Times New Roman" w:cs="Times New Roman"/>
          <w:sz w:val="28"/>
          <w:szCs w:val="28"/>
          <w:u w:val="single"/>
        </w:rPr>
        <w:sectPr w:rsidR="003B7BFF" w:rsidRPr="008E30FE" w:rsidSect="00E07BE4">
          <w:footerReference w:type="default" r:id="rId152"/>
          <w:footerReference w:type="first" r:id="rId153"/>
          <w:pgSz w:w="11906" w:h="16838"/>
          <w:pgMar w:top="1134" w:right="849" w:bottom="1134" w:left="851" w:header="709" w:footer="709" w:gutter="0"/>
          <w:cols w:space="708"/>
          <w:titlePg/>
          <w:docGrid w:linePitch="360"/>
        </w:sectPr>
      </w:pPr>
      <w:r w:rsidRPr="00FB48F0">
        <w:rPr>
          <w:rFonts w:ascii="Times New Roman" w:hAnsi="Times New Roman" w:cs="Times New Roman"/>
          <w:sz w:val="28"/>
          <w:szCs w:val="28"/>
        </w:rPr>
        <w:t>-  Реконструкция и строительство молочного комплекса на 3000 голов дойного стада вблизи с. Николаевка в Аннинском районе Воронежской области, создано рабочих мест  335</w:t>
      </w:r>
      <w:r w:rsidR="008E30FE">
        <w:rPr>
          <w:rFonts w:ascii="Times New Roman" w:hAnsi="Times New Roman" w:cs="Times New Roman"/>
          <w:sz w:val="28"/>
          <w:szCs w:val="28"/>
        </w:rPr>
        <w:t>.</w:t>
      </w:r>
      <w:r w:rsidRPr="00FB48F0">
        <w:rPr>
          <w:rFonts w:ascii="Times New Roman" w:hAnsi="Times New Roman" w:cs="Times New Roman"/>
          <w:sz w:val="28"/>
          <w:szCs w:val="28"/>
        </w:rPr>
        <w:t xml:space="preserve"> </w:t>
      </w:r>
    </w:p>
    <w:p w:rsidR="0054124A" w:rsidRPr="00057376" w:rsidRDefault="008E30FE" w:rsidP="00D34FAB">
      <w:pPr>
        <w:pStyle w:val="2"/>
        <w:numPr>
          <w:ilvl w:val="0"/>
          <w:numId w:val="0"/>
        </w:numPr>
        <w:spacing w:before="0" w:after="0" w:line="360" w:lineRule="auto"/>
        <w:rPr>
          <w:rFonts w:ascii="Times New Roman" w:hAnsi="Times New Roman" w:cs="Times New Roman"/>
          <w:i w:val="0"/>
        </w:rPr>
      </w:pPr>
      <w:bookmarkStart w:id="38" w:name="_Toc531366688"/>
      <w:r>
        <w:rPr>
          <w:rFonts w:ascii="Times New Roman" w:hAnsi="Times New Roman" w:cs="Times New Roman"/>
          <w:i w:val="0"/>
        </w:rPr>
        <w:lastRenderedPageBreak/>
        <w:t xml:space="preserve">                                             </w:t>
      </w:r>
      <w:r w:rsidR="0054124A" w:rsidRPr="00057376">
        <w:rPr>
          <w:rFonts w:ascii="Times New Roman" w:hAnsi="Times New Roman" w:cs="Times New Roman"/>
          <w:i w:val="0"/>
        </w:rPr>
        <w:t>4.1.Инвестиционные проекты</w:t>
      </w:r>
      <w:bookmarkEnd w:id="38"/>
    </w:p>
    <w:p w:rsidR="0054124A" w:rsidRPr="00E12946" w:rsidRDefault="0054124A" w:rsidP="00527DFF">
      <w:pPr>
        <w:pStyle w:val="3"/>
        <w:spacing w:before="0" w:after="0" w:line="360" w:lineRule="auto"/>
        <w:jc w:val="center"/>
        <w:rPr>
          <w:rFonts w:ascii="Times New Roman" w:hAnsi="Times New Roman" w:cs="Times New Roman"/>
          <w:sz w:val="28"/>
          <w:szCs w:val="28"/>
        </w:rPr>
      </w:pPr>
      <w:bookmarkStart w:id="39" w:name="_Toc531366689"/>
      <w:r w:rsidRPr="00E12946">
        <w:rPr>
          <w:rFonts w:ascii="Times New Roman" w:hAnsi="Times New Roman" w:cs="Times New Roman"/>
          <w:sz w:val="28"/>
          <w:szCs w:val="28"/>
        </w:rPr>
        <w:t>4.1.1. Реализованные на территории района</w:t>
      </w:r>
      <w:bookmarkEnd w:id="39"/>
    </w:p>
    <w:p w:rsidR="0054124A" w:rsidRPr="000A67B7" w:rsidRDefault="0054124A" w:rsidP="00531AB6">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На территории Аннинского муниципального района реализованы следующие инвестиционные проекты:</w:t>
      </w:r>
    </w:p>
    <w:p w:rsidR="0054124A" w:rsidRPr="007D6235" w:rsidRDefault="0014686E" w:rsidP="0014686E">
      <w:pPr>
        <w:pStyle w:val="af3"/>
        <w:spacing w:after="0" w:line="240" w:lineRule="auto"/>
        <w:ind w:left="0"/>
        <w:jc w:val="center"/>
        <w:rPr>
          <w:rFonts w:ascii="Times New Roman" w:hAnsi="Times New Roman" w:cs="Times New Roman"/>
          <w:b/>
          <w:sz w:val="28"/>
          <w:szCs w:val="28"/>
        </w:rPr>
      </w:pPr>
      <w:r>
        <w:rPr>
          <w:rFonts w:ascii="Times New Roman" w:hAnsi="Times New Roman" w:cs="Times New Roman"/>
          <w:b/>
          <w:sz w:val="28"/>
          <w:szCs w:val="28"/>
        </w:rPr>
        <w:t>1. </w:t>
      </w:r>
      <w:r w:rsidR="0054124A" w:rsidRPr="007D6235">
        <w:rPr>
          <w:rFonts w:ascii="Times New Roman" w:hAnsi="Times New Roman" w:cs="Times New Roman"/>
          <w:b/>
          <w:sz w:val="28"/>
          <w:szCs w:val="28"/>
        </w:rPr>
        <w:t>Модернизация Аннинского элеватора ООО «Аннинский элеватор»</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734"/>
        <w:gridCol w:w="7582"/>
      </w:tblGrid>
      <w:tr w:rsidR="000E390C" w:rsidRPr="000043DA" w:rsidTr="007D6235">
        <w:trPr>
          <w:trHeight w:val="2335"/>
          <w:jc w:val="center"/>
        </w:trPr>
        <w:tc>
          <w:tcPr>
            <w:tcW w:w="1325" w:type="pct"/>
            <w:tcBorders>
              <w:top w:val="single" w:sz="4" w:space="0" w:color="auto"/>
            </w:tcBorders>
            <w:vAlign w:val="center"/>
          </w:tcPr>
          <w:p w:rsidR="0054124A" w:rsidRPr="007D6235" w:rsidRDefault="0054124A"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Инициатор проекта</w:t>
            </w:r>
          </w:p>
        </w:tc>
        <w:tc>
          <w:tcPr>
            <w:tcW w:w="3675" w:type="pct"/>
            <w:tcBorders>
              <w:top w:val="single" w:sz="4" w:space="0" w:color="auto"/>
            </w:tcBorders>
            <w:vAlign w:val="center"/>
          </w:tcPr>
          <w:p w:rsidR="0054124A" w:rsidRPr="000043DA" w:rsidRDefault="0054124A" w:rsidP="00766E8C">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ООО «Аннинский элеватор», Московский индустриальный банк</w:t>
            </w:r>
          </w:p>
          <w:p w:rsidR="0054124A" w:rsidRPr="000043DA" w:rsidRDefault="007931BB"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noProof/>
                <w:sz w:val="24"/>
                <w:szCs w:val="24"/>
                <w:lang w:eastAsia="ru-RU"/>
              </w:rPr>
              <w:drawing>
                <wp:inline distT="0" distB="0" distL="0" distR="0">
                  <wp:extent cx="1493520" cy="1176312"/>
                  <wp:effectExtent l="0" t="0" r="0" b="0"/>
                  <wp:docPr id="8" name="Рисунок 1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88"/>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3156" cy="1183901"/>
                          </a:xfrm>
                          <a:prstGeom prst="rect">
                            <a:avLst/>
                          </a:prstGeom>
                          <a:noFill/>
                          <a:ln>
                            <a:noFill/>
                          </a:ln>
                        </pic:spPr>
                      </pic:pic>
                    </a:graphicData>
                  </a:graphic>
                </wp:inline>
              </w:drawing>
            </w:r>
          </w:p>
        </w:tc>
      </w:tr>
      <w:tr w:rsidR="000E390C" w:rsidRPr="000043DA" w:rsidTr="007D6235">
        <w:trPr>
          <w:trHeight w:val="2082"/>
          <w:jc w:val="center"/>
        </w:trPr>
        <w:tc>
          <w:tcPr>
            <w:tcW w:w="1325" w:type="pct"/>
            <w:vAlign w:val="center"/>
          </w:tcPr>
          <w:p w:rsidR="0054124A" w:rsidRPr="007D6235" w:rsidRDefault="0054124A" w:rsidP="00766E8C">
            <w:pPr>
              <w:widowControl w:val="0"/>
              <w:suppressAutoHyphens w:val="0"/>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Краткое описание проекта</w:t>
            </w:r>
          </w:p>
        </w:tc>
        <w:tc>
          <w:tcPr>
            <w:tcW w:w="3675" w:type="pct"/>
            <w:vAlign w:val="center"/>
          </w:tcPr>
          <w:p w:rsidR="0054124A" w:rsidRPr="000043DA" w:rsidRDefault="0054124A" w:rsidP="007D6235">
            <w:pPr>
              <w:pStyle w:val="afd"/>
              <w:shd w:val="clear" w:color="auto" w:fill="FFFFFF"/>
              <w:spacing w:before="0" w:beforeAutospacing="0" w:after="0" w:afterAutospacing="0"/>
              <w:jc w:val="both"/>
              <w:rPr>
                <w:szCs w:val="24"/>
              </w:rPr>
            </w:pPr>
            <w:r w:rsidRPr="000043DA">
              <w:rPr>
                <w:szCs w:val="24"/>
              </w:rPr>
              <w:t>Проект ООО «Аннинский элеватор»предусматривает модернизацию и расширение производственных мощностей по осуществлению приема, очистки, сушк</w:t>
            </w:r>
            <w:r w:rsidR="00202303" w:rsidRPr="000043DA">
              <w:rPr>
                <w:szCs w:val="24"/>
              </w:rPr>
              <w:t>и</w:t>
            </w:r>
            <w:r w:rsidRPr="000043DA">
              <w:rPr>
                <w:szCs w:val="24"/>
              </w:rPr>
              <w:t>, длительному хран</w:t>
            </w:r>
            <w:r w:rsidR="00A74A89" w:rsidRPr="000043DA">
              <w:rPr>
                <w:szCs w:val="24"/>
              </w:rPr>
              <w:t xml:space="preserve">ению зерна емкостью до 220 тыс. </w:t>
            </w:r>
            <w:r w:rsidRPr="000043DA">
              <w:rPr>
                <w:szCs w:val="24"/>
              </w:rPr>
              <w:t>тонн.</w:t>
            </w:r>
            <w:r w:rsidR="004F7755">
              <w:rPr>
                <w:szCs w:val="24"/>
              </w:rPr>
              <w:t xml:space="preserve"> </w:t>
            </w:r>
            <w:r w:rsidRPr="000043DA">
              <w:rPr>
                <w:szCs w:val="24"/>
              </w:rPr>
              <w:t>По осуществлению мероприятий по модернизации позволит</w:t>
            </w:r>
            <w:r w:rsidR="00E63051">
              <w:rPr>
                <w:szCs w:val="24"/>
              </w:rPr>
              <w:t xml:space="preserve"> </w:t>
            </w:r>
            <w:r w:rsidRPr="000043DA">
              <w:rPr>
                <w:szCs w:val="24"/>
              </w:rPr>
              <w:t>принимать: с автот</w:t>
            </w:r>
            <w:r w:rsidR="007D6235">
              <w:rPr>
                <w:szCs w:val="24"/>
              </w:rPr>
              <w:t xml:space="preserve">ранспорта – 5 000 тонн/сутки, с </w:t>
            </w:r>
            <w:r w:rsidRPr="000043DA">
              <w:rPr>
                <w:szCs w:val="24"/>
              </w:rPr>
              <w:t>ж/д транспорта – 1500 тонн/сутки.</w:t>
            </w:r>
            <w:r w:rsidR="007D6235">
              <w:rPr>
                <w:szCs w:val="24"/>
              </w:rPr>
              <w:t xml:space="preserve"> Отгрузка на </w:t>
            </w:r>
            <w:r w:rsidRPr="000043DA">
              <w:rPr>
                <w:szCs w:val="24"/>
              </w:rPr>
              <w:t xml:space="preserve">ж/д транспорт </w:t>
            </w:r>
            <w:r w:rsidR="00A74A89" w:rsidRPr="000043DA">
              <w:rPr>
                <w:szCs w:val="24"/>
              </w:rPr>
              <w:t>–</w:t>
            </w:r>
            <w:r w:rsidRPr="000043DA">
              <w:rPr>
                <w:szCs w:val="24"/>
              </w:rPr>
              <w:t xml:space="preserve"> 1500 тонн/сутки; автотранспорт </w:t>
            </w:r>
            <w:r w:rsidR="00A74A89" w:rsidRPr="000043DA">
              <w:rPr>
                <w:szCs w:val="24"/>
              </w:rPr>
              <w:t>–</w:t>
            </w:r>
            <w:r w:rsidRPr="000043DA">
              <w:rPr>
                <w:szCs w:val="24"/>
              </w:rPr>
              <w:t xml:space="preserve"> 1</w:t>
            </w:r>
            <w:r w:rsidR="00A74A89" w:rsidRPr="000043DA">
              <w:rPr>
                <w:szCs w:val="24"/>
              </w:rPr>
              <w:t> </w:t>
            </w:r>
            <w:r w:rsidRPr="000043DA">
              <w:rPr>
                <w:szCs w:val="24"/>
              </w:rPr>
              <w:t>000 тонн/сутки.</w:t>
            </w:r>
          </w:p>
        </w:tc>
      </w:tr>
      <w:tr w:rsidR="000E390C" w:rsidRPr="000043DA" w:rsidTr="007D6235">
        <w:trPr>
          <w:jc w:val="center"/>
        </w:trPr>
        <w:tc>
          <w:tcPr>
            <w:tcW w:w="1325" w:type="pct"/>
            <w:vAlign w:val="center"/>
          </w:tcPr>
          <w:p w:rsidR="0054124A" w:rsidRPr="007D6235" w:rsidRDefault="0054124A"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Численность рабочих и служащих</w:t>
            </w:r>
          </w:p>
        </w:tc>
        <w:tc>
          <w:tcPr>
            <w:tcW w:w="3675" w:type="pct"/>
            <w:vAlign w:val="center"/>
          </w:tcPr>
          <w:p w:rsidR="0054124A" w:rsidRPr="000043DA" w:rsidRDefault="00481B94" w:rsidP="00481B94">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0E390C" w:rsidRPr="000043DA" w:rsidTr="007D6235">
        <w:trPr>
          <w:jc w:val="center"/>
        </w:trPr>
        <w:tc>
          <w:tcPr>
            <w:tcW w:w="1325" w:type="pct"/>
            <w:vAlign w:val="center"/>
          </w:tcPr>
          <w:p w:rsidR="0054124A" w:rsidRPr="007D6235" w:rsidRDefault="00766E8C"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Объем инвестиций</w:t>
            </w:r>
          </w:p>
        </w:tc>
        <w:tc>
          <w:tcPr>
            <w:tcW w:w="3675" w:type="pct"/>
            <w:vAlign w:val="center"/>
          </w:tcPr>
          <w:p w:rsidR="0054124A" w:rsidRPr="000043DA" w:rsidRDefault="0054124A"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1200млн</w:t>
            </w:r>
            <w:r w:rsidR="00766E8C" w:rsidRPr="000043DA">
              <w:rPr>
                <w:rFonts w:ascii="Times New Roman" w:hAnsi="Times New Roman" w:cs="Times New Roman"/>
                <w:sz w:val="24"/>
                <w:szCs w:val="24"/>
              </w:rPr>
              <w:t>рублей</w:t>
            </w:r>
          </w:p>
        </w:tc>
      </w:tr>
      <w:tr w:rsidR="000E390C" w:rsidRPr="000043DA" w:rsidTr="007D6235">
        <w:trPr>
          <w:trHeight w:val="46"/>
          <w:jc w:val="center"/>
        </w:trPr>
        <w:tc>
          <w:tcPr>
            <w:tcW w:w="1325" w:type="pct"/>
            <w:vAlign w:val="center"/>
          </w:tcPr>
          <w:p w:rsidR="0054124A" w:rsidRPr="007D6235" w:rsidRDefault="0054124A"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Сроки реализации проекта</w:t>
            </w:r>
          </w:p>
        </w:tc>
        <w:tc>
          <w:tcPr>
            <w:tcW w:w="3675" w:type="pct"/>
            <w:vAlign w:val="center"/>
          </w:tcPr>
          <w:p w:rsidR="0054124A" w:rsidRPr="000043DA" w:rsidRDefault="0054124A"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2011</w:t>
            </w:r>
            <w:r w:rsidR="00766E8C" w:rsidRPr="000043DA">
              <w:rPr>
                <w:rFonts w:ascii="Times New Roman" w:hAnsi="Times New Roman" w:cs="Times New Roman"/>
                <w:sz w:val="24"/>
                <w:szCs w:val="24"/>
              </w:rPr>
              <w:t xml:space="preserve"> год</w:t>
            </w:r>
          </w:p>
        </w:tc>
      </w:tr>
      <w:tr w:rsidR="007D6235" w:rsidRPr="000043DA" w:rsidTr="007D6235">
        <w:trPr>
          <w:trHeight w:val="46"/>
          <w:jc w:val="center"/>
        </w:trPr>
        <w:tc>
          <w:tcPr>
            <w:tcW w:w="1325" w:type="pct"/>
            <w:vAlign w:val="center"/>
          </w:tcPr>
          <w:p w:rsidR="007D6235" w:rsidRPr="007D6235" w:rsidRDefault="007D6235" w:rsidP="007D6235">
            <w:pPr>
              <w:snapToGri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Место реализации проекта</w:t>
            </w:r>
          </w:p>
        </w:tc>
        <w:tc>
          <w:tcPr>
            <w:tcW w:w="3675" w:type="pct"/>
            <w:vAlign w:val="center"/>
          </w:tcPr>
          <w:p w:rsidR="007D6235" w:rsidRPr="000043DA" w:rsidRDefault="007D6235" w:rsidP="007D623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пгт. Анна</w:t>
            </w:r>
          </w:p>
        </w:tc>
      </w:tr>
    </w:tbl>
    <w:p w:rsidR="00296126" w:rsidRDefault="00296126" w:rsidP="00296126">
      <w:pPr>
        <w:pStyle w:val="af3"/>
        <w:spacing w:after="0" w:line="240" w:lineRule="auto"/>
        <w:ind w:left="714"/>
        <w:rPr>
          <w:rFonts w:ascii="Times New Roman" w:hAnsi="Times New Roman" w:cs="Times New Roman"/>
          <w:b/>
          <w:sz w:val="28"/>
          <w:szCs w:val="28"/>
        </w:rPr>
      </w:pPr>
    </w:p>
    <w:p w:rsidR="00296126" w:rsidRPr="007D6235" w:rsidRDefault="00296126" w:rsidP="00296126">
      <w:pPr>
        <w:pStyle w:val="af3"/>
        <w:numPr>
          <w:ilvl w:val="0"/>
          <w:numId w:val="39"/>
        </w:numPr>
        <w:spacing w:after="0" w:line="240" w:lineRule="auto"/>
        <w:rPr>
          <w:rFonts w:ascii="Times New Roman" w:hAnsi="Times New Roman" w:cs="Times New Roman"/>
          <w:b/>
          <w:sz w:val="28"/>
          <w:szCs w:val="28"/>
        </w:rPr>
      </w:pPr>
      <w:r w:rsidRPr="007D6235">
        <w:rPr>
          <w:rFonts w:ascii="Times New Roman" w:hAnsi="Times New Roman" w:cs="Times New Roman"/>
          <w:b/>
          <w:sz w:val="28"/>
          <w:szCs w:val="28"/>
        </w:rPr>
        <w:t>Создание молочного комплекса ООО «СХП «Молоко Черноземья», компания «Молвест»</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734"/>
        <w:gridCol w:w="7582"/>
      </w:tblGrid>
      <w:tr w:rsidR="00296126" w:rsidRPr="000043DA" w:rsidTr="00FB57D6">
        <w:trPr>
          <w:trHeight w:val="2669"/>
          <w:jc w:val="center"/>
        </w:trPr>
        <w:tc>
          <w:tcPr>
            <w:tcW w:w="1325" w:type="pct"/>
            <w:tcBorders>
              <w:top w:val="single" w:sz="4" w:space="0" w:color="auto"/>
            </w:tcBorders>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Инициатор проекта</w:t>
            </w:r>
          </w:p>
        </w:tc>
        <w:tc>
          <w:tcPr>
            <w:tcW w:w="3675" w:type="pct"/>
            <w:tcBorders>
              <w:top w:val="single" w:sz="4" w:space="0" w:color="auto"/>
            </w:tcBorders>
            <w:vAlign w:val="center"/>
          </w:tcPr>
          <w:p w:rsidR="00296126" w:rsidRPr="000043DA" w:rsidRDefault="00296126" w:rsidP="00FB57D6">
            <w:pPr>
              <w:spacing w:line="240" w:lineRule="auto"/>
              <w:jc w:val="center"/>
              <w:rPr>
                <w:rFonts w:ascii="Times New Roman" w:hAnsi="Times New Roman" w:cs="Times New Roman"/>
                <w:noProof/>
                <w:sz w:val="24"/>
                <w:szCs w:val="24"/>
                <w:lang w:eastAsia="ru-RU"/>
              </w:rPr>
            </w:pPr>
            <w:r w:rsidRPr="000043DA">
              <w:rPr>
                <w:rFonts w:ascii="Times New Roman" w:hAnsi="Times New Roman" w:cs="Times New Roman"/>
                <w:sz w:val="24"/>
                <w:szCs w:val="24"/>
              </w:rPr>
              <w:t>ООО «СХП «Молоко Черноземья», компания «Молвест», Московский Индустриальный Банк</w:t>
            </w:r>
          </w:p>
          <w:p w:rsidR="00296126" w:rsidRPr="000043DA" w:rsidRDefault="00296126" w:rsidP="00FB57D6">
            <w:pPr>
              <w:spacing w:line="240" w:lineRule="auto"/>
              <w:jc w:val="center"/>
              <w:rPr>
                <w:rFonts w:ascii="Times New Roman" w:hAnsi="Times New Roman" w:cs="Times New Roman"/>
                <w:sz w:val="24"/>
                <w:szCs w:val="24"/>
              </w:rPr>
            </w:pPr>
            <w:r w:rsidRPr="000043DA">
              <w:rPr>
                <w:rFonts w:ascii="Times New Roman" w:hAnsi="Times New Roman" w:cs="Times New Roman"/>
                <w:noProof/>
                <w:sz w:val="24"/>
                <w:szCs w:val="24"/>
                <w:lang w:eastAsia="ru-RU"/>
              </w:rPr>
              <w:drawing>
                <wp:inline distT="0" distB="0" distL="0" distR="0">
                  <wp:extent cx="1996440" cy="1113894"/>
                  <wp:effectExtent l="0" t="0" r="3810" b="0"/>
                  <wp:docPr id="9" name="Рисунок 1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2"/>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7492" cy="1120060"/>
                          </a:xfrm>
                          <a:prstGeom prst="rect">
                            <a:avLst/>
                          </a:prstGeom>
                          <a:noFill/>
                          <a:ln>
                            <a:noFill/>
                          </a:ln>
                        </pic:spPr>
                      </pic:pic>
                    </a:graphicData>
                  </a:graphic>
                </wp:inline>
              </w:drawing>
            </w:r>
          </w:p>
        </w:tc>
      </w:tr>
      <w:tr w:rsidR="00296126" w:rsidRPr="000043DA" w:rsidTr="00FB57D6">
        <w:trPr>
          <w:trHeight w:val="2378"/>
          <w:jc w:val="center"/>
        </w:trPr>
        <w:tc>
          <w:tcPr>
            <w:tcW w:w="1325" w:type="pct"/>
            <w:vAlign w:val="center"/>
          </w:tcPr>
          <w:p w:rsidR="00296126" w:rsidRPr="0071690F" w:rsidRDefault="00296126" w:rsidP="00FB57D6">
            <w:pPr>
              <w:widowControl w:val="0"/>
              <w:suppressAutoHyphens w:val="0"/>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lastRenderedPageBreak/>
              <w:t>Краткое описание проекта</w:t>
            </w:r>
          </w:p>
        </w:tc>
        <w:tc>
          <w:tcPr>
            <w:tcW w:w="3675" w:type="pct"/>
            <w:vAlign w:val="center"/>
          </w:tcPr>
          <w:p w:rsidR="00296126" w:rsidRPr="000043DA" w:rsidRDefault="00296126" w:rsidP="00FB57D6">
            <w:pPr>
              <w:spacing w:after="0" w:line="240" w:lineRule="auto"/>
              <w:jc w:val="both"/>
              <w:rPr>
                <w:rFonts w:ascii="Times New Roman" w:hAnsi="Times New Roman" w:cs="Times New Roman"/>
                <w:sz w:val="24"/>
                <w:szCs w:val="24"/>
                <w:lang w:eastAsia="zh-CN"/>
              </w:rPr>
            </w:pPr>
            <w:r w:rsidRPr="000043DA">
              <w:rPr>
                <w:rFonts w:ascii="Times New Roman" w:hAnsi="Times New Roman" w:cs="Times New Roman"/>
                <w:sz w:val="24"/>
                <w:szCs w:val="24"/>
                <w:lang w:eastAsia="zh-CN"/>
              </w:rPr>
              <w:t>Проект ООО «СХП «Молоко Черноземья» представляет собой создание молочной фермы на территории Архангельского сельского поселения на 5 тыс. голов дойного стада, включающих порядка 28 зданий и сооружений (общей площадью 65,8 тыс. м²), в т. ч.: 6 коровников, 2 доильных зала, корпуса спецназначения и содержания нетелей, а также инфраструктурные объекты и сооружения.</w:t>
            </w:r>
          </w:p>
          <w:p w:rsidR="00296126" w:rsidRPr="000043DA" w:rsidRDefault="00296126" w:rsidP="00FB57D6">
            <w:pPr>
              <w:spacing w:after="0" w:line="240" w:lineRule="auto"/>
              <w:jc w:val="both"/>
              <w:rPr>
                <w:sz w:val="24"/>
                <w:szCs w:val="24"/>
                <w:lang w:eastAsia="zh-CN"/>
              </w:rPr>
            </w:pPr>
            <w:r w:rsidRPr="000043DA">
              <w:rPr>
                <w:rFonts w:ascii="Times New Roman" w:hAnsi="Times New Roman" w:cs="Times New Roman"/>
                <w:sz w:val="24"/>
                <w:szCs w:val="24"/>
                <w:lang w:eastAsia="zh-CN"/>
              </w:rPr>
              <w:t>Объем производства сырого молока, начиная с 2018 года, достигнет 38,9 тыс. тонн, которое будет полностью приобретаться ОАО «МК Воронежский» для производства молочной продукции.</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Численность рабочих и служащих</w:t>
            </w:r>
          </w:p>
        </w:tc>
        <w:tc>
          <w:tcPr>
            <w:tcW w:w="3675" w:type="pct"/>
            <w:vAlign w:val="center"/>
          </w:tcPr>
          <w:p w:rsidR="00296126" w:rsidRPr="000043DA" w:rsidRDefault="00296126" w:rsidP="00FB57D6">
            <w:pPr>
              <w:snapToGrid w:val="0"/>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223</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Объем инвестиций</w:t>
            </w:r>
          </w:p>
        </w:tc>
        <w:tc>
          <w:tcPr>
            <w:tcW w:w="3675" w:type="pct"/>
            <w:vAlign w:val="center"/>
          </w:tcPr>
          <w:p w:rsidR="00296126" w:rsidRPr="000043DA" w:rsidRDefault="00296126" w:rsidP="00FB57D6">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3396</w:t>
            </w:r>
            <w:r w:rsidRPr="000043DA">
              <w:rPr>
                <w:rFonts w:ascii="Times New Roman" w:hAnsi="Times New Roman" w:cs="Times New Roman"/>
                <w:bCs/>
                <w:sz w:val="24"/>
                <w:szCs w:val="24"/>
              </w:rPr>
              <w:t>млн рублей</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Сроки реализации проекта</w:t>
            </w:r>
          </w:p>
        </w:tc>
        <w:tc>
          <w:tcPr>
            <w:tcW w:w="3675" w:type="pct"/>
            <w:vAlign w:val="center"/>
          </w:tcPr>
          <w:p w:rsidR="00296126" w:rsidRPr="000043DA" w:rsidRDefault="00296126" w:rsidP="00FB57D6">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2015-2028 годы</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Место реализации проекта</w:t>
            </w:r>
          </w:p>
        </w:tc>
        <w:tc>
          <w:tcPr>
            <w:tcW w:w="3675" w:type="pct"/>
            <w:vAlign w:val="center"/>
          </w:tcPr>
          <w:p w:rsidR="00296126" w:rsidRPr="000043DA" w:rsidRDefault="00296126" w:rsidP="00FB57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 Архангельское</w:t>
            </w:r>
          </w:p>
        </w:tc>
      </w:tr>
    </w:tbl>
    <w:p w:rsidR="0054124A" w:rsidRPr="000A67B7" w:rsidRDefault="0054124A" w:rsidP="0071690F">
      <w:pPr>
        <w:jc w:val="center"/>
      </w:pPr>
    </w:p>
    <w:p w:rsidR="007D6235" w:rsidRPr="003B7BFF" w:rsidRDefault="007D6235" w:rsidP="00296126">
      <w:pPr>
        <w:pStyle w:val="af3"/>
        <w:numPr>
          <w:ilvl w:val="0"/>
          <w:numId w:val="39"/>
        </w:numPr>
        <w:spacing w:after="0" w:line="240" w:lineRule="auto"/>
        <w:rPr>
          <w:rFonts w:ascii="Times New Roman" w:hAnsi="Times New Roman" w:cs="Times New Roman"/>
          <w:b/>
          <w:sz w:val="28"/>
          <w:szCs w:val="28"/>
        </w:rPr>
      </w:pPr>
      <w:r w:rsidRPr="003B7BFF">
        <w:rPr>
          <w:rFonts w:ascii="Times New Roman" w:hAnsi="Times New Roman" w:cs="Times New Roman"/>
          <w:b/>
          <w:sz w:val="28"/>
          <w:szCs w:val="28"/>
        </w:rPr>
        <w:t>Создание молочного комплекса ООО «ЭкоКорм»</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734"/>
        <w:gridCol w:w="7582"/>
      </w:tblGrid>
      <w:tr w:rsidR="007D6235" w:rsidRPr="000043DA" w:rsidTr="007D6235">
        <w:trPr>
          <w:jc w:val="center"/>
        </w:trPr>
        <w:tc>
          <w:tcPr>
            <w:tcW w:w="1325" w:type="pct"/>
            <w:tcBorders>
              <w:top w:val="single" w:sz="4" w:space="0" w:color="auto"/>
            </w:tcBorders>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Инициатор проекта</w:t>
            </w:r>
          </w:p>
        </w:tc>
        <w:tc>
          <w:tcPr>
            <w:tcW w:w="3675" w:type="pct"/>
            <w:tcBorders>
              <w:top w:val="single" w:sz="4" w:space="0" w:color="auto"/>
            </w:tcBorders>
            <w:vAlign w:val="center"/>
          </w:tcPr>
          <w:p w:rsidR="007D6235" w:rsidRPr="000043DA" w:rsidRDefault="007D6235" w:rsidP="0071690F">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Инициатором проекта является ООО «ЭкоКорм</w:t>
            </w:r>
            <w:r>
              <w:rPr>
                <w:rFonts w:ascii="Times New Roman" w:hAnsi="Times New Roman" w:cs="Times New Roman"/>
                <w:sz w:val="24"/>
                <w:szCs w:val="24"/>
              </w:rPr>
              <w:t>»</w:t>
            </w:r>
          </w:p>
        </w:tc>
      </w:tr>
      <w:tr w:rsidR="007D6235" w:rsidRPr="000043DA" w:rsidTr="007D6235">
        <w:trPr>
          <w:trHeight w:val="391"/>
          <w:jc w:val="center"/>
        </w:trPr>
        <w:tc>
          <w:tcPr>
            <w:tcW w:w="1325" w:type="pct"/>
            <w:vAlign w:val="center"/>
          </w:tcPr>
          <w:p w:rsidR="007D6235" w:rsidRPr="007D6235" w:rsidRDefault="007D6235" w:rsidP="0071690F">
            <w:pPr>
              <w:widowControl w:val="0"/>
              <w:suppressAutoHyphens w:val="0"/>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Краткое описание проекта</w:t>
            </w:r>
          </w:p>
        </w:tc>
        <w:tc>
          <w:tcPr>
            <w:tcW w:w="3675" w:type="pct"/>
            <w:vAlign w:val="center"/>
          </w:tcPr>
          <w:p w:rsidR="007D6235" w:rsidRPr="000043DA" w:rsidRDefault="007D6235" w:rsidP="0071690F">
            <w:pPr>
              <w:pStyle w:val="afd"/>
              <w:shd w:val="clear" w:color="auto" w:fill="FFFFFF"/>
              <w:spacing w:before="0" w:beforeAutospacing="0" w:after="0" w:afterAutospacing="0"/>
              <w:jc w:val="center"/>
              <w:rPr>
                <w:szCs w:val="24"/>
                <w:lang w:eastAsia="zh-CN"/>
              </w:rPr>
            </w:pPr>
            <w:r>
              <w:rPr>
                <w:szCs w:val="24"/>
              </w:rPr>
              <w:t>Строительство комбикормового завода и зернохранилища.</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Численность рабочих и служащих</w:t>
            </w:r>
          </w:p>
        </w:tc>
        <w:tc>
          <w:tcPr>
            <w:tcW w:w="3675" w:type="pct"/>
            <w:vAlign w:val="center"/>
          </w:tcPr>
          <w:p w:rsidR="007D6235" w:rsidRPr="000043DA" w:rsidRDefault="007D6235" w:rsidP="00481B94">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Объем инвестиций</w:t>
            </w:r>
          </w:p>
        </w:tc>
        <w:tc>
          <w:tcPr>
            <w:tcW w:w="3675" w:type="pct"/>
            <w:vAlign w:val="center"/>
          </w:tcPr>
          <w:p w:rsidR="007D6235" w:rsidRPr="000043DA" w:rsidRDefault="007D6235"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w:t>
            </w:r>
            <w:r>
              <w:rPr>
                <w:rFonts w:ascii="Times New Roman" w:hAnsi="Times New Roman" w:cs="Times New Roman"/>
                <w:sz w:val="24"/>
                <w:szCs w:val="24"/>
              </w:rPr>
              <w:t> 150</w:t>
            </w:r>
            <w:r w:rsidRPr="000043DA">
              <w:rPr>
                <w:rFonts w:ascii="Times New Roman" w:hAnsi="Times New Roman" w:cs="Times New Roman"/>
                <w:bCs/>
                <w:sz w:val="24"/>
                <w:szCs w:val="24"/>
              </w:rPr>
              <w:t>млн рублей</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Сроки реализации проекта</w:t>
            </w:r>
          </w:p>
        </w:tc>
        <w:tc>
          <w:tcPr>
            <w:tcW w:w="3675" w:type="pct"/>
            <w:vAlign w:val="center"/>
          </w:tcPr>
          <w:p w:rsidR="007D6235" w:rsidRPr="000043DA" w:rsidRDefault="007D6235" w:rsidP="0071690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2010</w:t>
            </w:r>
            <w:r w:rsidRPr="000043DA">
              <w:rPr>
                <w:rFonts w:ascii="Times New Roman" w:hAnsi="Times New Roman" w:cs="Times New Roman"/>
                <w:sz w:val="24"/>
                <w:szCs w:val="24"/>
              </w:rPr>
              <w:t>-20</w:t>
            </w:r>
            <w:r>
              <w:rPr>
                <w:rFonts w:ascii="Times New Roman" w:hAnsi="Times New Roman" w:cs="Times New Roman"/>
                <w:sz w:val="24"/>
                <w:szCs w:val="24"/>
              </w:rPr>
              <w:t>1</w:t>
            </w:r>
            <w:r w:rsidR="0071690F">
              <w:rPr>
                <w:rFonts w:ascii="Times New Roman" w:hAnsi="Times New Roman" w:cs="Times New Roman"/>
                <w:sz w:val="24"/>
                <w:szCs w:val="24"/>
              </w:rPr>
              <w:t>8</w:t>
            </w:r>
            <w:r w:rsidRPr="000043DA">
              <w:rPr>
                <w:rFonts w:ascii="Times New Roman" w:hAnsi="Times New Roman" w:cs="Times New Roman"/>
                <w:sz w:val="24"/>
                <w:szCs w:val="24"/>
              </w:rPr>
              <w:t xml:space="preserve"> годы</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Место реализации проекта</w:t>
            </w:r>
          </w:p>
        </w:tc>
        <w:tc>
          <w:tcPr>
            <w:tcW w:w="3675" w:type="pct"/>
            <w:vAlign w:val="center"/>
          </w:tcPr>
          <w:p w:rsidR="007D6235" w:rsidRPr="000043DA" w:rsidRDefault="007D6235" w:rsidP="0071690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 Николаевка</w:t>
            </w:r>
          </w:p>
        </w:tc>
      </w:tr>
    </w:tbl>
    <w:p w:rsidR="0059597F" w:rsidRPr="0059597F" w:rsidRDefault="0059597F" w:rsidP="00296126">
      <w:pPr>
        <w:pStyle w:val="af3"/>
        <w:numPr>
          <w:ilvl w:val="0"/>
          <w:numId w:val="39"/>
        </w:numPr>
        <w:spacing w:before="240"/>
        <w:jc w:val="center"/>
        <w:rPr>
          <w:rFonts w:ascii="Times New Roman" w:hAnsi="Times New Roman" w:cs="Times New Roman"/>
          <w:b/>
          <w:sz w:val="32"/>
          <w:szCs w:val="32"/>
          <w:u w:val="single"/>
        </w:rPr>
      </w:pPr>
      <w:r w:rsidRPr="0059597F">
        <w:rPr>
          <w:rFonts w:ascii="Times New Roman" w:hAnsi="Times New Roman" w:cs="Times New Roman"/>
          <w:b/>
          <w:sz w:val="32"/>
          <w:szCs w:val="32"/>
        </w:rPr>
        <w:t>Строительство молочного комплекса с. Старая Чигла Аннинского района ООО«ЭкоНиваАгро»Север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972"/>
      </w:tblGrid>
      <w:tr w:rsidR="0059597F" w:rsidRPr="0059597F" w:rsidTr="00FB57D6">
        <w:tc>
          <w:tcPr>
            <w:tcW w:w="3599" w:type="dxa"/>
          </w:tcPr>
          <w:p w:rsidR="0059597F" w:rsidRPr="0059597F" w:rsidRDefault="0059597F" w:rsidP="00FB57D6">
            <w:pPr>
              <w:jc w:val="center"/>
              <w:rPr>
                <w:rFonts w:ascii="Times New Roman" w:hAnsi="Times New Roman" w:cs="Times New Roman"/>
                <w:b/>
                <w:sz w:val="28"/>
                <w:szCs w:val="28"/>
                <w:lang w:val="en-US"/>
              </w:rPr>
            </w:pPr>
            <w:r w:rsidRPr="0059597F">
              <w:rPr>
                <w:rFonts w:ascii="Times New Roman" w:hAnsi="Times New Roman" w:cs="Times New Roman"/>
                <w:b/>
                <w:sz w:val="28"/>
                <w:szCs w:val="28"/>
              </w:rPr>
              <w:t xml:space="preserve">Наименование раздела отчёта </w:t>
            </w:r>
          </w:p>
        </w:tc>
        <w:tc>
          <w:tcPr>
            <w:tcW w:w="5972" w:type="dxa"/>
          </w:tcPr>
          <w:p w:rsidR="0059597F" w:rsidRPr="0059597F" w:rsidRDefault="0059597F" w:rsidP="00FB57D6">
            <w:pPr>
              <w:jc w:val="center"/>
              <w:rPr>
                <w:rFonts w:ascii="Times New Roman" w:hAnsi="Times New Roman" w:cs="Times New Roman"/>
                <w:b/>
                <w:sz w:val="28"/>
                <w:szCs w:val="28"/>
              </w:rPr>
            </w:pPr>
            <w:r w:rsidRPr="0059597F">
              <w:rPr>
                <w:rFonts w:ascii="Times New Roman" w:hAnsi="Times New Roman" w:cs="Times New Roman"/>
                <w:b/>
                <w:sz w:val="28"/>
                <w:szCs w:val="28"/>
              </w:rPr>
              <w:t xml:space="preserve">Рекомендации и требования к содержанию </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Цель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Увеличение объемов производства товарного молока, способствующее достижению уровня производства, необходимого для самообеспеченности страны, направленное на ускоренное импортозамещения сельскохозяйственной продукции, увеличения продовольственной безопасности России.</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lastRenderedPageBreak/>
              <w:t>Получение дополнительной прибыли предприятием.</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Достижение высокого качества производимой продукции путем применения мирового опыта в отрасли.</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Развитие внутреннего рынка племенного высокопродуктивного рынка молочного скота.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Реализация инвестиционного потенциала отрасли и региона.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Создание современного технологичного производства.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Улучшение социально-экономических условий для работников предприятия в сельской местности, повышение качества жизни сельского населения</w:t>
            </w:r>
          </w:p>
        </w:tc>
      </w:tr>
      <w:tr w:rsidR="0059597F" w:rsidRPr="0059597F" w:rsidTr="00FB57D6">
        <w:trPr>
          <w:trHeight w:val="1481"/>
        </w:trPr>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lastRenderedPageBreak/>
              <w:t>Краткое описание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Создание современного и эффективного сельскохозяйственного предприятия по разведению племенного скота, производству молока и мяса. Основными видами продукции, которые планирует производить предприятие, являются сырое молоко высшего сорта и мясо КРС, а также выращивание для продажи племенных нетелей.</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а) юридической лицо, реализующее инвестиционный проект: ООО «ЭкоНиваАгро»;</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б) акционеры (учредители) юридического лица, реализующего инвестиционный проект, владеющие пакетом 100 % акций: ООО «ЭкоНива – АПК Черноземье»;</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в) ключевые руководители юридического лица, имеющие отношение к непосредственной </w:t>
            </w:r>
            <w:r w:rsidRPr="0059597F">
              <w:rPr>
                <w:rFonts w:ascii="Times New Roman" w:hAnsi="Times New Roman" w:cs="Times New Roman"/>
                <w:sz w:val="28"/>
                <w:szCs w:val="28"/>
              </w:rPr>
              <w:lastRenderedPageBreak/>
              <w:t>реализации инвестиционного проекта.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Исполнительный директор Рыбенко Александр Николаевич</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lastRenderedPageBreak/>
              <w:t>Страна инициатора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Россия</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Участники проекта</w:t>
            </w:r>
          </w:p>
        </w:tc>
        <w:tc>
          <w:tcPr>
            <w:tcW w:w="5972" w:type="dxa"/>
          </w:tcPr>
          <w:p w:rsidR="0059597F" w:rsidRPr="0059597F" w:rsidRDefault="0059597F" w:rsidP="00FB57D6">
            <w:pPr>
              <w:jc w:val="center"/>
              <w:rPr>
                <w:rFonts w:ascii="Times New Roman" w:hAnsi="Times New Roman" w:cs="Times New Roman"/>
                <w:sz w:val="28"/>
                <w:szCs w:val="28"/>
              </w:rPr>
            </w:pP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Объем финансирования проекта (млн. рублей)</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План –2 582,87млн. руб., факт на 01.01.2020г – 2634,7 млн. руб.</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Предполагаемая структура финансирования инвестиционного проекта</w:t>
            </w:r>
          </w:p>
          <w:p w:rsidR="0059597F" w:rsidRPr="0059597F" w:rsidRDefault="0059597F" w:rsidP="00FB57D6">
            <w:pPr>
              <w:rPr>
                <w:rFonts w:ascii="Times New Roman" w:hAnsi="Times New Roman" w:cs="Times New Roman"/>
                <w:sz w:val="28"/>
                <w:szCs w:val="28"/>
              </w:rPr>
            </w:pP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Предполагаемая структура финансирования инвестиционного проекта с указанием параметров привлечения финансирования:</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 кредиты банка ПАО «Сбербанк»90%</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 собственные средства 10%</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Сроки реализации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3 квартал 2018- 4 квартал 2019</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Количество создаваемых рабочих мест (чел.)</w:t>
            </w:r>
          </w:p>
        </w:tc>
        <w:tc>
          <w:tcPr>
            <w:tcW w:w="5972" w:type="dxa"/>
          </w:tcPr>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 xml:space="preserve">-создание новых рабочих мест, в т.ч.: </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-2019 год -101чел.,</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-1 полугодие 2020 года – 147 чел.</w:t>
            </w:r>
          </w:p>
          <w:p w:rsidR="0059597F" w:rsidRPr="0059597F" w:rsidRDefault="0059597F" w:rsidP="00FB57D6">
            <w:pPr>
              <w:spacing w:line="360" w:lineRule="auto"/>
              <w:jc w:val="both"/>
              <w:rPr>
                <w:rFonts w:ascii="Times New Roman" w:hAnsi="Times New Roman" w:cs="Times New Roman"/>
                <w:sz w:val="28"/>
                <w:szCs w:val="28"/>
              </w:rPr>
            </w:pP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Отрасль экономики</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Сельское хозяйство</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Место реализации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 Старая Чигла Аннинского муниципального района Воронежской обл.</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Текущий статус (этап реализации)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Этапы инвестиционного проекта: </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Объект построен и функционирует. Приобретена  техника, оборудование.</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Фактическая мощность на 01.01.2020г</w:t>
            </w:r>
            <w:r w:rsidRPr="0059597F">
              <w:rPr>
                <w:rFonts w:ascii="Times New Roman" w:hAnsi="Times New Roman" w:cs="Times New Roman"/>
                <w:color w:val="FF0000"/>
                <w:sz w:val="28"/>
                <w:szCs w:val="28"/>
              </w:rPr>
              <w:t xml:space="preserve"> </w:t>
            </w:r>
            <w:r w:rsidRPr="0059597F">
              <w:rPr>
                <w:rFonts w:ascii="Times New Roman" w:hAnsi="Times New Roman" w:cs="Times New Roman"/>
                <w:sz w:val="28"/>
                <w:szCs w:val="28"/>
              </w:rPr>
              <w:t>всего КРС - 2912</w:t>
            </w:r>
            <w:r w:rsidRPr="0059597F">
              <w:rPr>
                <w:rFonts w:ascii="Times New Roman" w:hAnsi="Times New Roman" w:cs="Times New Roman"/>
                <w:color w:val="FF0000"/>
                <w:sz w:val="28"/>
                <w:szCs w:val="28"/>
              </w:rPr>
              <w:t xml:space="preserve"> </w:t>
            </w:r>
            <w:r w:rsidRPr="0059597F">
              <w:rPr>
                <w:rFonts w:ascii="Times New Roman" w:hAnsi="Times New Roman" w:cs="Times New Roman"/>
                <w:sz w:val="28"/>
                <w:szCs w:val="28"/>
              </w:rPr>
              <w:t>гол, в т.ч. коровы - 2804 гол.,</w:t>
            </w:r>
          </w:p>
        </w:tc>
      </w:tr>
    </w:tbl>
    <w:p w:rsidR="0059597F" w:rsidRPr="0059597F" w:rsidRDefault="0059597F" w:rsidP="0059597F">
      <w:pPr>
        <w:spacing w:line="360" w:lineRule="auto"/>
        <w:ind w:firstLine="567"/>
        <w:jc w:val="both"/>
        <w:rPr>
          <w:rFonts w:ascii="Times New Roman" w:hAnsi="Times New Roman" w:cs="Times New Roman"/>
          <w:b/>
          <w:sz w:val="28"/>
          <w:szCs w:val="28"/>
        </w:rPr>
      </w:pPr>
    </w:p>
    <w:p w:rsidR="0059597F" w:rsidRPr="0059597F" w:rsidRDefault="0059597F" w:rsidP="0059597F">
      <w:pPr>
        <w:spacing w:line="360" w:lineRule="auto"/>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4.</w:t>
      </w:r>
      <w:r w:rsidRPr="0059597F">
        <w:rPr>
          <w:rFonts w:ascii="Times New Roman" w:hAnsi="Times New Roman" w:cs="Times New Roman"/>
          <w:b/>
          <w:sz w:val="28"/>
          <w:szCs w:val="28"/>
        </w:rPr>
        <w:t xml:space="preserve"> « Реконструкция и строительство молочного комплекса на 3000 голов дойного стада вблизи с. Николаевка в Аннинском районе Воронежской области»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52"/>
        <w:gridCol w:w="6095"/>
      </w:tblGrid>
      <w:tr w:rsidR="0059597F" w:rsidRPr="0059597F" w:rsidTr="00FB57D6">
        <w:tc>
          <w:tcPr>
            <w:tcW w:w="3652" w:type="dxa"/>
          </w:tcPr>
          <w:p w:rsidR="0059597F" w:rsidRPr="0059597F" w:rsidRDefault="0059597F" w:rsidP="00FB57D6">
            <w:pPr>
              <w:jc w:val="center"/>
              <w:rPr>
                <w:rFonts w:ascii="Times New Roman" w:hAnsi="Times New Roman" w:cs="Times New Roman"/>
                <w:b/>
                <w:sz w:val="28"/>
                <w:szCs w:val="28"/>
                <w:lang w:val="en-US"/>
              </w:rPr>
            </w:pPr>
            <w:r w:rsidRPr="0059597F">
              <w:rPr>
                <w:rFonts w:ascii="Times New Roman" w:hAnsi="Times New Roman" w:cs="Times New Roman"/>
                <w:b/>
                <w:sz w:val="28"/>
                <w:szCs w:val="28"/>
              </w:rPr>
              <w:t xml:space="preserve">Наименование раздела отчёта </w:t>
            </w:r>
          </w:p>
        </w:tc>
        <w:tc>
          <w:tcPr>
            <w:tcW w:w="6095" w:type="dxa"/>
          </w:tcPr>
          <w:p w:rsidR="0059597F" w:rsidRPr="0059597F" w:rsidRDefault="0059597F" w:rsidP="00FB57D6">
            <w:pPr>
              <w:jc w:val="center"/>
              <w:rPr>
                <w:rFonts w:ascii="Times New Roman" w:hAnsi="Times New Roman" w:cs="Times New Roman"/>
                <w:b/>
                <w:sz w:val="28"/>
                <w:szCs w:val="28"/>
              </w:rPr>
            </w:pPr>
            <w:r w:rsidRPr="0059597F">
              <w:rPr>
                <w:rFonts w:ascii="Times New Roman" w:hAnsi="Times New Roman" w:cs="Times New Roman"/>
                <w:b/>
                <w:sz w:val="28"/>
                <w:szCs w:val="28"/>
              </w:rPr>
              <w:t xml:space="preserve">Рекомендации и требования к содержанию </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Цель проекта</w:t>
            </w:r>
          </w:p>
        </w:tc>
        <w:tc>
          <w:tcPr>
            <w:tcW w:w="6095" w:type="dxa"/>
          </w:tcPr>
          <w:p w:rsidR="0059597F" w:rsidRPr="0059597F" w:rsidRDefault="0059597F" w:rsidP="00FB57D6">
            <w:pPr>
              <w:jc w:val="both"/>
              <w:rPr>
                <w:rFonts w:ascii="Times New Roman" w:hAnsi="Times New Roman" w:cs="Times New Roman"/>
              </w:rPr>
            </w:pPr>
            <w:r w:rsidRPr="0059597F">
              <w:rPr>
                <w:rFonts w:ascii="Times New Roman" w:hAnsi="Times New Roman" w:cs="Times New Roman"/>
                <w:sz w:val="28"/>
                <w:szCs w:val="28"/>
              </w:rPr>
              <w:t>Строительство молочного комплекса на 3000 голов дойного стада.</w:t>
            </w:r>
            <w:r w:rsidRPr="0059597F">
              <w:rPr>
                <w:rFonts w:ascii="Times New Roman" w:hAnsi="Times New Roman" w:cs="Times New Roman"/>
              </w:rPr>
              <w:t xml:space="preserve"> </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rPr>
              <w:t xml:space="preserve">     </w:t>
            </w:r>
            <w:r w:rsidRPr="0059597F">
              <w:rPr>
                <w:rFonts w:ascii="Times New Roman" w:hAnsi="Times New Roman" w:cs="Times New Roman"/>
                <w:sz w:val="28"/>
                <w:szCs w:val="28"/>
              </w:rPr>
              <w:t xml:space="preserve">Реализация проекта позволит производить 23,5 тыс. тонн сырого молока в год.       Использование молочной продукции в рамках Группы Компании «Молвест» для целей переработки и производства молочной продукции. </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Краткое описание инвестиционного проекта</w:t>
            </w:r>
          </w:p>
        </w:tc>
        <w:tc>
          <w:tcPr>
            <w:tcW w:w="6095"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Проект представляет собой создание молочной фермы на 3 тыс.голов дойного стада , включающий порядка 15 зданий и сооружений общей площадью 50 тыс.</w:t>
            </w:r>
            <w:r w:rsidRPr="0059597F">
              <w:rPr>
                <w:rFonts w:ascii="Times New Roman" w:hAnsi="Times New Roman" w:cs="Times New Roman"/>
                <w:lang w:eastAsia="zh-CN"/>
              </w:rPr>
              <w:t xml:space="preserve"> </w:t>
            </w:r>
            <w:r w:rsidRPr="0059597F">
              <w:rPr>
                <w:rFonts w:ascii="Times New Roman" w:hAnsi="Times New Roman" w:cs="Times New Roman"/>
                <w:sz w:val="28"/>
                <w:szCs w:val="28"/>
                <w:lang w:eastAsia="zh-CN"/>
              </w:rPr>
              <w:t>м</w:t>
            </w:r>
            <w:r w:rsidRPr="0059597F">
              <w:rPr>
                <w:rFonts w:ascii="Times New Roman" w:hAnsi="Times New Roman" w:cs="Times New Roman"/>
                <w:sz w:val="28"/>
                <w:szCs w:val="28"/>
                <w:vertAlign w:val="superscript"/>
                <w:lang w:eastAsia="zh-CN"/>
              </w:rPr>
              <w:t>2</w:t>
            </w:r>
            <w:r w:rsidRPr="0059597F">
              <w:rPr>
                <w:rFonts w:ascii="Times New Roman" w:hAnsi="Times New Roman" w:cs="Times New Roman"/>
                <w:sz w:val="28"/>
                <w:szCs w:val="28"/>
              </w:rPr>
              <w:t xml:space="preserve"> .</w:t>
            </w:r>
          </w:p>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Реконструкция комбикормого завода, строительство завода по производству биомассы (завод способен выпускать витаминно-травяную муку, сушить люцерну, жом, выжимки яблочного производства)</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а) юридической лицо, реализующее инвестиционный проект: ООО «ЭкоКорм»;</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б) акционеры (учредители) юридического лица, реализующего инвестиционный проект, владеющие пакетом акций более 5%: ООО «Молвест»;</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в) ключевые руководители юридического лица, имеющие отношение к непосредственной реализации инвестиционного проекта.</w:t>
            </w:r>
          </w:p>
          <w:p w:rsidR="0059597F" w:rsidRPr="0059597F" w:rsidRDefault="0059597F" w:rsidP="00FB57D6">
            <w:pPr>
              <w:jc w:val="center"/>
              <w:rPr>
                <w:rFonts w:ascii="Times New Roman" w:hAnsi="Times New Roman" w:cs="Times New Roman"/>
                <w:sz w:val="28"/>
                <w:szCs w:val="28"/>
              </w:rPr>
            </w:pPr>
            <w:r w:rsidRPr="0059597F">
              <w:rPr>
                <w:rFonts w:ascii="Times New Roman" w:hAnsi="Times New Roman" w:cs="Times New Roman"/>
                <w:sz w:val="28"/>
                <w:szCs w:val="28"/>
              </w:rPr>
              <w:lastRenderedPageBreak/>
              <w:t>Генеральный директор Марункевич Валерий Юрьевич, тел. 8962-328-94-80</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lastRenderedPageBreak/>
              <w:t>Страна инициатора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Россия</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Участники проекта</w:t>
            </w:r>
          </w:p>
        </w:tc>
        <w:tc>
          <w:tcPr>
            <w:tcW w:w="6095" w:type="dxa"/>
          </w:tcPr>
          <w:p w:rsidR="0059597F" w:rsidRPr="0059597F" w:rsidRDefault="0059597F" w:rsidP="00FB57D6">
            <w:pPr>
              <w:jc w:val="center"/>
              <w:rPr>
                <w:rFonts w:ascii="Times New Roman" w:hAnsi="Times New Roman" w:cs="Times New Roman"/>
                <w:noProof/>
                <w:sz w:val="28"/>
                <w:szCs w:val="28"/>
              </w:rPr>
            </w:pPr>
            <w:r w:rsidRPr="0059597F">
              <w:rPr>
                <w:rFonts w:ascii="Times New Roman" w:hAnsi="Times New Roman" w:cs="Times New Roman"/>
                <w:sz w:val="28"/>
                <w:szCs w:val="28"/>
              </w:rPr>
              <w:t>ООО «ЭкоКорм», компания «Молвест»</w:t>
            </w:r>
          </w:p>
          <w:p w:rsidR="0059597F" w:rsidRPr="0059597F" w:rsidRDefault="0059597F" w:rsidP="00FB57D6">
            <w:pPr>
              <w:jc w:val="both"/>
              <w:rPr>
                <w:rFonts w:ascii="Times New Roman" w:hAnsi="Times New Roman" w:cs="Times New Roman"/>
                <w:sz w:val="28"/>
                <w:szCs w:val="28"/>
              </w:rPr>
            </w:pP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Объем финансирования проекта (млн. рублей)</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План - 1000 млн.руб., факт на 01.01.2019 – 724,5млн.руб., на 01.01.2020г. -793,1 млн.руб.</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Предполагаемая структура финансирования инвестиционного проекта</w:t>
            </w:r>
          </w:p>
          <w:p w:rsidR="0059597F" w:rsidRPr="0059597F" w:rsidRDefault="0059597F" w:rsidP="00FB57D6">
            <w:pPr>
              <w:rPr>
                <w:rFonts w:ascii="Times New Roman" w:hAnsi="Times New Roman" w:cs="Times New Roman"/>
                <w:sz w:val="28"/>
                <w:szCs w:val="28"/>
              </w:rPr>
            </w:pP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color w:val="FF0000"/>
                <w:sz w:val="28"/>
                <w:szCs w:val="28"/>
              </w:rPr>
              <w:t xml:space="preserve"> </w:t>
            </w:r>
            <w:r w:rsidRPr="0059597F">
              <w:rPr>
                <w:rFonts w:ascii="Times New Roman" w:hAnsi="Times New Roman" w:cs="Times New Roman"/>
                <w:sz w:val="28"/>
                <w:szCs w:val="28"/>
              </w:rPr>
              <w:t>Предполагаемая структура финансирования инвестиционного проекта с указанием параметров привлечения финансирования:</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 кредиты банков и заемные средства других организаций</w:t>
            </w:r>
          </w:p>
          <w:p w:rsidR="0059597F" w:rsidRPr="0059597F" w:rsidRDefault="0059597F" w:rsidP="00FB57D6">
            <w:pPr>
              <w:jc w:val="both"/>
              <w:rPr>
                <w:rFonts w:ascii="Times New Roman" w:hAnsi="Times New Roman" w:cs="Times New Roman"/>
                <w:sz w:val="28"/>
                <w:szCs w:val="28"/>
              </w:rPr>
            </w:pP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Сроки реализации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2016-2020гг.</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Количество создаваемых рабочих мест (чел.)</w:t>
            </w:r>
          </w:p>
        </w:tc>
        <w:tc>
          <w:tcPr>
            <w:tcW w:w="6095" w:type="dxa"/>
          </w:tcPr>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-создание новых рабочих мест до 200 работников, фактическая численность:</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-2018 год – 325 чел.</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- 2019г. -329 чел.</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- 1 полугодие 2020 года – 344 чел.</w:t>
            </w:r>
          </w:p>
          <w:p w:rsidR="0059597F" w:rsidRPr="0059597F" w:rsidRDefault="0059597F" w:rsidP="00FB57D6">
            <w:pPr>
              <w:jc w:val="both"/>
              <w:rPr>
                <w:rFonts w:ascii="Times New Roman" w:hAnsi="Times New Roman" w:cs="Times New Roman"/>
                <w:sz w:val="28"/>
                <w:szCs w:val="28"/>
              </w:rPr>
            </w:pP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Отрасль экономики</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Сельское хозяйство</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Место реализации инвестиционного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 Николаевка, Николаевское сельское поселение Аннинского муниципального района Воронежской обл.</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Текущий статус (этап реализации) инвестиционного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Этапы инвестиционного проекта: </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эксплуатационный: запуск производства-1 квартал 2017г., объекты  эксплуатируются, фактическая мощность на 01.01.2020г всего </w:t>
            </w:r>
            <w:r w:rsidRPr="0059597F">
              <w:rPr>
                <w:rFonts w:ascii="Times New Roman" w:hAnsi="Times New Roman" w:cs="Times New Roman"/>
                <w:sz w:val="28"/>
                <w:szCs w:val="28"/>
              </w:rPr>
              <w:lastRenderedPageBreak/>
              <w:t xml:space="preserve">1483 гол, в т.ч. коровы - 831 гол., в 1 квартале </w:t>
            </w:r>
            <w:smartTag w:uri="urn:schemas-microsoft-com:office:smarttags" w:element="metricconverter">
              <w:smartTagPr>
                <w:attr w:name="ProductID" w:val="2017 г"/>
              </w:smartTagPr>
              <w:r w:rsidRPr="0059597F">
                <w:rPr>
                  <w:rFonts w:ascii="Times New Roman" w:hAnsi="Times New Roman" w:cs="Times New Roman"/>
                  <w:sz w:val="28"/>
                  <w:szCs w:val="28"/>
                </w:rPr>
                <w:t>2017 г</w:t>
              </w:r>
            </w:smartTag>
            <w:r w:rsidRPr="0059597F">
              <w:rPr>
                <w:rFonts w:ascii="Times New Roman" w:hAnsi="Times New Roman" w:cs="Times New Roman"/>
                <w:sz w:val="28"/>
                <w:szCs w:val="28"/>
              </w:rPr>
              <w:t>. после глубокой реконструкции введен комбикормовый завод, построен и пущен в эксплуатацию завод по производству биомассы.</w:t>
            </w:r>
          </w:p>
        </w:tc>
      </w:tr>
    </w:tbl>
    <w:p w:rsidR="00766E8C" w:rsidRPr="000A67B7" w:rsidRDefault="000B2A72" w:rsidP="00687CFE">
      <w:r>
        <w:lastRenderedPageBreak/>
        <w:t xml:space="preserve"> </w:t>
      </w:r>
    </w:p>
    <w:p w:rsidR="0054124A" w:rsidRPr="00E12946" w:rsidRDefault="0054124A" w:rsidP="00527DFF">
      <w:pPr>
        <w:pStyle w:val="3"/>
        <w:spacing w:before="0" w:after="0" w:line="360" w:lineRule="auto"/>
        <w:jc w:val="center"/>
        <w:rPr>
          <w:rFonts w:ascii="Times New Roman" w:hAnsi="Times New Roman" w:cs="Times New Roman"/>
          <w:sz w:val="28"/>
          <w:szCs w:val="28"/>
        </w:rPr>
      </w:pPr>
      <w:bookmarkStart w:id="40" w:name="_Toc531366690"/>
      <w:r w:rsidRPr="00E12946">
        <w:rPr>
          <w:rFonts w:ascii="Times New Roman" w:hAnsi="Times New Roman" w:cs="Times New Roman"/>
          <w:sz w:val="28"/>
          <w:szCs w:val="28"/>
        </w:rPr>
        <w:t>4.1.2. Реализу</w:t>
      </w:r>
      <w:r w:rsidR="00766E8C" w:rsidRPr="00E12946">
        <w:rPr>
          <w:rFonts w:ascii="Times New Roman" w:hAnsi="Times New Roman" w:cs="Times New Roman"/>
          <w:sz w:val="28"/>
          <w:szCs w:val="28"/>
        </w:rPr>
        <w:t>ющиеся</w:t>
      </w:r>
      <w:r w:rsidRPr="00E12946">
        <w:rPr>
          <w:rFonts w:ascii="Times New Roman" w:hAnsi="Times New Roman" w:cs="Times New Roman"/>
          <w:sz w:val="28"/>
          <w:szCs w:val="28"/>
        </w:rPr>
        <w:t xml:space="preserve"> инвестиционные проекты</w:t>
      </w:r>
      <w:bookmarkEnd w:id="40"/>
    </w:p>
    <w:p w:rsidR="0054124A" w:rsidRPr="000A67B7" w:rsidRDefault="0054124A" w:rsidP="0060525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настоящее время на территории Аннинского муниципального района реализу</w:t>
      </w:r>
      <w:r w:rsidR="00296126">
        <w:rPr>
          <w:rFonts w:ascii="Times New Roman" w:hAnsi="Times New Roman" w:cs="Times New Roman"/>
          <w:sz w:val="28"/>
          <w:szCs w:val="28"/>
        </w:rPr>
        <w:t>е</w:t>
      </w:r>
      <w:r w:rsidRPr="000A67B7">
        <w:rPr>
          <w:rFonts w:ascii="Times New Roman" w:hAnsi="Times New Roman" w:cs="Times New Roman"/>
          <w:sz w:val="28"/>
          <w:szCs w:val="28"/>
        </w:rPr>
        <w:t>тся инвестиционны</w:t>
      </w:r>
      <w:r w:rsidR="00296126">
        <w:rPr>
          <w:rFonts w:ascii="Times New Roman" w:hAnsi="Times New Roman" w:cs="Times New Roman"/>
          <w:sz w:val="28"/>
          <w:szCs w:val="28"/>
        </w:rPr>
        <w:t>й</w:t>
      </w:r>
      <w:r w:rsidRPr="000A67B7">
        <w:rPr>
          <w:rFonts w:ascii="Times New Roman" w:hAnsi="Times New Roman" w:cs="Times New Roman"/>
          <w:sz w:val="28"/>
          <w:szCs w:val="28"/>
        </w:rPr>
        <w:t xml:space="preserve"> проект:</w:t>
      </w:r>
    </w:p>
    <w:p w:rsidR="00426D0C" w:rsidRPr="00426D0C" w:rsidRDefault="00426D0C" w:rsidP="00426D0C">
      <w:pPr>
        <w:rPr>
          <w:rFonts w:ascii="Times New Roman" w:hAnsi="Times New Roman" w:cs="Times New Roman"/>
          <w:b/>
          <w:sz w:val="28"/>
        </w:rPr>
      </w:pPr>
      <w:r w:rsidRPr="00426D0C">
        <w:rPr>
          <w:rFonts w:ascii="Times New Roman" w:hAnsi="Times New Roman" w:cs="Times New Roman"/>
          <w:b/>
          <w:sz w:val="28"/>
        </w:rPr>
        <w:t>«Модернизация Аннинского молочного завода» ООО «ЭкоНива Молоко Воронеж».</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3"/>
        <w:gridCol w:w="7059"/>
      </w:tblGrid>
      <w:tr w:rsidR="00426D0C" w:rsidTr="00FB57D6">
        <w:tc>
          <w:tcPr>
            <w:tcW w:w="0" w:type="auto"/>
          </w:tcPr>
          <w:p w:rsidR="00426D0C" w:rsidRPr="00426D0C" w:rsidRDefault="00426D0C" w:rsidP="00FB57D6">
            <w:pPr>
              <w:ind w:firstLine="255"/>
              <w:jc w:val="both"/>
              <w:rPr>
                <w:rFonts w:ascii="Times New Roman" w:hAnsi="Times New Roman" w:cs="Times New Roman"/>
                <w:b/>
                <w:color w:val="000000"/>
                <w:sz w:val="28"/>
                <w:szCs w:val="28"/>
              </w:rPr>
            </w:pPr>
            <w:r w:rsidRPr="00426D0C">
              <w:rPr>
                <w:rFonts w:ascii="Times New Roman" w:hAnsi="Times New Roman" w:cs="Times New Roman"/>
                <w:b/>
                <w:color w:val="000000"/>
                <w:sz w:val="28"/>
                <w:szCs w:val="28"/>
              </w:rPr>
              <w:t>Наименование раздела</w:t>
            </w:r>
          </w:p>
        </w:tc>
        <w:tc>
          <w:tcPr>
            <w:tcW w:w="0" w:type="auto"/>
          </w:tcPr>
          <w:p w:rsidR="00426D0C" w:rsidRPr="00426D0C" w:rsidRDefault="00426D0C" w:rsidP="00FB57D6">
            <w:pPr>
              <w:ind w:firstLine="255"/>
              <w:jc w:val="both"/>
              <w:rPr>
                <w:rFonts w:ascii="Times New Roman" w:hAnsi="Times New Roman" w:cs="Times New Roman"/>
                <w:b/>
                <w:color w:val="000000"/>
                <w:sz w:val="28"/>
                <w:szCs w:val="28"/>
              </w:rPr>
            </w:pPr>
            <w:r w:rsidRPr="00426D0C">
              <w:rPr>
                <w:rFonts w:ascii="Times New Roman" w:hAnsi="Times New Roman" w:cs="Times New Roman"/>
                <w:b/>
                <w:color w:val="000000"/>
                <w:sz w:val="28"/>
                <w:szCs w:val="28"/>
              </w:rPr>
              <w:t>Комментарии</w:t>
            </w:r>
          </w:p>
        </w:tc>
      </w:tr>
      <w:tr w:rsidR="00426D0C" w:rsidRPr="00296126" w:rsidTr="00FB57D6">
        <w:tc>
          <w:tcPr>
            <w:tcW w:w="0" w:type="auto"/>
          </w:tcPr>
          <w:p w:rsidR="00426D0C" w:rsidRPr="00296126" w:rsidRDefault="00426D0C" w:rsidP="00FB57D6">
            <w:pPr>
              <w:ind w:firstLine="255"/>
              <w:jc w:val="both"/>
              <w:rPr>
                <w:rFonts w:ascii="Times New Roman" w:hAnsi="Times New Roman" w:cs="Times New Roman"/>
                <w:color w:val="000000"/>
                <w:sz w:val="28"/>
                <w:szCs w:val="28"/>
              </w:rPr>
            </w:pPr>
            <w:r w:rsidRPr="00296126">
              <w:rPr>
                <w:rFonts w:ascii="Times New Roman" w:hAnsi="Times New Roman" w:cs="Times New Roman"/>
                <w:color w:val="000000"/>
                <w:sz w:val="28"/>
                <w:szCs w:val="28"/>
              </w:rPr>
              <w:t>Краткое описание инвестиционного проекта</w:t>
            </w:r>
          </w:p>
        </w:tc>
        <w:tc>
          <w:tcPr>
            <w:tcW w:w="0" w:type="auto"/>
          </w:tcPr>
          <w:p w:rsidR="00426D0C" w:rsidRPr="00296126" w:rsidRDefault="00426D0C" w:rsidP="00FB57D6">
            <w:pPr>
              <w:spacing w:line="360" w:lineRule="auto"/>
              <w:ind w:firstLine="524"/>
              <w:jc w:val="both"/>
              <w:rPr>
                <w:rFonts w:ascii="Times New Roman" w:hAnsi="Times New Roman" w:cs="Times New Roman"/>
              </w:rPr>
            </w:pPr>
            <w:r w:rsidRPr="00296126">
              <w:rPr>
                <w:rFonts w:ascii="Times New Roman" w:hAnsi="Times New Roman" w:cs="Times New Roman"/>
              </w:rPr>
              <w:t>Проект модернизации и технического перевооружения молочного завода планируется осуществлять в два этапа:</w:t>
            </w:r>
          </w:p>
          <w:p w:rsidR="00426D0C" w:rsidRPr="00296126" w:rsidRDefault="00426D0C" w:rsidP="00FB57D6">
            <w:pPr>
              <w:spacing w:line="360" w:lineRule="auto"/>
              <w:ind w:firstLine="524"/>
              <w:jc w:val="both"/>
              <w:rPr>
                <w:rFonts w:ascii="Times New Roman" w:hAnsi="Times New Roman" w:cs="Times New Roman"/>
              </w:rPr>
            </w:pPr>
            <w:r w:rsidRPr="00296126">
              <w:rPr>
                <w:rFonts w:ascii="Times New Roman" w:hAnsi="Times New Roman" w:cs="Times New Roman"/>
              </w:rPr>
              <w:t xml:space="preserve">Целями </w:t>
            </w:r>
            <w:r w:rsidRPr="00296126">
              <w:rPr>
                <w:rFonts w:ascii="Times New Roman" w:hAnsi="Times New Roman" w:cs="Times New Roman"/>
                <w:lang w:val="en-US"/>
              </w:rPr>
              <w:t>I</w:t>
            </w:r>
            <w:r w:rsidRPr="00296126">
              <w:rPr>
                <w:rFonts w:ascii="Times New Roman" w:hAnsi="Times New Roman" w:cs="Times New Roman"/>
              </w:rPr>
              <w:t xml:space="preserve"> этапа являются: </w:t>
            </w:r>
          </w:p>
          <w:p w:rsidR="00426D0C" w:rsidRPr="00296126" w:rsidRDefault="00426D0C" w:rsidP="00426D0C">
            <w:pPr>
              <w:numPr>
                <w:ilvl w:val="0"/>
                <w:numId w:val="38"/>
              </w:numPr>
              <w:tabs>
                <w:tab w:val="left" w:pos="709"/>
              </w:tabs>
              <w:suppressAutoHyphens w:val="0"/>
              <w:spacing w:after="0" w:line="360" w:lineRule="auto"/>
              <w:ind w:left="0" w:firstLine="524"/>
              <w:jc w:val="both"/>
              <w:rPr>
                <w:rFonts w:ascii="Times New Roman" w:hAnsi="Times New Roman" w:cs="Times New Roman"/>
              </w:rPr>
            </w:pPr>
            <w:r w:rsidRPr="00296126">
              <w:rPr>
                <w:rFonts w:ascii="Times New Roman" w:hAnsi="Times New Roman" w:cs="Times New Roman"/>
              </w:rPr>
              <w:t>увеличение производственной мощности по переработке молока с 160 до 230 тонн в сутки;</w:t>
            </w:r>
          </w:p>
          <w:p w:rsidR="00426D0C" w:rsidRPr="00296126" w:rsidRDefault="00426D0C" w:rsidP="00426D0C">
            <w:pPr>
              <w:numPr>
                <w:ilvl w:val="0"/>
                <w:numId w:val="38"/>
              </w:numPr>
              <w:tabs>
                <w:tab w:val="left" w:pos="709"/>
              </w:tabs>
              <w:suppressAutoHyphens w:val="0"/>
              <w:spacing w:after="0" w:line="360" w:lineRule="auto"/>
              <w:ind w:left="0" w:firstLine="524"/>
              <w:jc w:val="both"/>
              <w:rPr>
                <w:rFonts w:ascii="Times New Roman" w:hAnsi="Times New Roman" w:cs="Times New Roman"/>
              </w:rPr>
            </w:pPr>
            <w:r w:rsidRPr="00296126">
              <w:rPr>
                <w:rFonts w:ascii="Times New Roman" w:hAnsi="Times New Roman" w:cs="Times New Roman"/>
              </w:rPr>
              <w:t>запуск производственного участка творога, производительностью 10 тонн. Ассортимент: творог жирностью 0%, 5%, 9%, упакованного в трехшевный пакет, прозрачный контейнер и пачка флоу-пак;</w:t>
            </w:r>
          </w:p>
          <w:p w:rsidR="00426D0C" w:rsidRPr="00296126" w:rsidRDefault="00426D0C" w:rsidP="00426D0C">
            <w:pPr>
              <w:numPr>
                <w:ilvl w:val="0"/>
                <w:numId w:val="38"/>
              </w:numPr>
              <w:tabs>
                <w:tab w:val="left" w:pos="709"/>
              </w:tabs>
              <w:suppressAutoHyphens w:val="0"/>
              <w:spacing w:after="0" w:line="360" w:lineRule="auto"/>
              <w:ind w:left="0" w:firstLine="524"/>
              <w:jc w:val="both"/>
              <w:rPr>
                <w:rFonts w:ascii="Times New Roman" w:hAnsi="Times New Roman" w:cs="Times New Roman"/>
              </w:rPr>
            </w:pPr>
            <w:r w:rsidRPr="00296126">
              <w:rPr>
                <w:rFonts w:ascii="Times New Roman" w:hAnsi="Times New Roman" w:cs="Times New Roman"/>
              </w:rPr>
              <w:t>повышение сроков хранения продукции за счет применения современной технологии упаковки, что является конкурентным преимуществом по работе сетевым ретейлом;</w:t>
            </w:r>
          </w:p>
          <w:p w:rsidR="00426D0C" w:rsidRPr="00296126" w:rsidRDefault="00426D0C" w:rsidP="00426D0C">
            <w:pPr>
              <w:numPr>
                <w:ilvl w:val="0"/>
                <w:numId w:val="38"/>
              </w:numPr>
              <w:tabs>
                <w:tab w:val="left" w:pos="709"/>
              </w:tabs>
              <w:suppressAutoHyphens w:val="0"/>
              <w:spacing w:after="0" w:line="360" w:lineRule="auto"/>
              <w:ind w:left="0" w:firstLine="524"/>
              <w:jc w:val="both"/>
              <w:rPr>
                <w:rFonts w:ascii="Times New Roman" w:hAnsi="Times New Roman" w:cs="Times New Roman"/>
              </w:rPr>
            </w:pPr>
            <w:r w:rsidRPr="00296126">
              <w:rPr>
                <w:rFonts w:ascii="Times New Roman" w:hAnsi="Times New Roman" w:cs="Times New Roman"/>
              </w:rPr>
              <w:t>организация участка охлаждения, концентрации и сушки сыворотки;</w:t>
            </w:r>
          </w:p>
          <w:p w:rsidR="00426D0C" w:rsidRPr="00296126" w:rsidRDefault="00426D0C" w:rsidP="00426D0C">
            <w:pPr>
              <w:numPr>
                <w:ilvl w:val="0"/>
                <w:numId w:val="38"/>
              </w:numPr>
              <w:tabs>
                <w:tab w:val="left" w:pos="709"/>
              </w:tabs>
              <w:suppressAutoHyphens w:val="0"/>
              <w:spacing w:after="0" w:line="360" w:lineRule="auto"/>
              <w:ind w:left="0" w:firstLine="524"/>
              <w:jc w:val="both"/>
              <w:rPr>
                <w:rFonts w:ascii="Times New Roman" w:hAnsi="Times New Roman" w:cs="Times New Roman"/>
              </w:rPr>
            </w:pPr>
            <w:r w:rsidRPr="00296126">
              <w:rPr>
                <w:rFonts w:ascii="Times New Roman" w:hAnsi="Times New Roman" w:cs="Times New Roman"/>
              </w:rPr>
              <w:t>капитальный ремонт производственных помещений и внутренних инженерных сетей.</w:t>
            </w:r>
          </w:p>
          <w:p w:rsidR="00426D0C" w:rsidRPr="00296126" w:rsidRDefault="00426D0C" w:rsidP="00FB57D6">
            <w:pPr>
              <w:spacing w:line="360" w:lineRule="auto"/>
              <w:ind w:firstLine="524"/>
              <w:jc w:val="both"/>
              <w:rPr>
                <w:rFonts w:ascii="Times New Roman" w:hAnsi="Times New Roman" w:cs="Times New Roman"/>
              </w:rPr>
            </w:pPr>
            <w:r w:rsidRPr="00296126">
              <w:rPr>
                <w:rFonts w:ascii="Times New Roman" w:hAnsi="Times New Roman" w:cs="Times New Roman"/>
                <w:lang w:val="en-US"/>
              </w:rPr>
              <w:t>II</w:t>
            </w:r>
            <w:r w:rsidRPr="00296126">
              <w:rPr>
                <w:rFonts w:ascii="Times New Roman" w:hAnsi="Times New Roman" w:cs="Times New Roman"/>
              </w:rPr>
              <w:t xml:space="preserve"> этап модернизации молочного завода предполагает:</w:t>
            </w:r>
          </w:p>
          <w:p w:rsidR="00426D0C" w:rsidRPr="00296126" w:rsidRDefault="00426D0C" w:rsidP="00426D0C">
            <w:pPr>
              <w:numPr>
                <w:ilvl w:val="0"/>
                <w:numId w:val="38"/>
              </w:numPr>
              <w:tabs>
                <w:tab w:val="left" w:pos="709"/>
              </w:tabs>
              <w:suppressAutoHyphens w:val="0"/>
              <w:spacing w:after="0" w:line="360" w:lineRule="auto"/>
              <w:ind w:left="0" w:firstLine="524"/>
              <w:jc w:val="both"/>
              <w:rPr>
                <w:rFonts w:ascii="Times New Roman" w:hAnsi="Times New Roman" w:cs="Times New Roman"/>
              </w:rPr>
            </w:pPr>
            <w:r w:rsidRPr="00296126">
              <w:rPr>
                <w:rFonts w:ascii="Times New Roman" w:hAnsi="Times New Roman" w:cs="Times New Roman"/>
              </w:rPr>
              <w:t>увеличение производственной мощности по переработке молока с 230 до 300 тонн в сутки;</w:t>
            </w:r>
          </w:p>
          <w:p w:rsidR="00426D0C" w:rsidRPr="00296126" w:rsidRDefault="00426D0C" w:rsidP="00426D0C">
            <w:pPr>
              <w:numPr>
                <w:ilvl w:val="0"/>
                <w:numId w:val="38"/>
              </w:numPr>
              <w:tabs>
                <w:tab w:val="left" w:pos="709"/>
              </w:tabs>
              <w:suppressAutoHyphens w:val="0"/>
              <w:spacing w:after="0" w:line="360" w:lineRule="auto"/>
              <w:ind w:left="0" w:firstLine="524"/>
              <w:jc w:val="both"/>
              <w:rPr>
                <w:rFonts w:ascii="Times New Roman" w:hAnsi="Times New Roman" w:cs="Times New Roman"/>
              </w:rPr>
            </w:pPr>
            <w:r w:rsidRPr="00296126">
              <w:rPr>
                <w:rFonts w:ascii="Times New Roman" w:hAnsi="Times New Roman" w:cs="Times New Roman"/>
              </w:rPr>
              <w:t>увеличение производительности линии производства творога с 10 тонн до 20 тонн в сутки;</w:t>
            </w:r>
          </w:p>
          <w:p w:rsidR="00426D0C" w:rsidRPr="00296126" w:rsidRDefault="00426D0C" w:rsidP="00426D0C">
            <w:pPr>
              <w:numPr>
                <w:ilvl w:val="0"/>
                <w:numId w:val="38"/>
              </w:numPr>
              <w:tabs>
                <w:tab w:val="left" w:pos="709"/>
              </w:tabs>
              <w:suppressAutoHyphens w:val="0"/>
              <w:spacing w:after="0" w:line="360" w:lineRule="auto"/>
              <w:ind w:left="0" w:firstLine="524"/>
              <w:jc w:val="both"/>
              <w:rPr>
                <w:rFonts w:ascii="Times New Roman" w:hAnsi="Times New Roman" w:cs="Times New Roman"/>
              </w:rPr>
            </w:pPr>
            <w:r w:rsidRPr="00296126">
              <w:rPr>
                <w:rFonts w:ascii="Times New Roman" w:hAnsi="Times New Roman" w:cs="Times New Roman"/>
              </w:rPr>
              <w:lastRenderedPageBreak/>
              <w:t>организация участка деминерализации и сушки сыворотки;</w:t>
            </w:r>
          </w:p>
          <w:p w:rsidR="00426D0C" w:rsidRPr="00296126" w:rsidRDefault="00426D0C" w:rsidP="00426D0C">
            <w:pPr>
              <w:numPr>
                <w:ilvl w:val="0"/>
                <w:numId w:val="38"/>
              </w:numPr>
              <w:tabs>
                <w:tab w:val="left" w:pos="709"/>
              </w:tabs>
              <w:suppressAutoHyphens w:val="0"/>
              <w:spacing w:after="0" w:line="360" w:lineRule="auto"/>
              <w:ind w:left="0" w:firstLine="524"/>
              <w:jc w:val="both"/>
              <w:rPr>
                <w:rFonts w:ascii="Times New Roman" w:hAnsi="Times New Roman" w:cs="Times New Roman"/>
              </w:rPr>
            </w:pPr>
            <w:r w:rsidRPr="00296126">
              <w:rPr>
                <w:rFonts w:ascii="Times New Roman" w:hAnsi="Times New Roman" w:cs="Times New Roman"/>
              </w:rPr>
              <w:t>Строительство современной котельной;</w:t>
            </w:r>
          </w:p>
          <w:p w:rsidR="00426D0C" w:rsidRPr="00296126" w:rsidRDefault="00426D0C" w:rsidP="00426D0C">
            <w:pPr>
              <w:numPr>
                <w:ilvl w:val="0"/>
                <w:numId w:val="38"/>
              </w:numPr>
              <w:tabs>
                <w:tab w:val="left" w:pos="709"/>
              </w:tabs>
              <w:suppressAutoHyphens w:val="0"/>
              <w:spacing w:after="0" w:line="360" w:lineRule="auto"/>
              <w:ind w:left="0" w:firstLine="524"/>
              <w:jc w:val="both"/>
              <w:rPr>
                <w:rFonts w:ascii="Times New Roman" w:hAnsi="Times New Roman" w:cs="Times New Roman"/>
                <w:color w:val="000000"/>
                <w:sz w:val="28"/>
                <w:szCs w:val="28"/>
              </w:rPr>
            </w:pPr>
            <w:r w:rsidRPr="00296126">
              <w:rPr>
                <w:rFonts w:ascii="Times New Roman" w:hAnsi="Times New Roman" w:cs="Times New Roman"/>
              </w:rPr>
              <w:t xml:space="preserve">Реконструкция компрессорной и электроподстанции. </w:t>
            </w:r>
          </w:p>
        </w:tc>
      </w:tr>
      <w:tr w:rsidR="00426D0C" w:rsidRPr="00296126" w:rsidTr="00FB57D6">
        <w:tc>
          <w:tcPr>
            <w:tcW w:w="0" w:type="auto"/>
          </w:tcPr>
          <w:p w:rsidR="00426D0C" w:rsidRPr="00296126" w:rsidRDefault="00426D0C" w:rsidP="00FB57D6">
            <w:pPr>
              <w:ind w:firstLine="255"/>
              <w:jc w:val="both"/>
              <w:rPr>
                <w:rFonts w:ascii="Times New Roman" w:hAnsi="Times New Roman" w:cs="Times New Roman"/>
                <w:color w:val="000000"/>
                <w:sz w:val="28"/>
                <w:szCs w:val="28"/>
              </w:rPr>
            </w:pPr>
            <w:r w:rsidRPr="00296126">
              <w:rPr>
                <w:rFonts w:ascii="Times New Roman" w:hAnsi="Times New Roman" w:cs="Times New Roman"/>
                <w:color w:val="000000"/>
                <w:sz w:val="28"/>
                <w:szCs w:val="28"/>
              </w:rPr>
              <w:lastRenderedPageBreak/>
              <w:t>Объем финансирования проекта (млн.руб.)</w:t>
            </w:r>
          </w:p>
        </w:tc>
        <w:tc>
          <w:tcPr>
            <w:tcW w:w="0" w:type="auto"/>
          </w:tcPr>
          <w:p w:rsidR="00426D0C" w:rsidRPr="00296126" w:rsidRDefault="00426D0C" w:rsidP="00FB57D6">
            <w:pPr>
              <w:ind w:firstLine="255"/>
              <w:jc w:val="both"/>
              <w:rPr>
                <w:rFonts w:ascii="Times New Roman" w:hAnsi="Times New Roman" w:cs="Times New Roman"/>
                <w:color w:val="000000"/>
                <w:sz w:val="28"/>
                <w:szCs w:val="28"/>
              </w:rPr>
            </w:pPr>
            <w:r w:rsidRPr="00296126">
              <w:rPr>
                <w:rFonts w:ascii="Times New Roman" w:hAnsi="Times New Roman" w:cs="Times New Roman"/>
              </w:rPr>
              <w:t>1873 млн.руб., за 2020 год – 275 млн.руб., за 1 полугодие 2021 – 22 млн.руб.</w:t>
            </w:r>
          </w:p>
        </w:tc>
      </w:tr>
      <w:tr w:rsidR="00426D0C" w:rsidRPr="00296126" w:rsidTr="00FB57D6">
        <w:tc>
          <w:tcPr>
            <w:tcW w:w="0" w:type="auto"/>
          </w:tcPr>
          <w:p w:rsidR="00426D0C" w:rsidRPr="00296126" w:rsidRDefault="00426D0C" w:rsidP="00FB57D6">
            <w:pPr>
              <w:ind w:firstLine="255"/>
              <w:jc w:val="both"/>
              <w:rPr>
                <w:rFonts w:ascii="Times New Roman" w:hAnsi="Times New Roman" w:cs="Times New Roman"/>
                <w:color w:val="000000"/>
                <w:sz w:val="28"/>
                <w:szCs w:val="28"/>
              </w:rPr>
            </w:pPr>
            <w:r w:rsidRPr="00296126">
              <w:rPr>
                <w:rFonts w:ascii="Times New Roman" w:hAnsi="Times New Roman" w:cs="Times New Roman"/>
                <w:color w:val="000000"/>
                <w:sz w:val="28"/>
                <w:szCs w:val="28"/>
              </w:rPr>
              <w:t>Сроки реализации проекта</w:t>
            </w:r>
          </w:p>
        </w:tc>
        <w:tc>
          <w:tcPr>
            <w:tcW w:w="0" w:type="auto"/>
          </w:tcPr>
          <w:p w:rsidR="00426D0C" w:rsidRPr="00296126" w:rsidRDefault="00426D0C" w:rsidP="00FB57D6">
            <w:pPr>
              <w:ind w:firstLine="255"/>
              <w:jc w:val="both"/>
              <w:rPr>
                <w:rFonts w:ascii="Times New Roman" w:hAnsi="Times New Roman" w:cs="Times New Roman"/>
              </w:rPr>
            </w:pPr>
            <w:r w:rsidRPr="00296126">
              <w:rPr>
                <w:rFonts w:ascii="Times New Roman" w:hAnsi="Times New Roman" w:cs="Times New Roman"/>
              </w:rPr>
              <w:t>2018-2033гг.</w:t>
            </w:r>
          </w:p>
        </w:tc>
      </w:tr>
      <w:tr w:rsidR="00426D0C" w:rsidRPr="00296126" w:rsidTr="00FB57D6">
        <w:tc>
          <w:tcPr>
            <w:tcW w:w="0" w:type="auto"/>
          </w:tcPr>
          <w:p w:rsidR="00426D0C" w:rsidRPr="00296126" w:rsidRDefault="00426D0C" w:rsidP="00FB57D6">
            <w:pPr>
              <w:ind w:firstLine="255"/>
              <w:jc w:val="both"/>
              <w:rPr>
                <w:rFonts w:ascii="Times New Roman" w:hAnsi="Times New Roman" w:cs="Times New Roman"/>
                <w:color w:val="000000"/>
                <w:sz w:val="28"/>
                <w:szCs w:val="28"/>
              </w:rPr>
            </w:pPr>
            <w:r w:rsidRPr="00296126">
              <w:rPr>
                <w:rFonts w:ascii="Times New Roman" w:hAnsi="Times New Roman" w:cs="Times New Roman"/>
                <w:color w:val="000000"/>
                <w:sz w:val="28"/>
                <w:szCs w:val="28"/>
              </w:rPr>
              <w:t>Количество создаваемых рабочих мест</w:t>
            </w:r>
          </w:p>
        </w:tc>
        <w:tc>
          <w:tcPr>
            <w:tcW w:w="0" w:type="auto"/>
          </w:tcPr>
          <w:p w:rsidR="00426D0C" w:rsidRPr="00296126" w:rsidRDefault="00426D0C" w:rsidP="00FB57D6">
            <w:pPr>
              <w:ind w:firstLine="255"/>
              <w:jc w:val="both"/>
              <w:rPr>
                <w:rFonts w:ascii="Times New Roman" w:hAnsi="Times New Roman" w:cs="Times New Roman"/>
                <w:color w:val="000000"/>
                <w:sz w:val="28"/>
                <w:szCs w:val="28"/>
              </w:rPr>
            </w:pPr>
            <w:r w:rsidRPr="00296126">
              <w:rPr>
                <w:rFonts w:ascii="Times New Roman" w:hAnsi="Times New Roman" w:cs="Times New Roman"/>
              </w:rPr>
              <w:t>После запуска производства будет создано 65 новых рабочих мест, в том числе 45 рабочих мест – рабочих специальностей, 20 рабочих мест – квалифицированных специалистов, выполняющих инженерно-технические и административно-управленческие функции.</w:t>
            </w:r>
          </w:p>
        </w:tc>
      </w:tr>
      <w:tr w:rsidR="00426D0C" w:rsidRPr="00296126" w:rsidTr="00FB57D6">
        <w:tc>
          <w:tcPr>
            <w:tcW w:w="0" w:type="auto"/>
          </w:tcPr>
          <w:p w:rsidR="00426D0C" w:rsidRPr="00296126" w:rsidRDefault="00426D0C" w:rsidP="00FB57D6">
            <w:pPr>
              <w:ind w:firstLine="255"/>
              <w:jc w:val="both"/>
              <w:rPr>
                <w:rFonts w:ascii="Times New Roman" w:hAnsi="Times New Roman" w:cs="Times New Roman"/>
                <w:color w:val="000000"/>
                <w:sz w:val="28"/>
                <w:szCs w:val="28"/>
              </w:rPr>
            </w:pPr>
            <w:r w:rsidRPr="00296126">
              <w:rPr>
                <w:rFonts w:ascii="Times New Roman" w:hAnsi="Times New Roman" w:cs="Times New Roman"/>
                <w:color w:val="000000"/>
                <w:sz w:val="28"/>
                <w:szCs w:val="28"/>
              </w:rPr>
              <w:t>Место реализации инвестиционного проекта</w:t>
            </w:r>
          </w:p>
        </w:tc>
        <w:tc>
          <w:tcPr>
            <w:tcW w:w="0" w:type="auto"/>
          </w:tcPr>
          <w:p w:rsidR="00426D0C" w:rsidRPr="00296126" w:rsidRDefault="00426D0C" w:rsidP="00FB57D6">
            <w:pPr>
              <w:ind w:firstLine="255"/>
              <w:jc w:val="both"/>
              <w:rPr>
                <w:rFonts w:ascii="Times New Roman" w:hAnsi="Times New Roman" w:cs="Times New Roman"/>
              </w:rPr>
            </w:pPr>
            <w:r w:rsidRPr="00296126">
              <w:rPr>
                <w:rFonts w:ascii="Times New Roman" w:hAnsi="Times New Roman" w:cs="Times New Roman"/>
              </w:rPr>
              <w:t>Воронежская область, Аннинский район, пгт Анна, ул.Севостопольская,д.4</w:t>
            </w:r>
          </w:p>
        </w:tc>
      </w:tr>
      <w:tr w:rsidR="00426D0C" w:rsidRPr="00296126" w:rsidTr="00FB57D6">
        <w:tc>
          <w:tcPr>
            <w:tcW w:w="0" w:type="auto"/>
          </w:tcPr>
          <w:p w:rsidR="00426D0C" w:rsidRPr="00296126" w:rsidRDefault="00426D0C" w:rsidP="00FB57D6">
            <w:pPr>
              <w:ind w:firstLine="255"/>
              <w:jc w:val="both"/>
              <w:rPr>
                <w:rFonts w:ascii="Times New Roman" w:hAnsi="Times New Roman" w:cs="Times New Roman"/>
                <w:color w:val="000000"/>
                <w:sz w:val="28"/>
                <w:szCs w:val="28"/>
              </w:rPr>
            </w:pPr>
            <w:r w:rsidRPr="00296126">
              <w:rPr>
                <w:rFonts w:ascii="Times New Roman" w:hAnsi="Times New Roman" w:cs="Times New Roman"/>
                <w:color w:val="000000"/>
                <w:sz w:val="28"/>
                <w:szCs w:val="28"/>
              </w:rPr>
              <w:t>Текущий статус (этап реализации) инвестиционного проекта</w:t>
            </w:r>
          </w:p>
        </w:tc>
        <w:tc>
          <w:tcPr>
            <w:tcW w:w="0" w:type="auto"/>
          </w:tcPr>
          <w:p w:rsidR="00426D0C" w:rsidRPr="00296126" w:rsidRDefault="00426D0C" w:rsidP="00FB57D6">
            <w:pPr>
              <w:ind w:firstLine="255"/>
              <w:jc w:val="both"/>
              <w:rPr>
                <w:rFonts w:ascii="Times New Roman" w:hAnsi="Times New Roman" w:cs="Times New Roman"/>
              </w:rPr>
            </w:pPr>
            <w:r w:rsidRPr="00296126">
              <w:rPr>
                <w:rFonts w:ascii="Times New Roman" w:hAnsi="Times New Roman" w:cs="Times New Roman"/>
              </w:rPr>
              <w:t>Инвестиционный проект находится в стадии реализации. Проводится реконструкция творожного цеха . Закуплено и смонтировано следующее оборудование:</w:t>
            </w:r>
          </w:p>
          <w:p w:rsidR="00426D0C" w:rsidRPr="00296126" w:rsidRDefault="00426D0C" w:rsidP="00FB57D6">
            <w:pPr>
              <w:ind w:firstLine="255"/>
              <w:jc w:val="both"/>
              <w:rPr>
                <w:rFonts w:ascii="Times New Roman" w:hAnsi="Times New Roman" w:cs="Times New Roman"/>
              </w:rPr>
            </w:pPr>
            <w:r w:rsidRPr="00296126">
              <w:rPr>
                <w:rFonts w:ascii="Times New Roman" w:hAnsi="Times New Roman" w:cs="Times New Roman"/>
              </w:rPr>
              <w:t>Линия производ</w:t>
            </w:r>
            <w:r w:rsidR="00E63051">
              <w:rPr>
                <w:rFonts w:ascii="Times New Roman" w:hAnsi="Times New Roman" w:cs="Times New Roman"/>
              </w:rPr>
              <w:t>ства творога мощностью 10т./сут</w:t>
            </w:r>
            <w:r w:rsidRPr="00296126">
              <w:rPr>
                <w:rFonts w:ascii="Times New Roman" w:hAnsi="Times New Roman" w:cs="Times New Roman"/>
              </w:rPr>
              <w:t>. Производитель DONIDO MACHINE INDUSTRY, г. Хасково , Болгария. 221 млн. руб.;</w:t>
            </w:r>
          </w:p>
          <w:p w:rsidR="00426D0C" w:rsidRPr="00296126" w:rsidRDefault="00426D0C" w:rsidP="00FB57D6">
            <w:pPr>
              <w:ind w:firstLine="255"/>
              <w:jc w:val="both"/>
              <w:rPr>
                <w:rFonts w:ascii="Times New Roman" w:hAnsi="Times New Roman" w:cs="Times New Roman"/>
              </w:rPr>
            </w:pPr>
            <w:r w:rsidRPr="00296126">
              <w:rPr>
                <w:rFonts w:ascii="Times New Roman" w:hAnsi="Times New Roman" w:cs="Times New Roman"/>
              </w:rPr>
              <w:t>Автомат фасовки творога в пачку.  Производитель ООО «ВИЯ» 624003, Свердловская обл., Сысертский р-н, г. Арамиль, ул</w:t>
            </w:r>
            <w:r w:rsidR="00E63051">
              <w:rPr>
                <w:rFonts w:ascii="Times New Roman" w:hAnsi="Times New Roman" w:cs="Times New Roman"/>
              </w:rPr>
              <w:t>. Клубная, 7. , стоимость 4 млн</w:t>
            </w:r>
            <w:r w:rsidRPr="00296126">
              <w:rPr>
                <w:rFonts w:ascii="Times New Roman" w:hAnsi="Times New Roman" w:cs="Times New Roman"/>
              </w:rPr>
              <w:t>. руб.;</w:t>
            </w:r>
          </w:p>
          <w:p w:rsidR="00426D0C" w:rsidRPr="00296126" w:rsidRDefault="00426D0C" w:rsidP="00FB57D6">
            <w:pPr>
              <w:ind w:firstLine="255"/>
              <w:jc w:val="both"/>
              <w:rPr>
                <w:rFonts w:ascii="Times New Roman" w:hAnsi="Times New Roman" w:cs="Times New Roman"/>
              </w:rPr>
            </w:pPr>
            <w:r w:rsidRPr="00296126">
              <w:rPr>
                <w:rFonts w:ascii="Times New Roman" w:hAnsi="Times New Roman" w:cs="Times New Roman"/>
              </w:rPr>
              <w:t>Автомат фасовки творога в пакет и групповая упаковка . Производитель АО «Таурас-Феникс» 196240, Россия, город Санкт-Петербург, улица Кубинская, дом 80, литера Б, помещение 11Н, офи</w:t>
            </w:r>
            <w:r w:rsidR="00E63051">
              <w:rPr>
                <w:rFonts w:ascii="Times New Roman" w:hAnsi="Times New Roman" w:cs="Times New Roman"/>
              </w:rPr>
              <w:t>с № 606. Стоимость 42 млн. руб.</w:t>
            </w:r>
          </w:p>
          <w:p w:rsidR="00426D0C" w:rsidRPr="00296126" w:rsidRDefault="00426D0C" w:rsidP="00FB57D6">
            <w:pPr>
              <w:ind w:firstLine="255"/>
              <w:jc w:val="both"/>
              <w:rPr>
                <w:rFonts w:ascii="Times New Roman" w:hAnsi="Times New Roman" w:cs="Times New Roman"/>
              </w:rPr>
            </w:pPr>
            <w:r w:rsidRPr="00296126">
              <w:rPr>
                <w:rFonts w:ascii="Times New Roman" w:hAnsi="Times New Roman" w:cs="Times New Roman"/>
              </w:rPr>
              <w:t>Реконструируется административно-бытовой корпус, сблокированный с производственными корпусами.</w:t>
            </w:r>
          </w:p>
        </w:tc>
      </w:tr>
    </w:tbl>
    <w:p w:rsidR="0054124A" w:rsidRPr="000A67B7" w:rsidRDefault="0054124A" w:rsidP="003004A2">
      <w:pPr>
        <w:spacing w:after="0"/>
        <w:rPr>
          <w:rFonts w:ascii="Times New Roman" w:hAnsi="Times New Roman" w:cs="Times New Roman"/>
          <w:sz w:val="28"/>
          <w:szCs w:val="28"/>
        </w:rPr>
      </w:pPr>
    </w:p>
    <w:p w:rsidR="007D6235" w:rsidRDefault="007D6235" w:rsidP="007D6235">
      <w:pPr>
        <w:pStyle w:val="af3"/>
        <w:numPr>
          <w:ilvl w:val="0"/>
          <w:numId w:val="30"/>
        </w:num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br w:type="page"/>
      </w:r>
    </w:p>
    <w:p w:rsidR="00481B94" w:rsidRPr="008E30FE" w:rsidRDefault="0071690F" w:rsidP="008E30FE">
      <w:pPr>
        <w:pStyle w:val="3"/>
        <w:numPr>
          <w:ilvl w:val="0"/>
          <w:numId w:val="0"/>
        </w:numPr>
        <w:spacing w:before="0" w:line="360" w:lineRule="auto"/>
        <w:rPr>
          <w:rFonts w:ascii="Times New Roman" w:hAnsi="Times New Roman"/>
          <w:color w:val="000000"/>
        </w:rPr>
      </w:pPr>
      <w:bookmarkStart w:id="41" w:name="_Toc531366691"/>
      <w:r w:rsidRPr="008E30FE">
        <w:rPr>
          <w:rFonts w:ascii="Times New Roman" w:hAnsi="Times New Roman"/>
          <w:color w:val="000000"/>
        </w:rPr>
        <w:lastRenderedPageBreak/>
        <w:t>4.1.3</w:t>
      </w:r>
      <w:r w:rsidRPr="002B59E5">
        <w:rPr>
          <w:rFonts w:ascii="Times New Roman" w:hAnsi="Times New Roman"/>
        </w:rPr>
        <w:t>. </w:t>
      </w:r>
      <w:r w:rsidR="00481B94" w:rsidRPr="002B59E5">
        <w:rPr>
          <w:rFonts w:ascii="Times New Roman" w:hAnsi="Times New Roman"/>
          <w:sz w:val="28"/>
          <w:szCs w:val="28"/>
        </w:rPr>
        <w:t>Перспективные инвестиционные проекты (предложения), инвестор и источники по которым не определены</w:t>
      </w:r>
      <w:bookmarkEnd w:id="41"/>
    </w:p>
    <w:p w:rsidR="00481B94" w:rsidRPr="00C864F2" w:rsidRDefault="00481B94" w:rsidP="00481B94">
      <w:pPr>
        <w:spacing w:after="0" w:line="360" w:lineRule="auto"/>
        <w:ind w:firstLine="709"/>
        <w:jc w:val="both"/>
        <w:rPr>
          <w:rFonts w:ascii="Times New Roman" w:hAnsi="Times New Roman"/>
          <w:sz w:val="28"/>
          <w:szCs w:val="28"/>
        </w:rPr>
      </w:pPr>
      <w:r w:rsidRPr="00C864F2">
        <w:rPr>
          <w:rFonts w:ascii="Times New Roman" w:hAnsi="Times New Roman"/>
          <w:sz w:val="28"/>
          <w:szCs w:val="28"/>
        </w:rPr>
        <w:t xml:space="preserve">На данный момент на территории </w:t>
      </w:r>
      <w:r w:rsidRPr="00481B94">
        <w:rPr>
          <w:rFonts w:ascii="Times New Roman" w:hAnsi="Times New Roman"/>
          <w:sz w:val="28"/>
          <w:szCs w:val="28"/>
        </w:rPr>
        <w:t>Аннинского</w:t>
      </w:r>
      <w:r w:rsidRPr="00C864F2">
        <w:rPr>
          <w:rFonts w:ascii="Times New Roman" w:hAnsi="Times New Roman"/>
          <w:sz w:val="28"/>
          <w:szCs w:val="28"/>
        </w:rPr>
        <w:t xml:space="preserve"> муниципального района для потенциальных инвесторов сформированы следующие инвестиционные предложения</w:t>
      </w:r>
      <w:r>
        <w:rPr>
          <w:rFonts w:ascii="Times New Roman" w:hAnsi="Times New Roman"/>
          <w:sz w:val="28"/>
          <w:szCs w:val="28"/>
        </w:rPr>
        <w:t>:</w:t>
      </w:r>
    </w:p>
    <w:p w:rsidR="0071690F" w:rsidRPr="0071690F" w:rsidRDefault="002B59E5" w:rsidP="0071690F">
      <w:pPr>
        <w:pStyle w:val="af3"/>
        <w:spacing w:after="0" w:line="360" w:lineRule="auto"/>
        <w:ind w:left="284"/>
        <w:jc w:val="center"/>
        <w:rPr>
          <w:rFonts w:ascii="Times New Roman" w:hAnsi="Times New Roman" w:cs="Times New Roman"/>
          <w:b/>
          <w:sz w:val="28"/>
          <w:szCs w:val="28"/>
        </w:rPr>
      </w:pPr>
      <w:r>
        <w:rPr>
          <w:rFonts w:ascii="Times New Roman" w:hAnsi="Times New Roman" w:cs="Times New Roman"/>
          <w:b/>
          <w:sz w:val="28"/>
          <w:szCs w:val="28"/>
        </w:rPr>
        <w:t>Строительство городских очистных сооружений</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734"/>
        <w:gridCol w:w="7582"/>
      </w:tblGrid>
      <w:tr w:rsidR="0071690F" w:rsidRPr="000043DA" w:rsidTr="00410C8A">
        <w:trPr>
          <w:trHeight w:val="433"/>
          <w:jc w:val="center"/>
        </w:trPr>
        <w:tc>
          <w:tcPr>
            <w:tcW w:w="1325" w:type="pct"/>
            <w:vAlign w:val="center"/>
          </w:tcPr>
          <w:p w:rsidR="0071690F" w:rsidRPr="0071690F" w:rsidRDefault="0071690F" w:rsidP="0071690F">
            <w:pPr>
              <w:widowControl w:val="0"/>
              <w:suppressAutoHyphens w:val="0"/>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Краткое описание проекта</w:t>
            </w:r>
          </w:p>
        </w:tc>
        <w:tc>
          <w:tcPr>
            <w:tcW w:w="3675" w:type="pct"/>
            <w:vAlign w:val="center"/>
          </w:tcPr>
          <w:p w:rsidR="0071690F" w:rsidRPr="000043DA" w:rsidRDefault="002B59E5" w:rsidP="00357366">
            <w:pPr>
              <w:spacing w:after="0" w:line="240" w:lineRule="auto"/>
              <w:jc w:val="center"/>
              <w:rPr>
                <w:sz w:val="24"/>
                <w:szCs w:val="24"/>
                <w:lang w:eastAsia="zh-CN"/>
              </w:rPr>
            </w:pPr>
            <w:r>
              <w:rPr>
                <w:rFonts w:ascii="Times New Roman" w:hAnsi="Times New Roman" w:cs="Times New Roman"/>
                <w:sz w:val="24"/>
                <w:szCs w:val="24"/>
                <w:lang w:eastAsia="zh-CN"/>
              </w:rPr>
              <w:t>Строительство блочных очистных сооружений мембранного типа. Обеспечение санитарных и комфортных культурно-бытовых условий жизни жителей с целью поддержания здоровья и благосостояния людей путем высоко эффективного комплекса очистки сточных вод.</w:t>
            </w:r>
          </w:p>
        </w:tc>
      </w:tr>
      <w:tr w:rsidR="0071690F" w:rsidRPr="000043DA" w:rsidTr="00410C8A">
        <w:trPr>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Численность рабочих и служащих</w:t>
            </w:r>
          </w:p>
        </w:tc>
        <w:tc>
          <w:tcPr>
            <w:tcW w:w="3675" w:type="pct"/>
            <w:vAlign w:val="center"/>
          </w:tcPr>
          <w:p w:rsidR="0071690F" w:rsidRPr="000043DA" w:rsidRDefault="002B59E5" w:rsidP="0071690F">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r>
      <w:tr w:rsidR="0071690F" w:rsidRPr="000043DA" w:rsidTr="00410C8A">
        <w:trPr>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Объем инвестиций</w:t>
            </w:r>
          </w:p>
        </w:tc>
        <w:tc>
          <w:tcPr>
            <w:tcW w:w="3675" w:type="pct"/>
            <w:vAlign w:val="center"/>
          </w:tcPr>
          <w:p w:rsidR="0071690F" w:rsidRPr="000043DA" w:rsidRDefault="002B59E5" w:rsidP="0071690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198000 млн.руб.</w:t>
            </w:r>
          </w:p>
        </w:tc>
      </w:tr>
      <w:tr w:rsidR="0071690F" w:rsidRPr="000043DA" w:rsidTr="00410C8A">
        <w:trPr>
          <w:trHeight w:val="513"/>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Сроки реализации проекта</w:t>
            </w:r>
          </w:p>
        </w:tc>
        <w:tc>
          <w:tcPr>
            <w:tcW w:w="3675" w:type="pct"/>
            <w:vAlign w:val="center"/>
          </w:tcPr>
          <w:p w:rsidR="0071690F" w:rsidRPr="000043DA" w:rsidRDefault="0071690F" w:rsidP="00357366">
            <w:pPr>
              <w:spacing w:after="0" w:line="240" w:lineRule="auto"/>
              <w:jc w:val="center"/>
              <w:rPr>
                <w:rFonts w:ascii="Times New Roman" w:hAnsi="Times New Roman" w:cs="Times New Roman"/>
                <w:sz w:val="24"/>
                <w:szCs w:val="24"/>
              </w:rPr>
            </w:pPr>
          </w:p>
        </w:tc>
      </w:tr>
      <w:tr w:rsidR="0071690F" w:rsidRPr="000043DA" w:rsidTr="00410C8A">
        <w:trPr>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Место реализации проекта</w:t>
            </w:r>
          </w:p>
        </w:tc>
        <w:tc>
          <w:tcPr>
            <w:tcW w:w="3675" w:type="pct"/>
            <w:vAlign w:val="center"/>
          </w:tcPr>
          <w:p w:rsidR="0071690F" w:rsidRPr="000043DA" w:rsidRDefault="002B59E5" w:rsidP="002B59E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Аннинский район, пгт Анна</w:t>
            </w:r>
          </w:p>
        </w:tc>
      </w:tr>
    </w:tbl>
    <w:p w:rsidR="00766E8C" w:rsidRPr="000A67B7" w:rsidRDefault="00766E8C" w:rsidP="00BF16B0">
      <w:pPr>
        <w:spacing w:after="0" w:line="360" w:lineRule="auto"/>
        <w:rPr>
          <w:rFonts w:ascii="Times New Roman" w:hAnsi="Times New Roman" w:cs="Times New Roman"/>
          <w:b/>
          <w:sz w:val="28"/>
          <w:szCs w:val="28"/>
        </w:rPr>
      </w:pPr>
    </w:p>
    <w:p w:rsidR="00481B94" w:rsidRDefault="00481B94" w:rsidP="000043DA">
      <w:pPr>
        <w:pStyle w:val="2"/>
        <w:spacing w:before="0" w:after="0" w:line="360" w:lineRule="auto"/>
        <w:jc w:val="center"/>
        <w:rPr>
          <w:rFonts w:ascii="Times New Roman" w:hAnsi="Times New Roman" w:cs="Times New Roman"/>
          <w:i w:val="0"/>
        </w:rPr>
      </w:pPr>
      <w:r>
        <w:rPr>
          <w:rFonts w:ascii="Times New Roman" w:hAnsi="Times New Roman" w:cs="Times New Roman"/>
          <w:i w:val="0"/>
        </w:rPr>
        <w:br w:type="page"/>
      </w:r>
    </w:p>
    <w:p w:rsidR="0054124A" w:rsidRPr="00057376" w:rsidRDefault="0054124A" w:rsidP="000043DA">
      <w:pPr>
        <w:pStyle w:val="2"/>
        <w:spacing w:before="0" w:after="0" w:line="360" w:lineRule="auto"/>
        <w:jc w:val="center"/>
        <w:rPr>
          <w:rFonts w:ascii="Times New Roman" w:hAnsi="Times New Roman" w:cs="Times New Roman"/>
          <w:i w:val="0"/>
        </w:rPr>
      </w:pPr>
      <w:bookmarkStart w:id="42" w:name="_Toc531366692"/>
      <w:r w:rsidRPr="00057376">
        <w:rPr>
          <w:rFonts w:ascii="Times New Roman" w:hAnsi="Times New Roman" w:cs="Times New Roman"/>
          <w:i w:val="0"/>
        </w:rPr>
        <w:lastRenderedPageBreak/>
        <w:t>2. Инвестиционно-привлекательные земельные участки и площадки</w:t>
      </w:r>
      <w:bookmarkEnd w:id="42"/>
    </w:p>
    <w:p w:rsidR="0054124A" w:rsidRPr="00E12946" w:rsidRDefault="0054124A" w:rsidP="00E7705C">
      <w:pPr>
        <w:pStyle w:val="3"/>
        <w:spacing w:before="0" w:after="0" w:line="360" w:lineRule="auto"/>
        <w:jc w:val="center"/>
        <w:rPr>
          <w:rFonts w:ascii="Times New Roman" w:hAnsi="Times New Roman" w:cs="Times New Roman"/>
          <w:sz w:val="28"/>
          <w:szCs w:val="28"/>
        </w:rPr>
      </w:pPr>
      <w:bookmarkStart w:id="43" w:name="_Toc531366693"/>
      <w:r w:rsidRPr="00E12946">
        <w:rPr>
          <w:rFonts w:ascii="Times New Roman" w:hAnsi="Times New Roman" w:cs="Times New Roman"/>
          <w:sz w:val="28"/>
          <w:szCs w:val="28"/>
        </w:rPr>
        <w:t>4.2.</w:t>
      </w:r>
      <w:r w:rsidR="00555D5F">
        <w:rPr>
          <w:rFonts w:ascii="Times New Roman" w:hAnsi="Times New Roman" w:cs="Times New Roman"/>
          <w:sz w:val="28"/>
          <w:szCs w:val="28"/>
        </w:rPr>
        <w:t>1</w:t>
      </w:r>
      <w:r w:rsidRPr="00E12946">
        <w:rPr>
          <w:rFonts w:ascii="Times New Roman" w:hAnsi="Times New Roman" w:cs="Times New Roman"/>
          <w:sz w:val="28"/>
          <w:szCs w:val="28"/>
        </w:rPr>
        <w:t>. Государственные</w:t>
      </w:r>
      <w:bookmarkEnd w:id="43"/>
    </w:p>
    <w:p w:rsidR="0054124A" w:rsidRPr="000A67B7" w:rsidRDefault="0054124A" w:rsidP="00E7705C">
      <w:pPr>
        <w:suppressAutoHyphens w:val="0"/>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 xml:space="preserve">Земельный участок № 1. </w:t>
      </w:r>
      <w:r w:rsidR="001C7021" w:rsidRPr="000A67B7">
        <w:rPr>
          <w:rFonts w:ascii="Times New Roman" w:hAnsi="Times New Roman" w:cs="Times New Roman"/>
          <w:b/>
          <w:sz w:val="28"/>
          <w:szCs w:val="28"/>
        </w:rPr>
        <w:t xml:space="preserve">Для сельскохозяйственного производства </w:t>
      </w:r>
      <w:r w:rsidRPr="000A67B7">
        <w:rPr>
          <w:rFonts w:ascii="Times New Roman" w:hAnsi="Times New Roman" w:cs="Times New Roman"/>
          <w:b/>
          <w:sz w:val="28"/>
          <w:szCs w:val="28"/>
        </w:rPr>
        <w:t xml:space="preserve">(Воронежская область, Аннинский район, </w:t>
      </w:r>
      <w:r w:rsidR="00B557EE" w:rsidRPr="000A67B7">
        <w:rPr>
          <w:rFonts w:ascii="Times New Roman" w:hAnsi="Times New Roman" w:cs="Times New Roman"/>
          <w:b/>
          <w:sz w:val="28"/>
          <w:szCs w:val="28"/>
        </w:rPr>
        <w:t>Бродовское сельское поселение</w:t>
      </w:r>
      <w:r w:rsidRPr="000A67B7">
        <w:rPr>
          <w:rFonts w:ascii="Times New Roman" w:hAnsi="Times New Roman" w:cs="Times New Roman"/>
          <w:b/>
          <w:sz w:val="28"/>
          <w:szCs w:val="28"/>
        </w:rPr>
        <w:t>)</w:t>
      </w:r>
    </w:p>
    <w:p w:rsidR="0054124A" w:rsidRPr="000A67B7" w:rsidRDefault="0050099C" w:rsidP="00E059C0">
      <w:pPr>
        <w:jc w:val="center"/>
        <w:rPr>
          <w:rFonts w:ascii="Times New Roman" w:hAnsi="Times New Roman" w:cs="Times New Roman"/>
          <w:sz w:val="24"/>
          <w:szCs w:val="24"/>
        </w:rPr>
      </w:pPr>
      <w:r w:rsidRPr="0050099C">
        <w:rPr>
          <w:noProof/>
          <w:lang w:eastAsia="ru-RU"/>
        </w:rPr>
        <w:pict>
          <v:rect id="Прямоугольник 3" o:spid="_x0000_s1026" style="position:absolute;left:0;text-align:left;margin-left:-1.75pt;margin-top:335.25pt;width:513pt;height:273.6pt;z-index:251597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" fillcolor="window" stroked="f" strokeweight="2pt">
            <v:path arrowok="t"/>
            <v:textbox>
              <w:txbxContent>
                <w:p w:rsidR="000D1FB2" w:rsidRPr="00E7705C" w:rsidRDefault="000D1FB2"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Общая площадь земельного участка 122,8 Га.</w:t>
                  </w:r>
                </w:p>
                <w:p w:rsidR="000D1FB2" w:rsidRPr="00E7705C" w:rsidRDefault="000D1FB2"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Земли с целевым использованием – для расширения личного подсобного хозяйства</w:t>
                  </w:r>
                </w:p>
                <w:p w:rsidR="000D1FB2" w:rsidRDefault="000D1FB2" w:rsidP="00992621">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E7705C">
                    <w:rPr>
                      <w:rFonts w:ascii="Times New Roman" w:hAnsi="Times New Roman" w:cs="Times New Roman"/>
                      <w:color w:val="000000"/>
                      <w:kern w:val="24"/>
                      <w:sz w:val="24"/>
                      <w:szCs w:val="24"/>
                    </w:rPr>
                    <w:t xml:space="preserve">Категория земель – территория сельскохозяйственных угодий </w:t>
                  </w:r>
                </w:p>
                <w:p w:rsidR="000D1FB2" w:rsidRPr="00E7705C" w:rsidRDefault="000D1FB2" w:rsidP="00992621">
                  <w:pPr>
                    <w:pStyle w:val="af3"/>
                    <w:suppressAutoHyphens w:val="0"/>
                    <w:spacing w:after="0" w:line="360" w:lineRule="auto"/>
                    <w:ind w:left="0"/>
                    <w:contextualSpacing/>
                    <w:jc w:val="center"/>
                    <w:rPr>
                      <w:rFonts w:ascii="Times New Roman" w:hAnsi="Times New Roman" w:cs="Times New Roman"/>
                      <w:sz w:val="24"/>
                      <w:szCs w:val="24"/>
                    </w:rPr>
                  </w:pPr>
                  <w:r>
                    <w:rPr>
                      <w:rFonts w:ascii="Times New Roman" w:hAnsi="Times New Roman" w:cs="Times New Roman"/>
                      <w:color w:val="000000"/>
                      <w:kern w:val="24"/>
                      <w:sz w:val="24"/>
                      <w:szCs w:val="24"/>
                    </w:rPr>
                    <w:t xml:space="preserve">Кадастровые номера: </w:t>
                  </w:r>
                  <w:r w:rsidRPr="00BE14FE">
                    <w:rPr>
                      <w:rFonts w:ascii="Times New Roman" w:hAnsi="Times New Roman" w:cs="Times New Roman"/>
                      <w:color w:val="000000"/>
                      <w:kern w:val="24"/>
                      <w:sz w:val="24"/>
                      <w:szCs w:val="24"/>
                    </w:rPr>
                    <w:t>36:01:0730002:89, 36:01:0730002:90, 36:01:0730002:93</w:t>
                  </w:r>
                </w:p>
                <w:p w:rsidR="000D1FB2" w:rsidRPr="00E7705C" w:rsidRDefault="000D1FB2"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Государственная собственность</w:t>
                  </w:r>
                </w:p>
                <w:p w:rsidR="000D1FB2" w:rsidRPr="00E7705C" w:rsidRDefault="000D1FB2"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Аренда с последующей передачей (продажей) в собственность</w:t>
                  </w:r>
                </w:p>
                <w:p w:rsidR="000D1FB2" w:rsidRPr="00E7705C" w:rsidRDefault="000D1FB2"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Земельный участок свободен от застроек</w:t>
                  </w:r>
                </w:p>
                <w:p w:rsidR="000D1FB2" w:rsidRPr="00E7705C" w:rsidRDefault="000D1FB2"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 xml:space="preserve">Близость к федеральной автодороге и железной дороге </w:t>
                  </w:r>
                </w:p>
                <w:p w:rsidR="000D1FB2" w:rsidRPr="00E7705C" w:rsidRDefault="000D1FB2" w:rsidP="00992621">
                  <w:pPr>
                    <w:pStyle w:val="af3"/>
                    <w:suppressAutoHyphens w:val="0"/>
                    <w:spacing w:after="0" w:line="360" w:lineRule="auto"/>
                    <w:ind w:left="0"/>
                    <w:contextualSpacing/>
                    <w:jc w:val="center"/>
                    <w:rPr>
                      <w:rFonts w:ascii="Times New Roman" w:hAnsi="Times New Roman" w:cs="Times New Roman"/>
                      <w:sz w:val="24"/>
                      <w:szCs w:val="24"/>
                    </w:rPr>
                  </w:pPr>
                  <w:r w:rsidRPr="00E7705C">
                    <w:rPr>
                      <w:rFonts w:ascii="Times New Roman" w:hAnsi="Times New Roman" w:cs="Times New Roman"/>
                      <w:color w:val="000000"/>
                      <w:kern w:val="24"/>
                      <w:sz w:val="24"/>
                      <w:szCs w:val="24"/>
                    </w:rPr>
                    <w:t>Координаты: с.ш. 51 2901, в.д. 40 3103</w:t>
                  </w:r>
                </w:p>
              </w:txbxContent>
            </v:textbox>
          </v:rect>
        </w:pict>
      </w:r>
      <w:r w:rsidR="00BE14FE">
        <w:rPr>
          <w:rFonts w:ascii="Times New Roman" w:hAnsi="Times New Roman" w:cs="Times New Roman"/>
          <w:noProof/>
          <w:sz w:val="24"/>
          <w:szCs w:val="24"/>
          <w:lang w:eastAsia="ru-RU"/>
        </w:rPr>
        <w:drawing>
          <wp:inline distT="0" distB="0" distL="0" distR="0">
            <wp:extent cx="6096000" cy="48768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96000" cy="4876800"/>
                    </a:xfrm>
                    <a:prstGeom prst="rect">
                      <a:avLst/>
                    </a:prstGeom>
                  </pic:spPr>
                </pic:pic>
              </a:graphicData>
            </a:graphic>
          </wp:inline>
        </w:drawing>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E7705C" w:rsidRDefault="0050099C" w:rsidP="00086B25">
      <w:pPr>
        <w:ind w:firstLine="709"/>
        <w:rPr>
          <w:sz w:val="28"/>
          <w:szCs w:val="28"/>
        </w:rPr>
      </w:pPr>
      <w:r w:rsidRPr="0050099C">
        <w:rPr>
          <w:rFonts w:ascii="Times New Roman" w:hAnsi="Times New Roman" w:cs="Times New Roman"/>
          <w:noProof/>
          <w:sz w:val="24"/>
          <w:szCs w:val="24"/>
          <w:lang w:eastAsia="ru-RU"/>
        </w:rPr>
        <w:lastRenderedPageBreak/>
        <w:pict>
          <v:shapetype id="_x0000_t202" coordsize="21600,21600" o:spt="202" path="m,l,21600r21600,l21600,xe">
            <v:stroke joinstyle="miter"/>
            <v:path gradientshapeok="t" o:connecttype="rect"/>
          </v:shapetype>
          <v:shape id="Rectangle 3" o:spid="_x0000_s1027" type="#_x0000_t202" style="position:absolute;left:0;text-align:left;margin-left:37.75pt;margin-top:-12.85pt;width:456.1pt;height:32.25pt;z-index:251598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" fillcolor="#eec204" stroked="f">
            <v:path arrowok="t"/>
            <v:textbox>
              <w:txbxContent>
                <w:p w:rsidR="000D1FB2" w:rsidRPr="00E7705C" w:rsidRDefault="000D1FB2" w:rsidP="00BB0815">
                  <w:pPr>
                    <w:pStyle w:val="afd"/>
                    <w:spacing w:before="77" w:beforeAutospacing="0" w:after="0" w:afterAutospacing="0"/>
                    <w:jc w:val="center"/>
                  </w:pPr>
                  <w:r w:rsidRPr="00E7705C">
                    <w:rPr>
                      <w:sz w:val="32"/>
                      <w:szCs w:val="32"/>
                    </w:rPr>
                    <w:t>ГЕОГРАФИЧЕСКОЕ ПОЛОЖЕНИЕ</w:t>
                  </w:r>
                </w:p>
              </w:txbxContent>
            </v:textbox>
          </v:shape>
        </w:pict>
      </w:r>
    </w:p>
    <w:p w:rsidR="0054124A" w:rsidRPr="00E7705C" w:rsidRDefault="0050099C" w:rsidP="00E7705C">
      <w:pPr>
        <w:ind w:left="709" w:right="423"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shape id="TextBox 1" o:spid="_x0000_s1028" type="#_x0000_t202" style="position:absolute;left:0;text-align:left;margin-left:19.95pt;margin-top:38.4pt;width:474pt;height:21.85pt;z-index:251599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" fillcolor="window" stroked="f" strokeweight="2pt">
            <v:path arrowok="t"/>
            <v:textbox style="mso-fit-shape-to-text:t">
              <w:txbxContent>
                <w:p w:rsidR="000D1FB2" w:rsidRPr="00992621" w:rsidRDefault="000D1FB2" w:rsidP="00BB0815">
                  <w:pPr>
                    <w:pStyle w:val="afd"/>
                    <w:spacing w:before="0" w:beforeAutospacing="0" w:after="0" w:afterAutospacing="0"/>
                    <w:jc w:val="center"/>
                    <w:rPr>
                      <w:rFonts w:asciiTheme="minorHAnsi" w:hAnsiTheme="minorHAnsi" w:cstheme="minorHAnsi"/>
                    </w:rPr>
                  </w:pPr>
                  <w:r w:rsidRPr="00992621">
                    <w:rPr>
                      <w:rFonts w:asciiTheme="minorHAnsi" w:hAnsiTheme="minorHAnsi" w:cstheme="minorHAnsi"/>
                      <w:b/>
                      <w:bCs/>
                      <w:color w:val="EEC204"/>
                      <w:kern w:val="24"/>
                    </w:rPr>
                    <w:t>РАССТОЯНИЕ ОТ ПРОМЫШЛЕННОЙ ПЛОЩАДКИ</w:t>
                  </w:r>
                </w:p>
              </w:txbxContent>
            </v:textbox>
          </v:shape>
        </w:pict>
      </w:r>
      <w:r w:rsidR="0054124A" w:rsidRPr="00E7705C">
        <w:rPr>
          <w:rFonts w:ascii="Times New Roman" w:hAnsi="Times New Roman" w:cs="Times New Roman"/>
          <w:sz w:val="24"/>
          <w:szCs w:val="24"/>
        </w:rPr>
        <w:t>Земельный участок находится в государственной собственности, расположен по адресу: Воронежская область, Аннинский район,</w:t>
      </w:r>
      <w:r w:rsidR="00EE4B9B">
        <w:rPr>
          <w:rFonts w:ascii="Times New Roman" w:hAnsi="Times New Roman" w:cs="Times New Roman"/>
          <w:sz w:val="24"/>
          <w:szCs w:val="24"/>
        </w:rPr>
        <w:t xml:space="preserve"> </w:t>
      </w:r>
      <w:r w:rsidR="001C0B40" w:rsidRPr="00E7705C">
        <w:rPr>
          <w:rFonts w:ascii="Times New Roman" w:hAnsi="Times New Roman" w:cs="Times New Roman"/>
          <w:sz w:val="24"/>
          <w:szCs w:val="24"/>
        </w:rPr>
        <w:t>Бродовское сельское поселение</w:t>
      </w:r>
      <w:r w:rsidR="00E7705C">
        <w:rPr>
          <w:rFonts w:ascii="Times New Roman" w:hAnsi="Times New Roman" w:cs="Times New Roman"/>
          <w:sz w:val="24"/>
          <w:szCs w:val="24"/>
        </w:rPr>
        <w:t>.</w:t>
      </w:r>
    </w:p>
    <w:p w:rsidR="0054124A" w:rsidRPr="000A67B7" w:rsidRDefault="0054124A" w:rsidP="00BB0815">
      <w:pPr>
        <w:rPr>
          <w:rFonts w:ascii="Times New Roman" w:hAnsi="Times New Roman" w:cs="Times New Roman"/>
          <w:sz w:val="28"/>
          <w:szCs w:val="28"/>
        </w:rPr>
      </w:pPr>
    </w:p>
    <w:p w:rsidR="0054124A" w:rsidRPr="000A67B7" w:rsidRDefault="00E7705C" w:rsidP="00BB0815">
      <w:pPr>
        <w:rPr>
          <w:rFonts w:ascii="Times New Roman" w:hAnsi="Times New Roman" w:cs="Times New Roman"/>
          <w:sz w:val="24"/>
          <w:szCs w:val="24"/>
          <w:lang w:eastAsia="en-US"/>
        </w:rPr>
      </w:pPr>
      <w:r w:rsidRPr="000A67B7">
        <w:rPr>
          <w:noProof/>
          <w:lang w:eastAsia="ru-RU"/>
        </w:rPr>
        <w:drawing>
          <wp:anchor distT="0" distB="0" distL="114300" distR="114300" simplePos="0" relativeHeight="251645952" behindDoc="1" locked="0" layoutInCell="1" allowOverlap="1">
            <wp:simplePos x="0" y="0"/>
            <wp:positionH relativeFrom="column">
              <wp:posOffset>570230</wp:posOffset>
            </wp:positionH>
            <wp:positionV relativeFrom="paragraph">
              <wp:posOffset>8255</wp:posOffset>
            </wp:positionV>
            <wp:extent cx="5567680" cy="6791325"/>
            <wp:effectExtent l="0" t="0" r="0" b="9525"/>
            <wp:wrapTight wrapText="bothSides">
              <wp:wrapPolygon edited="0">
                <wp:start x="0" y="0"/>
                <wp:lineTo x="0" y="21570"/>
                <wp:lineTo x="21506" y="21570"/>
                <wp:lineTo x="21506" y="0"/>
                <wp:lineTo x="0" y="0"/>
              </wp:wrapPolygon>
            </wp:wrapTight>
            <wp:docPr id="81"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7680" cy="6791325"/>
                    </a:xfrm>
                    <a:prstGeom prst="rect">
                      <a:avLst/>
                    </a:prstGeom>
                    <a:noFill/>
                  </pic:spPr>
                </pic:pic>
              </a:graphicData>
            </a:graphic>
          </wp:anchor>
        </w:drawing>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E7705C">
      <w:pPr>
        <w:jc w:val="cente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1C0B40" w:rsidRPr="000A67B7" w:rsidRDefault="001C0B40"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AA39C5" w:rsidRPr="000A67B7" w:rsidRDefault="00AA39C5" w:rsidP="00120DA0">
      <w:pPr>
        <w:rPr>
          <w:vanish/>
        </w:rPr>
      </w:pPr>
    </w:p>
    <w:tbl>
      <w:tblPr>
        <w:tblpPr w:leftFromText="180" w:rightFromText="180" w:vertAnchor="text" w:horzAnchor="page" w:tblpX="1733" w:tblpY="330"/>
        <w:tblW w:w="4291" w:type="dxa"/>
        <w:tblCellMar>
          <w:left w:w="0" w:type="dxa"/>
          <w:right w:w="0" w:type="dxa"/>
        </w:tblCellMar>
        <w:tblLook w:val="00A0"/>
      </w:tblPr>
      <w:tblGrid>
        <w:gridCol w:w="2187"/>
        <w:gridCol w:w="982"/>
        <w:gridCol w:w="1122"/>
      </w:tblGrid>
      <w:tr w:rsidR="000E390C" w:rsidRPr="00011A67" w:rsidTr="00105B68">
        <w:trPr>
          <w:trHeight w:val="540"/>
        </w:trPr>
        <w:tc>
          <w:tcPr>
            <w:tcW w:w="2187" w:type="dxa"/>
            <w:shd w:val="clear" w:color="auto" w:fill="CDC6D7"/>
            <w:tcMar>
              <w:top w:w="15" w:type="dxa"/>
              <w:left w:w="83" w:type="dxa"/>
              <w:bottom w:w="0" w:type="dxa"/>
              <w:right w:w="83" w:type="dxa"/>
            </w:tcMar>
            <w:vAlign w:val="center"/>
          </w:tcPr>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lastRenderedPageBreak/>
              <w:t>ГОРОД</w:t>
            </w:r>
          </w:p>
        </w:tc>
        <w:tc>
          <w:tcPr>
            <w:tcW w:w="982"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КМ</w:t>
            </w:r>
          </w:p>
        </w:tc>
        <w:tc>
          <w:tcPr>
            <w:tcW w:w="1122"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МИЛИ</w:t>
            </w:r>
          </w:p>
        </w:tc>
      </w:tr>
      <w:tr w:rsidR="000E390C" w:rsidRPr="00011A67" w:rsidTr="00105B68">
        <w:trPr>
          <w:trHeight w:val="1816"/>
        </w:trPr>
        <w:tc>
          <w:tcPr>
            <w:tcW w:w="2187" w:type="dxa"/>
            <w:tcMar>
              <w:top w:w="15" w:type="dxa"/>
              <w:left w:w="83" w:type="dxa"/>
              <w:bottom w:w="0" w:type="dxa"/>
              <w:right w:w="83" w:type="dxa"/>
            </w:tcMar>
          </w:tcPr>
          <w:p w:rsidR="00105B68" w:rsidRPr="00011A67" w:rsidRDefault="00105B68" w:rsidP="00105B68">
            <w:pPr>
              <w:tabs>
                <w:tab w:val="left" w:pos="952"/>
              </w:tabs>
              <w:spacing w:after="0" w:line="240" w:lineRule="auto"/>
              <w:rPr>
                <w:rFonts w:ascii="Times New Roman" w:hAnsi="Times New Roman" w:cs="Times New Roman"/>
                <w:b/>
                <w:bCs/>
                <w:sz w:val="24"/>
                <w:szCs w:val="24"/>
              </w:rPr>
            </w:pP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Воронеж</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Москва</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Санкт-Петербург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Анна</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Борисоглебск</w:t>
            </w:r>
          </w:p>
        </w:tc>
        <w:tc>
          <w:tcPr>
            <w:tcW w:w="982"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110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630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1400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120</w:t>
            </w:r>
          </w:p>
        </w:tc>
        <w:tc>
          <w:tcPr>
            <w:tcW w:w="1122"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69</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394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875</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75</w:t>
            </w:r>
          </w:p>
        </w:tc>
      </w:tr>
    </w:tbl>
    <w:tbl>
      <w:tblPr>
        <w:tblpPr w:leftFromText="180" w:rightFromText="180" w:vertAnchor="text" w:horzAnchor="margin" w:tblpXSpec="right" w:tblpY="345"/>
        <w:tblW w:w="4194" w:type="dxa"/>
        <w:tblCellMar>
          <w:left w:w="0" w:type="dxa"/>
          <w:right w:w="0" w:type="dxa"/>
        </w:tblCellMar>
        <w:tblLook w:val="00A0"/>
      </w:tblPr>
      <w:tblGrid>
        <w:gridCol w:w="2015"/>
        <w:gridCol w:w="1045"/>
        <w:gridCol w:w="1134"/>
      </w:tblGrid>
      <w:tr w:rsidR="000E390C" w:rsidRPr="00011A67" w:rsidTr="009F6B48">
        <w:trPr>
          <w:trHeight w:val="548"/>
        </w:trPr>
        <w:tc>
          <w:tcPr>
            <w:tcW w:w="2015" w:type="dxa"/>
            <w:shd w:val="clear" w:color="auto" w:fill="CDC6D7"/>
            <w:tcMar>
              <w:top w:w="15" w:type="dxa"/>
              <w:left w:w="83" w:type="dxa"/>
              <w:bottom w:w="0" w:type="dxa"/>
              <w:right w:w="83" w:type="dxa"/>
            </w:tcMar>
            <w:vAlign w:val="center"/>
          </w:tcPr>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ГОРОД</w:t>
            </w:r>
          </w:p>
        </w:tc>
        <w:tc>
          <w:tcPr>
            <w:tcW w:w="1045"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КМ</w:t>
            </w:r>
          </w:p>
        </w:tc>
        <w:tc>
          <w:tcPr>
            <w:tcW w:w="1134"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МИЛИ</w:t>
            </w:r>
          </w:p>
        </w:tc>
      </w:tr>
      <w:tr w:rsidR="000E390C" w:rsidRPr="00011A67" w:rsidTr="009F6B48">
        <w:trPr>
          <w:trHeight w:val="1940"/>
        </w:trPr>
        <w:tc>
          <w:tcPr>
            <w:tcW w:w="2015" w:type="dxa"/>
            <w:tcMar>
              <w:top w:w="15" w:type="dxa"/>
              <w:left w:w="83" w:type="dxa"/>
              <w:bottom w:w="0" w:type="dxa"/>
              <w:right w:w="83" w:type="dxa"/>
            </w:tcMar>
          </w:tcPr>
          <w:p w:rsidR="00105B68" w:rsidRPr="00011A67" w:rsidRDefault="00105B68" w:rsidP="00105B68">
            <w:pPr>
              <w:tabs>
                <w:tab w:val="left" w:pos="952"/>
              </w:tabs>
              <w:spacing w:after="0" w:line="240" w:lineRule="auto"/>
              <w:rPr>
                <w:rFonts w:ascii="Times New Roman" w:hAnsi="Times New Roman" w:cs="Times New Roman"/>
                <w:b/>
                <w:bCs/>
                <w:sz w:val="24"/>
                <w:szCs w:val="24"/>
              </w:rPr>
            </w:pP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Липецк</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Тамбов</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Волгоград</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Саратов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Ростов-на-Дону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w:t>
            </w:r>
          </w:p>
        </w:tc>
        <w:tc>
          <w:tcPr>
            <w:tcW w:w="1045"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230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18</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470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410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550</w:t>
            </w:r>
          </w:p>
        </w:tc>
        <w:tc>
          <w:tcPr>
            <w:tcW w:w="1134"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144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113</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294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256</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344</w:t>
            </w:r>
          </w:p>
        </w:tc>
      </w:tr>
    </w:tbl>
    <w:p w:rsidR="001519AB" w:rsidRPr="000A67B7" w:rsidRDefault="0050099C" w:rsidP="00BB0815">
      <w:pPr>
        <w:rPr>
          <w:rFonts w:ascii="Times New Roman" w:hAnsi="Times New Roman" w:cs="Times New Roman"/>
          <w:sz w:val="24"/>
          <w:szCs w:val="24"/>
          <w:lang w:eastAsia="en-US"/>
        </w:rPr>
      </w:pPr>
      <w:r w:rsidRPr="0050099C">
        <w:rPr>
          <w:noProof/>
          <w:lang w:eastAsia="ru-RU"/>
        </w:rPr>
        <w:pict>
          <v:shape id="_x0000_s1029" type="#_x0000_t202" style="position:absolute;margin-left:34.65pt;margin-top:-31.95pt;width:477.75pt;height:34.5pt;z-index:251600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" fillcolor="#eec204" stroked="f">
            <v:path arrowok="t"/>
            <v:textbox>
              <w:txbxContent>
                <w:p w:rsidR="000D1FB2" w:rsidRPr="00011A67" w:rsidRDefault="000D1FB2" w:rsidP="00BB0815">
                  <w:pPr>
                    <w:pStyle w:val="afd"/>
                    <w:spacing w:before="77" w:beforeAutospacing="0" w:after="0" w:afterAutospacing="0"/>
                    <w:jc w:val="center"/>
                  </w:pPr>
                  <w:r w:rsidRPr="00011A67">
                    <w:rPr>
                      <w:sz w:val="32"/>
                      <w:szCs w:val="32"/>
                    </w:rPr>
                    <w:t>МЕСТОРАСПОЛОЖЕНИЕ ПЛОЩАДКИ</w:t>
                  </w:r>
                </w:p>
              </w:txbxContent>
            </v:textbox>
          </v:shape>
        </w:pict>
      </w:r>
    </w:p>
    <w:p w:rsidR="001519AB" w:rsidRPr="000A67B7" w:rsidRDefault="001519AB" w:rsidP="00BB0815">
      <w:pPr>
        <w:rPr>
          <w:rFonts w:ascii="Times New Roman" w:hAnsi="Times New Roman" w:cs="Times New Roman"/>
          <w:sz w:val="24"/>
          <w:szCs w:val="24"/>
          <w:lang w:eastAsia="en-US"/>
        </w:rPr>
      </w:pPr>
    </w:p>
    <w:p w:rsidR="001519AB" w:rsidRPr="000A67B7" w:rsidRDefault="001519AB" w:rsidP="00BB0815">
      <w:pPr>
        <w:rPr>
          <w:rFonts w:ascii="Times New Roman" w:hAnsi="Times New Roman" w:cs="Times New Roman"/>
          <w:sz w:val="24"/>
          <w:szCs w:val="24"/>
          <w:lang w:eastAsia="en-US"/>
        </w:rPr>
      </w:pPr>
    </w:p>
    <w:p w:rsidR="001519AB" w:rsidRPr="000A67B7" w:rsidRDefault="001519AB" w:rsidP="00BB0815">
      <w:pPr>
        <w:rPr>
          <w:rFonts w:ascii="Times New Roman" w:hAnsi="Times New Roman" w:cs="Times New Roman"/>
          <w:sz w:val="24"/>
          <w:szCs w:val="24"/>
          <w:lang w:eastAsia="en-US"/>
        </w:rPr>
      </w:pPr>
    </w:p>
    <w:p w:rsidR="001519AB" w:rsidRPr="000A67B7" w:rsidRDefault="001519AB" w:rsidP="00BB0815">
      <w:pPr>
        <w:rPr>
          <w:rFonts w:ascii="Times New Roman" w:hAnsi="Times New Roman" w:cs="Times New Roman"/>
          <w:sz w:val="24"/>
          <w:szCs w:val="24"/>
          <w:lang w:eastAsia="en-US"/>
        </w:rPr>
      </w:pPr>
    </w:p>
    <w:p w:rsidR="001519AB" w:rsidRPr="000A67B7" w:rsidRDefault="001519AB" w:rsidP="00BB0815">
      <w:pPr>
        <w:rPr>
          <w:rFonts w:ascii="Times New Roman" w:hAnsi="Times New Roman" w:cs="Times New Roman"/>
          <w:sz w:val="24"/>
          <w:szCs w:val="24"/>
          <w:lang w:eastAsia="en-US"/>
        </w:rPr>
      </w:pPr>
    </w:p>
    <w:p w:rsidR="001519AB" w:rsidRPr="000A67B7" w:rsidRDefault="001519AB" w:rsidP="00BB0815">
      <w:pPr>
        <w:rPr>
          <w:rFonts w:ascii="Times New Roman" w:hAnsi="Times New Roman" w:cs="Times New Roman"/>
          <w:sz w:val="24"/>
          <w:szCs w:val="24"/>
          <w:lang w:eastAsia="en-US"/>
        </w:rPr>
      </w:pPr>
    </w:p>
    <w:p w:rsidR="001519AB" w:rsidRPr="000A67B7" w:rsidRDefault="007E13CE" w:rsidP="00BB0815">
      <w:pPr>
        <w:rPr>
          <w:rFonts w:ascii="Times New Roman" w:hAnsi="Times New Roman" w:cs="Times New Roman"/>
          <w:sz w:val="24"/>
          <w:szCs w:val="24"/>
          <w:lang w:eastAsia="en-US"/>
        </w:rPr>
      </w:pPr>
      <w:r w:rsidRPr="000A67B7">
        <w:rPr>
          <w:noProof/>
          <w:lang w:eastAsia="ru-RU"/>
        </w:rPr>
        <w:drawing>
          <wp:anchor distT="0" distB="0" distL="114300" distR="114300" simplePos="0" relativeHeight="251705344" behindDoc="1" locked="0" layoutInCell="1" allowOverlap="1">
            <wp:simplePos x="0" y="0"/>
            <wp:positionH relativeFrom="column">
              <wp:posOffset>493395</wp:posOffset>
            </wp:positionH>
            <wp:positionV relativeFrom="paragraph">
              <wp:posOffset>289560</wp:posOffset>
            </wp:positionV>
            <wp:extent cx="5792470" cy="5567680"/>
            <wp:effectExtent l="0" t="0" r="0" b="0"/>
            <wp:wrapTight wrapText="bothSides">
              <wp:wrapPolygon edited="0">
                <wp:start x="0" y="0"/>
                <wp:lineTo x="0" y="21506"/>
                <wp:lineTo x="21524" y="21506"/>
                <wp:lineTo x="21524" y="0"/>
                <wp:lineTo x="0" y="0"/>
              </wp:wrapPolygon>
            </wp:wrapTight>
            <wp:docPr id="8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2470" cy="5567680"/>
                    </a:xfrm>
                    <a:prstGeom prst="rect">
                      <a:avLst/>
                    </a:prstGeom>
                    <a:noFill/>
                  </pic:spPr>
                </pic:pic>
              </a:graphicData>
            </a:graphic>
          </wp:anchor>
        </w:drawing>
      </w:r>
    </w:p>
    <w:p w:rsidR="00992621" w:rsidRPr="000A67B7" w:rsidRDefault="00992621"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Pr="000A67B7" w:rsidRDefault="007E13CE" w:rsidP="00BB0815">
      <w:pPr>
        <w:rPr>
          <w:rFonts w:ascii="Times New Roman" w:hAnsi="Times New Roman" w:cs="Times New Roman"/>
          <w:sz w:val="24"/>
          <w:szCs w:val="24"/>
          <w:lang w:eastAsia="en-US"/>
        </w:rPr>
      </w:pPr>
    </w:p>
    <w:p w:rsidR="007E13CE" w:rsidRDefault="007E13CE" w:rsidP="00BB0815">
      <w:pPr>
        <w:rPr>
          <w:rFonts w:ascii="Times New Roman" w:hAnsi="Times New Roman" w:cs="Times New Roman"/>
          <w:sz w:val="24"/>
          <w:szCs w:val="24"/>
          <w:lang w:eastAsia="en-US"/>
        </w:rPr>
      </w:pPr>
    </w:p>
    <w:p w:rsidR="000106DE" w:rsidRDefault="000106DE" w:rsidP="00BB0815">
      <w:pPr>
        <w:rPr>
          <w:rFonts w:ascii="Times New Roman" w:hAnsi="Times New Roman" w:cs="Times New Roman"/>
          <w:sz w:val="24"/>
          <w:szCs w:val="24"/>
          <w:lang w:eastAsia="en-US"/>
        </w:rPr>
      </w:pPr>
    </w:p>
    <w:p w:rsidR="00120DA0" w:rsidRPr="000A67B7" w:rsidRDefault="00120DA0" w:rsidP="00BB0815">
      <w:pPr>
        <w:rPr>
          <w:rFonts w:ascii="Times New Roman" w:hAnsi="Times New Roman" w:cs="Times New Roman"/>
          <w:sz w:val="24"/>
          <w:szCs w:val="24"/>
          <w:lang w:eastAsia="en-US"/>
        </w:rPr>
      </w:pPr>
    </w:p>
    <w:p w:rsidR="00992621" w:rsidRPr="000A67B7" w:rsidRDefault="0050099C" w:rsidP="00BB0815">
      <w:pPr>
        <w:rPr>
          <w:rFonts w:ascii="Times New Roman" w:hAnsi="Times New Roman" w:cs="Times New Roman"/>
          <w:sz w:val="24"/>
          <w:szCs w:val="24"/>
          <w:lang w:eastAsia="en-US"/>
        </w:rPr>
      </w:pPr>
      <w:r w:rsidRPr="0050099C">
        <w:rPr>
          <w:noProof/>
          <w:lang w:eastAsia="ru-RU"/>
        </w:rPr>
        <w:lastRenderedPageBreak/>
        <w:pict>
          <v:shape id="_x0000_s1030" type="#_x0000_t202" style="position:absolute;margin-left:10.7pt;margin-top:-13.2pt;width:490.5pt;height:28.5pt;z-index:25160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" fillcolor="#eec204" stroked="f">
            <v:path arrowok="t"/>
            <v:textbox>
              <w:txbxContent>
                <w:p w:rsidR="000D1FB2" w:rsidRPr="00011A67" w:rsidRDefault="000D1FB2" w:rsidP="00BB0815">
                  <w:pPr>
                    <w:pStyle w:val="afd"/>
                    <w:spacing w:before="0" w:beforeAutospacing="0" w:after="0" w:afterAutospacing="0"/>
                    <w:jc w:val="center"/>
                  </w:pPr>
                  <w:r w:rsidRPr="00011A67">
                    <w:rPr>
                      <w:sz w:val="32"/>
                      <w:szCs w:val="32"/>
                    </w:rPr>
                    <w:t>ИНЖЕНЕРНАЯ ИНФРАСТРУКТУРА</w:t>
                  </w:r>
                </w:p>
              </w:txbxContent>
            </v:textbox>
          </v:shape>
        </w:pict>
      </w:r>
    </w:p>
    <w:p w:rsidR="0054124A" w:rsidRPr="000A67B7" w:rsidRDefault="0050099C" w:rsidP="00BB0815">
      <w:pPr>
        <w:tabs>
          <w:tab w:val="left" w:pos="5835"/>
        </w:tabs>
        <w:rPr>
          <w:rFonts w:ascii="Times New Roman" w:hAnsi="Times New Roman" w:cs="Times New Roman"/>
          <w:sz w:val="24"/>
          <w:szCs w:val="24"/>
          <w:lang w:eastAsia="en-US"/>
        </w:rPr>
      </w:pPr>
      <w:r w:rsidRPr="0050099C">
        <w:rPr>
          <w:noProof/>
          <w:lang w:eastAsia="ru-RU"/>
        </w:rPr>
        <w:pict>
          <v:shape id="_x0000_s1031" type="#_x0000_t202" style="position:absolute;margin-left:-1.05pt;margin-top:4pt;width:214.85pt;height:23.45pt;z-index:251602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" fillcolor="#d3d64a" stroked="f">
            <v:fill opacity="31457f" color2="#c4bd97" o:opacity2="41943f" rotate="t" angle="90" focus="100%" type="gradient"/>
            <v:path arrowok="t"/>
            <v:textbox>
              <w:txbxContent>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ЭЛЕКТРОСНАБЖЕНИЕ</w:t>
                  </w:r>
                </w:p>
              </w:txbxContent>
            </v:textbox>
          </v:shape>
        </w:pict>
      </w:r>
      <w:r w:rsidRPr="0050099C">
        <w:rPr>
          <w:noProof/>
          <w:lang w:eastAsia="ru-RU"/>
        </w:rPr>
        <w:pict>
          <v:shape id="_x0000_s1032" type="#_x0000_t202" style="position:absolute;margin-left:283.95pt;margin-top:2.35pt;width:227.25pt;height:42.35pt;z-index:251613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" fillcolor="#d3d64a" stroked="f">
            <v:fill opacity="31457f" color2="#c4bd97" o:opacity2="41943f" angle="90" focus="100%" type="gradient"/>
            <v:path arrowok="t"/>
            <v:textbox>
              <w:txbxContent>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ПРОЧЕЕ</w:t>
                  </w:r>
                </w:p>
              </w:txbxContent>
            </v:textbox>
          </v:shape>
        </w:pict>
      </w:r>
    </w:p>
    <w:p w:rsidR="0054124A" w:rsidRPr="000A67B7" w:rsidRDefault="0050099C" w:rsidP="00BB0815">
      <w:pPr>
        <w:rPr>
          <w:rFonts w:ascii="Times New Roman" w:hAnsi="Times New Roman" w:cs="Times New Roman"/>
          <w:sz w:val="24"/>
          <w:szCs w:val="24"/>
          <w:lang w:eastAsia="en-US"/>
        </w:rPr>
      </w:pPr>
      <w:r w:rsidRPr="0050099C">
        <w:rPr>
          <w:noProof/>
          <w:lang w:eastAsia="ru-RU"/>
        </w:rPr>
        <w:pict>
          <v:rect id="Прямоугольник 23" o:spid="_x0000_s1033" style="position:absolute;margin-left:283.7pt;margin-top:18.3pt;width:233.25pt;height:177.75pt;z-index:25161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" filled="f" stroked="f">
            <v:path arrowok="t"/>
            <v:textbox>
              <w:txbxContent>
                <w:p w:rsidR="000D1FB2" w:rsidRPr="00011A67" w:rsidRDefault="000D1FB2" w:rsidP="00BB0815">
                  <w:pPr>
                    <w:pStyle w:val="afd"/>
                    <w:spacing w:before="0" w:beforeAutospacing="0" w:after="0" w:afterAutospacing="0"/>
                    <w:jc w:val="both"/>
                  </w:pPr>
                  <w:r w:rsidRPr="00011A67">
                    <w:rPr>
                      <w:color w:val="000000"/>
                      <w:kern w:val="24"/>
                    </w:rPr>
                    <w:t>Рельеф земельного участка спокойный, заболоченность отсутствует, удаленность земельного участка от лицензированного полигона ТБО 8 км, от пожарной части – 6 км, ограничения использования земельного участка: охранные зоны ВЛ-10 кВ, газопровода высокого давления и придорожная полоса автодороги общего пользования федерального значения Р298 «Курск-Борисоглебск».</w:t>
                  </w:r>
                </w:p>
              </w:txbxContent>
            </v:textbox>
          </v:rect>
        </w:pict>
      </w:r>
      <w:r w:rsidRPr="0050099C">
        <w:rPr>
          <w:noProof/>
          <w:lang w:eastAsia="ru-RU"/>
        </w:rPr>
        <w:pict>
          <v:rect id="Прямоугольник 13" o:spid="_x0000_s1034" style="position:absolute;margin-left:-7.5pt;margin-top:4.2pt;width:215.45pt;height:34.8pt;z-index:25160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" filled="f" stroked="f">
            <v:path arrowok="t"/>
            <v:textbox style="mso-fit-shape-to-text:t">
              <w:txbxContent>
                <w:p w:rsidR="000D1FB2" w:rsidRPr="00011A67" w:rsidRDefault="000D1FB2" w:rsidP="00BB0815">
                  <w:pPr>
                    <w:pStyle w:val="afd"/>
                    <w:spacing w:before="0" w:beforeAutospacing="0" w:after="0" w:afterAutospacing="0"/>
                    <w:jc w:val="both"/>
                  </w:pPr>
                  <w:r w:rsidRPr="00011A67">
                    <w:rPr>
                      <w:color w:val="000000"/>
                      <w:kern w:val="24"/>
                    </w:rPr>
                    <w:t>ПС 110 кВ «Анна» с резервом мощности 13,5 МВт, располагается в 8 км от участка. ПС 110 кВ «Анна-2» с резервом мощности 22,2 МВт, располагается в 6,7 км от участка. ВЛ-35 кВ проходит в 300 м. ВЛ-10 кВ на участке.</w:t>
                  </w:r>
                </w:p>
              </w:txbxContent>
            </v:textbox>
          </v:rect>
        </w:pict>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0099C" w:rsidP="00BB0815">
      <w:pPr>
        <w:rPr>
          <w:rFonts w:ascii="Times New Roman" w:hAnsi="Times New Roman" w:cs="Times New Roman"/>
          <w:sz w:val="24"/>
          <w:szCs w:val="24"/>
          <w:lang w:eastAsia="en-US"/>
        </w:rPr>
      </w:pPr>
      <w:r w:rsidRPr="0050099C">
        <w:rPr>
          <w:noProof/>
          <w:lang w:eastAsia="ru-RU"/>
        </w:rPr>
        <w:pict>
          <v:shape id="_x0000_s1035" type="#_x0000_t202" style="position:absolute;margin-left:-1.35pt;margin-top:9.6pt;width:208.85pt;height:23.45pt;z-index:2516049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" fillcolor="#d3d64a" stroked="f">
            <v:fill opacity="31457f" color2="#c4bd97" o:opacity2="41943f" angle="90" focus="100%" type="gradient"/>
            <v:path arrowok="t"/>
            <v:textbox>
              <w:txbxContent>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ГАЗОСНАБЖЕНИЕ</w:t>
                  </w:r>
                </w:p>
              </w:txbxContent>
            </v:textbox>
          </v:shape>
        </w:pict>
      </w:r>
    </w:p>
    <w:p w:rsidR="0054124A" w:rsidRPr="000A67B7" w:rsidRDefault="0050099C" w:rsidP="00BB0815">
      <w:pPr>
        <w:rPr>
          <w:rFonts w:ascii="Times New Roman" w:hAnsi="Times New Roman" w:cs="Times New Roman"/>
          <w:sz w:val="24"/>
          <w:szCs w:val="24"/>
          <w:lang w:eastAsia="en-US"/>
        </w:rPr>
      </w:pPr>
      <w:r w:rsidRPr="0050099C">
        <w:rPr>
          <w:noProof/>
          <w:lang w:eastAsia="ru-RU"/>
        </w:rPr>
        <w:pict>
          <v:rect id="Прямоугольник 18" o:spid="_x0000_s1036" style="position:absolute;margin-left:-6.9pt;margin-top:8.85pt;width:215.45pt;height:34.8pt;z-index:25160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" filled="f" stroked="f">
            <v:path arrowok="t"/>
            <v:textbox style="mso-fit-shape-to-text:t">
              <w:txbxContent>
                <w:p w:rsidR="000D1FB2" w:rsidRPr="00011A67" w:rsidRDefault="000D1FB2" w:rsidP="00BB0815">
                  <w:pPr>
                    <w:pStyle w:val="afd"/>
                    <w:spacing w:before="0" w:beforeAutospacing="0" w:after="0" w:afterAutospacing="0"/>
                    <w:jc w:val="both"/>
                  </w:pPr>
                  <w:r w:rsidRPr="00011A67">
                    <w:rPr>
                      <w:color w:val="000000"/>
                      <w:kern w:val="24"/>
                    </w:rPr>
                    <w:t>Межпоселковый газопровод высокого давления 12 МПа пересекает участок по северной границе.</w:t>
                  </w:r>
                </w:p>
              </w:txbxContent>
            </v:textbox>
          </v:rect>
        </w:pict>
      </w:r>
    </w:p>
    <w:p w:rsidR="0054124A" w:rsidRPr="000A67B7" w:rsidRDefault="0054124A" w:rsidP="00BB0815">
      <w:pPr>
        <w:rPr>
          <w:rFonts w:ascii="Times New Roman" w:hAnsi="Times New Roman" w:cs="Times New Roman"/>
          <w:sz w:val="24"/>
          <w:szCs w:val="24"/>
          <w:lang w:eastAsia="en-US"/>
        </w:rPr>
      </w:pPr>
    </w:p>
    <w:p w:rsidR="0054124A" w:rsidRPr="000A67B7" w:rsidRDefault="0050099C" w:rsidP="00BB0815">
      <w:pPr>
        <w:rPr>
          <w:rFonts w:ascii="Times New Roman" w:hAnsi="Times New Roman" w:cs="Times New Roman"/>
          <w:sz w:val="24"/>
          <w:szCs w:val="24"/>
          <w:lang w:eastAsia="en-US"/>
        </w:rPr>
      </w:pPr>
      <w:r w:rsidRPr="0050099C">
        <w:rPr>
          <w:noProof/>
          <w:lang w:eastAsia="ru-RU"/>
        </w:rPr>
        <w:pict>
          <v:shape id="_x0000_s1037" type="#_x0000_t202" style="position:absolute;margin-left:287.4pt;margin-top:15.3pt;width:223.65pt;height:20.4pt;z-index:2516152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" fillcolor="#d3d64a" stroked="f">
            <v:fill opacity="31457f" color2="#c4bd97" o:opacity2="41943f" angle="90" focus="100%" type="gradient"/>
            <v:path arrowok="t"/>
            <v:textbox>
              <w:txbxContent>
                <w:p w:rsidR="000D1FB2" w:rsidRPr="004E2B09" w:rsidRDefault="000D1FB2" w:rsidP="00BB0815">
                  <w:pPr>
                    <w:pStyle w:val="afd"/>
                    <w:spacing w:before="58" w:beforeAutospacing="0" w:after="0" w:afterAutospacing="0"/>
                    <w:jc w:val="center"/>
                    <w:rPr>
                      <w:b/>
                    </w:rPr>
                  </w:pPr>
                  <w:r w:rsidRPr="00DE1034">
                    <w:rPr>
                      <w:rFonts w:ascii="Arial" w:hAnsi="Arial" w:cs="Arial"/>
                      <w:b/>
                      <w:color w:val="0D0D0D"/>
                    </w:rPr>
                    <w:t>ТАМОЖНЯ</w:t>
                  </w:r>
                </w:p>
              </w:txbxContent>
            </v:textbox>
          </v:shape>
        </w:pict>
      </w:r>
    </w:p>
    <w:tbl>
      <w:tblPr>
        <w:tblpPr w:leftFromText="180" w:rightFromText="180" w:vertAnchor="page" w:horzAnchor="margin" w:tblpXSpec="right" w:tblpY="6673"/>
        <w:tblW w:w="4627" w:type="dxa"/>
        <w:tblCellMar>
          <w:left w:w="0" w:type="dxa"/>
          <w:right w:w="0" w:type="dxa"/>
        </w:tblCellMar>
        <w:tblLook w:val="0020"/>
      </w:tblPr>
      <w:tblGrid>
        <w:gridCol w:w="2503"/>
        <w:gridCol w:w="2124"/>
      </w:tblGrid>
      <w:tr w:rsidR="00A92B12" w:rsidRPr="00A92B12" w:rsidTr="00A92B12">
        <w:trPr>
          <w:trHeight w:val="1604"/>
        </w:trPr>
        <w:tc>
          <w:tcPr>
            <w:tcW w:w="2503" w:type="dxa"/>
            <w:tcBorders>
              <w:top w:val="single" w:sz="8" w:space="0" w:color="FFFFFF"/>
              <w:left w:val="single" w:sz="8" w:space="0" w:color="FFFFFF"/>
              <w:bottom w:val="single" w:sz="24" w:space="0" w:color="FFFFFF"/>
              <w:right w:val="single" w:sz="8" w:space="0" w:color="FFFFFF"/>
            </w:tcBorders>
            <w:shd w:val="clear" w:color="auto" w:fill="EBECC4"/>
            <w:tcMar>
              <w:top w:w="72" w:type="dxa"/>
              <w:left w:w="144" w:type="dxa"/>
              <w:bottom w:w="72" w:type="dxa"/>
              <w:right w:w="144" w:type="dxa"/>
            </w:tcMar>
            <w:vAlign w:val="center"/>
          </w:tcPr>
          <w:p w:rsidR="00A92B12" w:rsidRPr="00A92B12" w:rsidRDefault="00A92B12" w:rsidP="00A92B12">
            <w:pPr>
              <w:spacing w:after="0"/>
              <w:jc w:val="center"/>
              <w:rPr>
                <w:rFonts w:ascii="Times New Roman" w:hAnsi="Times New Roman"/>
                <w:sz w:val="24"/>
                <w:szCs w:val="24"/>
              </w:rPr>
            </w:pPr>
            <w:r w:rsidRPr="00A92B12">
              <w:rPr>
                <w:rFonts w:ascii="Times New Roman" w:hAnsi="Times New Roman"/>
                <w:b/>
                <w:bCs/>
                <w:sz w:val="24"/>
                <w:szCs w:val="24"/>
              </w:rPr>
              <w:t>Таможенные посты</w:t>
            </w:r>
          </w:p>
        </w:tc>
        <w:tc>
          <w:tcPr>
            <w:tcW w:w="2124" w:type="dxa"/>
            <w:tcBorders>
              <w:top w:val="single" w:sz="8" w:space="0" w:color="FFFFFF"/>
              <w:left w:val="single" w:sz="8" w:space="0" w:color="FFFFFF"/>
              <w:bottom w:val="single" w:sz="24" w:space="0" w:color="FFFFFF"/>
              <w:right w:val="single" w:sz="8" w:space="0" w:color="FFFFFF"/>
            </w:tcBorders>
            <w:shd w:val="clear" w:color="auto" w:fill="DDD9C3"/>
            <w:tcMar>
              <w:top w:w="72" w:type="dxa"/>
              <w:left w:w="144" w:type="dxa"/>
              <w:bottom w:w="72" w:type="dxa"/>
              <w:right w:w="144" w:type="dxa"/>
            </w:tcMar>
          </w:tcPr>
          <w:p w:rsidR="00A92B12" w:rsidRPr="00A92B12" w:rsidRDefault="00A92B12" w:rsidP="00A92B12">
            <w:pPr>
              <w:spacing w:after="0"/>
              <w:jc w:val="center"/>
              <w:rPr>
                <w:rFonts w:ascii="Times New Roman" w:hAnsi="Times New Roman"/>
                <w:sz w:val="24"/>
                <w:szCs w:val="24"/>
              </w:rPr>
            </w:pPr>
            <w:r w:rsidRPr="00A92B12">
              <w:rPr>
                <w:rFonts w:ascii="Times New Roman" w:hAnsi="Times New Roman"/>
                <w:b/>
                <w:bCs/>
                <w:sz w:val="24"/>
                <w:szCs w:val="24"/>
              </w:rPr>
              <w:t>Склад временного хранения, площадь, объем, адрес</w:t>
            </w:r>
          </w:p>
        </w:tc>
      </w:tr>
      <w:tr w:rsidR="00A92B12" w:rsidRPr="00A92B12" w:rsidTr="00A92B12">
        <w:trPr>
          <w:trHeight w:val="1740"/>
        </w:trPr>
        <w:tc>
          <w:tcPr>
            <w:tcW w:w="2503" w:type="dxa"/>
            <w:tcBorders>
              <w:top w:val="single" w:sz="24"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Правобережный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(75 км)</w:t>
            </w:r>
          </w:p>
        </w:tc>
        <w:tc>
          <w:tcPr>
            <w:tcW w:w="2124" w:type="dxa"/>
            <w:tcBorders>
              <w:top w:val="single" w:sz="24"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jc w:val="both"/>
              <w:rPr>
                <w:rFonts w:ascii="Times New Roman" w:hAnsi="Times New Roman"/>
                <w:sz w:val="24"/>
                <w:szCs w:val="24"/>
              </w:rPr>
            </w:pPr>
            <w:r w:rsidRPr="00A92B12">
              <w:rPr>
                <w:rFonts w:ascii="Times New Roman" w:hAnsi="Times New Roman"/>
                <w:b/>
                <w:bCs/>
                <w:sz w:val="24"/>
                <w:szCs w:val="24"/>
              </w:rPr>
              <w:t>ЗАО «Терминал-Центр», 7049 м</w:t>
            </w:r>
            <w:r w:rsidRPr="00A92B12">
              <w:rPr>
                <w:rFonts w:ascii="Times New Roman" w:hAnsi="Times New Roman"/>
                <w:b/>
                <w:bCs/>
                <w:sz w:val="24"/>
                <w:szCs w:val="24"/>
                <w:vertAlign w:val="superscript"/>
              </w:rPr>
              <w:t>2</w:t>
            </w:r>
            <w:r w:rsidRPr="00A92B12">
              <w:rPr>
                <w:rFonts w:ascii="Times New Roman" w:hAnsi="Times New Roman"/>
                <w:b/>
                <w:bCs/>
                <w:sz w:val="24"/>
                <w:szCs w:val="24"/>
              </w:rPr>
              <w:t>,                  г. Воронеж, ул. Холмистая, 64</w:t>
            </w:r>
          </w:p>
        </w:tc>
      </w:tr>
      <w:tr w:rsidR="00A92B12" w:rsidRPr="00A92B12" w:rsidTr="00A92B12">
        <w:trPr>
          <w:trHeight w:val="1616"/>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Аэропорт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Воронеж</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(65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394025</w:t>
            </w:r>
          </w:p>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Воронежская область, с. Чертовицкое,</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Аэропорт, здание аэровокзала</w:t>
            </w:r>
          </w:p>
        </w:tc>
      </w:tr>
      <w:tr w:rsidR="00A92B12" w:rsidRPr="00A92B12" w:rsidTr="00A92B12">
        <w:trPr>
          <w:trHeight w:val="1895"/>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Воронежский</w:t>
            </w:r>
          </w:p>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Северо – Восточный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(70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ОАО «РЖД», 2405 м</w:t>
            </w:r>
            <w:r w:rsidRPr="00A92B12">
              <w:rPr>
                <w:rFonts w:ascii="Times New Roman" w:hAnsi="Times New Roman"/>
                <w:b/>
                <w:bCs/>
                <w:sz w:val="24"/>
                <w:szCs w:val="24"/>
                <w:vertAlign w:val="superscript"/>
              </w:rPr>
              <w:t>2</w:t>
            </w:r>
            <w:r w:rsidRPr="00A92B12">
              <w:rPr>
                <w:rFonts w:ascii="Times New Roman" w:hAnsi="Times New Roman"/>
                <w:b/>
                <w:bCs/>
                <w:sz w:val="24"/>
                <w:szCs w:val="24"/>
              </w:rPr>
              <w:t>, 3110,91 м3, г. Воронеж, пер, Отличников, д. 2</w:t>
            </w:r>
          </w:p>
        </w:tc>
      </w:tr>
    </w:tbl>
    <w:p w:rsidR="0054124A" w:rsidRPr="000A67B7" w:rsidRDefault="0050099C" w:rsidP="00BB0815">
      <w:pPr>
        <w:rPr>
          <w:rFonts w:ascii="Times New Roman" w:hAnsi="Times New Roman" w:cs="Times New Roman"/>
          <w:sz w:val="24"/>
          <w:szCs w:val="24"/>
          <w:lang w:eastAsia="en-US"/>
        </w:rPr>
      </w:pPr>
      <w:r w:rsidRPr="0050099C">
        <w:rPr>
          <w:noProof/>
          <w:lang w:eastAsia="ru-RU"/>
        </w:rPr>
        <w:pict>
          <v:shape id="_x0000_s1038" type="#_x0000_t202" style="position:absolute;margin-left:-7.75pt;margin-top:9.8pt;width:222.65pt;height:42.3pt;z-index:25160704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" fillcolor="#d3d64a" stroked="f">
            <v:fill opacity="31457f" color2="#c4bd97" o:opacity2="41943f" angle="90" focus="100%" type="gradient"/>
            <v:path arrowok="t"/>
            <v:textbox>
              <w:txbxContent>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54124A" w:rsidRPr="000A67B7" w:rsidRDefault="0054124A" w:rsidP="00BB0815">
      <w:pPr>
        <w:rPr>
          <w:rFonts w:ascii="Times New Roman" w:hAnsi="Times New Roman" w:cs="Times New Roman"/>
          <w:sz w:val="24"/>
          <w:szCs w:val="24"/>
          <w:lang w:eastAsia="en-US"/>
        </w:rPr>
      </w:pPr>
    </w:p>
    <w:p w:rsidR="0054124A" w:rsidRPr="000A67B7" w:rsidRDefault="0050099C" w:rsidP="00BB0815">
      <w:pPr>
        <w:rPr>
          <w:rFonts w:ascii="Times New Roman" w:hAnsi="Times New Roman" w:cs="Times New Roman"/>
          <w:sz w:val="24"/>
          <w:szCs w:val="24"/>
          <w:lang w:eastAsia="en-US"/>
        </w:rPr>
      </w:pPr>
      <w:r w:rsidRPr="0050099C">
        <w:rPr>
          <w:noProof/>
          <w:lang w:eastAsia="ru-RU"/>
        </w:rPr>
        <w:pict>
          <v:rect id="Прямоугольник 22" o:spid="_x0000_s1039" style="position:absolute;margin-left:-6.55pt;margin-top:.1pt;width:220.25pt;height:61.5pt;z-index:251608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" filled="f" stroked="f">
            <v:path arrowok="t"/>
            <v:textbox>
              <w:txbxContent>
                <w:p w:rsidR="000D1FB2" w:rsidRPr="00011A67" w:rsidRDefault="000D1FB2" w:rsidP="00F84B62">
                  <w:pPr>
                    <w:pStyle w:val="afd"/>
                    <w:spacing w:after="0"/>
                    <w:jc w:val="both"/>
                    <w:rPr>
                      <w:color w:val="000000"/>
                      <w:kern w:val="24"/>
                    </w:rPr>
                  </w:pPr>
                  <w:r w:rsidRPr="00011A67">
                    <w:rPr>
                      <w:color w:val="000000"/>
                      <w:kern w:val="24"/>
                    </w:rPr>
                    <w:t>Водоснабжение – требуется индивидуальная скважина, средняя глубина залегания подземных вод 60 м.</w:t>
                  </w:r>
                </w:p>
                <w:p w:rsidR="000D1FB2" w:rsidRPr="001E3026" w:rsidRDefault="000D1FB2" w:rsidP="00F84B62">
                  <w:pPr>
                    <w:pStyle w:val="afd"/>
                    <w:spacing w:before="0" w:beforeAutospacing="0" w:after="0" w:afterAutospacing="0"/>
                    <w:jc w:val="both"/>
                    <w:rPr>
                      <w:rFonts w:ascii="Arial" w:hAnsi="Arial" w:cs="Arial"/>
                    </w:rPr>
                  </w:pPr>
                  <w:r w:rsidRPr="00F84B62">
                    <w:rPr>
                      <w:rFonts w:ascii="Arial" w:hAnsi="Arial" w:cs="Arial"/>
                      <w:color w:val="000000"/>
                      <w:kern w:val="24"/>
                    </w:rPr>
                    <w:t>Канализации и очистных сооружений нет.</w:t>
                  </w:r>
                </w:p>
              </w:txbxContent>
            </v:textbox>
          </v:rect>
        </w:pict>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tabs>
          <w:tab w:val="left" w:pos="6000"/>
        </w:tabs>
        <w:rPr>
          <w:rFonts w:ascii="Times New Roman" w:hAnsi="Times New Roman" w:cs="Times New Roman"/>
          <w:sz w:val="24"/>
          <w:szCs w:val="24"/>
          <w:lang w:eastAsia="en-US"/>
        </w:rPr>
      </w:pPr>
      <w:r w:rsidRPr="000A67B7">
        <w:rPr>
          <w:rFonts w:ascii="Times New Roman" w:hAnsi="Times New Roman" w:cs="Times New Roman"/>
          <w:sz w:val="24"/>
          <w:szCs w:val="24"/>
          <w:lang w:eastAsia="en-US"/>
        </w:rPr>
        <w:tab/>
      </w:r>
    </w:p>
    <w:p w:rsidR="0054124A" w:rsidRPr="000A67B7" w:rsidRDefault="0050099C" w:rsidP="00BB0815">
      <w:pPr>
        <w:rPr>
          <w:rFonts w:ascii="Times New Roman" w:hAnsi="Times New Roman" w:cs="Times New Roman"/>
          <w:sz w:val="24"/>
          <w:szCs w:val="24"/>
          <w:lang w:eastAsia="en-US"/>
        </w:rPr>
      </w:pPr>
      <w:r w:rsidRPr="0050099C">
        <w:rPr>
          <w:noProof/>
          <w:lang w:eastAsia="ru-RU"/>
        </w:rPr>
        <w:pict>
          <v:shape id="_x0000_s1040" type="#_x0000_t202" style="position:absolute;margin-left:-.05pt;margin-top:6.35pt;width:215.45pt;height:23.6pt;z-index:2516090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" fillcolor="#d3d64a" stroked="f">
            <v:fill opacity="31457f" color2="#c4bd97" o:opacity2="41943f" rotate="t" angle="90" focus="100%" type="gradient"/>
            <v:path arrowok="t"/>
            <v:textbox>
              <w:txbxContent>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ЖЕЛЕЗНАЯ ДОРОГА</w:t>
                  </w:r>
                </w:p>
              </w:txbxContent>
            </v:textbox>
          </v:shape>
        </w:pict>
      </w:r>
    </w:p>
    <w:p w:rsidR="0054124A" w:rsidRPr="000A67B7" w:rsidRDefault="0050099C" w:rsidP="00BB0815">
      <w:pPr>
        <w:rPr>
          <w:rFonts w:ascii="Times New Roman" w:hAnsi="Times New Roman" w:cs="Times New Roman"/>
          <w:sz w:val="24"/>
          <w:szCs w:val="24"/>
          <w:lang w:eastAsia="en-US"/>
        </w:rPr>
      </w:pPr>
      <w:r w:rsidRPr="0050099C">
        <w:rPr>
          <w:noProof/>
          <w:lang w:eastAsia="ru-RU"/>
        </w:rPr>
        <w:pict>
          <v:rect id="Прямоугольник 15" o:spid="_x0000_s1041" style="position:absolute;margin-left:-8.75pt;margin-top:4.8pt;width:215.45pt;height:60.6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" filled="f" stroked="f">
            <v:path arrowok="t"/>
            <v:textbox>
              <w:txbxContent>
                <w:p w:rsidR="000D1FB2" w:rsidRPr="00011A67" w:rsidRDefault="000D1FB2" w:rsidP="00BB0815">
                  <w:pPr>
                    <w:pStyle w:val="afd"/>
                    <w:spacing w:before="0" w:beforeAutospacing="0" w:after="0" w:afterAutospacing="0"/>
                    <w:jc w:val="both"/>
                  </w:pPr>
                  <w:r w:rsidRPr="00011A67">
                    <w:rPr>
                      <w:color w:val="000000"/>
                      <w:kern w:val="24"/>
                    </w:rPr>
                    <w:t>Удаленность от железнодорожной ветки – 6,5 км</w:t>
                  </w:r>
                  <w:r>
                    <w:rPr>
                      <w:color w:val="000000"/>
                      <w:kern w:val="24"/>
                    </w:rPr>
                    <w:t>.</w:t>
                  </w:r>
                </w:p>
              </w:txbxContent>
            </v:textbox>
          </v:rect>
        </w:pict>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0099C" w:rsidP="00BB0815">
      <w:pPr>
        <w:rPr>
          <w:rFonts w:ascii="Times New Roman" w:hAnsi="Times New Roman" w:cs="Times New Roman"/>
          <w:sz w:val="24"/>
          <w:szCs w:val="24"/>
          <w:lang w:eastAsia="en-US"/>
        </w:rPr>
      </w:pPr>
      <w:r w:rsidRPr="0050099C">
        <w:rPr>
          <w:noProof/>
          <w:lang w:eastAsia="ru-RU"/>
        </w:rPr>
        <w:pict>
          <v:shape id="_x0000_s1042" type="#_x0000_t202" style="position:absolute;margin-left:-7.7pt;margin-top:9.15pt;width:214.85pt;height:23.45pt;z-index:25161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" fillcolor="#d3d64a" stroked="f">
            <v:fill opacity="31457f" color2="#c4bd97" o:opacity2="41943f" angle="90" focus="100%" type="gradient"/>
            <v:path arrowok="t"/>
            <v:textbox>
              <w:txbxContent>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АВТОМОБИЛЬНАЯ ДОРОГА</w:t>
                  </w:r>
                </w:p>
              </w:txbxContent>
            </v:textbox>
          </v:shape>
        </w:pict>
      </w:r>
    </w:p>
    <w:p w:rsidR="0054124A" w:rsidRPr="000A67B7" w:rsidRDefault="0050099C" w:rsidP="00BB0815">
      <w:pPr>
        <w:rPr>
          <w:rFonts w:ascii="Times New Roman" w:hAnsi="Times New Roman" w:cs="Times New Roman"/>
          <w:sz w:val="24"/>
          <w:szCs w:val="24"/>
          <w:lang w:eastAsia="en-US"/>
        </w:rPr>
      </w:pPr>
      <w:r w:rsidRPr="0050099C">
        <w:rPr>
          <w:noProof/>
          <w:lang w:eastAsia="ru-RU"/>
        </w:rPr>
        <w:pict>
          <v:rect id="Прямоугольник 19" o:spid="_x0000_s1043" style="position:absolute;margin-left:-9.15pt;margin-top:6.35pt;width:215.45pt;height:101.5pt;z-index:251612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" filled="f" stroked="f">
            <v:path arrowok="t"/>
            <v:textbox>
              <w:txbxContent>
                <w:p w:rsidR="000D1FB2" w:rsidRPr="00011A67" w:rsidRDefault="000D1FB2" w:rsidP="001C5BA3">
                  <w:pPr>
                    <w:pStyle w:val="afd"/>
                    <w:jc w:val="both"/>
                  </w:pPr>
                  <w:r w:rsidRPr="00011A67">
                    <w:rPr>
                      <w:color w:val="000000"/>
                      <w:kern w:val="24"/>
                    </w:rPr>
                    <w:t>Автодорога Р298 (Е98) «Курск-Борисоглебск» проходит по северной границе участка. Участок расположен на удалении от трассы федерального значения М-4 «ДОН» в 71 км, Р22 «Каспий» - 110 км.</w:t>
                  </w:r>
                </w:p>
              </w:txbxContent>
            </v:textbox>
          </v:rect>
        </w:pict>
      </w: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54124A" w:rsidRPr="000A67B7" w:rsidRDefault="0054124A" w:rsidP="00BB0815">
      <w:pPr>
        <w:rPr>
          <w:rFonts w:ascii="Times New Roman" w:hAnsi="Times New Roman" w:cs="Times New Roman"/>
          <w:sz w:val="24"/>
          <w:szCs w:val="24"/>
          <w:lang w:eastAsia="en-US"/>
        </w:rPr>
      </w:pPr>
    </w:p>
    <w:p w:rsidR="008C08A5" w:rsidRPr="000A67B7" w:rsidRDefault="008C08A5" w:rsidP="00BB0815">
      <w:pPr>
        <w:rPr>
          <w:rFonts w:ascii="Times New Roman" w:hAnsi="Times New Roman" w:cs="Times New Roman"/>
          <w:sz w:val="24"/>
          <w:szCs w:val="24"/>
          <w:lang w:eastAsia="en-US"/>
        </w:rPr>
      </w:pPr>
    </w:p>
    <w:p w:rsidR="00A92B12" w:rsidRDefault="00A92B12" w:rsidP="008E0BC1">
      <w:pPr>
        <w:tabs>
          <w:tab w:val="left" w:pos="-284"/>
        </w:tabs>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br w:type="page"/>
      </w:r>
    </w:p>
    <w:p w:rsidR="0054124A" w:rsidRPr="000A67B7" w:rsidRDefault="0054124A" w:rsidP="008E0BC1">
      <w:pPr>
        <w:tabs>
          <w:tab w:val="left" w:pos="-284"/>
        </w:tabs>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lastRenderedPageBreak/>
        <w:t xml:space="preserve">Земельный участок № 2. </w:t>
      </w:r>
      <w:r w:rsidR="001C7021" w:rsidRPr="000A67B7">
        <w:rPr>
          <w:rFonts w:ascii="Times New Roman" w:hAnsi="Times New Roman" w:cs="Times New Roman"/>
          <w:b/>
          <w:sz w:val="28"/>
          <w:szCs w:val="28"/>
        </w:rPr>
        <w:t>Для сельскохозяйственного производства</w:t>
      </w:r>
      <w:r w:rsidRPr="000A67B7">
        <w:rPr>
          <w:rFonts w:ascii="Times New Roman" w:hAnsi="Times New Roman" w:cs="Times New Roman"/>
          <w:sz w:val="28"/>
          <w:szCs w:val="28"/>
        </w:rPr>
        <w:t xml:space="preserve"> (</w:t>
      </w:r>
      <w:r w:rsidRPr="000A67B7">
        <w:rPr>
          <w:rFonts w:ascii="Times New Roman" w:hAnsi="Times New Roman" w:cs="Times New Roman"/>
          <w:b/>
          <w:sz w:val="28"/>
          <w:szCs w:val="28"/>
        </w:rPr>
        <w:t xml:space="preserve">Воронежская область Аннинский район, </w:t>
      </w:r>
      <w:r w:rsidR="001C7021" w:rsidRPr="000A67B7">
        <w:rPr>
          <w:rFonts w:ascii="Times New Roman" w:hAnsi="Times New Roman" w:cs="Times New Roman"/>
          <w:b/>
          <w:sz w:val="28"/>
          <w:szCs w:val="28"/>
        </w:rPr>
        <w:t>Верхнетойденское сель</w:t>
      </w:r>
      <w:r w:rsidR="00306AF1" w:rsidRPr="000A67B7">
        <w:rPr>
          <w:rFonts w:ascii="Times New Roman" w:hAnsi="Times New Roman" w:cs="Times New Roman"/>
          <w:b/>
          <w:sz w:val="28"/>
          <w:szCs w:val="28"/>
        </w:rPr>
        <w:t>ское поселение, в границах СХА «</w:t>
      </w:r>
      <w:r w:rsidR="001C7021" w:rsidRPr="000A67B7">
        <w:rPr>
          <w:rFonts w:ascii="Times New Roman" w:hAnsi="Times New Roman" w:cs="Times New Roman"/>
          <w:b/>
          <w:sz w:val="28"/>
          <w:szCs w:val="28"/>
        </w:rPr>
        <w:t>Левашовка</w:t>
      </w:r>
      <w:r w:rsidR="00306AF1" w:rsidRPr="000A67B7">
        <w:rPr>
          <w:rFonts w:ascii="Times New Roman" w:hAnsi="Times New Roman" w:cs="Times New Roman"/>
          <w:b/>
          <w:sz w:val="28"/>
          <w:szCs w:val="28"/>
        </w:rPr>
        <w:t>»</w:t>
      </w:r>
      <w:r w:rsidRPr="000A67B7">
        <w:rPr>
          <w:rFonts w:ascii="Times New Roman" w:hAnsi="Times New Roman" w:cs="Times New Roman"/>
          <w:b/>
          <w:sz w:val="28"/>
          <w:szCs w:val="28"/>
        </w:rPr>
        <w:t>)</w:t>
      </w:r>
    </w:p>
    <w:p w:rsidR="0054124A" w:rsidRPr="000A67B7" w:rsidRDefault="004A0DFF" w:rsidP="00D32349">
      <w:pPr>
        <w:tabs>
          <w:tab w:val="left" w:pos="-284"/>
        </w:tabs>
        <w:jc w:val="center"/>
        <w:rPr>
          <w:rFonts w:ascii="Times New Roman" w:hAnsi="Times New Roman" w:cs="Times New Roman"/>
          <w:b/>
          <w:bCs/>
          <w:sz w:val="24"/>
          <w:szCs w:val="24"/>
        </w:rPr>
      </w:pPr>
      <w:r w:rsidRPr="000A67B7">
        <w:rPr>
          <w:noProof/>
          <w:lang w:eastAsia="ru-RU"/>
        </w:rPr>
        <w:drawing>
          <wp:inline distT="0" distB="0" distL="0" distR="0">
            <wp:extent cx="6322775" cy="4229100"/>
            <wp:effectExtent l="0" t="0" r="1905"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7982" t="18016" r="22173" b="36805"/>
                    <a:stretch/>
                  </pic:blipFill>
                  <pic:spPr bwMode="auto">
                    <a:xfrm>
                      <a:off x="0" y="0"/>
                      <a:ext cx="6329861" cy="42338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pict>
          <v:rect id="_x0000_s1044" style="position:absolute;margin-left:0;margin-top:1.2pt;width:534pt;height:276pt;z-index:25161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" fillcolor="window" stroked="f" strokeweight="2pt">
            <v:path arrowok="t"/>
            <v:textbox>
              <w:txbxContent>
                <w:p w:rsidR="000D1FB2" w:rsidRPr="008E0BC1" w:rsidRDefault="000D1FB2"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Общая площадь земельного участка 33,4 га</w:t>
                  </w:r>
                </w:p>
                <w:p w:rsidR="000D1FB2" w:rsidRPr="008E0BC1" w:rsidRDefault="000D1FB2"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Земли с целевым использованием – для сельскохозяйственного производства</w:t>
                  </w:r>
                </w:p>
                <w:p w:rsidR="000D1FB2" w:rsidRPr="008E0BC1" w:rsidRDefault="000D1FB2"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 xml:space="preserve"> категория земель – земли промышленности иного специального назначения</w:t>
                  </w:r>
                </w:p>
                <w:p w:rsidR="000D1FB2" w:rsidRPr="008E0BC1" w:rsidRDefault="000D1FB2" w:rsidP="00306AF1">
                  <w:pPr>
                    <w:pStyle w:val="af3"/>
                    <w:suppressAutoHyphens w:val="0"/>
                    <w:spacing w:after="0" w:line="360" w:lineRule="auto"/>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Кадастровый номер 36:01:0000000:826,6:01:0710001:82</w:t>
                  </w:r>
                </w:p>
                <w:p w:rsidR="000D1FB2" w:rsidRPr="008E0BC1" w:rsidRDefault="000D1FB2"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Государственная собственность</w:t>
                  </w:r>
                </w:p>
                <w:p w:rsidR="000D1FB2" w:rsidRPr="008E0BC1" w:rsidRDefault="000D1FB2"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Земельный участок свободен от застроек</w:t>
                  </w:r>
                </w:p>
                <w:p w:rsidR="000D1FB2" w:rsidRPr="008E0BC1" w:rsidRDefault="000D1FB2"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Аренда с последующей передачей (продажей) в собственность</w:t>
                  </w:r>
                </w:p>
                <w:p w:rsidR="000D1FB2" w:rsidRPr="008E0BC1" w:rsidRDefault="000D1FB2"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Возможность подключения к инженерным сетям</w:t>
                  </w:r>
                </w:p>
                <w:p w:rsidR="000D1FB2" w:rsidRPr="008E0BC1" w:rsidRDefault="000D1FB2" w:rsidP="001E3026">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 xml:space="preserve">Близость к федеральной автодороге и железной дороге </w:t>
                  </w:r>
                </w:p>
                <w:p w:rsidR="000D1FB2" w:rsidRPr="008E0BC1" w:rsidRDefault="000D1FB2" w:rsidP="001E3026">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8E0BC1">
                    <w:rPr>
                      <w:rFonts w:ascii="Times New Roman" w:hAnsi="Times New Roman" w:cs="Times New Roman"/>
                      <w:color w:val="000000"/>
                      <w:kern w:val="24"/>
                      <w:sz w:val="24"/>
                      <w:szCs w:val="24"/>
                    </w:rPr>
                    <w:t>Координаты: с.ш. 51 46 17, в.д. 40 4060</w:t>
                  </w:r>
                </w:p>
                <w:p w:rsidR="000D1FB2" w:rsidRPr="00D34CFD" w:rsidRDefault="000D1FB2" w:rsidP="009C7206">
                  <w:pPr>
                    <w:pStyle w:val="af3"/>
                    <w:suppressAutoHyphens w:val="0"/>
                    <w:spacing w:after="0" w:line="240" w:lineRule="auto"/>
                    <w:ind w:left="0"/>
                    <w:contextualSpacing/>
                    <w:jc w:val="center"/>
                    <w:rPr>
                      <w:rFonts w:ascii="Arial" w:hAnsi="Arial" w:cs="Arial"/>
                      <w:sz w:val="28"/>
                      <w:szCs w:val="28"/>
                    </w:rPr>
                  </w:pPr>
                </w:p>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CE09F9">
      <w:pPr>
        <w:tabs>
          <w:tab w:val="left" w:pos="-284"/>
        </w:tabs>
        <w:rPr>
          <w:rFonts w:ascii="Times New Roman" w:hAnsi="Times New Roman" w:cs="Times New Roman"/>
          <w:b/>
          <w:bCs/>
          <w:sz w:val="24"/>
          <w:szCs w:val="24"/>
        </w:rPr>
      </w:pPr>
    </w:p>
    <w:p w:rsidR="001E3026" w:rsidRPr="00011A67" w:rsidRDefault="0050099C" w:rsidP="00011A67">
      <w:pPr>
        <w:tabs>
          <w:tab w:val="left" w:pos="-284"/>
        </w:tabs>
        <w:spacing w:after="0" w:line="360" w:lineRule="auto"/>
        <w:ind w:left="709" w:right="284"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45" type="#_x0000_t202" style="position:absolute;left:0;text-align:left;margin-left:37pt;margin-top:-37.6pt;width:456.1pt;height:32.25pt;z-index:251619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" fillcolor="#eec204" stroked="f">
            <v:path arrowok="t"/>
            <v:textbox>
              <w:txbxContent>
                <w:p w:rsidR="000D1FB2" w:rsidRPr="00011A67" w:rsidRDefault="000D1FB2" w:rsidP="00BB0815">
                  <w:pPr>
                    <w:pStyle w:val="afd"/>
                    <w:spacing w:before="77" w:beforeAutospacing="0" w:after="0" w:afterAutospacing="0"/>
                    <w:jc w:val="center"/>
                  </w:pPr>
                  <w:r w:rsidRPr="00011A67">
                    <w:rPr>
                      <w:sz w:val="32"/>
                      <w:szCs w:val="32"/>
                    </w:rPr>
                    <w:t>ГЕОГРАФИЧЕСКОЕ ПОЛОЖЕНИЕ</w:t>
                  </w:r>
                </w:p>
              </w:txbxContent>
            </v:textbox>
          </v:shape>
        </w:pict>
      </w:r>
      <w:r w:rsidR="0054124A" w:rsidRPr="00011A67">
        <w:rPr>
          <w:rFonts w:ascii="Times New Roman" w:hAnsi="Times New Roman" w:cs="Times New Roman"/>
          <w:sz w:val="24"/>
          <w:szCs w:val="24"/>
        </w:rPr>
        <w:t xml:space="preserve">Земельный участок находится в государственной собственности, расположен по адресу: Воронежская область, Аннинский район, </w:t>
      </w:r>
      <w:r w:rsidR="00306AF1" w:rsidRPr="00011A67">
        <w:rPr>
          <w:rFonts w:ascii="Times New Roman" w:hAnsi="Times New Roman" w:cs="Times New Roman"/>
          <w:sz w:val="24"/>
          <w:szCs w:val="24"/>
        </w:rPr>
        <w:t>Верхнетойденское сельское поселение, в границах СХА «Левашовка»</w:t>
      </w:r>
      <w:r w:rsidR="00011A67">
        <w:rPr>
          <w:rFonts w:ascii="Times New Roman" w:hAnsi="Times New Roman" w:cs="Times New Roman"/>
          <w:sz w:val="24"/>
          <w:szCs w:val="24"/>
        </w:rPr>
        <w:t>.</w:t>
      </w:r>
    </w:p>
    <w:p w:rsidR="0054124A" w:rsidRPr="000A67B7" w:rsidRDefault="0050099C" w:rsidP="001E3026">
      <w:pPr>
        <w:tabs>
          <w:tab w:val="left" w:pos="-284"/>
        </w:tabs>
        <w:spacing w:after="0" w:line="360" w:lineRule="auto"/>
        <w:jc w:val="center"/>
        <w:rPr>
          <w:rFonts w:asciiTheme="minorHAnsi" w:hAnsiTheme="minorHAnsi" w:cstheme="minorHAnsi"/>
          <w:sz w:val="28"/>
          <w:szCs w:val="28"/>
        </w:rPr>
      </w:pPr>
      <w:r w:rsidRPr="0050099C">
        <w:rPr>
          <w:noProof/>
          <w:lang w:eastAsia="ru-RU"/>
        </w:rPr>
        <w:pict>
          <v:shape id="_x0000_s1046" type="#_x0000_t202" style="position:absolute;left:0;text-align:left;margin-left:19.2pt;margin-top:8.15pt;width:474pt;height:21.85pt;z-index:251620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" fillcolor="window" stroked="f" strokeweight="2pt">
            <v:path arrowok="t"/>
            <v:textbox style="mso-fit-shape-to-text:t">
              <w:txbxContent>
                <w:p w:rsidR="000D1FB2" w:rsidRPr="001E3026" w:rsidRDefault="000D1FB2" w:rsidP="00BB0815">
                  <w:pPr>
                    <w:pStyle w:val="afd"/>
                    <w:spacing w:before="0" w:beforeAutospacing="0" w:after="0" w:afterAutospacing="0"/>
                    <w:jc w:val="center"/>
                    <w:rPr>
                      <w:rFonts w:asciiTheme="minorHAnsi" w:hAnsiTheme="minorHAnsi" w:cstheme="minorHAnsi"/>
                    </w:rPr>
                  </w:pPr>
                  <w:r w:rsidRPr="001E3026">
                    <w:rPr>
                      <w:rFonts w:asciiTheme="minorHAnsi" w:hAnsiTheme="minorHAnsi" w:cstheme="minorHAnsi"/>
                      <w:b/>
                      <w:bCs/>
                      <w:color w:val="EEC204"/>
                      <w:kern w:val="24"/>
                    </w:rPr>
                    <w:t>РАССТОЯНИЕ ОТ ПРОМЫШЛЕННОЙ ПЛОЩАДКИ</w:t>
                  </w:r>
                </w:p>
              </w:txbxContent>
            </v:textbox>
          </v:shape>
        </w:pict>
      </w:r>
    </w:p>
    <w:p w:rsidR="0054124A" w:rsidRPr="000A67B7" w:rsidRDefault="007931BB" w:rsidP="00BB0815">
      <w:pPr>
        <w:tabs>
          <w:tab w:val="left" w:pos="-284"/>
        </w:tabs>
        <w:rPr>
          <w:rFonts w:ascii="Times New Roman" w:hAnsi="Times New Roman" w:cs="Times New Roman"/>
          <w:b/>
          <w:bCs/>
          <w:sz w:val="24"/>
          <w:szCs w:val="24"/>
        </w:rPr>
      </w:pPr>
      <w:r w:rsidRPr="000A67B7">
        <w:rPr>
          <w:noProof/>
          <w:lang w:eastAsia="ru-RU"/>
        </w:rPr>
        <w:drawing>
          <wp:anchor distT="0" distB="0" distL="114300" distR="114300" simplePos="0" relativeHeight="251650048" behindDoc="1" locked="0" layoutInCell="1" allowOverlap="1">
            <wp:simplePos x="0" y="0"/>
            <wp:positionH relativeFrom="column">
              <wp:posOffset>386715</wp:posOffset>
            </wp:positionH>
            <wp:positionV relativeFrom="paragraph">
              <wp:posOffset>271780</wp:posOffset>
            </wp:positionV>
            <wp:extent cx="5876925" cy="6939280"/>
            <wp:effectExtent l="0" t="0" r="9525" b="0"/>
            <wp:wrapTight wrapText="bothSides">
              <wp:wrapPolygon edited="0">
                <wp:start x="0" y="0"/>
                <wp:lineTo x="0" y="21525"/>
                <wp:lineTo x="21565" y="21525"/>
                <wp:lineTo x="21565" y="0"/>
                <wp:lineTo x="0" y="0"/>
              </wp:wrapPolygon>
            </wp:wrapTight>
            <wp:docPr id="106"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9"/>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6925" cy="6939280"/>
                    </a:xfrm>
                    <a:prstGeom prst="rect">
                      <a:avLst/>
                    </a:prstGeom>
                    <a:noFill/>
                  </pic:spPr>
                </pic:pic>
              </a:graphicData>
            </a:graphic>
          </wp:anchor>
        </w:drawing>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Default="007E13CE" w:rsidP="00BB0815">
      <w:pPr>
        <w:tabs>
          <w:tab w:val="left" w:pos="-284"/>
        </w:tabs>
        <w:rPr>
          <w:rFonts w:ascii="Times New Roman" w:hAnsi="Times New Roman" w:cs="Times New Roman"/>
          <w:b/>
          <w:bCs/>
          <w:sz w:val="24"/>
          <w:szCs w:val="24"/>
        </w:rPr>
      </w:pPr>
    </w:p>
    <w:p w:rsidR="00A74A89" w:rsidRDefault="00A74A89" w:rsidP="00BB0815">
      <w:pPr>
        <w:tabs>
          <w:tab w:val="left" w:pos="-284"/>
        </w:tabs>
        <w:rPr>
          <w:rFonts w:ascii="Times New Roman" w:hAnsi="Times New Roman" w:cs="Times New Roman"/>
          <w:b/>
          <w:bCs/>
          <w:sz w:val="24"/>
          <w:szCs w:val="24"/>
        </w:rPr>
      </w:pPr>
    </w:p>
    <w:p w:rsidR="00A74A89" w:rsidRPr="000A67B7" w:rsidRDefault="00A74A89"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Default="007E13CE" w:rsidP="00BB0815">
      <w:pPr>
        <w:tabs>
          <w:tab w:val="left" w:pos="-284"/>
        </w:tabs>
        <w:rPr>
          <w:rFonts w:ascii="Times New Roman" w:hAnsi="Times New Roman" w:cs="Times New Roman"/>
          <w:b/>
          <w:bCs/>
          <w:sz w:val="24"/>
          <w:szCs w:val="24"/>
        </w:rPr>
      </w:pPr>
    </w:p>
    <w:p w:rsidR="00011A67" w:rsidRPr="000A67B7" w:rsidRDefault="00011A67" w:rsidP="00BB0815">
      <w:pPr>
        <w:tabs>
          <w:tab w:val="left" w:pos="-284"/>
        </w:tabs>
        <w:rPr>
          <w:rFonts w:ascii="Times New Roman" w:hAnsi="Times New Roman" w:cs="Times New Roman"/>
          <w:b/>
          <w:bCs/>
          <w:sz w:val="24"/>
          <w:szCs w:val="24"/>
        </w:rPr>
      </w:pP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lastRenderedPageBreak/>
        <w:pict>
          <v:shape id="_x0000_s1047" type="#_x0000_t202" style="position:absolute;margin-left:25.65pt;margin-top:-21.45pt;width:483.75pt;height:34.5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" fillcolor="#eec204" stroked="f">
            <v:path arrowok="t"/>
            <v:textbox>
              <w:txbxContent>
                <w:p w:rsidR="000D1FB2" w:rsidRPr="00011A67" w:rsidRDefault="000D1FB2" w:rsidP="00BB0815">
                  <w:pPr>
                    <w:pStyle w:val="afd"/>
                    <w:spacing w:before="77" w:beforeAutospacing="0" w:after="0" w:afterAutospacing="0"/>
                    <w:jc w:val="center"/>
                  </w:pPr>
                  <w:r w:rsidRPr="00011A67">
                    <w:rPr>
                      <w:sz w:val="32"/>
                      <w:szCs w:val="32"/>
                    </w:rPr>
                    <w:t>МЕСТОРАСПОЛОЖЕНИЕ ПЛОЩАДКИ</w:t>
                  </w:r>
                </w:p>
              </w:txbxContent>
            </v:textbox>
          </v:shape>
        </w:pict>
      </w:r>
    </w:p>
    <w:p w:rsidR="00AA39C5" w:rsidRPr="000A67B7" w:rsidRDefault="00AA39C5" w:rsidP="00AA39C5">
      <w:pPr>
        <w:spacing w:after="0"/>
        <w:rPr>
          <w:vanish/>
        </w:rPr>
      </w:pPr>
    </w:p>
    <w:tbl>
      <w:tblPr>
        <w:tblpPr w:leftFromText="180" w:rightFromText="180" w:vertAnchor="text" w:horzAnchor="margin" w:tblpXSpec="right" w:tblpY="90"/>
        <w:tblW w:w="4052" w:type="dxa"/>
        <w:tblCellMar>
          <w:left w:w="0" w:type="dxa"/>
          <w:right w:w="0" w:type="dxa"/>
        </w:tblCellMar>
        <w:tblLook w:val="00A0"/>
      </w:tblPr>
      <w:tblGrid>
        <w:gridCol w:w="2210"/>
        <w:gridCol w:w="850"/>
        <w:gridCol w:w="992"/>
      </w:tblGrid>
      <w:tr w:rsidR="000E390C" w:rsidRPr="00011A67" w:rsidTr="00105B68">
        <w:trPr>
          <w:trHeight w:val="548"/>
        </w:trPr>
        <w:tc>
          <w:tcPr>
            <w:tcW w:w="2210" w:type="dxa"/>
            <w:tcBorders>
              <w:top w:val="nil"/>
              <w:left w:val="nil"/>
              <w:bottom w:val="nil"/>
              <w:right w:val="nil"/>
            </w:tcBorders>
            <w:shd w:val="clear" w:color="auto" w:fill="CDC6D7"/>
            <w:tcMar>
              <w:top w:w="15" w:type="dxa"/>
              <w:left w:w="83" w:type="dxa"/>
              <w:bottom w:w="0" w:type="dxa"/>
              <w:right w:w="83" w:type="dxa"/>
            </w:tcMar>
            <w:vAlign w:val="center"/>
          </w:tcPr>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ГОРОД</w:t>
            </w:r>
          </w:p>
        </w:tc>
        <w:tc>
          <w:tcPr>
            <w:tcW w:w="850" w:type="dxa"/>
            <w:tcBorders>
              <w:top w:val="nil"/>
              <w:left w:val="nil"/>
              <w:bottom w:val="nil"/>
              <w:right w:val="nil"/>
            </w:tcBorders>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КМ</w:t>
            </w:r>
          </w:p>
        </w:tc>
        <w:tc>
          <w:tcPr>
            <w:tcW w:w="992" w:type="dxa"/>
            <w:tcBorders>
              <w:top w:val="nil"/>
              <w:left w:val="nil"/>
              <w:bottom w:val="nil"/>
              <w:right w:val="nil"/>
            </w:tcBorders>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МИЛИ</w:t>
            </w:r>
          </w:p>
        </w:tc>
      </w:tr>
      <w:tr w:rsidR="000E390C" w:rsidRPr="00011A67" w:rsidTr="00105B68">
        <w:trPr>
          <w:trHeight w:val="3421"/>
        </w:trPr>
        <w:tc>
          <w:tcPr>
            <w:tcW w:w="2210" w:type="dxa"/>
            <w:tcBorders>
              <w:top w:val="nil"/>
              <w:left w:val="nil"/>
              <w:bottom w:val="nil"/>
              <w:right w:val="nil"/>
            </w:tcBorders>
            <w:tcMar>
              <w:top w:w="15" w:type="dxa"/>
              <w:left w:w="83" w:type="dxa"/>
              <w:bottom w:w="0" w:type="dxa"/>
              <w:right w:w="83" w:type="dxa"/>
            </w:tcMar>
          </w:tcPr>
          <w:p w:rsidR="00105B68" w:rsidRPr="00011A67" w:rsidRDefault="00105B68" w:rsidP="00105B68">
            <w:pPr>
              <w:tabs>
                <w:tab w:val="left" w:pos="952"/>
              </w:tabs>
              <w:spacing w:after="0" w:line="240" w:lineRule="auto"/>
              <w:rPr>
                <w:rFonts w:ascii="Times New Roman" w:hAnsi="Times New Roman" w:cs="Times New Roman"/>
                <w:b/>
                <w:bCs/>
                <w:sz w:val="24"/>
                <w:szCs w:val="24"/>
              </w:rPr>
            </w:pP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Липецк</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Тамбов</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 Волгоград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 Саратов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 Ростов-на-Дону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w:t>
            </w:r>
          </w:p>
        </w:tc>
        <w:tc>
          <w:tcPr>
            <w:tcW w:w="850" w:type="dxa"/>
            <w:tcBorders>
              <w:top w:val="nil"/>
              <w:left w:val="nil"/>
              <w:bottom w:val="nil"/>
              <w:right w:val="nil"/>
            </w:tcBorders>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230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180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470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410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550</w:t>
            </w:r>
          </w:p>
        </w:tc>
        <w:tc>
          <w:tcPr>
            <w:tcW w:w="992" w:type="dxa"/>
            <w:tcBorders>
              <w:top w:val="nil"/>
              <w:left w:val="nil"/>
              <w:bottom w:val="nil"/>
              <w:right w:val="nil"/>
            </w:tcBorders>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144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113</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294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256</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344</w:t>
            </w:r>
          </w:p>
        </w:tc>
      </w:tr>
    </w:tbl>
    <w:tbl>
      <w:tblPr>
        <w:tblpPr w:leftFromText="180" w:rightFromText="180" w:vertAnchor="text" w:horzAnchor="page" w:tblpX="1358" w:tblpY="60"/>
        <w:tblW w:w="4194" w:type="dxa"/>
        <w:tblLayout w:type="fixed"/>
        <w:tblCellMar>
          <w:left w:w="0" w:type="dxa"/>
          <w:right w:w="0" w:type="dxa"/>
        </w:tblCellMar>
        <w:tblLook w:val="00A0"/>
      </w:tblPr>
      <w:tblGrid>
        <w:gridCol w:w="2210"/>
        <w:gridCol w:w="992"/>
        <w:gridCol w:w="992"/>
      </w:tblGrid>
      <w:tr w:rsidR="000E390C" w:rsidRPr="00011A67" w:rsidTr="00011A67">
        <w:trPr>
          <w:trHeight w:val="555"/>
        </w:trPr>
        <w:tc>
          <w:tcPr>
            <w:tcW w:w="2210" w:type="dxa"/>
            <w:shd w:val="clear" w:color="auto" w:fill="CDC6D7"/>
            <w:tcMar>
              <w:top w:w="15" w:type="dxa"/>
              <w:left w:w="83" w:type="dxa"/>
              <w:bottom w:w="0" w:type="dxa"/>
              <w:right w:w="83" w:type="dxa"/>
            </w:tcMar>
            <w:vAlign w:val="center"/>
          </w:tcPr>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ГОРОД</w:t>
            </w:r>
          </w:p>
        </w:tc>
        <w:tc>
          <w:tcPr>
            <w:tcW w:w="992"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КМ</w:t>
            </w:r>
          </w:p>
        </w:tc>
        <w:tc>
          <w:tcPr>
            <w:tcW w:w="992"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МИЛИ</w:t>
            </w:r>
          </w:p>
        </w:tc>
      </w:tr>
      <w:tr w:rsidR="000E390C" w:rsidRPr="00011A67" w:rsidTr="00011A67">
        <w:trPr>
          <w:trHeight w:val="2229"/>
        </w:trPr>
        <w:tc>
          <w:tcPr>
            <w:tcW w:w="2210" w:type="dxa"/>
            <w:tcMar>
              <w:top w:w="15" w:type="dxa"/>
              <w:left w:w="83" w:type="dxa"/>
              <w:bottom w:w="0" w:type="dxa"/>
              <w:right w:w="83" w:type="dxa"/>
            </w:tcMar>
          </w:tcPr>
          <w:p w:rsidR="00105B68" w:rsidRPr="00011A67" w:rsidRDefault="00105B68" w:rsidP="00105B68">
            <w:pPr>
              <w:tabs>
                <w:tab w:val="left" w:pos="952"/>
              </w:tabs>
              <w:spacing w:after="0" w:line="240" w:lineRule="auto"/>
              <w:rPr>
                <w:rFonts w:ascii="Times New Roman" w:hAnsi="Times New Roman" w:cs="Times New Roman"/>
                <w:b/>
                <w:bCs/>
                <w:sz w:val="24"/>
                <w:szCs w:val="24"/>
              </w:rPr>
            </w:pP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Воронеж</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Москва</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Санкт-Петербург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Анна</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Борисоглебск</w:t>
            </w:r>
          </w:p>
        </w:tc>
        <w:tc>
          <w:tcPr>
            <w:tcW w:w="992"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110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630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1400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120</w:t>
            </w:r>
          </w:p>
        </w:tc>
        <w:tc>
          <w:tcPr>
            <w:tcW w:w="992"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69</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394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875</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75</w:t>
            </w:r>
          </w:p>
        </w:tc>
      </w:tr>
    </w:tbl>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1E3026" w:rsidRPr="000A67B7" w:rsidRDefault="001E3026"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r w:rsidRPr="000A67B7">
        <w:rPr>
          <w:rFonts w:ascii="Times New Roman" w:hAnsi="Times New Roman" w:cs="Times New Roman"/>
          <w:b/>
          <w:bCs/>
          <w:noProof/>
          <w:sz w:val="24"/>
          <w:szCs w:val="24"/>
          <w:lang w:eastAsia="ru-RU"/>
        </w:rPr>
        <w:drawing>
          <wp:anchor distT="0" distB="0" distL="114300" distR="114300" simplePos="0" relativeHeight="251756544" behindDoc="1" locked="0" layoutInCell="1" allowOverlap="1">
            <wp:simplePos x="0" y="0"/>
            <wp:positionH relativeFrom="column">
              <wp:posOffset>326390</wp:posOffset>
            </wp:positionH>
            <wp:positionV relativeFrom="paragraph">
              <wp:posOffset>47625</wp:posOffset>
            </wp:positionV>
            <wp:extent cx="6041390" cy="5651500"/>
            <wp:effectExtent l="0" t="0" r="0" b="6350"/>
            <wp:wrapTight wrapText="bothSides">
              <wp:wrapPolygon edited="0">
                <wp:start x="0" y="0"/>
                <wp:lineTo x="0" y="21551"/>
                <wp:lineTo x="21523" y="21551"/>
                <wp:lineTo x="21523"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1390" cy="5651500"/>
                    </a:xfrm>
                    <a:prstGeom prst="rect">
                      <a:avLst/>
                    </a:prstGeom>
                    <a:noFill/>
                  </pic:spPr>
                </pic:pic>
              </a:graphicData>
            </a:graphic>
          </wp:anchor>
        </w:drawing>
      </w: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Default="007E13CE" w:rsidP="00BB0815">
      <w:pPr>
        <w:tabs>
          <w:tab w:val="left" w:pos="-284"/>
        </w:tabs>
        <w:rPr>
          <w:rFonts w:ascii="Times New Roman" w:hAnsi="Times New Roman" w:cs="Times New Roman"/>
          <w:b/>
          <w:bCs/>
          <w:sz w:val="24"/>
          <w:szCs w:val="24"/>
        </w:rPr>
      </w:pPr>
    </w:p>
    <w:p w:rsidR="00120DA0" w:rsidRDefault="00120DA0" w:rsidP="00BB0815">
      <w:pPr>
        <w:tabs>
          <w:tab w:val="left" w:pos="-284"/>
        </w:tabs>
        <w:rPr>
          <w:rFonts w:ascii="Times New Roman" w:hAnsi="Times New Roman" w:cs="Times New Roman"/>
          <w:b/>
          <w:bCs/>
          <w:sz w:val="24"/>
          <w:szCs w:val="24"/>
        </w:rPr>
      </w:pPr>
    </w:p>
    <w:p w:rsidR="00120DA0" w:rsidRDefault="00120DA0" w:rsidP="00BB0815">
      <w:pPr>
        <w:tabs>
          <w:tab w:val="left" w:pos="-284"/>
        </w:tabs>
        <w:rPr>
          <w:rFonts w:ascii="Times New Roman" w:hAnsi="Times New Roman" w:cs="Times New Roman"/>
          <w:b/>
          <w:bCs/>
          <w:sz w:val="24"/>
          <w:szCs w:val="24"/>
        </w:rPr>
      </w:pPr>
    </w:p>
    <w:p w:rsidR="00A57A48" w:rsidRPr="000A67B7" w:rsidRDefault="00A57A48"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1E3026" w:rsidRPr="000A67B7" w:rsidRDefault="0050099C" w:rsidP="00BB0815">
      <w:pPr>
        <w:tabs>
          <w:tab w:val="left" w:pos="-284"/>
        </w:tabs>
        <w:rPr>
          <w:rFonts w:ascii="Times New Roman" w:hAnsi="Times New Roman" w:cs="Times New Roman"/>
          <w:b/>
          <w:bCs/>
          <w:sz w:val="24"/>
          <w:szCs w:val="24"/>
        </w:rPr>
      </w:pPr>
      <w:r w:rsidRPr="0050099C">
        <w:rPr>
          <w:noProof/>
          <w:lang w:eastAsia="ru-RU"/>
        </w:rPr>
        <w:lastRenderedPageBreak/>
        <w:pict>
          <v:shape id="_x0000_s1048" type="#_x0000_t202" style="position:absolute;margin-left:20.45pt;margin-top:-19.2pt;width:486pt;height:28.5pt;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" fillcolor="#eec204" stroked="f">
            <v:path arrowok="t"/>
            <v:textbox>
              <w:txbxContent>
                <w:p w:rsidR="000D1FB2" w:rsidRPr="00011A67" w:rsidRDefault="000D1FB2" w:rsidP="00BB0815">
                  <w:pPr>
                    <w:pStyle w:val="afd"/>
                    <w:spacing w:before="0" w:beforeAutospacing="0" w:after="0" w:afterAutospacing="0"/>
                    <w:jc w:val="center"/>
                  </w:pPr>
                  <w:r w:rsidRPr="00011A67">
                    <w:rPr>
                      <w:sz w:val="32"/>
                      <w:szCs w:val="32"/>
                    </w:rPr>
                    <w:t>ИНЖЕНЕРНАЯ ИНФРАСТРУКТУРА</w:t>
                  </w:r>
                </w:p>
              </w:txbxContent>
            </v:textbox>
          </v:shape>
        </w:pict>
      </w: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pict>
          <v:shape id="_x0000_s1049" type="#_x0000_t202" style="position:absolute;margin-left:287.45pt;margin-top:11.05pt;width:234pt;height:42.35pt;z-index:251633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" fillcolor="#d3d64a" stroked="f">
            <v:fill opacity="31457f" color2="#c4bd97" o:opacity2="41943f" angle="90" focus="100%" type="gradient"/>
            <v:path arrowok="t"/>
            <v:textbox>
              <w:txbxContent>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ПРОЧЕЕ</w:t>
                  </w:r>
                </w:p>
              </w:txbxContent>
            </v:textbox>
          </v:shape>
        </w:pict>
      </w:r>
      <w:r w:rsidRPr="0050099C">
        <w:rPr>
          <w:noProof/>
          <w:lang w:eastAsia="ru-RU"/>
        </w:rPr>
        <w:pict>
          <v:shape id="_x0000_s1050" type="#_x0000_t202" style="position:absolute;margin-left:3.45pt;margin-top:11.65pt;width:214.85pt;height:23.45pt;z-index:251623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" fillcolor="#d3d64a" stroked="f">
            <v:fill opacity="31457f" color2="#c4bd97" o:opacity2="41943f" rotate="t" angle="90" focus="100%" type="gradient"/>
            <v:path arrowok="t"/>
            <v:textbox>
              <w:txbxContent>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ЭЛЕКТРОСНАБЖЕНИЕ</w:t>
                  </w:r>
                </w:p>
              </w:txbxContent>
            </v:textbox>
          </v:shape>
        </w:pict>
      </w:r>
    </w:p>
    <w:p w:rsidR="0054124A" w:rsidRPr="000A67B7" w:rsidRDefault="0050099C" w:rsidP="00BB0815">
      <w:pPr>
        <w:tabs>
          <w:tab w:val="left" w:pos="-284"/>
          <w:tab w:val="left" w:pos="7110"/>
        </w:tabs>
        <w:rPr>
          <w:rFonts w:ascii="Times New Roman" w:hAnsi="Times New Roman" w:cs="Times New Roman"/>
          <w:b/>
          <w:bCs/>
          <w:sz w:val="24"/>
          <w:szCs w:val="24"/>
        </w:rPr>
      </w:pPr>
      <w:r w:rsidRPr="0050099C">
        <w:rPr>
          <w:noProof/>
          <w:lang w:eastAsia="ru-RU"/>
        </w:rPr>
        <w:pict>
          <v:rect id="_x0000_s1051" style="position:absolute;margin-left:3pt;margin-top:10.2pt;width:215.45pt;height:21pt;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" filled="f" stroked="f">
            <v:path arrowok="t"/>
            <v:textbox style="mso-fit-shape-to-text:t">
              <w:txbxContent>
                <w:p w:rsidR="000D1FB2" w:rsidRPr="00011A67" w:rsidRDefault="000D1FB2" w:rsidP="00BB0815">
                  <w:pPr>
                    <w:pStyle w:val="afd"/>
                    <w:spacing w:before="0" w:beforeAutospacing="0" w:after="0" w:afterAutospacing="0"/>
                    <w:jc w:val="both"/>
                  </w:pPr>
                  <w:r w:rsidRPr="00011A67">
                    <w:rPr>
                      <w:color w:val="000000"/>
                      <w:kern w:val="24"/>
                    </w:rPr>
                    <w:t>ЛЭП 10 кВ на участке</w:t>
                  </w:r>
                </w:p>
              </w:txbxContent>
            </v:textbox>
          </v:rect>
        </w:pict>
      </w:r>
      <w:r w:rsidR="0054124A" w:rsidRPr="000A67B7">
        <w:rPr>
          <w:rFonts w:ascii="Times New Roman" w:hAnsi="Times New Roman" w:cs="Times New Roman"/>
          <w:b/>
          <w:bCs/>
          <w:sz w:val="24"/>
          <w:szCs w:val="24"/>
        </w:rPr>
        <w:tab/>
      </w: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pict>
          <v:rect id="_x0000_s1052" style="position:absolute;margin-left:287.45pt;margin-top:1.3pt;width:234pt;height:50.3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" filled="f" stroked="f">
            <v:path arrowok="t"/>
            <v:textbox>
              <w:txbxContent>
                <w:p w:rsidR="000D1FB2" w:rsidRPr="00011A67" w:rsidRDefault="000D1FB2" w:rsidP="00BB0815">
                  <w:pPr>
                    <w:pStyle w:val="afd"/>
                    <w:spacing w:before="0" w:beforeAutospacing="0" w:after="0" w:afterAutospacing="0"/>
                    <w:jc w:val="both"/>
                  </w:pPr>
                  <w:r w:rsidRPr="00011A67">
                    <w:rPr>
                      <w:color w:val="000000"/>
                      <w:kern w:val="24"/>
                    </w:rPr>
                    <w:t>Рельеф земельного участка ровный. Песчаный карьер на удалении 8 км.</w:t>
                  </w:r>
                </w:p>
                <w:p w:rsidR="000D1FB2" w:rsidRPr="00011A67" w:rsidRDefault="000D1FB2">
                  <w:pPr>
                    <w:rPr>
                      <w:rFonts w:ascii="Times New Roman" w:hAnsi="Times New Roman" w:cs="Times New Roman"/>
                    </w:rPr>
                  </w:pPr>
                </w:p>
                <w:p w:rsidR="000D1FB2" w:rsidRPr="001E3026" w:rsidRDefault="000D1FB2" w:rsidP="00BB0815">
                  <w:pPr>
                    <w:pStyle w:val="afd"/>
                    <w:spacing w:before="0" w:beforeAutospacing="0" w:after="0" w:afterAutospacing="0"/>
                    <w:jc w:val="both"/>
                    <w:rPr>
                      <w:rFonts w:ascii="Arial" w:hAnsi="Arial" w:cs="Arial"/>
                    </w:rPr>
                  </w:pPr>
                </w:p>
              </w:txbxContent>
            </v:textbox>
          </v:rect>
        </w:pict>
      </w: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pict>
          <v:shape id="_x0000_s1053" type="#_x0000_t202" style="position:absolute;margin-left:4.05pt;margin-top:3.85pt;width:208.85pt;height:23.45pt;z-index:2516254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" fillcolor="#d3d64a" stroked="f">
            <v:fill opacity="31457f" color2="#c4bd97" o:opacity2="41943f" angle="90" focus="100%" type="gradient"/>
            <v:path arrowok="t"/>
            <v:textbox>
              <w:txbxContent>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ГАЗОСНАБЖЕНИЕ</w:t>
                  </w:r>
                </w:p>
                <w:p w:rsidR="000D1FB2" w:rsidRDefault="000D1FB2"/>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ГАЗОСНАБЖЕНИЕ</w:t>
                  </w:r>
                </w:p>
              </w:txbxContent>
            </v:textbox>
          </v:shape>
        </w:pict>
      </w: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pict>
          <v:shape id="_x0000_s1054" type="#_x0000_t202" style="position:absolute;margin-left:294.65pt;margin-top:2.35pt;width:226.8pt;height:23.45pt;z-index:2516357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" fillcolor="#d3d64a" stroked="f">
            <v:fill opacity="31457f" color2="#c4bd97" o:opacity2="41943f" angle="90" focus="100%" type="gradient"/>
            <v:path arrowok="t"/>
            <v:textbox>
              <w:txbxContent>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ТАМОЖНЯ</w:t>
                  </w:r>
                </w:p>
                <w:p w:rsidR="000D1FB2" w:rsidRDefault="000D1FB2"/>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ТАМОЖНЯ</w:t>
                  </w:r>
                </w:p>
              </w:txbxContent>
            </v:textbox>
          </v:shape>
        </w:pict>
      </w:r>
      <w:r w:rsidRPr="0050099C">
        <w:rPr>
          <w:noProof/>
          <w:lang w:eastAsia="ru-RU"/>
        </w:rPr>
        <w:pict>
          <v:rect id="_x0000_s1055" style="position:absolute;margin-left:2.45pt;margin-top:4.05pt;width:215.45pt;height:74.25pt;z-index:25162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" filled="f" stroked="f">
            <v:path arrowok="t"/>
            <v:textbox style="mso-fit-shape-to-text:t">
              <w:txbxContent>
                <w:p w:rsidR="000D1FB2" w:rsidRPr="00011A67" w:rsidRDefault="000D1FB2" w:rsidP="00930749">
                  <w:pPr>
                    <w:pStyle w:val="afd"/>
                    <w:spacing w:after="0"/>
                    <w:jc w:val="both"/>
                  </w:pPr>
                  <w:r w:rsidRPr="00011A67">
                    <w:rPr>
                      <w:color w:val="000000"/>
                      <w:kern w:val="24"/>
                    </w:rPr>
                    <w:t>Газопровод высокого давления, 1,2 Мпа</w:t>
                  </w:r>
                  <w:r>
                    <w:rPr>
                      <w:color w:val="000000"/>
                      <w:kern w:val="24"/>
                    </w:rPr>
                    <w:t>.</w:t>
                  </w:r>
                </w:p>
                <w:p w:rsidR="000D1FB2" w:rsidRDefault="000D1FB2"/>
              </w:txbxContent>
            </v:textbox>
          </v:rect>
        </w:pict>
      </w:r>
    </w:p>
    <w:tbl>
      <w:tblPr>
        <w:tblpPr w:leftFromText="180" w:rightFromText="180" w:vertAnchor="page" w:horzAnchor="margin" w:tblpXSpec="right" w:tblpY="4345"/>
        <w:tblW w:w="4627" w:type="dxa"/>
        <w:tblCellMar>
          <w:left w:w="0" w:type="dxa"/>
          <w:right w:w="0" w:type="dxa"/>
        </w:tblCellMar>
        <w:tblLook w:val="0020"/>
      </w:tblPr>
      <w:tblGrid>
        <w:gridCol w:w="2503"/>
        <w:gridCol w:w="2124"/>
      </w:tblGrid>
      <w:tr w:rsidR="00A92B12" w:rsidRPr="00A92B12" w:rsidTr="00A92B12">
        <w:trPr>
          <w:trHeight w:val="1604"/>
        </w:trPr>
        <w:tc>
          <w:tcPr>
            <w:tcW w:w="2503" w:type="dxa"/>
            <w:tcBorders>
              <w:top w:val="single" w:sz="8" w:space="0" w:color="FFFFFF"/>
              <w:left w:val="single" w:sz="8" w:space="0" w:color="FFFFFF"/>
              <w:bottom w:val="single" w:sz="24" w:space="0" w:color="FFFFFF"/>
              <w:right w:val="single" w:sz="8" w:space="0" w:color="FFFFFF"/>
            </w:tcBorders>
            <w:shd w:val="clear" w:color="auto" w:fill="EBECC4"/>
            <w:tcMar>
              <w:top w:w="72" w:type="dxa"/>
              <w:left w:w="144" w:type="dxa"/>
              <w:bottom w:w="72" w:type="dxa"/>
              <w:right w:w="144" w:type="dxa"/>
            </w:tcMar>
            <w:vAlign w:val="center"/>
          </w:tcPr>
          <w:p w:rsidR="00A92B12" w:rsidRPr="00A92B12" w:rsidRDefault="00A92B12" w:rsidP="00A92B12">
            <w:pPr>
              <w:spacing w:after="0"/>
              <w:jc w:val="center"/>
              <w:rPr>
                <w:rFonts w:ascii="Times New Roman" w:hAnsi="Times New Roman"/>
                <w:sz w:val="24"/>
                <w:szCs w:val="24"/>
              </w:rPr>
            </w:pPr>
            <w:r w:rsidRPr="00A92B12">
              <w:rPr>
                <w:rFonts w:ascii="Times New Roman" w:hAnsi="Times New Roman"/>
                <w:b/>
                <w:bCs/>
                <w:sz w:val="24"/>
                <w:szCs w:val="24"/>
              </w:rPr>
              <w:t>Таможенные посты</w:t>
            </w:r>
          </w:p>
        </w:tc>
        <w:tc>
          <w:tcPr>
            <w:tcW w:w="2124" w:type="dxa"/>
            <w:tcBorders>
              <w:top w:val="single" w:sz="8" w:space="0" w:color="FFFFFF"/>
              <w:left w:val="single" w:sz="8" w:space="0" w:color="FFFFFF"/>
              <w:bottom w:val="single" w:sz="24" w:space="0" w:color="FFFFFF"/>
              <w:right w:val="single" w:sz="8" w:space="0" w:color="FFFFFF"/>
            </w:tcBorders>
            <w:shd w:val="clear" w:color="auto" w:fill="DDD9C3"/>
            <w:tcMar>
              <w:top w:w="72" w:type="dxa"/>
              <w:left w:w="144" w:type="dxa"/>
              <w:bottom w:w="72" w:type="dxa"/>
              <w:right w:w="144" w:type="dxa"/>
            </w:tcMar>
          </w:tcPr>
          <w:p w:rsidR="00A92B12" w:rsidRPr="00A92B12" w:rsidRDefault="00A92B12" w:rsidP="00A92B12">
            <w:pPr>
              <w:spacing w:after="0"/>
              <w:jc w:val="center"/>
              <w:rPr>
                <w:rFonts w:ascii="Times New Roman" w:hAnsi="Times New Roman"/>
                <w:sz w:val="24"/>
                <w:szCs w:val="24"/>
              </w:rPr>
            </w:pPr>
            <w:r w:rsidRPr="00A92B12">
              <w:rPr>
                <w:rFonts w:ascii="Times New Roman" w:hAnsi="Times New Roman"/>
                <w:b/>
                <w:bCs/>
                <w:sz w:val="24"/>
                <w:szCs w:val="24"/>
              </w:rPr>
              <w:t>Склад временного хранения, площадь, объем, адрес</w:t>
            </w:r>
          </w:p>
        </w:tc>
      </w:tr>
      <w:tr w:rsidR="00A92B12" w:rsidRPr="00A92B12" w:rsidTr="00A92B12">
        <w:trPr>
          <w:trHeight w:val="1740"/>
        </w:trPr>
        <w:tc>
          <w:tcPr>
            <w:tcW w:w="2503" w:type="dxa"/>
            <w:tcBorders>
              <w:top w:val="single" w:sz="24"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Правобережный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(75 км)</w:t>
            </w:r>
          </w:p>
        </w:tc>
        <w:tc>
          <w:tcPr>
            <w:tcW w:w="2124" w:type="dxa"/>
            <w:tcBorders>
              <w:top w:val="single" w:sz="24"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jc w:val="both"/>
              <w:rPr>
                <w:rFonts w:ascii="Times New Roman" w:hAnsi="Times New Roman"/>
                <w:sz w:val="24"/>
                <w:szCs w:val="24"/>
              </w:rPr>
            </w:pPr>
            <w:r w:rsidRPr="00A92B12">
              <w:rPr>
                <w:rFonts w:ascii="Times New Roman" w:hAnsi="Times New Roman"/>
                <w:b/>
                <w:bCs/>
                <w:sz w:val="24"/>
                <w:szCs w:val="24"/>
              </w:rPr>
              <w:t>ЗАО «Терминал-Центр», 7049 м</w:t>
            </w:r>
            <w:r w:rsidRPr="00A92B12">
              <w:rPr>
                <w:rFonts w:ascii="Times New Roman" w:hAnsi="Times New Roman"/>
                <w:b/>
                <w:bCs/>
                <w:sz w:val="24"/>
                <w:szCs w:val="24"/>
                <w:vertAlign w:val="superscript"/>
              </w:rPr>
              <w:t>2</w:t>
            </w:r>
            <w:r w:rsidRPr="00A92B12">
              <w:rPr>
                <w:rFonts w:ascii="Times New Roman" w:hAnsi="Times New Roman"/>
                <w:b/>
                <w:bCs/>
                <w:sz w:val="24"/>
                <w:szCs w:val="24"/>
              </w:rPr>
              <w:t>,                  г. Воронеж, ул. Холмистая, 64</w:t>
            </w:r>
          </w:p>
        </w:tc>
      </w:tr>
      <w:tr w:rsidR="00A92B12" w:rsidRPr="00A92B12" w:rsidTr="00A92B12">
        <w:trPr>
          <w:trHeight w:val="1616"/>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Аэропорт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Воронеж</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(65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394025</w:t>
            </w:r>
          </w:p>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Воронежская область, с. Чертовицкое,</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Аэропорт, здание аэровокзала</w:t>
            </w:r>
          </w:p>
        </w:tc>
      </w:tr>
      <w:tr w:rsidR="00A92B12" w:rsidRPr="00A92B12" w:rsidTr="00A92B12">
        <w:trPr>
          <w:trHeight w:val="1895"/>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Воронежский</w:t>
            </w:r>
          </w:p>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Северо – Восточный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(70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ОАО «РЖД», 2405 м</w:t>
            </w:r>
            <w:r w:rsidRPr="00A92B12">
              <w:rPr>
                <w:rFonts w:ascii="Times New Roman" w:hAnsi="Times New Roman"/>
                <w:b/>
                <w:bCs/>
                <w:sz w:val="24"/>
                <w:szCs w:val="24"/>
                <w:vertAlign w:val="superscript"/>
              </w:rPr>
              <w:t>2</w:t>
            </w:r>
            <w:r w:rsidRPr="00A92B12">
              <w:rPr>
                <w:rFonts w:ascii="Times New Roman" w:hAnsi="Times New Roman"/>
                <w:b/>
                <w:bCs/>
                <w:sz w:val="24"/>
                <w:szCs w:val="24"/>
              </w:rPr>
              <w:t>, 3110,91 м3, г. Воронеж, пер, Отличников, д. 2</w:t>
            </w:r>
          </w:p>
        </w:tc>
      </w:tr>
    </w:tbl>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pict>
          <v:shape id="_x0000_s1056" type="#_x0000_t202" style="position:absolute;margin-left:3.9pt;margin-top:10.6pt;width:215.45pt;height:42.3pt;z-index:251627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" fillcolor="#d3d64a" stroked="f">
            <v:fill opacity="31457f" color2="#c4bd97" o:opacity2="41943f" angle="90" focus="100%" type="gradient"/>
            <v:path arrowok="t"/>
            <v:textbox>
              <w:txbxContent>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ВОДОСНАБЖЕНИЕ И КАНАЛИЗАЦИЯ</w:t>
                  </w:r>
                </w:p>
                <w:p w:rsidR="000D1FB2" w:rsidRDefault="000D1FB2"/>
                <w:p w:rsidR="000D1FB2" w:rsidRPr="006936F5" w:rsidRDefault="000D1FB2" w:rsidP="00BB0815">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pict>
          <v:rect id="_x0000_s1057" style="position:absolute;margin-left:-2.6pt;margin-top:1.45pt;width:215.45pt;height:48.6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" filled="f" stroked="f">
            <v:path arrowok="t"/>
            <v:textbox style="mso-fit-shape-to-text:t">
              <w:txbxContent>
                <w:p w:rsidR="000D1FB2" w:rsidRPr="00011A67" w:rsidRDefault="000D1FB2" w:rsidP="00BB0815">
                  <w:pPr>
                    <w:pStyle w:val="afd"/>
                    <w:spacing w:before="0" w:beforeAutospacing="0" w:after="0" w:afterAutospacing="0"/>
                    <w:jc w:val="both"/>
                  </w:pPr>
                  <w:r w:rsidRPr="00011A67">
                    <w:rPr>
                      <w:color w:val="000000"/>
                      <w:kern w:val="24"/>
                    </w:rPr>
                    <w:t>Удаленность, скважины – 2 км. Удаленность 200 м до городских очистных сооружений.</w:t>
                  </w:r>
                </w:p>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pict>
          <v:shape id="_x0000_s1058" type="#_x0000_t202" style="position:absolute;margin-left:3.95pt;margin-top:12pt;width:215.45pt;height:27pt;z-index:251825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" fillcolor="#d3d64a" stroked="f">
            <v:fill opacity="31457f" color2="#c4bd97" o:opacity2="41943f" angle="90" focus="100%" type="gradient"/>
            <v:path arrowok="t"/>
            <v:textbox>
              <w:txbxContent>
                <w:p w:rsidR="000D1FB2" w:rsidRPr="006936F5" w:rsidRDefault="000D1FB2" w:rsidP="00711CB0">
                  <w:pPr>
                    <w:pStyle w:val="afd"/>
                    <w:spacing w:before="58" w:beforeAutospacing="0" w:after="0" w:afterAutospacing="0"/>
                    <w:jc w:val="center"/>
                    <w:rPr>
                      <w:b/>
                    </w:rPr>
                  </w:pPr>
                  <w:r>
                    <w:rPr>
                      <w:rFonts w:ascii="Arial" w:hAnsi="Arial" w:cs="Arial"/>
                      <w:b/>
                      <w:color w:val="0D0D0D"/>
                    </w:rPr>
                    <w:t>ЖЕЛЕЗНАЯ ДОРОГА</w:t>
                  </w:r>
                </w:p>
                <w:p w:rsidR="000D1FB2" w:rsidRDefault="000D1FB2" w:rsidP="00711CB0"/>
                <w:p w:rsidR="000D1FB2" w:rsidRPr="006936F5" w:rsidRDefault="000D1FB2" w:rsidP="00711CB0">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pict>
          <v:rect id="_x0000_s1059" style="position:absolute;margin-left:-1.1pt;margin-top:18.4pt;width:222.2pt;height:48.6pt;z-index:25183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" filled="f" stroked="f">
            <v:path arrowok="t"/>
            <v:textbox style="mso-fit-shape-to-text:t">
              <w:txbxContent>
                <w:p w:rsidR="000D1FB2" w:rsidRPr="00011A67" w:rsidRDefault="000D1FB2" w:rsidP="00307D56">
                  <w:pPr>
                    <w:pStyle w:val="afd"/>
                    <w:spacing w:before="0" w:beforeAutospacing="0" w:after="0" w:afterAutospacing="0"/>
                    <w:jc w:val="both"/>
                  </w:pPr>
                  <w:r w:rsidRPr="00307D56">
                    <w:rPr>
                      <w:szCs w:val="24"/>
                    </w:rPr>
                    <w:t xml:space="preserve">Ж/д станция «Анна» </w:t>
                  </w:r>
                  <w:r>
                    <w:rPr>
                      <w:szCs w:val="24"/>
                    </w:rPr>
                    <w:t xml:space="preserve">расположена </w:t>
                  </w:r>
                  <w:r w:rsidRPr="00307D56">
                    <w:rPr>
                      <w:szCs w:val="24"/>
                    </w:rPr>
                    <w:t>на удалении 2,7 км</w:t>
                  </w:r>
                  <w:r>
                    <w:rPr>
                      <w:szCs w:val="24"/>
                    </w:rPr>
                    <w:t>.</w:t>
                  </w:r>
                </w:p>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pict>
          <v:shape id="_x0000_s1060" type="#_x0000_t202" style="position:absolute;margin-left:3.35pt;margin-top:12.75pt;width:215.45pt;height:27pt;z-index:251829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" fillcolor="#d3d64a" stroked="f">
            <v:fill opacity="31457f" color2="#c4bd97" o:opacity2="41943f" angle="90" focus="100%" type="gradient"/>
            <v:path arrowok="t"/>
            <v:textbox>
              <w:txbxContent>
                <w:p w:rsidR="000D1FB2" w:rsidRPr="006936F5" w:rsidRDefault="000D1FB2" w:rsidP="00307D56">
                  <w:pPr>
                    <w:pStyle w:val="afd"/>
                    <w:spacing w:before="58" w:beforeAutospacing="0" w:after="0" w:afterAutospacing="0"/>
                    <w:jc w:val="center"/>
                    <w:rPr>
                      <w:b/>
                    </w:rPr>
                  </w:pPr>
                  <w:r>
                    <w:rPr>
                      <w:rFonts w:ascii="Arial" w:hAnsi="Arial" w:cs="Arial"/>
                      <w:b/>
                      <w:color w:val="0D0D0D"/>
                    </w:rPr>
                    <w:t>АВТОМОБИЛЬНАЯ ДОРОГА</w:t>
                  </w:r>
                </w:p>
                <w:p w:rsidR="000D1FB2" w:rsidRDefault="000D1FB2" w:rsidP="00307D56"/>
                <w:p w:rsidR="000D1FB2" w:rsidRPr="006936F5" w:rsidRDefault="000D1FB2" w:rsidP="00307D56">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54124A" w:rsidRPr="000A67B7" w:rsidRDefault="0050099C" w:rsidP="00BB0815">
      <w:pPr>
        <w:tabs>
          <w:tab w:val="left" w:pos="-284"/>
        </w:tabs>
        <w:rPr>
          <w:rFonts w:ascii="Times New Roman" w:hAnsi="Times New Roman" w:cs="Times New Roman"/>
          <w:b/>
          <w:bCs/>
          <w:sz w:val="24"/>
          <w:szCs w:val="24"/>
        </w:rPr>
      </w:pPr>
      <w:r w:rsidRPr="0050099C">
        <w:rPr>
          <w:noProof/>
          <w:lang w:eastAsia="ru-RU"/>
        </w:rPr>
        <w:pict>
          <v:rect id="_x0000_s1061" style="position:absolute;margin-left:-2.75pt;margin-top:16.9pt;width:223.7pt;height:48.6pt;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" filled="f" stroked="f">
            <v:path arrowok="t"/>
            <v:textbox style="mso-fit-shape-to-text:t">
              <w:txbxContent>
                <w:p w:rsidR="000D1FB2" w:rsidRDefault="000D1FB2" w:rsidP="00711CB0">
                  <w:pPr>
                    <w:pStyle w:val="afd"/>
                    <w:spacing w:before="0" w:beforeAutospacing="0" w:after="0" w:afterAutospacing="0"/>
                    <w:jc w:val="both"/>
                    <w:rPr>
                      <w:color w:val="000000"/>
                      <w:kern w:val="24"/>
                    </w:rPr>
                  </w:pPr>
                  <w:r>
                    <w:rPr>
                      <w:szCs w:val="24"/>
                    </w:rPr>
                    <w:t>Асфальтированная автодорога проходит по границе участка. Автодорога регионального значения «Анна-Бобров» - в 1,7 км</w:t>
                  </w:r>
                  <w:r w:rsidRPr="00011A67">
                    <w:rPr>
                      <w:color w:val="000000"/>
                      <w:kern w:val="24"/>
                    </w:rPr>
                    <w:t>.</w:t>
                  </w:r>
                </w:p>
                <w:p w:rsidR="000D1FB2" w:rsidRPr="00011A67" w:rsidRDefault="000D1FB2" w:rsidP="00711CB0">
                  <w:pPr>
                    <w:pStyle w:val="afd"/>
                    <w:spacing w:before="0" w:beforeAutospacing="0" w:after="0" w:afterAutospacing="0"/>
                    <w:jc w:val="both"/>
                  </w:pPr>
                  <w:r>
                    <w:rPr>
                      <w:szCs w:val="24"/>
                    </w:rPr>
                    <w:t>Ф</w:t>
                  </w:r>
                  <w:r w:rsidRPr="00307D56">
                    <w:rPr>
                      <w:szCs w:val="24"/>
                    </w:rPr>
                    <w:t>едеральная автомобильная дорога Р298 «Курск-Саратов» в 3,6 км.</w:t>
                  </w:r>
                </w:p>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AC27C5">
      <w:pPr>
        <w:rPr>
          <w:rFonts w:ascii="Times New Roman" w:hAnsi="Times New Roman" w:cs="Times New Roman"/>
          <w:sz w:val="28"/>
          <w:szCs w:val="28"/>
        </w:rPr>
      </w:pPr>
    </w:p>
    <w:p w:rsidR="0054124A" w:rsidRPr="000A67B7" w:rsidRDefault="0054124A" w:rsidP="00AC27C5">
      <w:pPr>
        <w:rPr>
          <w:rFonts w:ascii="Times New Roman" w:hAnsi="Times New Roman" w:cs="Times New Roman"/>
          <w:sz w:val="28"/>
          <w:szCs w:val="28"/>
        </w:rPr>
        <w:sectPr w:rsidR="0054124A" w:rsidRPr="000A67B7" w:rsidSect="003B7BFF">
          <w:pgSz w:w="11906" w:h="16838"/>
          <w:pgMar w:top="1134" w:right="849" w:bottom="1134" w:left="851" w:header="709" w:footer="709" w:gutter="0"/>
          <w:pgNumType w:start="66"/>
          <w:cols w:space="708"/>
          <w:docGrid w:linePitch="360"/>
        </w:sectPr>
      </w:pPr>
    </w:p>
    <w:p w:rsidR="00481B94" w:rsidRPr="00E12946" w:rsidRDefault="00481B94" w:rsidP="00481B94">
      <w:pPr>
        <w:pStyle w:val="3"/>
        <w:spacing w:before="0" w:after="0" w:line="360" w:lineRule="auto"/>
        <w:jc w:val="center"/>
        <w:rPr>
          <w:rFonts w:ascii="Times New Roman" w:hAnsi="Times New Roman" w:cs="Times New Roman"/>
          <w:sz w:val="28"/>
          <w:szCs w:val="28"/>
        </w:rPr>
      </w:pPr>
      <w:bookmarkStart w:id="44" w:name="_Toc529015721"/>
      <w:bookmarkStart w:id="45" w:name="_Toc531366694"/>
      <w:r w:rsidRPr="00E12946">
        <w:rPr>
          <w:rFonts w:ascii="Times New Roman" w:hAnsi="Times New Roman" w:cs="Times New Roman"/>
          <w:sz w:val="28"/>
          <w:szCs w:val="28"/>
        </w:rPr>
        <w:lastRenderedPageBreak/>
        <w:t>4.2.</w:t>
      </w:r>
      <w:r>
        <w:rPr>
          <w:rFonts w:ascii="Times New Roman" w:hAnsi="Times New Roman" w:cs="Times New Roman"/>
          <w:sz w:val="28"/>
          <w:szCs w:val="28"/>
        </w:rPr>
        <w:t>2</w:t>
      </w:r>
      <w:r w:rsidRPr="00E12946">
        <w:rPr>
          <w:rFonts w:ascii="Times New Roman" w:hAnsi="Times New Roman" w:cs="Times New Roman"/>
          <w:sz w:val="28"/>
          <w:szCs w:val="28"/>
        </w:rPr>
        <w:t>. Частные</w:t>
      </w:r>
      <w:bookmarkEnd w:id="44"/>
      <w:bookmarkEnd w:id="45"/>
    </w:p>
    <w:p w:rsidR="00481B94" w:rsidRPr="00277395" w:rsidRDefault="00481B94" w:rsidP="00481B94">
      <w:pPr>
        <w:suppressAutoHyphens w:val="0"/>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 xml:space="preserve">Земельный участок № 1. Для сельскохозяйственного производства </w:t>
      </w:r>
      <w:r w:rsidRPr="00277395">
        <w:rPr>
          <w:rFonts w:ascii="Times New Roman" w:hAnsi="Times New Roman" w:cs="Times New Roman"/>
          <w:b/>
          <w:sz w:val="28"/>
          <w:szCs w:val="28"/>
        </w:rPr>
        <w:t>(</w:t>
      </w:r>
      <w:r w:rsidRPr="00277395">
        <w:rPr>
          <w:rFonts w:ascii="Times New Roman" w:hAnsi="Times New Roman"/>
          <w:b/>
          <w:bCs/>
          <w:sz w:val="28"/>
          <w:szCs w:val="28"/>
        </w:rPr>
        <w:t>Воронежская область, р-н Аннинский, Аннинское городское поселение</w:t>
      </w:r>
      <w:r w:rsidRPr="00277395">
        <w:rPr>
          <w:rFonts w:ascii="Times New Roman" w:hAnsi="Times New Roman" w:cs="Times New Roman"/>
          <w:b/>
          <w:sz w:val="28"/>
          <w:szCs w:val="28"/>
        </w:rPr>
        <w:t>)</w:t>
      </w:r>
    </w:p>
    <w:p w:rsidR="00481B94" w:rsidRPr="000A67B7" w:rsidRDefault="0050099C" w:rsidP="00481B94">
      <w:pPr>
        <w:jc w:val="center"/>
        <w:rPr>
          <w:rFonts w:ascii="Times New Roman" w:hAnsi="Times New Roman" w:cs="Times New Roman"/>
          <w:sz w:val="24"/>
          <w:szCs w:val="24"/>
        </w:rPr>
      </w:pPr>
      <w:r w:rsidRPr="0050099C">
        <w:rPr>
          <w:noProof/>
          <w:lang w:eastAsia="ru-RU"/>
        </w:rPr>
        <w:pict>
          <v:rect id="_x0000_s1062" style="position:absolute;left:0;text-align:left;margin-left:-20.45pt;margin-top:341.6pt;width:513pt;height:196.35pt;z-index:25183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" fillcolor="window" stroked="f" strokeweight="2pt">
            <v:path arrowok="t"/>
            <v:textbox>
              <w:txbxContent>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Общая площадь земельного участка 0,15 Га.</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Земли с целевым использованием – земли сельскохозяйственного назначения</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Категория земель – территория населенных пунктов</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Частная собственность</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Аренда с последующей передачей (продажей) в собственность</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0043DA">
                    <w:rPr>
                      <w:rFonts w:ascii="Times New Roman" w:hAnsi="Times New Roman" w:cs="Times New Roman"/>
                      <w:color w:val="000000"/>
                      <w:kern w:val="24"/>
                      <w:sz w:val="24"/>
                      <w:szCs w:val="24"/>
                    </w:rPr>
                    <w:t>Кадастровый номер - 36:01:0010602:151</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 xml:space="preserve">Близость к федеральной автодороге и железной дороге </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0043DA">
                    <w:rPr>
                      <w:rFonts w:ascii="Times New Roman" w:hAnsi="Times New Roman" w:cs="Times New Roman"/>
                      <w:color w:val="000000"/>
                      <w:kern w:val="24"/>
                      <w:sz w:val="24"/>
                      <w:szCs w:val="24"/>
                    </w:rPr>
                    <w:t>Координаты: с.ш. 51,478182, в.д. 40,424634</w:t>
                  </w:r>
                </w:p>
              </w:txbxContent>
            </v:textbox>
          </v:rect>
        </w:pict>
      </w:r>
      <w:r w:rsidRPr="0050099C">
        <w:rPr>
          <w:noProof/>
          <w:lang w:eastAsia="ru-RU"/>
        </w:rPr>
        <w:pict>
          <v:shape id="Поле 82" o:spid="_x0000_s1063" type="#_x0000_t202" style="position:absolute;left:0;text-align:left;margin-left:233.3pt;margin-top:214.55pt;width:125.3pt;height:57.15pt;z-index:25186099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" filled="f" stroked="f" strokeweight=".5pt">
            <v:path arrowok="t"/>
            <v:textbox>
              <w:txbxContent>
                <w:p w:rsidR="000D1FB2" w:rsidRPr="00375A18" w:rsidRDefault="000D1FB2" w:rsidP="00481B94">
                  <w:pPr>
                    <w:rPr>
                      <w:b/>
                      <w:color w:val="FFC000"/>
                      <w:sz w:val="28"/>
                    </w:rPr>
                  </w:pPr>
                  <w:r w:rsidRPr="00375A18">
                    <w:rPr>
                      <w:b/>
                      <w:color w:val="FFC000"/>
                      <w:sz w:val="28"/>
                    </w:rPr>
                    <w:t xml:space="preserve">Площадь участка </w:t>
                  </w:r>
                  <w:r w:rsidRPr="00375A18">
                    <w:rPr>
                      <w:b/>
                      <w:color w:val="FFC000"/>
                      <w:sz w:val="28"/>
                      <w:lang w:val="en-US"/>
                    </w:rPr>
                    <w:t>S -</w:t>
                  </w:r>
                  <w:r w:rsidRPr="00375A18">
                    <w:rPr>
                      <w:b/>
                      <w:color w:val="FFC000"/>
                      <w:sz w:val="28"/>
                    </w:rPr>
                    <w:t xml:space="preserve"> 2,3 га</w:t>
                  </w:r>
                </w:p>
              </w:txbxContent>
            </v:textbox>
          </v:shape>
        </w:pict>
      </w:r>
      <w:r w:rsidRPr="0050099C">
        <w:rPr>
          <w:noProof/>
          <w:lang w:eastAsia="ru-RU"/>
        </w:rPr>
        <w:pict>
          <v:line id="Прямая соединительная линия 80" o:spid="_x0000_s1105" style="position:absolute;left:0;text-align:left;z-index:251859968;visibility:visible;mso-width-relative:margin;mso-height-relative:margin" from="222.05pt,176.15pt" to="235.15pt,1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" strokecolor="#ffc000" strokeweight="3pt">
            <o:lock v:ext="edit" shapetype="f"/>
          </v:line>
        </w:pict>
      </w:r>
      <w:r w:rsidRPr="0050099C">
        <w:rPr>
          <w:noProof/>
          <w:lang w:eastAsia="ru-RU"/>
        </w:rPr>
        <w:pict>
          <v:line id="Прямая соединительная линия 79" o:spid="_x0000_s1104" style="position:absolute;left:0;text-align:left;flip:y;z-index:251858944;visibility:visible;mso-width-relative:margin;mso-height-relative:margin" from="222.05pt,144.4pt" to="233.25pt,17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" strokecolor="#ffc000" strokeweight="3pt">
            <o:lock v:ext="edit" shapetype="f"/>
          </v:line>
        </w:pict>
      </w:r>
      <w:r w:rsidRPr="0050099C">
        <w:rPr>
          <w:noProof/>
          <w:lang w:eastAsia="ru-RU"/>
        </w:rPr>
        <w:pict>
          <v:line id="Прямая соединительная линия 78" o:spid="_x0000_s1103" style="position:absolute;left:0;text-align:left;flip:x y;z-index:251857920;visibility:visible;mso-width-relative:margin;mso-height-relative:margin" from="222.1pt,138.75pt" to="232.35pt,1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" strokecolor="#ffc000" strokeweight="3pt">
            <o:lock v:ext="edit" shapetype="f"/>
          </v:line>
        </w:pict>
      </w:r>
      <w:r w:rsidRPr="0050099C">
        <w:rPr>
          <w:noProof/>
          <w:lang w:eastAsia="ru-RU"/>
        </w:rPr>
        <w:pict>
          <v:line id="Прямая соединительная линия 767" o:spid="_x0000_s1102" style="position:absolute;left:0;text-align:left;flip:y;z-index:251856896;visibility:visible;mso-width-relative:margin;mso-height-relative:margin" from="200.55pt,138.8pt" to="223.05pt,15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" strokecolor="#ffc000" strokeweight="3pt">
            <o:lock v:ext="edit" shapetype="f"/>
          </v:line>
        </w:pict>
      </w:r>
      <w:r w:rsidRPr="0050099C">
        <w:rPr>
          <w:noProof/>
          <w:lang w:eastAsia="ru-RU"/>
        </w:rPr>
        <w:pict>
          <v:line id="Прямая соединительная линия 766" o:spid="_x0000_s1101" style="position:absolute;left:0;text-align:left;flip:x;z-index:251855872;visibility:visible;mso-width-relative:margin;mso-height-relative:margin" from="211.8pt,180.9pt" to="233.3pt,2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" strokecolor="#ffc000" strokeweight="3pt">
            <o:lock v:ext="edit" shapetype="f"/>
          </v:line>
        </w:pict>
      </w:r>
      <w:r w:rsidRPr="0050099C">
        <w:rPr>
          <w:noProof/>
          <w:lang w:eastAsia="ru-RU"/>
        </w:rPr>
        <w:pict>
          <v:line id="Прямая соединительная линия 765" o:spid="_x0000_s1100" style="position:absolute;left:0;text-align:left;z-index:251854848;visibility:visible;mso-width-relative:margin;mso-height-relative:margin" from="178.15pt,202.4pt" to="211.8pt,2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" strokecolor="#ffc000" strokeweight="3pt">
            <o:lock v:ext="edit" shapetype="f"/>
          </v:line>
        </w:pict>
      </w:r>
      <w:r w:rsidRPr="0050099C">
        <w:rPr>
          <w:noProof/>
          <w:lang w:eastAsia="ru-RU"/>
        </w:rPr>
        <w:pict>
          <v:line id="Прямая соединительная линия 764" o:spid="_x0000_s1099" style="position:absolute;left:0;text-align:left;flip:x;z-index:251853824;visibility:visible" from="178.15pt,159.4pt" to="200.6pt,2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" strokecolor="#ffc000" strokeweight="3pt">
            <o:lock v:ext="edit" shapetype="f"/>
          </v:line>
        </w:pict>
      </w:r>
      <w:r w:rsidR="00481B94">
        <w:rPr>
          <w:noProof/>
          <w:lang w:eastAsia="ru-RU"/>
        </w:rPr>
        <w:drawing>
          <wp:inline distT="0" distB="0" distL="0" distR="0">
            <wp:extent cx="5756566" cy="42214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41452" t="43719" r="15071" b="16426"/>
                    <a:stretch/>
                  </pic:blipFill>
                  <pic:spPr bwMode="auto">
                    <a:xfrm>
                      <a:off x="0" y="0"/>
                      <a:ext cx="5771595" cy="42325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rFonts w:ascii="Times New Roman" w:hAnsi="Times New Roman" w:cs="Times New Roman"/>
          <w:bCs/>
          <w:noProof/>
          <w:sz w:val="24"/>
          <w:szCs w:val="24"/>
          <w:lang w:eastAsia="ru-RU"/>
        </w:rPr>
        <w:lastRenderedPageBreak/>
        <w:pict>
          <v:shape id="_x0000_s1064" type="#_x0000_t202" style="position:absolute;margin-left:29.35pt;margin-top:-21.45pt;width:456.1pt;height:32.25pt;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" fillcolor="#eec204" stroked="f">
            <v:path arrowok="t"/>
            <v:textbox>
              <w:txbxContent>
                <w:p w:rsidR="000D1FB2" w:rsidRPr="000043DA" w:rsidRDefault="000D1FB2" w:rsidP="00481B94">
                  <w:pPr>
                    <w:pStyle w:val="afd"/>
                    <w:spacing w:before="77" w:beforeAutospacing="0" w:after="0" w:afterAutospacing="0"/>
                    <w:jc w:val="center"/>
                  </w:pPr>
                  <w:r w:rsidRPr="000043DA">
                    <w:rPr>
                      <w:sz w:val="32"/>
                      <w:szCs w:val="32"/>
                    </w:rPr>
                    <w:t>ГЕОГРАФИЧЕСКОЕ ПОЛОЖЕНИЕ</w:t>
                  </w:r>
                </w:p>
              </w:txbxContent>
            </v:textbox>
          </v:shape>
        </w:pict>
      </w:r>
    </w:p>
    <w:p w:rsidR="00481B94" w:rsidRPr="000A67B7" w:rsidRDefault="00481B94" w:rsidP="00481B94">
      <w:pPr>
        <w:spacing w:after="0"/>
        <w:ind w:left="709" w:firstLine="709"/>
        <w:jc w:val="both"/>
        <w:rPr>
          <w:sz w:val="28"/>
          <w:szCs w:val="28"/>
        </w:rPr>
      </w:pPr>
      <w:r w:rsidRPr="000043DA">
        <w:rPr>
          <w:rFonts w:ascii="Times New Roman" w:hAnsi="Times New Roman" w:cs="Times New Roman"/>
          <w:bCs/>
          <w:sz w:val="24"/>
          <w:szCs w:val="24"/>
        </w:rPr>
        <w:t>Земельный участок находится в государственной собственности, расположен по адресу:Воронежская область, р-н Аннинский, Аннинское городское поселение</w:t>
      </w:r>
      <w:r>
        <w:rPr>
          <w:rFonts w:ascii="Times New Roman" w:hAnsi="Times New Roman" w:cs="Times New Roman"/>
          <w:bCs/>
          <w:sz w:val="24"/>
          <w:szCs w:val="24"/>
        </w:rPr>
        <w:t>.</w:t>
      </w:r>
    </w:p>
    <w:p w:rsidR="00481B94" w:rsidRPr="000A67B7" w:rsidRDefault="0050099C" w:rsidP="00481B94">
      <w:pPr>
        <w:rPr>
          <w:rFonts w:ascii="Times New Roman" w:hAnsi="Times New Roman" w:cs="Times New Roman"/>
          <w:sz w:val="28"/>
          <w:szCs w:val="28"/>
        </w:rPr>
      </w:pPr>
      <w:r w:rsidRPr="0050099C">
        <w:rPr>
          <w:rFonts w:ascii="Times New Roman" w:hAnsi="Times New Roman" w:cs="Times New Roman"/>
          <w:bCs/>
          <w:noProof/>
          <w:sz w:val="24"/>
          <w:szCs w:val="24"/>
          <w:lang w:eastAsia="ru-RU"/>
        </w:rPr>
        <w:pict>
          <v:shape id="_x0000_s1065" type="#_x0000_t202" style="position:absolute;margin-left:19.95pt;margin-top:2.65pt;width:474pt;height:21.85pt;z-index:25183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" fillcolor="window" stroked="f" strokeweight="2pt">
            <v:path arrowok="t"/>
            <v:textbox style="mso-fit-shape-to-text:t">
              <w:txbxContent>
                <w:p w:rsidR="000D1FB2" w:rsidRPr="00992621" w:rsidRDefault="000D1FB2" w:rsidP="00481B94">
                  <w:pPr>
                    <w:pStyle w:val="afd"/>
                    <w:spacing w:before="0" w:beforeAutospacing="0" w:after="0" w:afterAutospacing="0"/>
                    <w:jc w:val="center"/>
                    <w:rPr>
                      <w:rFonts w:asciiTheme="minorHAnsi" w:hAnsiTheme="minorHAnsi" w:cstheme="minorHAnsi"/>
                    </w:rPr>
                  </w:pPr>
                  <w:r w:rsidRPr="00992621">
                    <w:rPr>
                      <w:rFonts w:asciiTheme="minorHAnsi" w:hAnsiTheme="minorHAnsi" w:cstheme="minorHAnsi"/>
                      <w:b/>
                      <w:bCs/>
                      <w:color w:val="EEC204"/>
                      <w:kern w:val="24"/>
                    </w:rPr>
                    <w:t>РАССТОЯНИЕ ОТ ПРОМЫШЛЕННОЙ ПЛОЩАДКИ</w:t>
                  </w:r>
                </w:p>
              </w:txbxContent>
            </v:textbox>
          </v:shape>
        </w:pict>
      </w:r>
    </w:p>
    <w:p w:rsidR="00481B94" w:rsidRPr="000A67B7" w:rsidRDefault="00481B94" w:rsidP="00481B94">
      <w:pPr>
        <w:rPr>
          <w:rFonts w:ascii="Times New Roman" w:hAnsi="Times New Roman" w:cs="Times New Roman"/>
          <w:sz w:val="24"/>
          <w:szCs w:val="24"/>
          <w:lang w:eastAsia="en-US"/>
        </w:rPr>
      </w:pPr>
      <w:r w:rsidRPr="000A67B7">
        <w:rPr>
          <w:noProof/>
          <w:lang w:eastAsia="ru-RU"/>
        </w:rPr>
        <w:drawing>
          <wp:anchor distT="0" distB="0" distL="114300" distR="114300" simplePos="0" relativeHeight="251851776" behindDoc="1" locked="0" layoutInCell="1" allowOverlap="1">
            <wp:simplePos x="0" y="0"/>
            <wp:positionH relativeFrom="column">
              <wp:posOffset>372110</wp:posOffset>
            </wp:positionH>
            <wp:positionV relativeFrom="paragraph">
              <wp:posOffset>8255</wp:posOffset>
            </wp:positionV>
            <wp:extent cx="5567680" cy="6791325"/>
            <wp:effectExtent l="0" t="0" r="0" b="9525"/>
            <wp:wrapTight wrapText="bothSides">
              <wp:wrapPolygon edited="0">
                <wp:start x="0" y="0"/>
                <wp:lineTo x="0" y="21570"/>
                <wp:lineTo x="21506" y="21570"/>
                <wp:lineTo x="21506" y="0"/>
                <wp:lineTo x="0" y="0"/>
              </wp:wrapPolygon>
            </wp:wrapTight>
            <wp:docPr id="24"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7680" cy="6791325"/>
                    </a:xfrm>
                    <a:prstGeom prst="rect">
                      <a:avLst/>
                    </a:prstGeom>
                    <a:noFill/>
                  </pic:spPr>
                </pic:pic>
              </a:graphicData>
            </a:graphic>
          </wp:anchor>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jc w:val="cente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jc w:val="cente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noProof/>
          <w:lang w:eastAsia="ru-RU"/>
        </w:rPr>
        <w:lastRenderedPageBreak/>
        <w:pict>
          <v:shape id="_x0000_s1066" type="#_x0000_t202" style="position:absolute;margin-left:-.4pt;margin-top:-5.25pt;width:471pt;height:34.5pt;z-index:25183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" fillcolor="#eec204" stroked="f">
            <v:path arrowok="t"/>
            <v:textbox>
              <w:txbxContent>
                <w:p w:rsidR="000D1FB2" w:rsidRPr="000043DA" w:rsidRDefault="000D1FB2" w:rsidP="00481B94">
                  <w:pPr>
                    <w:pStyle w:val="afd"/>
                    <w:spacing w:before="77" w:beforeAutospacing="0" w:after="0" w:afterAutospacing="0"/>
                    <w:jc w:val="center"/>
                  </w:pPr>
                  <w:r w:rsidRPr="000043DA">
                    <w:rPr>
                      <w:sz w:val="32"/>
                      <w:szCs w:val="32"/>
                    </w:rPr>
                    <w:t>МЕСТОРАСПОЛОЖЕНИЕ ПЛОЩАДКИ</w:t>
                  </w:r>
                </w:p>
              </w:txbxContent>
            </v:textbox>
          </v:shape>
        </w:pict>
      </w:r>
    </w:p>
    <w:p w:rsidR="00481B94" w:rsidRPr="000A67B7" w:rsidRDefault="00481B94" w:rsidP="00481B94">
      <w:pPr>
        <w:spacing w:after="0"/>
        <w:rPr>
          <w:vanish/>
        </w:rPr>
      </w:pPr>
    </w:p>
    <w:tbl>
      <w:tblPr>
        <w:tblpPr w:leftFromText="180" w:rightFromText="180" w:vertAnchor="text" w:horzAnchor="page" w:tblpX="1733" w:tblpY="330"/>
        <w:tblW w:w="4291" w:type="dxa"/>
        <w:tblCellMar>
          <w:left w:w="0" w:type="dxa"/>
          <w:right w:w="0" w:type="dxa"/>
        </w:tblCellMar>
        <w:tblLook w:val="00A0"/>
      </w:tblPr>
      <w:tblGrid>
        <w:gridCol w:w="2187"/>
        <w:gridCol w:w="982"/>
        <w:gridCol w:w="1122"/>
      </w:tblGrid>
      <w:tr w:rsidR="00481B94" w:rsidRPr="000043DA" w:rsidTr="000106DE">
        <w:trPr>
          <w:trHeight w:val="540"/>
        </w:trPr>
        <w:tc>
          <w:tcPr>
            <w:tcW w:w="2187"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ГОРОД</w:t>
            </w:r>
          </w:p>
        </w:tc>
        <w:tc>
          <w:tcPr>
            <w:tcW w:w="982"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b/>
                <w:bCs/>
                <w:sz w:val="24"/>
                <w:szCs w:val="24"/>
              </w:rPr>
              <w:t>КМ</w:t>
            </w:r>
          </w:p>
        </w:tc>
        <w:tc>
          <w:tcPr>
            <w:tcW w:w="1122"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b/>
                <w:bCs/>
                <w:sz w:val="24"/>
                <w:szCs w:val="24"/>
              </w:rPr>
              <w:t>МИЛИ</w:t>
            </w:r>
          </w:p>
        </w:tc>
      </w:tr>
      <w:tr w:rsidR="00481B94" w:rsidRPr="000043DA" w:rsidTr="000106DE">
        <w:trPr>
          <w:trHeight w:val="1816"/>
        </w:trPr>
        <w:tc>
          <w:tcPr>
            <w:tcW w:w="2187" w:type="dxa"/>
            <w:tcMar>
              <w:top w:w="15" w:type="dxa"/>
              <w:left w:w="83" w:type="dxa"/>
              <w:bottom w:w="0" w:type="dxa"/>
              <w:right w:w="83" w:type="dxa"/>
            </w:tcMar>
          </w:tcPr>
          <w:p w:rsidR="00481B94" w:rsidRPr="000043DA" w:rsidRDefault="00481B94" w:rsidP="000106DE">
            <w:pPr>
              <w:tabs>
                <w:tab w:val="left" w:pos="952"/>
              </w:tabs>
              <w:spacing w:after="0" w:line="240" w:lineRule="auto"/>
              <w:rPr>
                <w:rFonts w:ascii="Times New Roman" w:hAnsi="Times New Roman" w:cs="Times New Roman"/>
                <w:b/>
                <w:bCs/>
                <w:sz w:val="24"/>
                <w:szCs w:val="24"/>
              </w:rPr>
            </w:pP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Воронеж</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Москва</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 xml:space="preserve">Санкт-Петербург </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Анна</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Борисоглебск</w:t>
            </w:r>
          </w:p>
        </w:tc>
        <w:tc>
          <w:tcPr>
            <w:tcW w:w="982" w:type="dxa"/>
            <w:tcMar>
              <w:top w:w="15" w:type="dxa"/>
              <w:left w:w="83" w:type="dxa"/>
              <w:bottom w:w="0" w:type="dxa"/>
              <w:right w:w="83" w:type="dxa"/>
            </w:tcMa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110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630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1400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6</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120</w:t>
            </w:r>
          </w:p>
        </w:tc>
        <w:tc>
          <w:tcPr>
            <w:tcW w:w="1122" w:type="dxa"/>
            <w:tcMar>
              <w:top w:w="15" w:type="dxa"/>
              <w:left w:w="83" w:type="dxa"/>
              <w:bottom w:w="0" w:type="dxa"/>
              <w:right w:w="83" w:type="dxa"/>
            </w:tcMa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69</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394</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875</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4</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75</w:t>
            </w:r>
          </w:p>
        </w:tc>
      </w:tr>
    </w:tbl>
    <w:tbl>
      <w:tblPr>
        <w:tblpPr w:leftFromText="180" w:rightFromText="180" w:vertAnchor="text" w:horzAnchor="margin" w:tblpXSpec="right" w:tblpY="345"/>
        <w:tblW w:w="4194" w:type="dxa"/>
        <w:tblCellMar>
          <w:left w:w="0" w:type="dxa"/>
          <w:right w:w="0" w:type="dxa"/>
        </w:tblCellMar>
        <w:tblLook w:val="00A0"/>
      </w:tblPr>
      <w:tblGrid>
        <w:gridCol w:w="2015"/>
        <w:gridCol w:w="1045"/>
        <w:gridCol w:w="1134"/>
      </w:tblGrid>
      <w:tr w:rsidR="00481B94" w:rsidRPr="000043DA" w:rsidTr="000106DE">
        <w:trPr>
          <w:trHeight w:val="548"/>
        </w:trPr>
        <w:tc>
          <w:tcPr>
            <w:tcW w:w="2015"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ГОРОД</w:t>
            </w:r>
          </w:p>
        </w:tc>
        <w:tc>
          <w:tcPr>
            <w:tcW w:w="1045"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b/>
                <w:bCs/>
                <w:sz w:val="24"/>
                <w:szCs w:val="24"/>
              </w:rPr>
              <w:t>КМ</w:t>
            </w:r>
          </w:p>
        </w:tc>
        <w:tc>
          <w:tcPr>
            <w:tcW w:w="1134" w:type="dxa"/>
            <w:shd w:val="clear" w:color="auto" w:fill="CDC6D7"/>
            <w:tcMar>
              <w:top w:w="15" w:type="dxa"/>
              <w:left w:w="83" w:type="dxa"/>
              <w:bottom w:w="0" w:type="dxa"/>
              <w:right w:w="83" w:type="dxa"/>
            </w:tcMar>
            <w:vAlign w:val="cente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b/>
                <w:bCs/>
                <w:sz w:val="24"/>
                <w:szCs w:val="24"/>
              </w:rPr>
              <w:t>МИЛИ</w:t>
            </w:r>
          </w:p>
        </w:tc>
      </w:tr>
      <w:tr w:rsidR="00481B94" w:rsidRPr="000043DA" w:rsidTr="000106DE">
        <w:trPr>
          <w:trHeight w:val="1940"/>
        </w:trPr>
        <w:tc>
          <w:tcPr>
            <w:tcW w:w="2015" w:type="dxa"/>
            <w:tcMar>
              <w:top w:w="15" w:type="dxa"/>
              <w:left w:w="83" w:type="dxa"/>
              <w:bottom w:w="0" w:type="dxa"/>
              <w:right w:w="83" w:type="dxa"/>
            </w:tcMar>
          </w:tcPr>
          <w:p w:rsidR="00481B94" w:rsidRPr="000043DA" w:rsidRDefault="00481B94" w:rsidP="000106DE">
            <w:pPr>
              <w:tabs>
                <w:tab w:val="left" w:pos="952"/>
              </w:tabs>
              <w:spacing w:after="0" w:line="240" w:lineRule="auto"/>
              <w:rPr>
                <w:rFonts w:ascii="Times New Roman" w:hAnsi="Times New Roman" w:cs="Times New Roman"/>
                <w:b/>
                <w:bCs/>
                <w:sz w:val="24"/>
                <w:szCs w:val="24"/>
              </w:rPr>
            </w:pP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Липецк</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Тамбов</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Волгоград</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 xml:space="preserve">Саратов                                   </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 xml:space="preserve">Ростов-на-Дону              </w:t>
            </w:r>
          </w:p>
          <w:p w:rsidR="00481B94" w:rsidRPr="000043DA" w:rsidRDefault="00481B94" w:rsidP="000106DE">
            <w:pPr>
              <w:tabs>
                <w:tab w:val="left" w:pos="952"/>
              </w:tabs>
              <w:spacing w:after="0" w:line="240" w:lineRule="auto"/>
              <w:rPr>
                <w:rFonts w:ascii="Times New Roman" w:hAnsi="Times New Roman" w:cs="Times New Roman"/>
                <w:sz w:val="24"/>
                <w:szCs w:val="24"/>
              </w:rPr>
            </w:pPr>
            <w:r w:rsidRPr="000043DA">
              <w:rPr>
                <w:rFonts w:ascii="Times New Roman" w:hAnsi="Times New Roman" w:cs="Times New Roman"/>
                <w:b/>
                <w:bCs/>
                <w:sz w:val="24"/>
                <w:szCs w:val="24"/>
              </w:rPr>
              <w:t> </w:t>
            </w:r>
          </w:p>
        </w:tc>
        <w:tc>
          <w:tcPr>
            <w:tcW w:w="1045" w:type="dxa"/>
            <w:tcMar>
              <w:top w:w="15" w:type="dxa"/>
              <w:left w:w="83" w:type="dxa"/>
              <w:bottom w:w="0" w:type="dxa"/>
              <w:right w:w="83" w:type="dxa"/>
            </w:tcMa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230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18</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470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410</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550</w:t>
            </w:r>
          </w:p>
        </w:tc>
        <w:tc>
          <w:tcPr>
            <w:tcW w:w="1134" w:type="dxa"/>
            <w:tcMar>
              <w:top w:w="15" w:type="dxa"/>
              <w:left w:w="83" w:type="dxa"/>
              <w:bottom w:w="0" w:type="dxa"/>
              <w:right w:w="83" w:type="dxa"/>
            </w:tcMar>
          </w:tcPr>
          <w:p w:rsidR="00481B94" w:rsidRPr="000043DA" w:rsidRDefault="00481B94" w:rsidP="000106DE">
            <w:pPr>
              <w:tabs>
                <w:tab w:val="left" w:pos="952"/>
              </w:tabs>
              <w:spacing w:after="0" w:line="240" w:lineRule="auto"/>
              <w:jc w:val="center"/>
              <w:rPr>
                <w:rFonts w:ascii="Times New Roman" w:hAnsi="Times New Roman" w:cs="Times New Roman"/>
                <w:sz w:val="24"/>
                <w:szCs w:val="24"/>
              </w:rPr>
            </w:pP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144</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113</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294</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256</w:t>
            </w:r>
          </w:p>
          <w:p w:rsidR="00481B94" w:rsidRPr="000043DA" w:rsidRDefault="00481B94" w:rsidP="000106DE">
            <w:pPr>
              <w:tabs>
                <w:tab w:val="left" w:pos="952"/>
              </w:tabs>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344</w:t>
            </w:r>
          </w:p>
        </w:tc>
      </w:tr>
    </w:tbl>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r w:rsidRPr="000A67B7">
        <w:rPr>
          <w:noProof/>
          <w:lang w:eastAsia="ru-RU"/>
        </w:rPr>
        <w:drawing>
          <wp:anchor distT="0" distB="0" distL="114300" distR="114300" simplePos="0" relativeHeight="251852800" behindDoc="1" locked="0" layoutInCell="1" allowOverlap="1">
            <wp:simplePos x="0" y="0"/>
            <wp:positionH relativeFrom="column">
              <wp:posOffset>493395</wp:posOffset>
            </wp:positionH>
            <wp:positionV relativeFrom="paragraph">
              <wp:posOffset>106680</wp:posOffset>
            </wp:positionV>
            <wp:extent cx="5792470" cy="5567680"/>
            <wp:effectExtent l="0" t="0" r="0" b="0"/>
            <wp:wrapTight wrapText="bothSides">
              <wp:wrapPolygon edited="0">
                <wp:start x="0" y="0"/>
                <wp:lineTo x="0" y="21506"/>
                <wp:lineTo x="21524" y="21506"/>
                <wp:lineTo x="21524" y="0"/>
                <wp:lineTo x="0" y="0"/>
              </wp:wrapPolygon>
            </wp:wrapTight>
            <wp:docPr id="37"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2470" cy="5567680"/>
                    </a:xfrm>
                    <a:prstGeom prst="rect">
                      <a:avLst/>
                    </a:prstGeom>
                    <a:noFill/>
                  </pic:spPr>
                </pic:pic>
              </a:graphicData>
            </a:graphic>
          </wp:anchor>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0106DE" w:rsidRPr="000A67B7" w:rsidRDefault="000106DE"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Default="0050099C" w:rsidP="00481B94">
      <w:pPr>
        <w:rPr>
          <w:rFonts w:ascii="Times New Roman" w:hAnsi="Times New Roman" w:cs="Times New Roman"/>
          <w:sz w:val="24"/>
          <w:szCs w:val="24"/>
          <w:lang w:eastAsia="en-US"/>
        </w:rPr>
      </w:pPr>
      <w:r w:rsidRPr="0050099C">
        <w:rPr>
          <w:noProof/>
          <w:lang w:eastAsia="ru-RU"/>
        </w:rPr>
        <w:lastRenderedPageBreak/>
        <w:pict>
          <v:shape id="_x0000_s1067" type="#_x0000_t202" style="position:absolute;margin-left:-6.55pt;margin-top:-9.9pt;width:486pt;height:26.4pt;z-index:25183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" fillcolor="#eec204" stroked="f">
            <v:path arrowok="t"/>
            <v:textbox>
              <w:txbxContent>
                <w:p w:rsidR="000D1FB2" w:rsidRPr="000043DA" w:rsidRDefault="000D1FB2" w:rsidP="00481B94">
                  <w:pPr>
                    <w:pStyle w:val="afd"/>
                    <w:spacing w:before="0" w:beforeAutospacing="0" w:after="0" w:afterAutospacing="0"/>
                    <w:jc w:val="center"/>
                  </w:pPr>
                  <w:r w:rsidRPr="000043DA">
                    <w:rPr>
                      <w:sz w:val="32"/>
                      <w:szCs w:val="32"/>
                    </w:rPr>
                    <w:t>ИНЖЕНЕРНАЯ ИНФРАСТРУКТУРА</w:t>
                  </w:r>
                </w:p>
              </w:txbxContent>
            </v:textbox>
          </v:shape>
        </w:pict>
      </w:r>
    </w:p>
    <w:p w:rsidR="00481B94" w:rsidRPr="000A67B7" w:rsidRDefault="0050099C" w:rsidP="00481B94">
      <w:pPr>
        <w:tabs>
          <w:tab w:val="left" w:pos="5835"/>
        </w:tabs>
        <w:rPr>
          <w:rFonts w:ascii="Times New Roman" w:hAnsi="Times New Roman" w:cs="Times New Roman"/>
          <w:sz w:val="24"/>
          <w:szCs w:val="24"/>
          <w:lang w:eastAsia="en-US"/>
        </w:rPr>
      </w:pPr>
      <w:r w:rsidRPr="0050099C">
        <w:rPr>
          <w:noProof/>
          <w:lang w:eastAsia="ru-RU"/>
        </w:rPr>
        <w:pict>
          <v:shape id="_x0000_s1068" type="#_x0000_t202" style="position:absolute;margin-left:251.55pt;margin-top:3.55pt;width:227.25pt;height:42.35pt;z-index:2518487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" fillcolor="#d3d64a" stroked="f">
            <v:fill opacity="31457f" color2="#c4bd97" o:opacity2="41943f"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ПРОЧЕЕ</w:t>
                  </w:r>
                </w:p>
              </w:txbxContent>
            </v:textbox>
          </v:shape>
        </w:pict>
      </w:r>
      <w:r w:rsidRPr="0050099C">
        <w:rPr>
          <w:noProof/>
          <w:lang w:eastAsia="ru-RU"/>
        </w:rPr>
        <w:pict>
          <v:shape id="_x0000_s1069" type="#_x0000_t202" style="position:absolute;margin-left:-1.05pt;margin-top:4pt;width:214.85pt;height:23.45pt;z-index:2518384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" fillcolor="#d3d64a" stroked="f">
            <v:fill opacity="31457f" color2="#c4bd97" o:opacity2="41943f" rotate="t"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ЭЛЕКТРОСНАБЖЕНИЕ</w:t>
                  </w:r>
                </w:p>
              </w:txbxContent>
            </v:textbox>
          </v:shape>
        </w:pict>
      </w:r>
      <w:r w:rsidR="00481B94" w:rsidRPr="000A67B7">
        <w:rPr>
          <w:rFonts w:ascii="Times New Roman" w:hAnsi="Times New Roman" w:cs="Times New Roman"/>
          <w:sz w:val="24"/>
          <w:szCs w:val="24"/>
          <w:lang w:eastAsia="en-US"/>
        </w:rPr>
        <w:tab/>
      </w:r>
    </w:p>
    <w:p w:rsidR="00481B94" w:rsidRPr="000A67B7" w:rsidRDefault="0050099C" w:rsidP="00481B94">
      <w:pPr>
        <w:rPr>
          <w:rFonts w:ascii="Times New Roman" w:hAnsi="Times New Roman" w:cs="Times New Roman"/>
          <w:sz w:val="24"/>
          <w:szCs w:val="24"/>
          <w:lang w:eastAsia="en-US"/>
        </w:rPr>
      </w:pPr>
      <w:r w:rsidRPr="0050099C">
        <w:rPr>
          <w:noProof/>
          <w:lang w:eastAsia="ru-RU"/>
        </w:rPr>
        <w:pict>
          <v:rect id="_x0000_s1070" style="position:absolute;margin-left:246.5pt;margin-top:16.25pt;width:233.25pt;height:81pt;z-index:251849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" filled="f" stroked="f">
            <v:path arrowok="t"/>
            <v:textbox>
              <w:txbxContent>
                <w:p w:rsidR="000D1FB2" w:rsidRPr="000043DA" w:rsidRDefault="000D1FB2" w:rsidP="00481B94">
                  <w:pPr>
                    <w:pStyle w:val="afd"/>
                    <w:spacing w:before="0" w:beforeAutospacing="0" w:after="0" w:afterAutospacing="0"/>
                    <w:jc w:val="both"/>
                  </w:pPr>
                  <w:r w:rsidRPr="000043DA">
                    <w:rPr>
                      <w:color w:val="000000"/>
                      <w:kern w:val="24"/>
                    </w:rPr>
                    <w:t>Рельеф земельного участка ровный, сухой. Удаленность от лицензированного полигона ТБО – 3,4 км.</w:t>
                  </w:r>
                </w:p>
              </w:txbxContent>
            </v:textbox>
          </v:rect>
        </w:pict>
      </w:r>
      <w:r w:rsidRPr="0050099C">
        <w:rPr>
          <w:noProof/>
          <w:lang w:eastAsia="ru-RU"/>
        </w:rPr>
        <w:pict>
          <v:rect id="_x0000_s1071" style="position:absolute;margin-left:-7.5pt;margin-top:4.2pt;width:215.45pt;height:21pt;z-index:25183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" filled="f" stroked="f">
            <v:path arrowok="t"/>
            <v:textbox style="mso-fit-shape-to-text:t">
              <w:txbxContent>
                <w:p w:rsidR="000D1FB2" w:rsidRPr="000043DA" w:rsidRDefault="000D1FB2" w:rsidP="00481B94">
                  <w:pPr>
                    <w:pStyle w:val="afd"/>
                    <w:spacing w:before="0" w:beforeAutospacing="0" w:after="0" w:afterAutospacing="0"/>
                    <w:jc w:val="both"/>
                    <w:rPr>
                      <w:color w:val="000000"/>
                      <w:kern w:val="24"/>
                    </w:rPr>
                  </w:pPr>
                  <w:r w:rsidRPr="000043DA">
                    <w:rPr>
                      <w:color w:val="000000"/>
                      <w:kern w:val="24"/>
                    </w:rPr>
                    <w:t>0,25 км до ЛЭП 1кВ</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noProof/>
          <w:lang w:eastAsia="ru-RU"/>
        </w:rPr>
        <w:pict>
          <v:shape id="_x0000_s1072" type="#_x0000_t202" style="position:absolute;margin-left:246.65pt;margin-top:14.2pt;width:227.25pt;height:26.4pt;z-index:2518507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" fillcolor="#d3d64a" stroked="f">
            <v:fill opacity="31457f" color2="#c4bd97" o:opacity2="41943f" angle="90" focus="100%" type="gradient"/>
            <v:path arrowok="t"/>
            <v:textbox>
              <w:txbxContent>
                <w:p w:rsidR="000D1FB2" w:rsidRPr="004E2B09" w:rsidRDefault="000D1FB2" w:rsidP="00481B94">
                  <w:pPr>
                    <w:pStyle w:val="afd"/>
                    <w:spacing w:before="58" w:beforeAutospacing="0" w:after="0" w:afterAutospacing="0"/>
                    <w:jc w:val="center"/>
                    <w:rPr>
                      <w:b/>
                    </w:rPr>
                  </w:pPr>
                  <w:r w:rsidRPr="00DE1034">
                    <w:rPr>
                      <w:rFonts w:ascii="Arial" w:hAnsi="Arial" w:cs="Arial"/>
                      <w:b/>
                      <w:color w:val="0D0D0D"/>
                    </w:rPr>
                    <w:t>ТАМОЖНЯ</w:t>
                  </w:r>
                </w:p>
              </w:txbxContent>
            </v:textbox>
          </v:shape>
        </w:pict>
      </w:r>
      <w:r w:rsidRPr="0050099C">
        <w:rPr>
          <w:noProof/>
          <w:lang w:eastAsia="ru-RU"/>
        </w:rPr>
        <w:pict>
          <v:shape id="_x0000_s1073" type="#_x0000_t202" style="position:absolute;margin-left:-1.35pt;margin-top:9.6pt;width:208.85pt;height:23.45pt;z-index:251840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" fillcolor="#d3d64a" stroked="f">
            <v:fill opacity="31457f" color2="#c4bd97" o:opacity2="41943f"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ГАЗОСНАБЖЕНИЕ</w:t>
                  </w:r>
                </w:p>
              </w:txbxContent>
            </v:textbox>
          </v:shape>
        </w:pict>
      </w:r>
    </w:p>
    <w:tbl>
      <w:tblPr>
        <w:tblpPr w:leftFromText="180" w:rightFromText="180" w:vertAnchor="page" w:horzAnchor="margin" w:tblpXSpec="right" w:tblpY="5089"/>
        <w:tblW w:w="4627" w:type="dxa"/>
        <w:tblCellMar>
          <w:left w:w="0" w:type="dxa"/>
          <w:right w:w="0" w:type="dxa"/>
        </w:tblCellMar>
        <w:tblLook w:val="0020"/>
      </w:tblPr>
      <w:tblGrid>
        <w:gridCol w:w="2503"/>
        <w:gridCol w:w="2124"/>
      </w:tblGrid>
      <w:tr w:rsidR="00481B94" w:rsidRPr="00A92B12" w:rsidTr="00481B94">
        <w:trPr>
          <w:trHeight w:val="1604"/>
        </w:trPr>
        <w:tc>
          <w:tcPr>
            <w:tcW w:w="2503" w:type="dxa"/>
            <w:tcBorders>
              <w:top w:val="single" w:sz="8" w:space="0" w:color="FFFFFF"/>
              <w:left w:val="single" w:sz="8" w:space="0" w:color="FFFFFF"/>
              <w:bottom w:val="single" w:sz="24" w:space="0" w:color="FFFFFF"/>
              <w:right w:val="single" w:sz="8" w:space="0" w:color="FFFFFF"/>
            </w:tcBorders>
            <w:shd w:val="clear" w:color="auto" w:fill="EBECC4"/>
            <w:tcMar>
              <w:top w:w="72" w:type="dxa"/>
              <w:left w:w="144" w:type="dxa"/>
              <w:bottom w:w="72" w:type="dxa"/>
              <w:right w:w="144" w:type="dxa"/>
            </w:tcMar>
            <w:vAlign w:val="center"/>
          </w:tcPr>
          <w:p w:rsidR="00481B94" w:rsidRPr="00A92B12" w:rsidRDefault="00481B94" w:rsidP="00481B94">
            <w:pPr>
              <w:spacing w:after="0"/>
              <w:jc w:val="center"/>
              <w:rPr>
                <w:rFonts w:ascii="Times New Roman" w:hAnsi="Times New Roman"/>
                <w:sz w:val="24"/>
                <w:szCs w:val="24"/>
              </w:rPr>
            </w:pPr>
            <w:r w:rsidRPr="00A92B12">
              <w:rPr>
                <w:rFonts w:ascii="Times New Roman" w:hAnsi="Times New Roman"/>
                <w:b/>
                <w:bCs/>
                <w:sz w:val="24"/>
                <w:szCs w:val="24"/>
              </w:rPr>
              <w:t>Таможенные посты</w:t>
            </w:r>
          </w:p>
        </w:tc>
        <w:tc>
          <w:tcPr>
            <w:tcW w:w="2124" w:type="dxa"/>
            <w:tcBorders>
              <w:top w:val="single" w:sz="8" w:space="0" w:color="FFFFFF"/>
              <w:left w:val="single" w:sz="8" w:space="0" w:color="FFFFFF"/>
              <w:bottom w:val="single" w:sz="24" w:space="0" w:color="FFFFFF"/>
              <w:right w:val="single" w:sz="8" w:space="0" w:color="FFFFFF"/>
            </w:tcBorders>
            <w:shd w:val="clear" w:color="auto" w:fill="DDD9C3"/>
            <w:tcMar>
              <w:top w:w="72" w:type="dxa"/>
              <w:left w:w="144" w:type="dxa"/>
              <w:bottom w:w="72" w:type="dxa"/>
              <w:right w:w="144" w:type="dxa"/>
            </w:tcMar>
          </w:tcPr>
          <w:p w:rsidR="00481B94" w:rsidRPr="00A92B12" w:rsidRDefault="00481B94" w:rsidP="00481B94">
            <w:pPr>
              <w:spacing w:after="0"/>
              <w:jc w:val="center"/>
              <w:rPr>
                <w:rFonts w:ascii="Times New Roman" w:hAnsi="Times New Roman"/>
                <w:sz w:val="24"/>
                <w:szCs w:val="24"/>
              </w:rPr>
            </w:pPr>
            <w:r w:rsidRPr="00A92B12">
              <w:rPr>
                <w:rFonts w:ascii="Times New Roman" w:hAnsi="Times New Roman"/>
                <w:b/>
                <w:bCs/>
                <w:sz w:val="24"/>
                <w:szCs w:val="24"/>
              </w:rPr>
              <w:t>Склад временного хранения, площадь, объем, адрес</w:t>
            </w:r>
          </w:p>
        </w:tc>
      </w:tr>
      <w:tr w:rsidR="00481B94" w:rsidRPr="00A92B12" w:rsidTr="00481B94">
        <w:trPr>
          <w:trHeight w:val="1740"/>
        </w:trPr>
        <w:tc>
          <w:tcPr>
            <w:tcW w:w="2503" w:type="dxa"/>
            <w:tcBorders>
              <w:top w:val="single" w:sz="24"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Правобережный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(75 км)</w:t>
            </w:r>
          </w:p>
        </w:tc>
        <w:tc>
          <w:tcPr>
            <w:tcW w:w="2124" w:type="dxa"/>
            <w:tcBorders>
              <w:top w:val="single" w:sz="24"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jc w:val="both"/>
              <w:rPr>
                <w:rFonts w:ascii="Times New Roman" w:hAnsi="Times New Roman"/>
                <w:sz w:val="24"/>
                <w:szCs w:val="24"/>
              </w:rPr>
            </w:pPr>
            <w:r w:rsidRPr="00A92B12">
              <w:rPr>
                <w:rFonts w:ascii="Times New Roman" w:hAnsi="Times New Roman"/>
                <w:b/>
                <w:bCs/>
                <w:sz w:val="24"/>
                <w:szCs w:val="24"/>
              </w:rPr>
              <w:t>ЗАО «Терминал-Центр», 7049 м</w:t>
            </w:r>
            <w:r w:rsidRPr="00A92B12">
              <w:rPr>
                <w:rFonts w:ascii="Times New Roman" w:hAnsi="Times New Roman"/>
                <w:b/>
                <w:bCs/>
                <w:sz w:val="24"/>
                <w:szCs w:val="24"/>
                <w:vertAlign w:val="superscript"/>
              </w:rPr>
              <w:t>2</w:t>
            </w:r>
            <w:r w:rsidRPr="00A92B12">
              <w:rPr>
                <w:rFonts w:ascii="Times New Roman" w:hAnsi="Times New Roman"/>
                <w:b/>
                <w:bCs/>
                <w:sz w:val="24"/>
                <w:szCs w:val="24"/>
              </w:rPr>
              <w:t>,                  г. Воронеж, ул. Холмистая, 64</w:t>
            </w:r>
          </w:p>
        </w:tc>
      </w:tr>
      <w:tr w:rsidR="00481B94" w:rsidRPr="00A92B12" w:rsidTr="00481B94">
        <w:trPr>
          <w:trHeight w:val="1616"/>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Аэропорт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Воронеж</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(65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394025</w:t>
            </w:r>
          </w:p>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Воронежская область, с. Чертовицкое,</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Аэропорт, здание аэровокзала</w:t>
            </w:r>
          </w:p>
        </w:tc>
      </w:tr>
      <w:tr w:rsidR="00481B94" w:rsidRPr="00A92B12" w:rsidTr="00481B94">
        <w:trPr>
          <w:trHeight w:val="1895"/>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Воронежский</w:t>
            </w:r>
          </w:p>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Северо – Восточный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(70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ОАО «РЖД», 2405 м</w:t>
            </w:r>
            <w:r w:rsidRPr="00A92B12">
              <w:rPr>
                <w:rFonts w:ascii="Times New Roman" w:hAnsi="Times New Roman"/>
                <w:b/>
                <w:bCs/>
                <w:sz w:val="24"/>
                <w:szCs w:val="24"/>
                <w:vertAlign w:val="superscript"/>
              </w:rPr>
              <w:t>2</w:t>
            </w:r>
            <w:r w:rsidRPr="00A92B12">
              <w:rPr>
                <w:rFonts w:ascii="Times New Roman" w:hAnsi="Times New Roman"/>
                <w:b/>
                <w:bCs/>
                <w:sz w:val="24"/>
                <w:szCs w:val="24"/>
              </w:rPr>
              <w:t>, 3110,91 м3, г. Воронеж, пер, Отличников, д. 2</w:t>
            </w:r>
          </w:p>
        </w:tc>
      </w:tr>
    </w:tbl>
    <w:p w:rsidR="00481B94" w:rsidRPr="000A67B7" w:rsidRDefault="0050099C" w:rsidP="00481B94">
      <w:pPr>
        <w:rPr>
          <w:rFonts w:ascii="Times New Roman" w:hAnsi="Times New Roman" w:cs="Times New Roman"/>
          <w:sz w:val="24"/>
          <w:szCs w:val="24"/>
          <w:lang w:eastAsia="en-US"/>
        </w:rPr>
      </w:pPr>
      <w:r w:rsidRPr="0050099C">
        <w:rPr>
          <w:noProof/>
          <w:lang w:eastAsia="ru-RU"/>
        </w:rPr>
        <w:pict>
          <v:rect id="_x0000_s1074" style="position:absolute;margin-left:-6.9pt;margin-top:8.85pt;width:215.45pt;height:21pt;z-index:251841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" filled="f" stroked="f">
            <v:path arrowok="t"/>
            <v:textbox style="mso-fit-shape-to-text:t">
              <w:txbxContent>
                <w:p w:rsidR="000D1FB2" w:rsidRPr="000043DA" w:rsidRDefault="000D1FB2" w:rsidP="00481B94">
                  <w:pPr>
                    <w:pStyle w:val="afd"/>
                    <w:spacing w:before="0" w:beforeAutospacing="0" w:after="0" w:afterAutospacing="0"/>
                    <w:jc w:val="both"/>
                  </w:pPr>
                  <w:r w:rsidRPr="000043DA">
                    <w:rPr>
                      <w:color w:val="000000"/>
                      <w:kern w:val="24"/>
                    </w:rPr>
                    <w:t>Нет данных</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noProof/>
          <w:lang w:eastAsia="ru-RU"/>
        </w:rPr>
        <w:pict>
          <v:shape id="_x0000_s1075" type="#_x0000_t202" style="position:absolute;margin-left:-.95pt;margin-top:9.8pt;width:215.45pt;height:42.3pt;z-index:251842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" fillcolor="#d3d64a" stroked="f">
            <v:fill opacity="31457f" color2="#c4bd97" o:opacity2="41943f"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noProof/>
          <w:lang w:eastAsia="ru-RU"/>
        </w:rPr>
        <w:pict>
          <v:rect id="_x0000_s1076" style="position:absolute;margin-left:-2.2pt;margin-top:-.35pt;width:215.45pt;height:21pt;z-index:251843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" filled="f" stroked="f">
            <v:path arrowok="t"/>
            <v:textbox style="mso-fit-shape-to-text:t">
              <w:txbxContent>
                <w:p w:rsidR="000D1FB2" w:rsidRPr="000043DA" w:rsidRDefault="000D1FB2" w:rsidP="00481B94">
                  <w:pPr>
                    <w:pStyle w:val="afd"/>
                    <w:spacing w:before="0" w:beforeAutospacing="0" w:after="0" w:afterAutospacing="0"/>
                    <w:jc w:val="both"/>
                  </w:pPr>
                  <w:r w:rsidRPr="000043DA">
                    <w:rPr>
                      <w:color w:val="000000"/>
                      <w:kern w:val="24"/>
                    </w:rPr>
                    <w:t>Индивидуальная скважина</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tabs>
          <w:tab w:val="left" w:pos="6000"/>
        </w:tabs>
        <w:rPr>
          <w:rFonts w:ascii="Times New Roman" w:hAnsi="Times New Roman" w:cs="Times New Roman"/>
          <w:sz w:val="24"/>
          <w:szCs w:val="24"/>
          <w:lang w:eastAsia="en-US"/>
        </w:rPr>
      </w:pPr>
      <w:r w:rsidRPr="0050099C">
        <w:rPr>
          <w:noProof/>
          <w:lang w:eastAsia="ru-RU"/>
        </w:rPr>
        <w:pict>
          <v:shape id="_x0000_s1077" type="#_x0000_t202" style="position:absolute;margin-left:-8.45pt;margin-top:18.65pt;width:215.45pt;height:23.6pt;z-index:251844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" fillcolor="#d3d64a" stroked="f">
            <v:fill opacity="31457f" color2="#c4bd97" o:opacity2="41943f" rotate="t"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ЖЕЛЕЗНАЯ ДОРОГА</w:t>
                  </w:r>
                </w:p>
              </w:txbxContent>
            </v:textbox>
          </v:shape>
        </w:pict>
      </w:r>
      <w:r w:rsidR="00481B94" w:rsidRPr="000A67B7">
        <w:rPr>
          <w:rFonts w:ascii="Times New Roman" w:hAnsi="Times New Roman" w:cs="Times New Roman"/>
          <w:sz w:val="24"/>
          <w:szCs w:val="24"/>
          <w:lang w:eastAsia="en-US"/>
        </w:rPr>
        <w:tab/>
      </w:r>
    </w:p>
    <w:p w:rsidR="00481B94" w:rsidRPr="000A67B7" w:rsidRDefault="0050099C" w:rsidP="00481B94">
      <w:pPr>
        <w:rPr>
          <w:rFonts w:ascii="Times New Roman" w:hAnsi="Times New Roman" w:cs="Times New Roman"/>
          <w:sz w:val="24"/>
          <w:szCs w:val="24"/>
          <w:lang w:eastAsia="en-US"/>
        </w:rPr>
      </w:pPr>
      <w:r w:rsidRPr="0050099C">
        <w:rPr>
          <w:noProof/>
          <w:lang w:eastAsia="ru-RU"/>
        </w:rPr>
        <w:pict>
          <v:rect id="_x0000_s1078" style="position:absolute;margin-left:-8.75pt;margin-top:18.25pt;width:215.45pt;height:60.6pt;z-index:251845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" filled="f" stroked="f">
            <v:path arrowok="t"/>
            <v:textbox>
              <w:txbxContent>
                <w:p w:rsidR="000D1FB2" w:rsidRPr="000043DA" w:rsidRDefault="000D1FB2" w:rsidP="00481B94">
                  <w:pPr>
                    <w:pStyle w:val="afd"/>
                    <w:spacing w:before="0" w:beforeAutospacing="0" w:after="0" w:afterAutospacing="0"/>
                    <w:jc w:val="both"/>
                  </w:pPr>
                  <w:r w:rsidRPr="000043DA">
                    <w:rPr>
                      <w:color w:val="000000"/>
                      <w:kern w:val="24"/>
                    </w:rPr>
                    <w:t>Удаленность от железнодорожной ветки – 3,3 км.</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noProof/>
          <w:lang w:eastAsia="ru-RU"/>
        </w:rPr>
        <w:pict>
          <v:shape id="_x0000_s1079" type="#_x0000_t202" style="position:absolute;margin-left:-16.4pt;margin-top:21.15pt;width:214.85pt;height:23.45pt;z-index:251846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" fillcolor="#d3d64a" stroked="f">
            <v:fill opacity="31457f" color2="#c4bd97" o:opacity2="41943f"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АВТОМОБИЛЬНАЯ ДОРОГА</w:t>
                  </w:r>
                </w:p>
              </w:txbxContent>
            </v:textbox>
          </v:shape>
        </w:pict>
      </w:r>
    </w:p>
    <w:p w:rsidR="00481B94" w:rsidRPr="000A67B7" w:rsidRDefault="0050099C" w:rsidP="00481B94">
      <w:pPr>
        <w:rPr>
          <w:rFonts w:ascii="Times New Roman" w:hAnsi="Times New Roman" w:cs="Times New Roman"/>
          <w:sz w:val="24"/>
          <w:szCs w:val="24"/>
          <w:lang w:eastAsia="en-US"/>
        </w:rPr>
      </w:pPr>
      <w:r w:rsidRPr="0050099C">
        <w:rPr>
          <w:noProof/>
          <w:lang w:eastAsia="ru-RU"/>
        </w:rPr>
        <w:pict>
          <v:rect id="_x0000_s1080" style="position:absolute;margin-left:-16.05pt;margin-top:17.7pt;width:215.45pt;height:101.5pt;z-index:251847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" filled="f" stroked="f">
            <v:path arrowok="t"/>
            <v:textbox>
              <w:txbxContent>
                <w:p w:rsidR="000D1FB2" w:rsidRPr="000043DA" w:rsidRDefault="000D1FB2" w:rsidP="00481B94">
                  <w:pPr>
                    <w:pStyle w:val="afd"/>
                    <w:spacing w:after="0"/>
                    <w:jc w:val="both"/>
                  </w:pPr>
                  <w:r w:rsidRPr="000043DA">
                    <w:rPr>
                      <w:color w:val="000000"/>
                      <w:kern w:val="24"/>
                    </w:rPr>
                    <w:t>Федеральная автомобильная дорога, трасса А144 – «Курск - Воронеж – Борисоглебск» – 2,9 км</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spacing w:after="0" w:line="360" w:lineRule="auto"/>
        <w:jc w:val="center"/>
        <w:rPr>
          <w:rFonts w:ascii="Times New Roman" w:hAnsi="Times New Roman" w:cs="Times New Roman"/>
          <w:b/>
          <w:sz w:val="28"/>
          <w:szCs w:val="28"/>
        </w:rPr>
      </w:pPr>
    </w:p>
    <w:p w:rsidR="00481B94" w:rsidRDefault="00481B94" w:rsidP="00481B94">
      <w:pPr>
        <w:spacing w:after="0" w:line="360" w:lineRule="auto"/>
        <w:jc w:val="center"/>
        <w:rPr>
          <w:rFonts w:ascii="Times New Roman" w:hAnsi="Times New Roman" w:cs="Times New Roman"/>
          <w:b/>
          <w:sz w:val="28"/>
          <w:szCs w:val="28"/>
        </w:rPr>
      </w:pPr>
    </w:p>
    <w:p w:rsidR="00481B94" w:rsidRPr="000A67B7" w:rsidRDefault="00481B94" w:rsidP="00481B94">
      <w:pPr>
        <w:suppressAutoHyphens w:val="0"/>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lastRenderedPageBreak/>
        <w:t xml:space="preserve">Земельный участок № </w:t>
      </w:r>
      <w:r>
        <w:rPr>
          <w:rFonts w:ascii="Times New Roman" w:hAnsi="Times New Roman" w:cs="Times New Roman"/>
          <w:b/>
          <w:sz w:val="28"/>
          <w:szCs w:val="28"/>
        </w:rPr>
        <w:t>2</w:t>
      </w:r>
      <w:r w:rsidRPr="000A67B7">
        <w:rPr>
          <w:rFonts w:ascii="Times New Roman" w:hAnsi="Times New Roman" w:cs="Times New Roman"/>
          <w:b/>
          <w:sz w:val="28"/>
          <w:szCs w:val="28"/>
        </w:rPr>
        <w:t>. Для сельскохозяйственного производства (Воронежская область, Аннинский район, Бродовское сельское поселение)</w:t>
      </w:r>
    </w:p>
    <w:p w:rsidR="00481B94" w:rsidRPr="000A67B7" w:rsidRDefault="0050099C" w:rsidP="00481B94">
      <w:pPr>
        <w:jc w:val="center"/>
        <w:rPr>
          <w:rFonts w:ascii="Times New Roman" w:hAnsi="Times New Roman" w:cs="Times New Roman"/>
          <w:sz w:val="24"/>
          <w:szCs w:val="24"/>
        </w:rPr>
      </w:pPr>
      <w:r w:rsidRPr="0050099C">
        <w:rPr>
          <w:noProof/>
          <w:lang w:eastAsia="ru-RU"/>
        </w:rPr>
        <w:pict>
          <v:rect id="_x0000_s1081" style="position:absolute;left:0;text-align:left;margin-left:-10.15pt;margin-top:315.9pt;width:513pt;height:297.75pt;z-index:251862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" fillcolor="window" stroked="f" strokeweight="2pt">
            <v:path arrowok="t"/>
            <v:textbox>
              <w:txbxContent>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Общая площадь земельного участка 2,3 Га.</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Земли с целевым использованием – земли сельскохозяйственного назначения</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Категория земель – территория населенных пунктов</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Частная собственность</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Аренда с последующей передачей (продажей) в собственность</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0043DA">
                    <w:rPr>
                      <w:rFonts w:ascii="Times New Roman" w:hAnsi="Times New Roman" w:cs="Times New Roman"/>
                      <w:color w:val="000000"/>
                      <w:kern w:val="24"/>
                      <w:sz w:val="24"/>
                      <w:szCs w:val="24"/>
                    </w:rPr>
                    <w:t>Кадастровый номер - 36:01:0010449:18</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sz w:val="24"/>
                      <w:szCs w:val="24"/>
                    </w:rPr>
                  </w:pPr>
                  <w:r w:rsidRPr="000043DA">
                    <w:rPr>
                      <w:rFonts w:ascii="Times New Roman" w:hAnsi="Times New Roman" w:cs="Times New Roman"/>
                      <w:color w:val="000000"/>
                      <w:kern w:val="24"/>
                      <w:sz w:val="24"/>
                      <w:szCs w:val="24"/>
                    </w:rPr>
                    <w:t xml:space="preserve">Близость к федеральной автодороге и железной дороге </w:t>
                  </w:r>
                </w:p>
                <w:p w:rsidR="000D1FB2" w:rsidRPr="000043DA" w:rsidRDefault="000D1FB2" w:rsidP="00481B94">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0043DA">
                    <w:rPr>
                      <w:rFonts w:ascii="Times New Roman" w:hAnsi="Times New Roman" w:cs="Times New Roman"/>
                      <w:color w:val="000000"/>
                      <w:kern w:val="24"/>
                      <w:sz w:val="24"/>
                      <w:szCs w:val="24"/>
                    </w:rPr>
                    <w:t>Координаты: с.ш. 51,477797, в.д. 40,412472</w:t>
                  </w:r>
                </w:p>
                <w:p w:rsidR="000D1FB2" w:rsidRDefault="000D1FB2" w:rsidP="00481B94">
                  <w:pPr>
                    <w:pStyle w:val="af3"/>
                    <w:suppressAutoHyphens w:val="0"/>
                    <w:spacing w:after="0" w:line="360" w:lineRule="auto"/>
                    <w:ind w:left="0"/>
                    <w:contextualSpacing/>
                    <w:jc w:val="center"/>
                    <w:rPr>
                      <w:rFonts w:ascii="Times New Roman" w:hAnsi="Times New Roman" w:cs="Times New Roman"/>
                      <w:color w:val="000000"/>
                      <w:kern w:val="24"/>
                      <w:sz w:val="28"/>
                      <w:szCs w:val="28"/>
                    </w:rPr>
                  </w:pPr>
                </w:p>
                <w:p w:rsidR="000D1FB2" w:rsidRDefault="000D1FB2" w:rsidP="00481B94">
                  <w:pPr>
                    <w:pStyle w:val="af3"/>
                    <w:suppressAutoHyphens w:val="0"/>
                    <w:spacing w:after="0" w:line="360" w:lineRule="auto"/>
                    <w:ind w:left="0"/>
                    <w:contextualSpacing/>
                    <w:jc w:val="center"/>
                    <w:rPr>
                      <w:rFonts w:ascii="Times New Roman" w:hAnsi="Times New Roman" w:cs="Times New Roman"/>
                      <w:color w:val="000000"/>
                      <w:kern w:val="24"/>
                      <w:sz w:val="28"/>
                      <w:szCs w:val="28"/>
                    </w:rPr>
                  </w:pPr>
                </w:p>
                <w:p w:rsidR="000D1FB2" w:rsidRDefault="000D1FB2" w:rsidP="00481B94">
                  <w:pPr>
                    <w:pStyle w:val="af3"/>
                    <w:suppressAutoHyphens w:val="0"/>
                    <w:spacing w:after="0" w:line="360" w:lineRule="auto"/>
                    <w:ind w:left="0"/>
                    <w:contextualSpacing/>
                    <w:jc w:val="center"/>
                    <w:rPr>
                      <w:rFonts w:ascii="Times New Roman" w:hAnsi="Times New Roman" w:cs="Times New Roman"/>
                      <w:color w:val="000000"/>
                      <w:kern w:val="24"/>
                      <w:sz w:val="28"/>
                      <w:szCs w:val="28"/>
                    </w:rPr>
                  </w:pPr>
                </w:p>
                <w:p w:rsidR="000D1FB2" w:rsidRPr="00EA76EC" w:rsidRDefault="000D1FB2" w:rsidP="00481B94">
                  <w:pPr>
                    <w:pStyle w:val="af3"/>
                    <w:suppressAutoHyphens w:val="0"/>
                    <w:spacing w:after="0" w:line="360" w:lineRule="auto"/>
                    <w:ind w:left="0"/>
                    <w:contextualSpacing/>
                    <w:jc w:val="center"/>
                    <w:rPr>
                      <w:rFonts w:ascii="Times New Roman" w:hAnsi="Times New Roman" w:cs="Times New Roman"/>
                      <w:color w:val="000000"/>
                      <w:kern w:val="24"/>
                      <w:sz w:val="28"/>
                      <w:szCs w:val="28"/>
                    </w:rPr>
                  </w:pPr>
                </w:p>
              </w:txbxContent>
            </v:textbox>
          </v:rect>
        </w:pict>
      </w:r>
      <w:r w:rsidR="00481B94">
        <w:rPr>
          <w:noProof/>
          <w:lang w:eastAsia="ru-RU"/>
        </w:rPr>
        <w:drawing>
          <wp:inline distT="0" distB="0" distL="0" distR="0">
            <wp:extent cx="6050280" cy="3903124"/>
            <wp:effectExtent l="0" t="0" r="7620" b="254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rotWithShape="1">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326" t="23647" r="21765" b="30461"/>
                    <a:stretch/>
                  </pic:blipFill>
                  <pic:spPr bwMode="auto">
                    <a:xfrm>
                      <a:off x="0" y="0"/>
                      <a:ext cx="6057532" cy="39078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Pr>
          <w:rFonts w:ascii="Times New Roman" w:hAnsi="Times New Roman" w:cs="Times New Roman"/>
          <w:noProof/>
          <w:sz w:val="24"/>
          <w:szCs w:val="24"/>
          <w:lang w:eastAsia="ru-RU"/>
        </w:rPr>
        <w:lastRenderedPageBreak/>
        <w:pict>
          <v:shape id="_x0000_s1082" type="#_x0000_t202" style="position:absolute;margin-left:.15pt;margin-top:-17.1pt;width:476.5pt;height:32.25pt;z-index:251863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" fillcolor="#eec204" stroked="f">
            <v:path arrowok="t"/>
            <v:textbox>
              <w:txbxContent>
                <w:p w:rsidR="000D1FB2" w:rsidRPr="000043DA" w:rsidRDefault="000D1FB2" w:rsidP="00481B94">
                  <w:pPr>
                    <w:pStyle w:val="afd"/>
                    <w:spacing w:before="77" w:beforeAutospacing="0" w:after="0" w:afterAutospacing="0"/>
                    <w:jc w:val="center"/>
                  </w:pPr>
                  <w:r w:rsidRPr="000043DA">
                    <w:rPr>
                      <w:sz w:val="32"/>
                      <w:szCs w:val="32"/>
                    </w:rPr>
                    <w:t>ГЕОГРАФИЧЕСКОЕ ПОЛОЖЕНИЕ</w:t>
                  </w:r>
                </w:p>
              </w:txbxContent>
            </v:textbox>
          </v:shape>
        </w:pict>
      </w:r>
    </w:p>
    <w:p w:rsidR="00481B94" w:rsidRPr="000043DA" w:rsidRDefault="00481B94" w:rsidP="00481B94">
      <w:pPr>
        <w:spacing w:after="0" w:line="360" w:lineRule="auto"/>
        <w:ind w:firstLine="851"/>
        <w:jc w:val="both"/>
        <w:rPr>
          <w:rFonts w:ascii="Times New Roman" w:hAnsi="Times New Roman" w:cs="Times New Roman"/>
          <w:sz w:val="24"/>
          <w:szCs w:val="24"/>
        </w:rPr>
      </w:pPr>
      <w:r w:rsidRPr="000043DA">
        <w:rPr>
          <w:rFonts w:ascii="Times New Roman" w:hAnsi="Times New Roman" w:cs="Times New Roman"/>
          <w:sz w:val="24"/>
          <w:szCs w:val="24"/>
        </w:rPr>
        <w:t>Земельный участок находится в государственной собственности, расположен по адресу: Воронежская область, Аннинский район, Бродовское сельское поселение</w:t>
      </w:r>
      <w:r>
        <w:rPr>
          <w:rFonts w:ascii="Times New Roman" w:hAnsi="Times New Roman" w:cs="Times New Roman"/>
          <w:sz w:val="24"/>
          <w:szCs w:val="24"/>
        </w:rPr>
        <w:t>.</w:t>
      </w:r>
    </w:p>
    <w:p w:rsidR="00481B94" w:rsidRPr="000A67B7" w:rsidRDefault="0050099C" w:rsidP="00481B94">
      <w:pPr>
        <w:rPr>
          <w:rFonts w:ascii="Times New Roman" w:hAnsi="Times New Roman" w:cs="Times New Roman"/>
          <w:sz w:val="28"/>
          <w:szCs w:val="28"/>
        </w:rPr>
      </w:pPr>
      <w:r w:rsidRPr="0050099C">
        <w:rPr>
          <w:rFonts w:ascii="Times New Roman" w:hAnsi="Times New Roman" w:cs="Times New Roman"/>
          <w:noProof/>
          <w:sz w:val="24"/>
          <w:szCs w:val="24"/>
          <w:lang w:eastAsia="ru-RU"/>
        </w:rPr>
        <w:pict>
          <v:shape id="_x0000_s1083" type="#_x0000_t202" style="position:absolute;margin-left:20.05pt;margin-top:4.35pt;width:474pt;height:21.85pt;z-index:251864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" fillcolor="window" stroked="f" strokeweight="2pt">
            <v:path arrowok="t"/>
            <v:textbox style="mso-fit-shape-to-text:t">
              <w:txbxContent>
                <w:p w:rsidR="000D1FB2" w:rsidRPr="00992621" w:rsidRDefault="000D1FB2" w:rsidP="00481B94">
                  <w:pPr>
                    <w:pStyle w:val="afd"/>
                    <w:spacing w:before="0" w:beforeAutospacing="0" w:after="0" w:afterAutospacing="0"/>
                    <w:jc w:val="center"/>
                    <w:rPr>
                      <w:rFonts w:asciiTheme="minorHAnsi" w:hAnsiTheme="minorHAnsi" w:cstheme="minorHAnsi"/>
                    </w:rPr>
                  </w:pPr>
                  <w:r w:rsidRPr="00992621">
                    <w:rPr>
                      <w:rFonts w:asciiTheme="minorHAnsi" w:hAnsiTheme="minorHAnsi" w:cstheme="minorHAnsi"/>
                      <w:b/>
                      <w:bCs/>
                      <w:color w:val="EEC204"/>
                      <w:kern w:val="24"/>
                    </w:rPr>
                    <w:t>РАССТОЯНИЕ ОТ ПРОМЫШЛЕННОЙ ПЛОЩАДКИ</w:t>
                  </w:r>
                </w:p>
              </w:txbxContent>
            </v:textbox>
          </v:shape>
        </w:pict>
      </w:r>
    </w:p>
    <w:p w:rsidR="00481B94" w:rsidRPr="000A67B7" w:rsidRDefault="00481B94" w:rsidP="00481B94">
      <w:pPr>
        <w:rPr>
          <w:rFonts w:ascii="Times New Roman" w:hAnsi="Times New Roman" w:cs="Times New Roman"/>
          <w:sz w:val="24"/>
          <w:szCs w:val="24"/>
          <w:lang w:eastAsia="en-US"/>
        </w:rPr>
      </w:pPr>
      <w:r w:rsidRPr="000A67B7">
        <w:rPr>
          <w:noProof/>
          <w:lang w:eastAsia="ru-RU"/>
        </w:rPr>
        <w:drawing>
          <wp:anchor distT="0" distB="0" distL="114300" distR="114300" simplePos="0" relativeHeight="251880448" behindDoc="1" locked="0" layoutInCell="1" allowOverlap="1">
            <wp:simplePos x="0" y="0"/>
            <wp:positionH relativeFrom="column">
              <wp:posOffset>387350</wp:posOffset>
            </wp:positionH>
            <wp:positionV relativeFrom="paragraph">
              <wp:posOffset>20955</wp:posOffset>
            </wp:positionV>
            <wp:extent cx="5567680" cy="6791325"/>
            <wp:effectExtent l="0" t="0" r="0" b="9525"/>
            <wp:wrapTight wrapText="bothSides">
              <wp:wrapPolygon edited="0">
                <wp:start x="0" y="0"/>
                <wp:lineTo x="0" y="21570"/>
                <wp:lineTo x="21506" y="21570"/>
                <wp:lineTo x="21506" y="0"/>
                <wp:lineTo x="0" y="0"/>
              </wp:wrapPolygon>
            </wp:wrapTight>
            <wp:docPr id="759"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7680" cy="6791325"/>
                    </a:xfrm>
                    <a:prstGeom prst="rect">
                      <a:avLst/>
                    </a:prstGeom>
                    <a:noFill/>
                  </pic:spPr>
                </pic:pic>
              </a:graphicData>
            </a:graphic>
          </wp:anchor>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noProof/>
          <w:lang w:eastAsia="ru-RU"/>
        </w:rPr>
        <w:lastRenderedPageBreak/>
        <w:pict>
          <v:shape id="_x0000_s1084" type="#_x0000_t202" style="position:absolute;margin-left:3.15pt;margin-top:2.1pt;width:474.75pt;height:34.5pt;z-index:251865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" fillcolor="#eec204" stroked="f">
            <v:path arrowok="t"/>
            <v:textbox>
              <w:txbxContent>
                <w:p w:rsidR="000D1FB2" w:rsidRPr="000043DA" w:rsidRDefault="000D1FB2" w:rsidP="00481B94">
                  <w:pPr>
                    <w:pStyle w:val="afd"/>
                    <w:spacing w:before="77" w:beforeAutospacing="0" w:after="0" w:afterAutospacing="0"/>
                    <w:jc w:val="center"/>
                  </w:pPr>
                  <w:r w:rsidRPr="000043DA">
                    <w:rPr>
                      <w:sz w:val="32"/>
                      <w:szCs w:val="32"/>
                    </w:rPr>
                    <w:t>МЕСТОРАСПОЛОЖЕНИЕ ПЛОЩАДКИ</w:t>
                  </w:r>
                </w:p>
              </w:txbxContent>
            </v:textbox>
          </v:shape>
        </w:pict>
      </w:r>
    </w:p>
    <w:p w:rsidR="00481B94" w:rsidRPr="000A67B7" w:rsidRDefault="00481B94" w:rsidP="00481B94">
      <w:pPr>
        <w:rPr>
          <w:vanish/>
        </w:rPr>
      </w:pPr>
    </w:p>
    <w:tbl>
      <w:tblPr>
        <w:tblpPr w:leftFromText="180" w:rightFromText="180" w:vertAnchor="text" w:horzAnchor="page" w:tblpX="1733" w:tblpY="330"/>
        <w:tblW w:w="4291" w:type="dxa"/>
        <w:tblCellMar>
          <w:left w:w="0" w:type="dxa"/>
          <w:right w:w="0" w:type="dxa"/>
        </w:tblCellMar>
        <w:tblLook w:val="00A0"/>
      </w:tblPr>
      <w:tblGrid>
        <w:gridCol w:w="2187"/>
        <w:gridCol w:w="982"/>
        <w:gridCol w:w="1122"/>
      </w:tblGrid>
      <w:tr w:rsidR="00481B94" w:rsidRPr="004D2263" w:rsidTr="000106DE">
        <w:trPr>
          <w:trHeight w:val="540"/>
        </w:trPr>
        <w:tc>
          <w:tcPr>
            <w:tcW w:w="2187"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ГОРОД</w:t>
            </w:r>
          </w:p>
        </w:tc>
        <w:tc>
          <w:tcPr>
            <w:tcW w:w="982"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b/>
                <w:bCs/>
                <w:sz w:val="24"/>
                <w:szCs w:val="24"/>
              </w:rPr>
              <w:t>КМ</w:t>
            </w:r>
          </w:p>
        </w:tc>
        <w:tc>
          <w:tcPr>
            <w:tcW w:w="1122"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b/>
                <w:bCs/>
                <w:sz w:val="24"/>
                <w:szCs w:val="24"/>
              </w:rPr>
              <w:t>МИЛИ</w:t>
            </w:r>
          </w:p>
        </w:tc>
      </w:tr>
      <w:tr w:rsidR="00481B94" w:rsidRPr="004D2263" w:rsidTr="000106DE">
        <w:trPr>
          <w:trHeight w:val="1816"/>
        </w:trPr>
        <w:tc>
          <w:tcPr>
            <w:tcW w:w="2187" w:type="dxa"/>
            <w:tcMar>
              <w:top w:w="15" w:type="dxa"/>
              <w:left w:w="83" w:type="dxa"/>
              <w:bottom w:w="0" w:type="dxa"/>
              <w:right w:w="83" w:type="dxa"/>
            </w:tcMar>
          </w:tcPr>
          <w:p w:rsidR="00481B94" w:rsidRPr="004D2263" w:rsidRDefault="00481B94" w:rsidP="000106DE">
            <w:pPr>
              <w:tabs>
                <w:tab w:val="left" w:pos="952"/>
              </w:tabs>
              <w:spacing w:after="0" w:line="240" w:lineRule="auto"/>
              <w:rPr>
                <w:rFonts w:ascii="Times New Roman" w:hAnsi="Times New Roman" w:cs="Times New Roman"/>
                <w:b/>
                <w:bCs/>
                <w:sz w:val="24"/>
                <w:szCs w:val="24"/>
              </w:rPr>
            </w:pP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Воронеж</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Москва</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 xml:space="preserve">Санкт-Петербург </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Анна</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Борисоглебск</w:t>
            </w:r>
          </w:p>
        </w:tc>
        <w:tc>
          <w:tcPr>
            <w:tcW w:w="982" w:type="dxa"/>
            <w:tcMar>
              <w:top w:w="15" w:type="dxa"/>
              <w:left w:w="83" w:type="dxa"/>
              <w:bottom w:w="0" w:type="dxa"/>
              <w:right w:w="83" w:type="dxa"/>
            </w:tcMa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110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630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1400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6</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120</w:t>
            </w:r>
          </w:p>
        </w:tc>
        <w:tc>
          <w:tcPr>
            <w:tcW w:w="1122" w:type="dxa"/>
            <w:tcMar>
              <w:top w:w="15" w:type="dxa"/>
              <w:left w:w="83" w:type="dxa"/>
              <w:bottom w:w="0" w:type="dxa"/>
              <w:right w:w="83" w:type="dxa"/>
            </w:tcMa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69</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394</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875</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4</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75</w:t>
            </w:r>
          </w:p>
        </w:tc>
      </w:tr>
    </w:tbl>
    <w:tbl>
      <w:tblPr>
        <w:tblpPr w:leftFromText="180" w:rightFromText="180" w:vertAnchor="text" w:horzAnchor="margin" w:tblpXSpec="right" w:tblpY="345"/>
        <w:tblW w:w="4194" w:type="dxa"/>
        <w:tblCellMar>
          <w:left w:w="0" w:type="dxa"/>
          <w:right w:w="0" w:type="dxa"/>
        </w:tblCellMar>
        <w:tblLook w:val="00A0"/>
      </w:tblPr>
      <w:tblGrid>
        <w:gridCol w:w="2015"/>
        <w:gridCol w:w="1045"/>
        <w:gridCol w:w="1134"/>
      </w:tblGrid>
      <w:tr w:rsidR="00481B94" w:rsidRPr="004D2263" w:rsidTr="000106DE">
        <w:trPr>
          <w:trHeight w:val="548"/>
        </w:trPr>
        <w:tc>
          <w:tcPr>
            <w:tcW w:w="2015"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ГОРОД</w:t>
            </w:r>
          </w:p>
        </w:tc>
        <w:tc>
          <w:tcPr>
            <w:tcW w:w="1045"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b/>
                <w:bCs/>
                <w:sz w:val="24"/>
                <w:szCs w:val="24"/>
              </w:rPr>
              <w:t>КМ</w:t>
            </w:r>
          </w:p>
        </w:tc>
        <w:tc>
          <w:tcPr>
            <w:tcW w:w="1134" w:type="dxa"/>
            <w:shd w:val="clear" w:color="auto" w:fill="CDC6D7"/>
            <w:tcMar>
              <w:top w:w="15" w:type="dxa"/>
              <w:left w:w="83" w:type="dxa"/>
              <w:bottom w:w="0" w:type="dxa"/>
              <w:right w:w="83" w:type="dxa"/>
            </w:tcMar>
            <w:vAlign w:val="cente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b/>
                <w:bCs/>
                <w:sz w:val="24"/>
                <w:szCs w:val="24"/>
              </w:rPr>
              <w:t>МИЛИ</w:t>
            </w:r>
          </w:p>
        </w:tc>
      </w:tr>
      <w:tr w:rsidR="00481B94" w:rsidRPr="004D2263" w:rsidTr="000106DE">
        <w:trPr>
          <w:trHeight w:val="1940"/>
        </w:trPr>
        <w:tc>
          <w:tcPr>
            <w:tcW w:w="2015" w:type="dxa"/>
            <w:tcMar>
              <w:top w:w="15" w:type="dxa"/>
              <w:left w:w="83" w:type="dxa"/>
              <w:bottom w:w="0" w:type="dxa"/>
              <w:right w:w="83" w:type="dxa"/>
            </w:tcMar>
          </w:tcPr>
          <w:p w:rsidR="00481B94" w:rsidRPr="004D2263" w:rsidRDefault="00481B94" w:rsidP="000106DE">
            <w:pPr>
              <w:tabs>
                <w:tab w:val="left" w:pos="952"/>
              </w:tabs>
              <w:spacing w:after="0" w:line="240" w:lineRule="auto"/>
              <w:rPr>
                <w:rFonts w:ascii="Times New Roman" w:hAnsi="Times New Roman" w:cs="Times New Roman"/>
                <w:b/>
                <w:bCs/>
                <w:sz w:val="24"/>
                <w:szCs w:val="24"/>
              </w:rPr>
            </w:pP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Липецк</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Тамбов</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Волгоград</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 xml:space="preserve">Саратов                                   </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 xml:space="preserve">Ростов-на-Дону              </w:t>
            </w:r>
          </w:p>
          <w:p w:rsidR="00481B94" w:rsidRPr="004D2263" w:rsidRDefault="00481B94" w:rsidP="000106DE">
            <w:pPr>
              <w:tabs>
                <w:tab w:val="left" w:pos="952"/>
              </w:tabs>
              <w:spacing w:after="0" w:line="240" w:lineRule="auto"/>
              <w:rPr>
                <w:rFonts w:ascii="Times New Roman" w:hAnsi="Times New Roman" w:cs="Times New Roman"/>
                <w:sz w:val="24"/>
                <w:szCs w:val="24"/>
              </w:rPr>
            </w:pPr>
            <w:r w:rsidRPr="004D2263">
              <w:rPr>
                <w:rFonts w:ascii="Times New Roman" w:hAnsi="Times New Roman" w:cs="Times New Roman"/>
                <w:b/>
                <w:bCs/>
                <w:sz w:val="24"/>
                <w:szCs w:val="24"/>
              </w:rPr>
              <w:t> </w:t>
            </w:r>
          </w:p>
        </w:tc>
        <w:tc>
          <w:tcPr>
            <w:tcW w:w="1045" w:type="dxa"/>
            <w:tcMar>
              <w:top w:w="15" w:type="dxa"/>
              <w:left w:w="83" w:type="dxa"/>
              <w:bottom w:w="0" w:type="dxa"/>
              <w:right w:w="83" w:type="dxa"/>
            </w:tcMa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230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18</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470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410</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550</w:t>
            </w:r>
          </w:p>
        </w:tc>
        <w:tc>
          <w:tcPr>
            <w:tcW w:w="1134" w:type="dxa"/>
            <w:tcMar>
              <w:top w:w="15" w:type="dxa"/>
              <w:left w:w="83" w:type="dxa"/>
              <w:bottom w:w="0" w:type="dxa"/>
              <w:right w:w="83" w:type="dxa"/>
            </w:tcMar>
          </w:tcPr>
          <w:p w:rsidR="00481B94" w:rsidRPr="004D2263" w:rsidRDefault="00481B94" w:rsidP="000106DE">
            <w:pPr>
              <w:tabs>
                <w:tab w:val="left" w:pos="952"/>
              </w:tabs>
              <w:spacing w:after="0" w:line="240" w:lineRule="auto"/>
              <w:jc w:val="center"/>
              <w:rPr>
                <w:rFonts w:ascii="Times New Roman" w:hAnsi="Times New Roman" w:cs="Times New Roman"/>
                <w:sz w:val="24"/>
                <w:szCs w:val="24"/>
              </w:rPr>
            </w:pP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144</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113</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294</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256</w:t>
            </w:r>
          </w:p>
          <w:p w:rsidR="00481B94" w:rsidRPr="004D2263" w:rsidRDefault="00481B94" w:rsidP="000106DE">
            <w:pPr>
              <w:tabs>
                <w:tab w:val="left" w:pos="952"/>
              </w:tabs>
              <w:spacing w:after="0" w:line="240" w:lineRule="auto"/>
              <w:jc w:val="center"/>
              <w:rPr>
                <w:rFonts w:ascii="Times New Roman" w:hAnsi="Times New Roman" w:cs="Times New Roman"/>
                <w:sz w:val="24"/>
                <w:szCs w:val="24"/>
              </w:rPr>
            </w:pPr>
            <w:r w:rsidRPr="004D2263">
              <w:rPr>
                <w:rFonts w:ascii="Times New Roman" w:hAnsi="Times New Roman" w:cs="Times New Roman"/>
                <w:sz w:val="24"/>
                <w:szCs w:val="24"/>
              </w:rPr>
              <w:t>344</w:t>
            </w:r>
          </w:p>
        </w:tc>
      </w:tr>
    </w:tbl>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r w:rsidRPr="000A67B7">
        <w:rPr>
          <w:noProof/>
          <w:lang w:eastAsia="ru-RU"/>
        </w:rPr>
        <w:drawing>
          <wp:anchor distT="0" distB="0" distL="114300" distR="114300" simplePos="0" relativeHeight="251881472" behindDoc="1" locked="0" layoutInCell="1" allowOverlap="1">
            <wp:simplePos x="0" y="0"/>
            <wp:positionH relativeFrom="column">
              <wp:posOffset>493395</wp:posOffset>
            </wp:positionH>
            <wp:positionV relativeFrom="paragraph">
              <wp:posOffset>289560</wp:posOffset>
            </wp:positionV>
            <wp:extent cx="5792470" cy="5567680"/>
            <wp:effectExtent l="0" t="0" r="0" b="0"/>
            <wp:wrapTight wrapText="bothSides">
              <wp:wrapPolygon edited="0">
                <wp:start x="0" y="0"/>
                <wp:lineTo x="0" y="21506"/>
                <wp:lineTo x="21524" y="21506"/>
                <wp:lineTo x="21524" y="0"/>
                <wp:lineTo x="0" y="0"/>
              </wp:wrapPolygon>
            </wp:wrapTight>
            <wp:docPr id="762"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2470" cy="5567680"/>
                    </a:xfrm>
                    <a:prstGeom prst="rect">
                      <a:avLst/>
                    </a:prstGeom>
                    <a:noFill/>
                  </pic:spPr>
                </pic:pic>
              </a:graphicData>
            </a:graphic>
          </wp:anchor>
        </w:drawing>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481B94">
      <w:pPr>
        <w:rPr>
          <w:rFonts w:ascii="Times New Roman" w:hAnsi="Times New Roman" w:cs="Times New Roman"/>
          <w:sz w:val="24"/>
          <w:szCs w:val="24"/>
          <w:lang w:eastAsia="en-US"/>
        </w:rPr>
      </w:pPr>
    </w:p>
    <w:p w:rsidR="000106DE" w:rsidRPr="000A67B7" w:rsidRDefault="000106DE"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noProof/>
          <w:lang w:eastAsia="ru-RU"/>
        </w:rPr>
        <w:lastRenderedPageBreak/>
        <w:pict>
          <v:shape id="_x0000_s1085" type="#_x0000_t202" style="position:absolute;margin-left:-.55pt;margin-top:.4pt;width:487.5pt;height:28.5pt;z-index:251866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" fillcolor="#eec204" stroked="f">
            <v:path arrowok="t"/>
            <v:textbox>
              <w:txbxContent>
                <w:p w:rsidR="000D1FB2" w:rsidRPr="004D2263" w:rsidRDefault="000D1FB2" w:rsidP="00481B94">
                  <w:pPr>
                    <w:pStyle w:val="afd"/>
                    <w:spacing w:before="0" w:beforeAutospacing="0" w:after="0" w:afterAutospacing="0"/>
                    <w:jc w:val="center"/>
                  </w:pPr>
                  <w:r w:rsidRPr="004D2263">
                    <w:rPr>
                      <w:sz w:val="32"/>
                      <w:szCs w:val="32"/>
                    </w:rPr>
                    <w:t>ИНЖЕНЕРНАЯ ИНФРАСТРУКТУРА</w:t>
                  </w:r>
                </w:p>
              </w:txbxContent>
            </v:textbox>
          </v:shape>
        </w:pict>
      </w: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tabs>
          <w:tab w:val="left" w:pos="5835"/>
        </w:tabs>
        <w:rPr>
          <w:rFonts w:ascii="Times New Roman" w:hAnsi="Times New Roman" w:cs="Times New Roman"/>
          <w:sz w:val="24"/>
          <w:szCs w:val="24"/>
          <w:lang w:eastAsia="en-US"/>
        </w:rPr>
      </w:pPr>
      <w:r w:rsidRPr="0050099C">
        <w:rPr>
          <w:noProof/>
          <w:lang w:eastAsia="ru-RU"/>
        </w:rPr>
        <w:pict>
          <v:shape id="_x0000_s1086" type="#_x0000_t202" style="position:absolute;margin-left:257.45pt;margin-top:1.95pt;width:229.2pt;height:42.35pt;z-index:251877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" fillcolor="#d3d64a" stroked="f">
            <v:fill opacity="31457f" color2="#c4bd97" o:opacity2="41943f"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ПРОЧЕЕ</w:t>
                  </w:r>
                </w:p>
              </w:txbxContent>
            </v:textbox>
          </v:shape>
        </w:pict>
      </w:r>
      <w:r w:rsidRPr="0050099C">
        <w:rPr>
          <w:noProof/>
          <w:lang w:eastAsia="ru-RU"/>
        </w:rPr>
        <w:pict>
          <v:shape id="_x0000_s1087" type="#_x0000_t202" style="position:absolute;margin-left:-1.05pt;margin-top:4pt;width:214.85pt;height:23.45pt;z-index:251867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" fillcolor="#d3d64a" stroked="f">
            <v:fill opacity="31457f" color2="#c4bd97" o:opacity2="41943f" rotate="t"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ЭЛЕКТРОСНАБЖЕНИЕ</w:t>
                  </w:r>
                </w:p>
              </w:txbxContent>
            </v:textbox>
          </v:shape>
        </w:pict>
      </w:r>
      <w:r w:rsidR="00481B94" w:rsidRPr="000A67B7">
        <w:rPr>
          <w:rFonts w:ascii="Times New Roman" w:hAnsi="Times New Roman" w:cs="Times New Roman"/>
          <w:sz w:val="24"/>
          <w:szCs w:val="24"/>
          <w:lang w:eastAsia="en-US"/>
        </w:rPr>
        <w:tab/>
      </w:r>
    </w:p>
    <w:p w:rsidR="00481B94" w:rsidRPr="000A67B7" w:rsidRDefault="0050099C" w:rsidP="00481B94">
      <w:pPr>
        <w:rPr>
          <w:rFonts w:ascii="Times New Roman" w:hAnsi="Times New Roman" w:cs="Times New Roman"/>
          <w:sz w:val="24"/>
          <w:szCs w:val="24"/>
          <w:lang w:eastAsia="en-US"/>
        </w:rPr>
      </w:pPr>
      <w:r w:rsidRPr="0050099C">
        <w:rPr>
          <w:noProof/>
          <w:lang w:eastAsia="ru-RU"/>
        </w:rPr>
        <w:pict>
          <v:rect id="_x0000_s1088" style="position:absolute;margin-left:257.45pt;margin-top:18.1pt;width:229.2pt;height:118.35pt;z-index:251878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" filled="f" stroked="f">
            <v:path arrowok="t"/>
            <v:textbox>
              <w:txbxContent>
                <w:p w:rsidR="000D1FB2" w:rsidRPr="004D2263" w:rsidRDefault="000D1FB2" w:rsidP="00481B94">
                  <w:pPr>
                    <w:pStyle w:val="afd"/>
                    <w:spacing w:before="0" w:beforeAutospacing="0" w:after="0" w:afterAutospacing="0"/>
                    <w:jc w:val="both"/>
                  </w:pPr>
                  <w:r w:rsidRPr="004D2263">
                    <w:rPr>
                      <w:color w:val="000000"/>
                      <w:kern w:val="24"/>
                    </w:rPr>
                    <w:t>Рельеф земельного участка ровный, сухой. Удаленность от лицензированного полигона ТБО – 3,5 км.</w:t>
                  </w:r>
                </w:p>
              </w:txbxContent>
            </v:textbox>
          </v:rect>
        </w:pict>
      </w:r>
      <w:r w:rsidRPr="0050099C">
        <w:rPr>
          <w:noProof/>
          <w:lang w:eastAsia="ru-RU"/>
        </w:rPr>
        <w:pict>
          <v:rect id="_x0000_s1089" style="position:absolute;margin-left:-7.5pt;margin-top:4.2pt;width:215.45pt;height:21pt;z-index:251868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" filled="f" stroked="f">
            <v:path arrowok="t"/>
            <v:textbox style="mso-fit-shape-to-text:t">
              <w:txbxContent>
                <w:p w:rsidR="000D1FB2" w:rsidRPr="004D2263" w:rsidRDefault="000D1FB2" w:rsidP="00481B94">
                  <w:pPr>
                    <w:pStyle w:val="afd"/>
                    <w:spacing w:before="0" w:beforeAutospacing="0" w:after="0" w:afterAutospacing="0"/>
                    <w:jc w:val="both"/>
                    <w:rPr>
                      <w:color w:val="000000"/>
                      <w:kern w:val="24"/>
                    </w:rPr>
                  </w:pPr>
                  <w:r w:rsidRPr="004D2263">
                    <w:rPr>
                      <w:color w:val="000000"/>
                      <w:kern w:val="24"/>
                    </w:rPr>
                    <w:t>8 м до ЛЭП 35 кВ</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noProof/>
          <w:lang w:eastAsia="ru-RU"/>
        </w:rPr>
        <w:pict>
          <v:shape id="_x0000_s1090" type="#_x0000_t202" style="position:absolute;margin-left:251.45pt;margin-top:17.8pt;width:229.2pt;height:23.45pt;z-index:251879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" fillcolor="#d3d64a" stroked="f">
            <v:fill opacity="31457f" color2="#c4bd97" o:opacity2="41943f" angle="90" focus="100%" type="gradient"/>
            <v:path arrowok="t"/>
            <v:textbox>
              <w:txbxContent>
                <w:p w:rsidR="000D1FB2" w:rsidRPr="004E2B09" w:rsidRDefault="000D1FB2" w:rsidP="00481B94">
                  <w:pPr>
                    <w:pStyle w:val="afd"/>
                    <w:spacing w:before="58" w:beforeAutospacing="0" w:after="0" w:afterAutospacing="0"/>
                    <w:jc w:val="center"/>
                    <w:rPr>
                      <w:b/>
                    </w:rPr>
                  </w:pPr>
                  <w:r w:rsidRPr="00DE1034">
                    <w:rPr>
                      <w:rFonts w:ascii="Arial" w:hAnsi="Arial" w:cs="Arial"/>
                      <w:b/>
                      <w:color w:val="0D0D0D"/>
                    </w:rPr>
                    <w:t>ТАМОЖНЯ</w:t>
                  </w:r>
                </w:p>
              </w:txbxContent>
            </v:textbox>
          </v:shape>
        </w:pict>
      </w:r>
      <w:r w:rsidRPr="0050099C">
        <w:rPr>
          <w:noProof/>
          <w:lang w:eastAsia="ru-RU"/>
        </w:rPr>
        <w:pict>
          <v:shape id="_x0000_s1091" type="#_x0000_t202" style="position:absolute;margin-left:-1.35pt;margin-top:9.6pt;width:208.85pt;height:23.45pt;z-index:251869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" fillcolor="#d3d64a" stroked="f">
            <v:fill opacity="31457f" color2="#c4bd97" o:opacity2="41943f"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ГАЗОСНАБЖЕНИЕ</w:t>
                  </w:r>
                </w:p>
              </w:txbxContent>
            </v:textbox>
          </v:shape>
        </w:pict>
      </w:r>
    </w:p>
    <w:p w:rsidR="00481B94" w:rsidRPr="000A67B7" w:rsidRDefault="0050099C" w:rsidP="00481B94">
      <w:pPr>
        <w:rPr>
          <w:rFonts w:ascii="Times New Roman" w:hAnsi="Times New Roman" w:cs="Times New Roman"/>
          <w:sz w:val="24"/>
          <w:szCs w:val="24"/>
          <w:lang w:eastAsia="en-US"/>
        </w:rPr>
      </w:pPr>
      <w:r w:rsidRPr="0050099C">
        <w:rPr>
          <w:noProof/>
          <w:lang w:eastAsia="ru-RU"/>
        </w:rPr>
        <w:pict>
          <v:rect id="_x0000_s1092" style="position:absolute;margin-left:-6.9pt;margin-top:8.85pt;width:215.45pt;height:21pt;z-index:251870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" filled="f" stroked="f">
            <v:path arrowok="t"/>
            <v:textbox style="mso-fit-shape-to-text:t">
              <w:txbxContent>
                <w:p w:rsidR="000D1FB2" w:rsidRPr="004D2263" w:rsidRDefault="000D1FB2" w:rsidP="00481B94">
                  <w:pPr>
                    <w:pStyle w:val="afd"/>
                    <w:spacing w:before="0" w:beforeAutospacing="0" w:after="0" w:afterAutospacing="0"/>
                    <w:jc w:val="both"/>
                  </w:pPr>
                  <w:r w:rsidRPr="004D2263">
                    <w:rPr>
                      <w:color w:val="000000"/>
                      <w:kern w:val="24"/>
                    </w:rPr>
                    <w:t>Нет данных</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tbl>
      <w:tblPr>
        <w:tblpPr w:leftFromText="180" w:rightFromText="180" w:vertAnchor="page" w:horzAnchor="page" w:tblpX="6793" w:tblpY="5617"/>
        <w:tblW w:w="4627" w:type="dxa"/>
        <w:tblCellMar>
          <w:left w:w="0" w:type="dxa"/>
          <w:right w:w="0" w:type="dxa"/>
        </w:tblCellMar>
        <w:tblLook w:val="0020"/>
      </w:tblPr>
      <w:tblGrid>
        <w:gridCol w:w="2503"/>
        <w:gridCol w:w="2124"/>
      </w:tblGrid>
      <w:tr w:rsidR="00481B94" w:rsidRPr="00A92B12" w:rsidTr="00481B94">
        <w:trPr>
          <w:trHeight w:val="1604"/>
        </w:trPr>
        <w:tc>
          <w:tcPr>
            <w:tcW w:w="2503" w:type="dxa"/>
            <w:tcBorders>
              <w:top w:val="single" w:sz="8" w:space="0" w:color="FFFFFF"/>
              <w:left w:val="single" w:sz="8" w:space="0" w:color="FFFFFF"/>
              <w:bottom w:val="single" w:sz="24" w:space="0" w:color="FFFFFF"/>
              <w:right w:val="single" w:sz="8" w:space="0" w:color="FFFFFF"/>
            </w:tcBorders>
            <w:shd w:val="clear" w:color="auto" w:fill="EBECC4"/>
            <w:tcMar>
              <w:top w:w="72" w:type="dxa"/>
              <w:left w:w="144" w:type="dxa"/>
              <w:bottom w:w="72" w:type="dxa"/>
              <w:right w:w="144" w:type="dxa"/>
            </w:tcMar>
            <w:vAlign w:val="center"/>
          </w:tcPr>
          <w:p w:rsidR="00481B94" w:rsidRPr="00A92B12" w:rsidRDefault="00481B94" w:rsidP="00481B94">
            <w:pPr>
              <w:spacing w:after="0"/>
              <w:jc w:val="center"/>
              <w:rPr>
                <w:rFonts w:ascii="Times New Roman" w:hAnsi="Times New Roman"/>
                <w:sz w:val="24"/>
                <w:szCs w:val="24"/>
              </w:rPr>
            </w:pPr>
            <w:r w:rsidRPr="00A92B12">
              <w:rPr>
                <w:rFonts w:ascii="Times New Roman" w:hAnsi="Times New Roman"/>
                <w:b/>
                <w:bCs/>
                <w:sz w:val="24"/>
                <w:szCs w:val="24"/>
              </w:rPr>
              <w:t>Таможенные посты</w:t>
            </w:r>
          </w:p>
        </w:tc>
        <w:tc>
          <w:tcPr>
            <w:tcW w:w="2124" w:type="dxa"/>
            <w:tcBorders>
              <w:top w:val="single" w:sz="8" w:space="0" w:color="FFFFFF"/>
              <w:left w:val="single" w:sz="8" w:space="0" w:color="FFFFFF"/>
              <w:bottom w:val="single" w:sz="24" w:space="0" w:color="FFFFFF"/>
              <w:right w:val="single" w:sz="8" w:space="0" w:color="FFFFFF"/>
            </w:tcBorders>
            <w:shd w:val="clear" w:color="auto" w:fill="DDD9C3"/>
            <w:tcMar>
              <w:top w:w="72" w:type="dxa"/>
              <w:left w:w="144" w:type="dxa"/>
              <w:bottom w:w="72" w:type="dxa"/>
              <w:right w:w="144" w:type="dxa"/>
            </w:tcMar>
          </w:tcPr>
          <w:p w:rsidR="00481B94" w:rsidRPr="00A92B12" w:rsidRDefault="00481B94" w:rsidP="00481B94">
            <w:pPr>
              <w:spacing w:after="0"/>
              <w:jc w:val="center"/>
              <w:rPr>
                <w:rFonts w:ascii="Times New Roman" w:hAnsi="Times New Roman"/>
                <w:sz w:val="24"/>
                <w:szCs w:val="24"/>
              </w:rPr>
            </w:pPr>
            <w:r w:rsidRPr="00A92B12">
              <w:rPr>
                <w:rFonts w:ascii="Times New Roman" w:hAnsi="Times New Roman"/>
                <w:b/>
                <w:bCs/>
                <w:sz w:val="24"/>
                <w:szCs w:val="24"/>
              </w:rPr>
              <w:t>Склад временного хранения, площадь, объем, адрес</w:t>
            </w:r>
          </w:p>
        </w:tc>
      </w:tr>
      <w:tr w:rsidR="00481B94" w:rsidRPr="00A92B12" w:rsidTr="00481B94">
        <w:trPr>
          <w:trHeight w:val="1740"/>
        </w:trPr>
        <w:tc>
          <w:tcPr>
            <w:tcW w:w="2503" w:type="dxa"/>
            <w:tcBorders>
              <w:top w:val="single" w:sz="24"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Правобережный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(75 км)</w:t>
            </w:r>
          </w:p>
        </w:tc>
        <w:tc>
          <w:tcPr>
            <w:tcW w:w="2124" w:type="dxa"/>
            <w:tcBorders>
              <w:top w:val="single" w:sz="24"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jc w:val="both"/>
              <w:rPr>
                <w:rFonts w:ascii="Times New Roman" w:hAnsi="Times New Roman"/>
                <w:sz w:val="24"/>
                <w:szCs w:val="24"/>
              </w:rPr>
            </w:pPr>
            <w:r w:rsidRPr="00A92B12">
              <w:rPr>
                <w:rFonts w:ascii="Times New Roman" w:hAnsi="Times New Roman"/>
                <w:b/>
                <w:bCs/>
                <w:sz w:val="24"/>
                <w:szCs w:val="24"/>
              </w:rPr>
              <w:t>ЗАО «Терминал-Центр», 7049 м</w:t>
            </w:r>
            <w:r w:rsidRPr="00A92B12">
              <w:rPr>
                <w:rFonts w:ascii="Times New Roman" w:hAnsi="Times New Roman"/>
                <w:b/>
                <w:bCs/>
                <w:sz w:val="24"/>
                <w:szCs w:val="24"/>
                <w:vertAlign w:val="superscript"/>
              </w:rPr>
              <w:t>2</w:t>
            </w:r>
            <w:r w:rsidRPr="00A92B12">
              <w:rPr>
                <w:rFonts w:ascii="Times New Roman" w:hAnsi="Times New Roman"/>
                <w:b/>
                <w:bCs/>
                <w:sz w:val="24"/>
                <w:szCs w:val="24"/>
              </w:rPr>
              <w:t>,                  г. Воронеж, ул. Холмистая, 64</w:t>
            </w:r>
          </w:p>
        </w:tc>
      </w:tr>
      <w:tr w:rsidR="00481B94" w:rsidRPr="00A92B12" w:rsidTr="00481B94">
        <w:trPr>
          <w:trHeight w:val="1616"/>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Аэропорт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Воронеж</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(65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394025</w:t>
            </w:r>
          </w:p>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Воронежская область, с. Чертовицкое,</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Аэропорт, здание аэровокзала</w:t>
            </w:r>
          </w:p>
        </w:tc>
      </w:tr>
      <w:tr w:rsidR="00481B94" w:rsidRPr="00A92B12" w:rsidTr="00481B94">
        <w:trPr>
          <w:trHeight w:val="1895"/>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Воронежский</w:t>
            </w:r>
          </w:p>
          <w:p w:rsidR="00481B94" w:rsidRPr="00A92B12" w:rsidRDefault="00481B94" w:rsidP="00481B94">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Северо – Восточный </w:t>
            </w:r>
          </w:p>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(70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481B94" w:rsidRPr="00A92B12" w:rsidRDefault="00481B94" w:rsidP="00481B94">
            <w:pPr>
              <w:spacing w:after="0" w:line="240" w:lineRule="auto"/>
              <w:jc w:val="both"/>
              <w:rPr>
                <w:rFonts w:ascii="Times New Roman" w:hAnsi="Times New Roman"/>
                <w:sz w:val="24"/>
                <w:szCs w:val="24"/>
              </w:rPr>
            </w:pPr>
            <w:r w:rsidRPr="00A92B12">
              <w:rPr>
                <w:rFonts w:ascii="Times New Roman" w:hAnsi="Times New Roman"/>
                <w:b/>
                <w:bCs/>
                <w:sz w:val="24"/>
                <w:szCs w:val="24"/>
              </w:rPr>
              <w:t>ОАО «РЖД», 2405 м</w:t>
            </w:r>
            <w:r w:rsidRPr="00A92B12">
              <w:rPr>
                <w:rFonts w:ascii="Times New Roman" w:hAnsi="Times New Roman"/>
                <w:b/>
                <w:bCs/>
                <w:sz w:val="24"/>
                <w:szCs w:val="24"/>
                <w:vertAlign w:val="superscript"/>
              </w:rPr>
              <w:t>2</w:t>
            </w:r>
            <w:r w:rsidRPr="00A92B12">
              <w:rPr>
                <w:rFonts w:ascii="Times New Roman" w:hAnsi="Times New Roman"/>
                <w:b/>
                <w:bCs/>
                <w:sz w:val="24"/>
                <w:szCs w:val="24"/>
              </w:rPr>
              <w:t>, 3110,91 м3, г. Воронеж, пер, Отличников, д. 2</w:t>
            </w:r>
          </w:p>
        </w:tc>
      </w:tr>
    </w:tbl>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noProof/>
          <w:lang w:eastAsia="ru-RU"/>
        </w:rPr>
        <w:pict>
          <v:shape id="_x0000_s1093" type="#_x0000_t202" style="position:absolute;margin-left:-.95pt;margin-top:9.8pt;width:215.45pt;height:42.3pt;z-index:2518712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" fillcolor="#d3d64a" stroked="f">
            <v:fill opacity="31457f" color2="#c4bd97" o:opacity2="41943f"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noProof/>
          <w:lang w:eastAsia="ru-RU"/>
        </w:rPr>
        <w:pict>
          <v:rect id="_x0000_s1094" style="position:absolute;margin-left:-2.2pt;margin-top:-.35pt;width:215.45pt;height:21pt;z-index:251872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" filled="f" stroked="f">
            <v:path arrowok="t"/>
            <v:textbox style="mso-fit-shape-to-text:t">
              <w:txbxContent>
                <w:p w:rsidR="000D1FB2" w:rsidRPr="004D2263" w:rsidRDefault="000D1FB2" w:rsidP="00481B94">
                  <w:pPr>
                    <w:pStyle w:val="afd"/>
                    <w:spacing w:before="0" w:beforeAutospacing="0" w:after="0" w:afterAutospacing="0"/>
                    <w:jc w:val="both"/>
                  </w:pPr>
                  <w:r w:rsidRPr="004D2263">
                    <w:rPr>
                      <w:color w:val="000000"/>
                      <w:kern w:val="24"/>
                    </w:rPr>
                    <w:t>Индивидуальная скважина</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tabs>
          <w:tab w:val="left" w:pos="6000"/>
        </w:tabs>
        <w:rPr>
          <w:rFonts w:ascii="Times New Roman" w:hAnsi="Times New Roman" w:cs="Times New Roman"/>
          <w:sz w:val="24"/>
          <w:szCs w:val="24"/>
          <w:lang w:eastAsia="en-US"/>
        </w:rPr>
      </w:pPr>
      <w:r w:rsidRPr="0050099C">
        <w:rPr>
          <w:noProof/>
          <w:lang w:eastAsia="ru-RU"/>
        </w:rPr>
        <w:pict>
          <v:shape id="_x0000_s1095" type="#_x0000_t202" style="position:absolute;margin-left:-1.25pt;margin-top:18.65pt;width:215.45pt;height:23.6pt;z-index:2518732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" fillcolor="#d3d64a" stroked="f">
            <v:fill opacity="31457f" color2="#c4bd97" o:opacity2="41943f" rotate="t"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ЖЕЛЕЗНАЯ ДОРОГА</w:t>
                  </w:r>
                </w:p>
              </w:txbxContent>
            </v:textbox>
          </v:shape>
        </w:pict>
      </w:r>
      <w:r w:rsidR="00481B94" w:rsidRPr="000A67B7">
        <w:rPr>
          <w:rFonts w:ascii="Times New Roman" w:hAnsi="Times New Roman" w:cs="Times New Roman"/>
          <w:sz w:val="24"/>
          <w:szCs w:val="24"/>
          <w:lang w:eastAsia="en-US"/>
        </w:rPr>
        <w:tab/>
      </w:r>
    </w:p>
    <w:p w:rsidR="00481B94" w:rsidRPr="000A67B7" w:rsidRDefault="0050099C" w:rsidP="00481B94">
      <w:pPr>
        <w:rPr>
          <w:rFonts w:ascii="Times New Roman" w:hAnsi="Times New Roman" w:cs="Times New Roman"/>
          <w:sz w:val="24"/>
          <w:szCs w:val="24"/>
          <w:lang w:eastAsia="en-US"/>
        </w:rPr>
      </w:pPr>
      <w:r w:rsidRPr="0050099C">
        <w:rPr>
          <w:noProof/>
          <w:lang w:eastAsia="ru-RU"/>
        </w:rPr>
        <w:pict>
          <v:rect id="_x0000_s1096" style="position:absolute;margin-left:-6.35pt;margin-top:15.85pt;width:215.45pt;height:60.6pt;z-index:251874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" filled="f" stroked="f">
            <v:path arrowok="t"/>
            <v:textbox>
              <w:txbxContent>
                <w:p w:rsidR="000D1FB2" w:rsidRPr="004D2263" w:rsidRDefault="000D1FB2" w:rsidP="00481B94">
                  <w:pPr>
                    <w:pStyle w:val="afd"/>
                    <w:spacing w:before="0" w:beforeAutospacing="0" w:after="0" w:afterAutospacing="0"/>
                    <w:jc w:val="both"/>
                  </w:pPr>
                  <w:r w:rsidRPr="004D2263">
                    <w:rPr>
                      <w:color w:val="000000"/>
                      <w:kern w:val="24"/>
                    </w:rPr>
                    <w:t>Удаленность от железнодорожной ветки - 5-8 км</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50099C" w:rsidP="00481B94">
      <w:pPr>
        <w:rPr>
          <w:rFonts w:ascii="Times New Roman" w:hAnsi="Times New Roman" w:cs="Times New Roman"/>
          <w:sz w:val="24"/>
          <w:szCs w:val="24"/>
          <w:lang w:eastAsia="en-US"/>
        </w:rPr>
      </w:pPr>
      <w:r w:rsidRPr="0050099C">
        <w:rPr>
          <w:noProof/>
          <w:lang w:eastAsia="ru-RU"/>
        </w:rPr>
        <w:pict>
          <v:shape id="_x0000_s1097" type="#_x0000_t202" style="position:absolute;margin-left:-12.65pt;margin-top:20.2pt;width:214.85pt;height:23.45pt;z-index:251875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" fillcolor="#d3d64a" stroked="f">
            <v:fill opacity="31457f" color2="#c4bd97" o:opacity2="41943f" angle="90" focus="100%" type="gradient"/>
            <v:path arrowok="t"/>
            <v:textbox>
              <w:txbxContent>
                <w:p w:rsidR="000D1FB2" w:rsidRPr="006936F5" w:rsidRDefault="000D1FB2" w:rsidP="00481B94">
                  <w:pPr>
                    <w:pStyle w:val="afd"/>
                    <w:spacing w:before="58" w:beforeAutospacing="0" w:after="0" w:afterAutospacing="0"/>
                    <w:jc w:val="center"/>
                    <w:rPr>
                      <w:b/>
                    </w:rPr>
                  </w:pPr>
                  <w:r w:rsidRPr="006936F5">
                    <w:rPr>
                      <w:rFonts w:ascii="Arial" w:hAnsi="Arial" w:cs="Arial"/>
                      <w:b/>
                      <w:color w:val="0D0D0D"/>
                    </w:rPr>
                    <w:t>АВТОМОБИЛЬНАЯ ДОРОГА</w:t>
                  </w:r>
                </w:p>
              </w:txbxContent>
            </v:textbox>
          </v:shape>
        </w:pict>
      </w:r>
    </w:p>
    <w:p w:rsidR="00481B94" w:rsidRPr="000A67B7" w:rsidRDefault="0050099C" w:rsidP="00481B94">
      <w:pPr>
        <w:rPr>
          <w:rFonts w:ascii="Times New Roman" w:hAnsi="Times New Roman" w:cs="Times New Roman"/>
          <w:sz w:val="24"/>
          <w:szCs w:val="24"/>
          <w:lang w:eastAsia="en-US"/>
        </w:rPr>
      </w:pPr>
      <w:r w:rsidRPr="0050099C">
        <w:rPr>
          <w:noProof/>
          <w:lang w:eastAsia="ru-RU"/>
        </w:rPr>
        <w:pict>
          <v:rect id="_x0000_s1098" style="position:absolute;margin-left:-12.9pt;margin-top:16.4pt;width:215.45pt;height:101.5pt;z-index:251876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" filled="f" stroked="f">
            <v:path arrowok="t"/>
            <v:textbox>
              <w:txbxContent>
                <w:p w:rsidR="000D1FB2" w:rsidRPr="004D2263" w:rsidRDefault="000D1FB2" w:rsidP="00481B94">
                  <w:pPr>
                    <w:pStyle w:val="afd"/>
                    <w:spacing w:after="0"/>
                    <w:jc w:val="both"/>
                  </w:pPr>
                  <w:r w:rsidRPr="004D2263">
                    <w:rPr>
                      <w:color w:val="000000"/>
                      <w:kern w:val="24"/>
                    </w:rPr>
                    <w:t>Федеральная автомобильная дорога, трасса А144 – «Курск - Воронеж – Борисоглебск» – 2,1 км</w:t>
                  </w:r>
                  <w:r>
                    <w:rPr>
                      <w:color w:val="000000"/>
                      <w:kern w:val="24"/>
                    </w:rPr>
                    <w:t>.</w:t>
                  </w:r>
                </w:p>
              </w:txbxContent>
            </v:textbox>
          </v:rect>
        </w:pict>
      </w: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Pr="000A67B7" w:rsidRDefault="00481B94" w:rsidP="00481B94">
      <w:pPr>
        <w:rPr>
          <w:rFonts w:ascii="Times New Roman" w:hAnsi="Times New Roman" w:cs="Times New Roman"/>
          <w:sz w:val="24"/>
          <w:szCs w:val="24"/>
          <w:lang w:eastAsia="en-US"/>
        </w:rPr>
      </w:pPr>
    </w:p>
    <w:p w:rsidR="00481B94" w:rsidRDefault="00481B94" w:rsidP="0094241F">
      <w:pPr>
        <w:pStyle w:val="1"/>
        <w:numPr>
          <w:ilvl w:val="0"/>
          <w:numId w:val="0"/>
        </w:numPr>
        <w:tabs>
          <w:tab w:val="left" w:pos="142"/>
        </w:tabs>
        <w:spacing w:before="0" w:after="0" w:line="360" w:lineRule="auto"/>
        <w:ind w:left="-142"/>
        <w:jc w:val="center"/>
        <w:rPr>
          <w:rFonts w:ascii="Times New Roman" w:hAnsi="Times New Roman" w:cs="Times New Roman"/>
          <w:sz w:val="28"/>
          <w:szCs w:val="28"/>
        </w:rPr>
      </w:pPr>
      <w:r>
        <w:rPr>
          <w:rFonts w:ascii="Times New Roman" w:hAnsi="Times New Roman" w:cs="Times New Roman"/>
          <w:sz w:val="28"/>
          <w:szCs w:val="28"/>
        </w:rPr>
        <w:br w:type="page"/>
      </w:r>
    </w:p>
    <w:p w:rsidR="00BC77B3" w:rsidRDefault="00BC77B3" w:rsidP="0094241F">
      <w:pPr>
        <w:pStyle w:val="1"/>
        <w:numPr>
          <w:ilvl w:val="0"/>
          <w:numId w:val="0"/>
        </w:numPr>
        <w:tabs>
          <w:tab w:val="left" w:pos="142"/>
        </w:tabs>
        <w:spacing w:before="0" w:after="0" w:line="360" w:lineRule="auto"/>
        <w:ind w:left="-142"/>
        <w:jc w:val="center"/>
        <w:rPr>
          <w:rFonts w:ascii="Times New Roman" w:hAnsi="Times New Roman" w:cs="Times New Roman"/>
          <w:sz w:val="28"/>
          <w:szCs w:val="28"/>
        </w:rPr>
        <w:sectPr w:rsidR="00BC77B3" w:rsidSect="00BC77B3">
          <w:footerReference w:type="default" r:id="rId164"/>
          <w:pgSz w:w="11906" w:h="16838"/>
          <w:pgMar w:top="1134" w:right="850" w:bottom="1134" w:left="1701" w:header="709" w:footer="709" w:gutter="0"/>
          <w:pgNumType w:start="86"/>
          <w:cols w:space="708"/>
          <w:docGrid w:linePitch="360"/>
        </w:sectPr>
      </w:pPr>
    </w:p>
    <w:p w:rsidR="0054124A" w:rsidRPr="00057376" w:rsidRDefault="0054124A" w:rsidP="0094241F">
      <w:pPr>
        <w:pStyle w:val="1"/>
        <w:numPr>
          <w:ilvl w:val="0"/>
          <w:numId w:val="0"/>
        </w:numPr>
        <w:tabs>
          <w:tab w:val="left" w:pos="142"/>
        </w:tabs>
        <w:spacing w:before="0" w:after="0" w:line="360" w:lineRule="auto"/>
        <w:ind w:left="-142"/>
        <w:jc w:val="center"/>
        <w:rPr>
          <w:rFonts w:ascii="Times New Roman" w:hAnsi="Times New Roman" w:cs="Times New Roman"/>
          <w:sz w:val="28"/>
          <w:szCs w:val="28"/>
        </w:rPr>
      </w:pPr>
      <w:bookmarkStart w:id="46" w:name="_Toc531366695"/>
      <w:r w:rsidRPr="00057376">
        <w:rPr>
          <w:rFonts w:ascii="Times New Roman" w:hAnsi="Times New Roman" w:cs="Times New Roman"/>
          <w:sz w:val="28"/>
          <w:szCs w:val="28"/>
        </w:rPr>
        <w:lastRenderedPageBreak/>
        <w:t>5. ПЕРЕЧЕНЬ НОРМАТИВНЫХ ПРАВОВЫХ АКТОВ, РЕГЛАМЕНТИР</w:t>
      </w:r>
      <w:r w:rsidR="0094241F">
        <w:rPr>
          <w:rFonts w:ascii="Times New Roman" w:hAnsi="Times New Roman" w:cs="Times New Roman"/>
          <w:sz w:val="28"/>
          <w:szCs w:val="28"/>
        </w:rPr>
        <w:t xml:space="preserve">УЮЩИХ ИНВЕСТИЦИОННЫЙ ПРОЦЕСС НА </w:t>
      </w:r>
      <w:r w:rsidRPr="00057376">
        <w:rPr>
          <w:rFonts w:ascii="Times New Roman" w:hAnsi="Times New Roman" w:cs="Times New Roman"/>
          <w:sz w:val="28"/>
          <w:szCs w:val="28"/>
        </w:rPr>
        <w:t>ТЕРРИТОРИИ МУНИЦИПАЛЬНОГО РАЙОНА</w:t>
      </w:r>
      <w:bookmarkEnd w:id="46"/>
    </w:p>
    <w:p w:rsidR="0054124A" w:rsidRPr="00057376" w:rsidRDefault="0054124A" w:rsidP="00A74A89">
      <w:pPr>
        <w:pStyle w:val="2"/>
        <w:spacing w:before="0" w:after="0" w:line="360" w:lineRule="auto"/>
        <w:ind w:left="-851" w:firstLine="709"/>
        <w:jc w:val="center"/>
        <w:rPr>
          <w:rFonts w:ascii="Times New Roman" w:hAnsi="Times New Roman" w:cs="Times New Roman"/>
          <w:i w:val="0"/>
        </w:rPr>
      </w:pPr>
      <w:bookmarkStart w:id="47" w:name="_Toc531366696"/>
      <w:r w:rsidRPr="00057376">
        <w:rPr>
          <w:rFonts w:ascii="Times New Roman" w:hAnsi="Times New Roman" w:cs="Times New Roman"/>
          <w:i w:val="0"/>
        </w:rPr>
        <w:t>5.1. Программы, действующие в муниципальном районе (федеральные, региональные, местные)</w:t>
      </w:r>
      <w:bookmarkEnd w:id="47"/>
    </w:p>
    <w:p w:rsidR="00BC77B3" w:rsidRPr="00AF4191" w:rsidRDefault="00BC77B3" w:rsidP="00BC77B3">
      <w:pPr>
        <w:jc w:val="center"/>
        <w:rPr>
          <w:rFonts w:ascii="Times New Roman" w:hAnsi="Times New Roman" w:cs="Times New Roman"/>
          <w:b/>
          <w:sz w:val="28"/>
        </w:rPr>
      </w:pPr>
      <w:r w:rsidRPr="00AF4191">
        <w:rPr>
          <w:rFonts w:ascii="Times New Roman" w:hAnsi="Times New Roman" w:cs="Times New Roman"/>
          <w:b/>
          <w:sz w:val="28"/>
        </w:rPr>
        <w:t>Федеральное законодательство</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Федеральный закон от 30.12.</w:t>
      </w:r>
      <w:r w:rsidRPr="004469D1">
        <w:rPr>
          <w:rFonts w:ascii="Times New Roman" w:hAnsi="Times New Roman" w:cs="Times New Roman"/>
          <w:sz w:val="28"/>
          <w:szCs w:val="28"/>
        </w:rPr>
        <w:t>1995 г. № 225-ФЗ «О соглашениях о разделе продукции».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25.02.1999</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39-ФЗ «Об инвестиционной деятельности в Российской Федерации, осуществляемой в форме капитальных вложений».</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09.07.1999</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160-ФЗ «Об иностранных инвестициях в Российской Федерации».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21.07.2005</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115-ФЗ «О концессионных соглашениях».</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Федеральный закон от 26.07.2006 г. </w:t>
      </w:r>
      <w:r w:rsidRPr="004469D1">
        <w:rPr>
          <w:rFonts w:ascii="Times New Roman" w:hAnsi="Times New Roman" w:cs="Times New Roman"/>
          <w:sz w:val="28"/>
          <w:szCs w:val="28"/>
        </w:rPr>
        <w:t>№ 135-ФЗ «О защите конкуренции».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17.03.2007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82-ФЗ «О банке развития».</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28.11.2011</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335-ФЗ «Об инвестиционном товариществе».</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29.12.2014</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473-ФЗ «О территориях опережающего социально-экономического развития в Российской Федерации».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13.07.2015</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224-ФЗ «О государственно-частном партнерстве, муниципально-частном партнерстве в Российской Федерации и внесении изменений в отдельные законодательные акты Российской Федерации».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 xml:space="preserve">Постановление </w:t>
      </w:r>
      <w:r w:rsidR="00A452F2">
        <w:rPr>
          <w:rFonts w:ascii="Times New Roman" w:hAnsi="Times New Roman" w:cs="Times New Roman"/>
          <w:sz w:val="28"/>
          <w:szCs w:val="28"/>
        </w:rPr>
        <w:t>П</w:t>
      </w:r>
      <w:r w:rsidRPr="004469D1">
        <w:rPr>
          <w:rFonts w:ascii="Times New Roman" w:hAnsi="Times New Roman" w:cs="Times New Roman"/>
          <w:sz w:val="28"/>
          <w:szCs w:val="28"/>
        </w:rPr>
        <w:t>равительства РФ от 01.03.2008</w:t>
      </w:r>
      <w:r>
        <w:rPr>
          <w:rFonts w:ascii="Times New Roman" w:hAnsi="Times New Roman" w:cs="Times New Roman"/>
          <w:sz w:val="28"/>
          <w:szCs w:val="28"/>
        </w:rPr>
        <w:t xml:space="preserve"> г. № 134 «Об </w:t>
      </w:r>
      <w:r w:rsidRPr="004469D1">
        <w:rPr>
          <w:rFonts w:ascii="Times New Roman" w:hAnsi="Times New Roman" w:cs="Times New Roman"/>
          <w:sz w:val="28"/>
          <w:szCs w:val="28"/>
        </w:rPr>
        <w:t>утверждении правил формирования и использования бюджетных ассигнований инвестиционного фонда РФ».</w:t>
      </w:r>
    </w:p>
    <w:p w:rsidR="00BC77B3" w:rsidRPr="00AF647E"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Постановление Правительства</w:t>
      </w:r>
      <w:r>
        <w:rPr>
          <w:rFonts w:ascii="Times New Roman" w:hAnsi="Times New Roman" w:cs="Times New Roman"/>
          <w:sz w:val="28"/>
          <w:szCs w:val="28"/>
        </w:rPr>
        <w:t xml:space="preserve"> РФ от 28.12.2012 г. № 1460 «Об </w:t>
      </w:r>
      <w:r w:rsidRPr="00AF647E">
        <w:rPr>
          <w:rFonts w:ascii="Times New Roman" w:hAnsi="Times New Roman" w:cs="Times New Roman"/>
          <w:sz w:val="28"/>
          <w:szCs w:val="28"/>
        </w:rPr>
        <w:t>утверждении Правил предоставления и распределения субсидий из федерального бюджета бюджетам субъектов Российской Федерации на возмещение части затрат на уплату процентов по кредитам, полученным в российских кредитных организациях, и займам, полученным в сельскохозяйственных кредитных потребительских кооперативах».</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Рос</w:t>
      </w:r>
      <w:r>
        <w:rPr>
          <w:rFonts w:ascii="Times New Roman" w:hAnsi="Times New Roman" w:cs="Times New Roman"/>
          <w:sz w:val="28"/>
          <w:szCs w:val="28"/>
        </w:rPr>
        <w:t xml:space="preserve">сийской Федерации от 22.06.2015 г. </w:t>
      </w:r>
      <w:r w:rsidRPr="004469D1">
        <w:rPr>
          <w:rFonts w:ascii="Times New Roman" w:hAnsi="Times New Roman" w:cs="Times New Roman"/>
          <w:sz w:val="28"/>
          <w:szCs w:val="28"/>
        </w:rPr>
        <w:t>№ 614 «Об особенности создания территорий опережающего социально-экономического развития на территориях монопрофильных муниципальных образований Российской Федерации (моногородов)».</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w:t>
      </w:r>
      <w:r>
        <w:rPr>
          <w:rFonts w:ascii="Times New Roman" w:hAnsi="Times New Roman" w:cs="Times New Roman"/>
          <w:sz w:val="28"/>
          <w:szCs w:val="28"/>
        </w:rPr>
        <w:t xml:space="preserve"> от 31.03.2017 г. </w:t>
      </w:r>
      <w:r w:rsidRPr="004469D1">
        <w:rPr>
          <w:rFonts w:ascii="Times New Roman" w:hAnsi="Times New Roman" w:cs="Times New Roman"/>
          <w:sz w:val="28"/>
          <w:szCs w:val="28"/>
        </w:rPr>
        <w:t xml:space="preserve">№ 382-13 </w:t>
      </w:r>
      <w:r>
        <w:rPr>
          <w:rFonts w:ascii="Times New Roman" w:hAnsi="Times New Roman" w:cs="Times New Roman"/>
          <w:sz w:val="28"/>
          <w:szCs w:val="28"/>
        </w:rPr>
        <w:t>«Об утверждении программы «Р</w:t>
      </w:r>
      <w:r w:rsidRPr="004469D1">
        <w:rPr>
          <w:rFonts w:ascii="Times New Roman" w:hAnsi="Times New Roman" w:cs="Times New Roman"/>
          <w:sz w:val="28"/>
          <w:szCs w:val="28"/>
        </w:rPr>
        <w:t>азвитие промышленности и повышения ее конкурентоспособности».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31.03.2017</w:t>
      </w:r>
      <w:r>
        <w:rPr>
          <w:rFonts w:ascii="Times New Roman" w:hAnsi="Times New Roman" w:cs="Times New Roman"/>
          <w:sz w:val="28"/>
          <w:szCs w:val="28"/>
        </w:rPr>
        <w:t> г.</w:t>
      </w:r>
      <w:r w:rsidRPr="004469D1">
        <w:rPr>
          <w:rFonts w:ascii="Times New Roman" w:hAnsi="Times New Roman" w:cs="Times New Roman"/>
          <w:sz w:val="28"/>
          <w:szCs w:val="28"/>
        </w:rPr>
        <w:t xml:space="preserve"> № </w:t>
      </w:r>
      <w:r>
        <w:rPr>
          <w:rFonts w:ascii="Times New Roman" w:hAnsi="Times New Roman" w:cs="Times New Roman"/>
          <w:sz w:val="28"/>
          <w:szCs w:val="28"/>
        </w:rPr>
        <w:t>395 «Об утверждении программы «Р</w:t>
      </w:r>
      <w:r w:rsidRPr="004469D1">
        <w:rPr>
          <w:rFonts w:ascii="Times New Roman" w:hAnsi="Times New Roman" w:cs="Times New Roman"/>
          <w:sz w:val="28"/>
          <w:szCs w:val="28"/>
        </w:rPr>
        <w:t>азвитие рыбохозяйственного комплекса».</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31.03.2017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396 «Об утверждении программы развития сельского хозяйства и регулирования рынков сельскохозяйственной продукции, сырья и продовольствия на 2013-2020 годы».</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12.08.2017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966 «Об утверждении программы «Информационное общество на 2011-2020 годы».</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28.12.2017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1673 «Об утверждении программы «Развитие фармацевтической и медицинской промышленности на 2013-2020 годы».</w:t>
      </w:r>
    </w:p>
    <w:p w:rsidR="00BC77B3" w:rsidRPr="00C54F28"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30.03.2018</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371 «Об утверждении программы «Энергоэффективность и развитие энергетики».</w:t>
      </w:r>
      <w:bookmarkStart w:id="48" w:name="_Toc524028612"/>
    </w:p>
    <w:p w:rsidR="00BC77B3" w:rsidRDefault="00BC77B3" w:rsidP="00BC77B3">
      <w:pPr>
        <w:pStyle w:val="af3"/>
        <w:tabs>
          <w:tab w:val="left" w:pos="1134"/>
        </w:tabs>
        <w:spacing w:after="0" w:line="360" w:lineRule="auto"/>
        <w:ind w:left="709"/>
        <w:jc w:val="center"/>
        <w:rPr>
          <w:rFonts w:ascii="Times New Roman" w:hAnsi="Times New Roman" w:cs="Times New Roman"/>
          <w:b/>
          <w:sz w:val="28"/>
          <w:szCs w:val="28"/>
        </w:rPr>
      </w:pPr>
      <w:r>
        <w:rPr>
          <w:rFonts w:ascii="Times New Roman" w:hAnsi="Times New Roman" w:cs="Times New Roman"/>
          <w:b/>
          <w:sz w:val="28"/>
          <w:szCs w:val="28"/>
        </w:rPr>
        <w:br w:type="page"/>
      </w:r>
    </w:p>
    <w:p w:rsidR="00BC77B3" w:rsidRPr="00E93618" w:rsidRDefault="00BC77B3" w:rsidP="00BC77B3">
      <w:pPr>
        <w:pStyle w:val="af3"/>
        <w:tabs>
          <w:tab w:val="left" w:pos="1134"/>
        </w:tabs>
        <w:spacing w:after="0" w:line="360" w:lineRule="auto"/>
        <w:ind w:left="709"/>
        <w:jc w:val="center"/>
        <w:rPr>
          <w:rFonts w:ascii="Times New Roman" w:hAnsi="Times New Roman" w:cs="Times New Roman"/>
          <w:b/>
          <w:sz w:val="28"/>
          <w:szCs w:val="28"/>
        </w:rPr>
      </w:pPr>
      <w:r w:rsidRPr="00E93618">
        <w:rPr>
          <w:rFonts w:ascii="Times New Roman" w:hAnsi="Times New Roman" w:cs="Times New Roman"/>
          <w:b/>
          <w:sz w:val="28"/>
          <w:szCs w:val="28"/>
        </w:rPr>
        <w:lastRenderedPageBreak/>
        <w:t>Региональное законодательство</w:t>
      </w:r>
      <w:bookmarkEnd w:id="48"/>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11.06.2003</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28-ОЗ «О предоставлении налоговых льгот по уплате транспортного налога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27.11.2003</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62-ОЗ «О налоге на имущество организаций».</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05.06.2006</w:t>
      </w:r>
      <w:r>
        <w:rPr>
          <w:rFonts w:ascii="Times New Roman" w:hAnsi="Times New Roman" w:cs="Times New Roman"/>
          <w:sz w:val="28"/>
          <w:szCs w:val="28"/>
        </w:rPr>
        <w:t xml:space="preserve"> г. № 43-ОЗ «О </w:t>
      </w:r>
      <w:r w:rsidRPr="004469D1">
        <w:rPr>
          <w:rFonts w:ascii="Times New Roman" w:hAnsi="Times New Roman" w:cs="Times New Roman"/>
          <w:sz w:val="28"/>
          <w:szCs w:val="28"/>
        </w:rPr>
        <w:t>технопарках в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Закон Воронежской области от 07.07.2006 г. № 67-ОЗ</w:t>
      </w:r>
      <w:r w:rsidRPr="00AF647E">
        <w:rPr>
          <w:rFonts w:ascii="Times New Roman" w:hAnsi="Times New Roman" w:cs="Times New Roman"/>
          <w:sz w:val="28"/>
          <w:szCs w:val="28"/>
        </w:rPr>
        <w:br/>
        <w:t>«О государственной (областной) поддержке инвестиционной деятельности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Закон Воронежской области от 07.06.2007 г. № 66-ОЗ «О развитии сельского хозяйства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13.05.2008</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25-ОЗ «О регулировании земельных отношений на территории </w:t>
      </w:r>
      <w:r w:rsidRPr="00AF647E">
        <w:rPr>
          <w:rFonts w:ascii="Times New Roman" w:hAnsi="Times New Roman" w:cs="Times New Roman"/>
          <w:sz w:val="28"/>
          <w:szCs w:val="28"/>
        </w:rPr>
        <w:t>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30.06.2010</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62-ОЗ «О залоге имущества, находящегося в собственности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08.06.2012</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67-ОЗ «Об инвестиционном фонде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25.06.2012</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95-ОЗ «О государственной поддержке развития крестьянских (фермерских) хозяйств в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08.07.2013</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91-ОЗ «О государственных гарантиях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06.11.2013</w:t>
      </w:r>
      <w:r>
        <w:rPr>
          <w:rFonts w:ascii="Times New Roman" w:hAnsi="Times New Roman" w:cs="Times New Roman"/>
          <w:sz w:val="28"/>
          <w:szCs w:val="28"/>
        </w:rPr>
        <w:t xml:space="preserve"> г. </w:t>
      </w:r>
      <w:r w:rsidRPr="004469D1">
        <w:rPr>
          <w:rFonts w:ascii="Times New Roman" w:hAnsi="Times New Roman" w:cs="Times New Roman"/>
          <w:sz w:val="28"/>
          <w:szCs w:val="28"/>
        </w:rPr>
        <w:t>№ 158-ОЗ «Об инвестиционном налоговом кредите».</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10.06.2014</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91-ОЗ «О ставках налога на прибыль организаций, налога на имущество организаций </w:t>
      </w:r>
      <w:r w:rsidRPr="004469D1">
        <w:rPr>
          <w:rFonts w:ascii="Times New Roman" w:hAnsi="Times New Roman" w:cs="Times New Roman"/>
          <w:sz w:val="28"/>
          <w:szCs w:val="28"/>
        </w:rPr>
        <w:lastRenderedPageBreak/>
        <w:t>для инвесторов, реализующих особо значимые инвестиционные проекты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Закон Воронежской обла</w:t>
      </w:r>
      <w:r>
        <w:rPr>
          <w:rFonts w:ascii="Times New Roman" w:hAnsi="Times New Roman" w:cs="Times New Roman"/>
          <w:sz w:val="28"/>
          <w:szCs w:val="28"/>
        </w:rPr>
        <w:t>сти от 05.05.2015 г. № 47-ОЗ «О </w:t>
      </w:r>
      <w:r w:rsidRPr="00AF647E">
        <w:rPr>
          <w:rFonts w:ascii="Times New Roman" w:hAnsi="Times New Roman" w:cs="Times New Roman"/>
          <w:sz w:val="28"/>
          <w:szCs w:val="28"/>
        </w:rPr>
        <w:t>промышленной политике в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02.03.2016</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01-ОЗ «Об индустриальных (промышленных) парках и промышленных кластерах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Закон Воронежской области от 02.03.2016 г. № 05-ОЗ «Об </w:t>
      </w:r>
      <w:r w:rsidRPr="004469D1">
        <w:rPr>
          <w:rFonts w:ascii="Times New Roman" w:hAnsi="Times New Roman" w:cs="Times New Roman"/>
          <w:sz w:val="28"/>
          <w:szCs w:val="28"/>
        </w:rPr>
        <w:t>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земельные участки, находящиеся в государственной собственности, предоставляют в аренду без проведения торгов»</w:t>
      </w:r>
      <w:r>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01.06.2016</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65-ОЗ «О регулировании отдельных отношений в сфере государственно-частного </w:t>
      </w:r>
      <w:r w:rsidRPr="00AF647E">
        <w:rPr>
          <w:rFonts w:ascii="Times New Roman" w:hAnsi="Times New Roman" w:cs="Times New Roman"/>
          <w:sz w:val="28"/>
          <w:szCs w:val="28"/>
        </w:rPr>
        <w:t>партнерства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администрации Воронежской области от 04.04.2006</w:t>
      </w:r>
      <w:r>
        <w:rPr>
          <w:rFonts w:ascii="Times New Roman" w:hAnsi="Times New Roman" w:cs="Times New Roman"/>
          <w:sz w:val="28"/>
          <w:szCs w:val="28"/>
        </w:rPr>
        <w:t> </w:t>
      </w:r>
      <w:r w:rsidRPr="00AF647E">
        <w:rPr>
          <w:rFonts w:ascii="Times New Roman" w:hAnsi="Times New Roman" w:cs="Times New Roman"/>
          <w:sz w:val="28"/>
          <w:szCs w:val="28"/>
        </w:rPr>
        <w:t>г. № 240 «О межведомственной комиссии по размещению производительных сил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администрации Воронежской области от 14.12.2006</w:t>
      </w:r>
      <w:r>
        <w:rPr>
          <w:rFonts w:ascii="Times New Roman" w:hAnsi="Times New Roman" w:cs="Times New Roman"/>
          <w:sz w:val="28"/>
          <w:szCs w:val="28"/>
        </w:rPr>
        <w:t xml:space="preserve"> г. </w:t>
      </w:r>
      <w:r w:rsidRPr="004469D1">
        <w:rPr>
          <w:rFonts w:ascii="Times New Roman" w:hAnsi="Times New Roman" w:cs="Times New Roman"/>
          <w:sz w:val="28"/>
          <w:szCs w:val="28"/>
        </w:rPr>
        <w:t>№ 1028 «Об организации и развитии технопарков в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администрации Воронежской области от 23.05.2007</w:t>
      </w:r>
      <w:r>
        <w:rPr>
          <w:rFonts w:ascii="Times New Roman" w:hAnsi="Times New Roman" w:cs="Times New Roman"/>
          <w:sz w:val="28"/>
          <w:szCs w:val="28"/>
        </w:rPr>
        <w:t> г. № 435 «Об утверждении п</w:t>
      </w:r>
      <w:r w:rsidRPr="004469D1">
        <w:rPr>
          <w:rFonts w:ascii="Times New Roman" w:hAnsi="Times New Roman" w:cs="Times New Roman"/>
          <w:sz w:val="28"/>
          <w:szCs w:val="28"/>
        </w:rPr>
        <w:t>орядка согласования проектов решений налоговых органов о предоставлении отсрочек, рассрочек, инвестиционных налоговых кредитов по уплате налогов и сборов, а также пени, подлежащих зачислению в областной бюджет».</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администрации Воронежской области от 07.06.2007</w:t>
      </w:r>
      <w:r>
        <w:rPr>
          <w:rFonts w:ascii="Times New Roman" w:hAnsi="Times New Roman" w:cs="Times New Roman"/>
          <w:sz w:val="28"/>
          <w:szCs w:val="28"/>
        </w:rPr>
        <w:t> г. № 526 «Об утверждении п</w:t>
      </w:r>
      <w:r w:rsidRPr="004469D1">
        <w:rPr>
          <w:rFonts w:ascii="Times New Roman" w:hAnsi="Times New Roman" w:cs="Times New Roman"/>
          <w:sz w:val="28"/>
          <w:szCs w:val="28"/>
        </w:rPr>
        <w:t xml:space="preserve">орядка оценки бюджетной и </w:t>
      </w:r>
      <w:r w:rsidRPr="004469D1">
        <w:rPr>
          <w:rFonts w:ascii="Times New Roman" w:hAnsi="Times New Roman" w:cs="Times New Roman"/>
          <w:sz w:val="28"/>
          <w:szCs w:val="28"/>
        </w:rPr>
        <w:lastRenderedPageBreak/>
        <w:t xml:space="preserve">социальной эффективности предоставляемых (планируемых к предоставлению) </w:t>
      </w:r>
      <w:r w:rsidRPr="00AF647E">
        <w:rPr>
          <w:rFonts w:ascii="Times New Roman" w:hAnsi="Times New Roman" w:cs="Times New Roman"/>
          <w:sz w:val="28"/>
          <w:szCs w:val="28"/>
        </w:rPr>
        <w:t>налоговых льгот».</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администрации Во</w:t>
      </w:r>
      <w:r>
        <w:rPr>
          <w:rFonts w:ascii="Times New Roman" w:hAnsi="Times New Roman" w:cs="Times New Roman"/>
          <w:sz w:val="28"/>
          <w:szCs w:val="28"/>
        </w:rPr>
        <w:t>ронежской области от 25.04.2008 г. № 349 «Об утверждении п</w:t>
      </w:r>
      <w:r w:rsidRPr="00AF647E">
        <w:rPr>
          <w:rFonts w:ascii="Times New Roman" w:hAnsi="Times New Roman" w:cs="Times New Roman"/>
          <w:sz w:val="28"/>
          <w:szCs w:val="28"/>
        </w:rPr>
        <w:t>оложения о порядке определения размера арендной платы, порядке, условиях и сроках внесения арендной платы за использование земельных участков, находящихся в собственности Воронежской области, и земельных участков, государственная собственность на которые не разграничена».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w:t>
      </w:r>
      <w:r w:rsidRPr="004469D1">
        <w:rPr>
          <w:rFonts w:ascii="Times New Roman" w:hAnsi="Times New Roman" w:cs="Times New Roman"/>
          <w:sz w:val="28"/>
          <w:szCs w:val="28"/>
        </w:rPr>
        <w:br/>
        <w:t>от 10.03.2009</w:t>
      </w:r>
      <w:r>
        <w:rPr>
          <w:rFonts w:ascii="Times New Roman" w:hAnsi="Times New Roman" w:cs="Times New Roman"/>
          <w:sz w:val="28"/>
          <w:szCs w:val="28"/>
        </w:rPr>
        <w:t xml:space="preserve"> г. № 170 «Об утверждении п</w:t>
      </w:r>
      <w:r w:rsidRPr="004469D1">
        <w:rPr>
          <w:rFonts w:ascii="Times New Roman" w:hAnsi="Times New Roman" w:cs="Times New Roman"/>
          <w:sz w:val="28"/>
          <w:szCs w:val="28"/>
        </w:rPr>
        <w:t>еречня документов для предоставления государственной гарантии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 xml:space="preserve">Постановление правительства Воронежской </w:t>
      </w:r>
      <w:r>
        <w:rPr>
          <w:rFonts w:ascii="Times New Roman" w:hAnsi="Times New Roman" w:cs="Times New Roman"/>
          <w:sz w:val="28"/>
          <w:szCs w:val="28"/>
        </w:rPr>
        <w:t xml:space="preserve">области от 07.09.2009 г. </w:t>
      </w:r>
      <w:r w:rsidRPr="004469D1">
        <w:rPr>
          <w:rFonts w:ascii="Times New Roman" w:hAnsi="Times New Roman" w:cs="Times New Roman"/>
          <w:sz w:val="28"/>
          <w:szCs w:val="28"/>
        </w:rPr>
        <w:t>№ 742 «О порядке формирования гарантийного фонда для целей предоставления поручительств по обязательствам субъектов малого и среднего предпринимательства и организаций инфраструктуры поддержки малого и среднего предпринимательства».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11.02.2010</w:t>
      </w:r>
      <w:r>
        <w:rPr>
          <w:rFonts w:ascii="Times New Roman" w:hAnsi="Times New Roman" w:cs="Times New Roman"/>
          <w:sz w:val="28"/>
          <w:szCs w:val="28"/>
        </w:rPr>
        <w:t xml:space="preserve"> г. </w:t>
      </w:r>
      <w:r w:rsidRPr="004469D1">
        <w:rPr>
          <w:rFonts w:ascii="Times New Roman" w:hAnsi="Times New Roman" w:cs="Times New Roman"/>
          <w:sz w:val="28"/>
          <w:szCs w:val="28"/>
        </w:rPr>
        <w:t>№ 79 «Об организации подготовки и реализации инвестиционных проектов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 xml:space="preserve">ронежской области от 08.11.2010 г. </w:t>
      </w:r>
      <w:r w:rsidRPr="004469D1">
        <w:rPr>
          <w:rFonts w:ascii="Times New Roman" w:hAnsi="Times New Roman" w:cs="Times New Roman"/>
          <w:sz w:val="28"/>
          <w:szCs w:val="28"/>
        </w:rPr>
        <w:t>№ 950 «Об утверждении Положения о порядке предоставления в залог областного имущества».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18.02.2011</w:t>
      </w:r>
      <w:r>
        <w:rPr>
          <w:rFonts w:ascii="Times New Roman" w:hAnsi="Times New Roman" w:cs="Times New Roman"/>
          <w:sz w:val="28"/>
          <w:szCs w:val="28"/>
        </w:rPr>
        <w:t> г. № 117 «О п</w:t>
      </w:r>
      <w:r w:rsidRPr="004469D1">
        <w:rPr>
          <w:rFonts w:ascii="Times New Roman" w:hAnsi="Times New Roman" w:cs="Times New Roman"/>
          <w:sz w:val="28"/>
          <w:szCs w:val="28"/>
        </w:rPr>
        <w:t>орядке принятия решений о заключении концессионных соглашений».</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12.05.2011</w:t>
      </w:r>
      <w:r>
        <w:rPr>
          <w:rFonts w:ascii="Times New Roman" w:hAnsi="Times New Roman" w:cs="Times New Roman"/>
          <w:sz w:val="28"/>
          <w:szCs w:val="28"/>
        </w:rPr>
        <w:t> г. № 376 «Об утверждении п</w:t>
      </w:r>
      <w:r w:rsidRPr="004469D1">
        <w:rPr>
          <w:rFonts w:ascii="Times New Roman" w:hAnsi="Times New Roman" w:cs="Times New Roman"/>
          <w:sz w:val="28"/>
          <w:szCs w:val="28"/>
        </w:rPr>
        <w:t>орядка формирования и реализации областной адресной инвестиционной программы».</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lastRenderedPageBreak/>
        <w:t>Постановление правительства Воронежской области от 07.08.2013</w:t>
      </w:r>
      <w:r>
        <w:rPr>
          <w:rFonts w:ascii="Times New Roman" w:hAnsi="Times New Roman" w:cs="Times New Roman"/>
          <w:sz w:val="28"/>
          <w:szCs w:val="28"/>
        </w:rPr>
        <w:t> г.</w:t>
      </w:r>
      <w:r w:rsidRPr="004469D1">
        <w:rPr>
          <w:rFonts w:ascii="Times New Roman" w:hAnsi="Times New Roman" w:cs="Times New Roman"/>
          <w:sz w:val="28"/>
          <w:szCs w:val="28"/>
        </w:rPr>
        <w:t xml:space="preserve"> № 693 «О реализации мер по защите прав и поддержке инвесторов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w:t>
      </w:r>
      <w:r>
        <w:rPr>
          <w:rFonts w:ascii="Times New Roman" w:hAnsi="Times New Roman" w:cs="Times New Roman"/>
          <w:sz w:val="28"/>
          <w:szCs w:val="28"/>
        </w:rPr>
        <w:t xml:space="preserve"> Воронежской обл. от 10.12.2013 г. </w:t>
      </w:r>
      <w:r w:rsidRPr="004469D1">
        <w:rPr>
          <w:rFonts w:ascii="Times New Roman" w:hAnsi="Times New Roman" w:cs="Times New Roman"/>
          <w:sz w:val="28"/>
          <w:szCs w:val="28"/>
        </w:rPr>
        <w:t>№ 1077 «Об утверждении государственной программы Воронежской области «Развитие лесного хозяйства».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13.12.2013</w:t>
      </w:r>
      <w:r>
        <w:rPr>
          <w:rFonts w:ascii="Times New Roman" w:hAnsi="Times New Roman" w:cs="Times New Roman"/>
          <w:sz w:val="28"/>
          <w:szCs w:val="28"/>
        </w:rPr>
        <w:t> г.</w:t>
      </w:r>
      <w:r w:rsidRPr="004469D1">
        <w:rPr>
          <w:rFonts w:ascii="Times New Roman" w:hAnsi="Times New Roman" w:cs="Times New Roman"/>
          <w:sz w:val="28"/>
          <w:szCs w:val="28"/>
        </w:rPr>
        <w:t xml:space="preserve"> № 1088 «Об утверждении государственной </w:t>
      </w:r>
      <w:r>
        <w:rPr>
          <w:rFonts w:ascii="Times New Roman" w:hAnsi="Times New Roman" w:cs="Times New Roman"/>
          <w:sz w:val="28"/>
          <w:szCs w:val="28"/>
        </w:rPr>
        <w:t>программы Воронежской области р</w:t>
      </w:r>
      <w:r w:rsidRPr="004469D1">
        <w:rPr>
          <w:rFonts w:ascii="Times New Roman" w:hAnsi="Times New Roman" w:cs="Times New Roman"/>
          <w:sz w:val="28"/>
          <w:szCs w:val="28"/>
        </w:rPr>
        <w:t>азвитие сельского хозяйства, производства пищевых продуктов и инфраструктуры агропродовольственного рынка».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20.12.2013</w:t>
      </w:r>
      <w:r>
        <w:rPr>
          <w:rFonts w:ascii="Times New Roman" w:hAnsi="Times New Roman" w:cs="Times New Roman"/>
          <w:sz w:val="28"/>
          <w:szCs w:val="28"/>
        </w:rPr>
        <w:t> г.</w:t>
      </w:r>
      <w:r w:rsidRPr="004469D1">
        <w:rPr>
          <w:rFonts w:ascii="Times New Roman" w:hAnsi="Times New Roman" w:cs="Times New Roman"/>
          <w:sz w:val="28"/>
          <w:szCs w:val="28"/>
        </w:rPr>
        <w:t xml:space="preserve"> № 1131 «Об утверждении государственной программы Воронежской области «Информационное общество».</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30.12.2013</w:t>
      </w:r>
      <w:r>
        <w:rPr>
          <w:rFonts w:ascii="Times New Roman" w:hAnsi="Times New Roman" w:cs="Times New Roman"/>
          <w:sz w:val="28"/>
          <w:szCs w:val="28"/>
        </w:rPr>
        <w:t> г.</w:t>
      </w:r>
      <w:r w:rsidRPr="004469D1">
        <w:rPr>
          <w:rFonts w:ascii="Times New Roman" w:hAnsi="Times New Roman" w:cs="Times New Roman"/>
          <w:sz w:val="28"/>
          <w:szCs w:val="28"/>
        </w:rPr>
        <w:t xml:space="preserve"> № 1181 «Об утверждении государственной программы Воронежской области «Энергоэффективность и развитие энергетики».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4469D1">
        <w:rPr>
          <w:rFonts w:ascii="Times New Roman" w:hAnsi="Times New Roman" w:cs="Times New Roman"/>
          <w:sz w:val="28"/>
          <w:szCs w:val="28"/>
        </w:rPr>
        <w:t>равительства Во</w:t>
      </w:r>
      <w:r>
        <w:rPr>
          <w:rFonts w:ascii="Times New Roman" w:hAnsi="Times New Roman" w:cs="Times New Roman"/>
          <w:sz w:val="28"/>
          <w:szCs w:val="28"/>
        </w:rPr>
        <w:t xml:space="preserve">ронежской области от 31.12.2013 г. </w:t>
      </w:r>
      <w:r w:rsidRPr="004469D1">
        <w:rPr>
          <w:rFonts w:ascii="Times New Roman" w:hAnsi="Times New Roman" w:cs="Times New Roman"/>
          <w:sz w:val="28"/>
          <w:szCs w:val="28"/>
        </w:rPr>
        <w:t>№ 1190 «Об утверждении государственной программы Воронежской области «Экономическое развитие и инновационная экономика».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12.09.2014</w:t>
      </w:r>
      <w:r>
        <w:rPr>
          <w:rFonts w:ascii="Times New Roman" w:hAnsi="Times New Roman" w:cs="Times New Roman"/>
          <w:sz w:val="28"/>
          <w:szCs w:val="28"/>
        </w:rPr>
        <w:t> г.</w:t>
      </w:r>
      <w:r w:rsidRPr="004469D1">
        <w:rPr>
          <w:rFonts w:ascii="Times New Roman" w:hAnsi="Times New Roman" w:cs="Times New Roman"/>
          <w:sz w:val="28"/>
          <w:szCs w:val="28"/>
        </w:rPr>
        <w:t xml:space="preserve"> № 839 «Об утверждении правил принятия решения о подготовке и реализации бюджетных инвестиций в объекты государственной собственности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 xml:space="preserve">ронежской области от 30.10.2015 г. </w:t>
      </w:r>
      <w:r w:rsidRPr="004469D1">
        <w:rPr>
          <w:rFonts w:ascii="Times New Roman" w:hAnsi="Times New Roman" w:cs="Times New Roman"/>
          <w:sz w:val="28"/>
          <w:szCs w:val="28"/>
        </w:rPr>
        <w:t>№ 839 «Об утверждении государственной программы Воронежской области «Развитие предпринимательства и торговли».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 xml:space="preserve">ронежской области от 30.10.2015 г. </w:t>
      </w:r>
      <w:r w:rsidRPr="004469D1">
        <w:rPr>
          <w:rFonts w:ascii="Times New Roman" w:hAnsi="Times New Roman" w:cs="Times New Roman"/>
          <w:sz w:val="28"/>
          <w:szCs w:val="28"/>
        </w:rPr>
        <w:t xml:space="preserve">№ 840 «Об утверждении государственной программы </w:t>
      </w:r>
      <w:r w:rsidRPr="004469D1">
        <w:rPr>
          <w:rFonts w:ascii="Times New Roman" w:hAnsi="Times New Roman" w:cs="Times New Roman"/>
          <w:sz w:val="28"/>
          <w:szCs w:val="28"/>
        </w:rPr>
        <w:lastRenderedPageBreak/>
        <w:t xml:space="preserve">Воронежской области «Развитие промышленности и повышение ее </w:t>
      </w:r>
      <w:r w:rsidRPr="00AF647E">
        <w:rPr>
          <w:rFonts w:ascii="Times New Roman" w:hAnsi="Times New Roman" w:cs="Times New Roman"/>
          <w:sz w:val="28"/>
          <w:szCs w:val="28"/>
        </w:rPr>
        <w:t>конкурентоспособности».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30.06.2016 </w:t>
      </w:r>
      <w:r w:rsidRPr="00AF647E">
        <w:rPr>
          <w:rFonts w:ascii="Times New Roman" w:hAnsi="Times New Roman" w:cs="Times New Roman"/>
          <w:sz w:val="28"/>
          <w:szCs w:val="28"/>
        </w:rPr>
        <w:t>г. № 461 «О порядке межведомственного взаимодействия на этапе разработки и рассмотрения предложений о реализации проектов государственно-частного партнерства, принятия решений о реализации проектов государственно-частного партнерства и осуществления мониторинга реализации соглашений о государственно-частном партнерстве».</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15.02.2017</w:t>
      </w:r>
      <w:r>
        <w:rPr>
          <w:rFonts w:ascii="Times New Roman" w:hAnsi="Times New Roman" w:cs="Times New Roman"/>
          <w:sz w:val="28"/>
          <w:szCs w:val="28"/>
        </w:rPr>
        <w:t> </w:t>
      </w:r>
      <w:r w:rsidRPr="00AF647E">
        <w:rPr>
          <w:rFonts w:ascii="Times New Roman" w:hAnsi="Times New Roman" w:cs="Times New Roman"/>
          <w:sz w:val="28"/>
          <w:szCs w:val="28"/>
        </w:rPr>
        <w:t>г.</w:t>
      </w:r>
      <w:r>
        <w:rPr>
          <w:rFonts w:ascii="Times New Roman" w:hAnsi="Times New Roman" w:cs="Times New Roman"/>
          <w:sz w:val="28"/>
          <w:szCs w:val="28"/>
        </w:rPr>
        <w:t xml:space="preserve"> № 92 «Об утверждении п</w:t>
      </w:r>
      <w:r w:rsidRPr="00AF647E">
        <w:rPr>
          <w:rFonts w:ascii="Times New Roman" w:hAnsi="Times New Roman" w:cs="Times New Roman"/>
          <w:sz w:val="28"/>
          <w:szCs w:val="28"/>
        </w:rPr>
        <w:t>орядка предоставления в 2017-2019 годах субсидий из областного бюджета организациям, реализующим инвестиционные проекты».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15.02.2017 г. № 129 «Об утверждении п</w:t>
      </w:r>
      <w:r w:rsidRPr="00AF647E">
        <w:rPr>
          <w:rFonts w:ascii="Times New Roman" w:hAnsi="Times New Roman" w:cs="Times New Roman"/>
          <w:sz w:val="28"/>
          <w:szCs w:val="28"/>
        </w:rPr>
        <w:t>орядка предоставления субсидий из областного бюджета в виде грантов сельскохозяйственным потребительским кооперативам для развития материально-технической базы».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15.02.2017 г. № 130 «Об утверждении п</w:t>
      </w:r>
      <w:r w:rsidRPr="00AF647E">
        <w:rPr>
          <w:rFonts w:ascii="Times New Roman" w:hAnsi="Times New Roman" w:cs="Times New Roman"/>
          <w:sz w:val="28"/>
          <w:szCs w:val="28"/>
        </w:rPr>
        <w:t>орядка предоставления субсидий из областного бюджета в виде грантов начинающим фермерам на создание и развитие крестьянских (фермерских) хозяйств».</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15.02.</w:t>
      </w:r>
      <w:r>
        <w:rPr>
          <w:rFonts w:ascii="Times New Roman" w:hAnsi="Times New Roman" w:cs="Times New Roman"/>
          <w:sz w:val="28"/>
          <w:szCs w:val="28"/>
        </w:rPr>
        <w:t>2017 </w:t>
      </w:r>
      <w:r w:rsidRPr="00AF647E">
        <w:rPr>
          <w:rFonts w:ascii="Times New Roman" w:hAnsi="Times New Roman" w:cs="Times New Roman"/>
          <w:sz w:val="28"/>
          <w:szCs w:val="28"/>
        </w:rPr>
        <w:t>г. № 132 «Об Утверждении порядка предоставления субсидии из областного бюджета сельскохозяйственным товаропроизводителям на возмещение части затрат по выполнению мероприятий, направленных на предупреждение возникновения и распространения африканской чумы свиней».</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21.11.2017 </w:t>
      </w:r>
      <w:r w:rsidRPr="00AF647E">
        <w:rPr>
          <w:rFonts w:ascii="Times New Roman" w:hAnsi="Times New Roman" w:cs="Times New Roman"/>
          <w:sz w:val="28"/>
          <w:szCs w:val="28"/>
        </w:rPr>
        <w:t>г. № 906 «Об утверждении перечня объектов областного имущества, которые могут быть предметом залога в 2018 году».</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19.01.2018 г. № 19 «Об утверждении п</w:t>
      </w:r>
      <w:r w:rsidRPr="00AF647E">
        <w:rPr>
          <w:rFonts w:ascii="Times New Roman" w:hAnsi="Times New Roman" w:cs="Times New Roman"/>
          <w:sz w:val="28"/>
          <w:szCs w:val="28"/>
        </w:rPr>
        <w:t>орядка предоставления субсидий из областного бюджета сельскохозяйственны</w:t>
      </w:r>
      <w:r w:rsidR="00EE02FB">
        <w:rPr>
          <w:rFonts w:ascii="Times New Roman" w:hAnsi="Times New Roman" w:cs="Times New Roman"/>
          <w:sz w:val="28"/>
          <w:szCs w:val="28"/>
        </w:rPr>
        <w:t>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оказание несвязанной поддержки в области растениеводства».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23.01.2018 </w:t>
      </w:r>
      <w:r w:rsidRPr="00AF647E">
        <w:rPr>
          <w:rFonts w:ascii="Times New Roman" w:hAnsi="Times New Roman" w:cs="Times New Roman"/>
          <w:sz w:val="28"/>
          <w:szCs w:val="28"/>
        </w:rPr>
        <w:t>г. № 52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повышение продуктивности в молочном скотоводстве</w:t>
      </w:r>
      <w:r>
        <w:rPr>
          <w:rFonts w:ascii="Times New Roman" w:hAnsi="Times New Roman" w:cs="Times New Roman"/>
          <w:sz w:val="28"/>
          <w:szCs w:val="28"/>
        </w:rPr>
        <w:t>»</w:t>
      </w:r>
      <w:r w:rsidRPr="00AF647E">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sidR="00EE02FB">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104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по содержанию маточного поголовья овец и коз».</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105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развитие мясного скотоводства».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106 «Об утверждении порядка предоставления субсидий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на уплату страховых премий, начисленных по договорам сельскохозяйственного страхования в области растениеводства и животноводства».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07.02.</w:t>
      </w:r>
      <w:r>
        <w:rPr>
          <w:rFonts w:ascii="Times New Roman" w:hAnsi="Times New Roman" w:cs="Times New Roman"/>
          <w:sz w:val="28"/>
          <w:szCs w:val="28"/>
        </w:rPr>
        <w:t>2018 </w:t>
      </w:r>
      <w:r w:rsidRPr="00AF647E">
        <w:rPr>
          <w:rFonts w:ascii="Times New Roman" w:hAnsi="Times New Roman" w:cs="Times New Roman"/>
          <w:sz w:val="28"/>
          <w:szCs w:val="28"/>
        </w:rPr>
        <w:t xml:space="preserve">г. № 107 «Об утверждении порядка предоставления субсидии из областного бюджета сельскохозяйственным товаропроизводителям </w:t>
      </w:r>
      <w:r w:rsidRPr="00AF647E">
        <w:rPr>
          <w:rFonts w:ascii="Times New Roman" w:hAnsi="Times New Roman" w:cs="Times New Roman"/>
          <w:sz w:val="28"/>
          <w:szCs w:val="28"/>
        </w:rPr>
        <w:lastRenderedPageBreak/>
        <w:t>(за</w:t>
      </w:r>
      <w:r w:rsidR="00EE02FB">
        <w:rPr>
          <w:rFonts w:ascii="Times New Roman" w:hAnsi="Times New Roman" w:cs="Times New Roman"/>
          <w:sz w:val="28"/>
          <w:szCs w:val="28"/>
        </w:rPr>
        <w:t> </w:t>
      </w:r>
      <w:r w:rsidRPr="00AF647E">
        <w:rPr>
          <w:rFonts w:ascii="Times New Roman" w:hAnsi="Times New Roman" w:cs="Times New Roman"/>
          <w:sz w:val="28"/>
          <w:szCs w:val="28"/>
        </w:rPr>
        <w:t>исключением граждан, ведущих личное подсобное хозяйство) на поддержку племенного крупного рогатого скота мясного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07.02.</w:t>
      </w:r>
      <w:r>
        <w:rPr>
          <w:rFonts w:ascii="Times New Roman" w:hAnsi="Times New Roman" w:cs="Times New Roman"/>
          <w:sz w:val="28"/>
          <w:szCs w:val="28"/>
        </w:rPr>
        <w:t>2018 </w:t>
      </w:r>
      <w:r w:rsidRPr="00AF647E">
        <w:rPr>
          <w:rFonts w:ascii="Times New Roman" w:hAnsi="Times New Roman" w:cs="Times New Roman"/>
          <w:sz w:val="28"/>
          <w:szCs w:val="28"/>
        </w:rPr>
        <w:t>г. № 108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поддержку племенного крупного рогатого скота молочного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w:t>
      </w:r>
      <w:r>
        <w:rPr>
          <w:rFonts w:ascii="Times New Roman" w:hAnsi="Times New Roman" w:cs="Times New Roman"/>
          <w:sz w:val="28"/>
          <w:szCs w:val="28"/>
        </w:rPr>
        <w:t xml:space="preserve">онежской области  </w:t>
      </w:r>
      <w:r w:rsidR="00EE02FB">
        <w:rPr>
          <w:rFonts w:ascii="Times New Roman" w:hAnsi="Times New Roman" w:cs="Times New Roman"/>
          <w:sz w:val="28"/>
          <w:szCs w:val="28"/>
        </w:rPr>
        <w:t xml:space="preserve">                      от 07.02.</w:t>
      </w:r>
      <w:r>
        <w:rPr>
          <w:rFonts w:ascii="Times New Roman" w:hAnsi="Times New Roman" w:cs="Times New Roman"/>
          <w:sz w:val="28"/>
          <w:szCs w:val="28"/>
        </w:rPr>
        <w:t>2018 </w:t>
      </w:r>
      <w:r w:rsidRPr="00AF647E">
        <w:rPr>
          <w:rFonts w:ascii="Times New Roman" w:hAnsi="Times New Roman" w:cs="Times New Roman"/>
          <w:sz w:val="28"/>
          <w:szCs w:val="28"/>
        </w:rPr>
        <w:t>г. № 111 «Об утверждении Порядка предоставления субсидий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на закладку и уход за многолетними плодовыми и ягодными кустарниковыми насаждениями».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112 «Об утверждении порядка предоставления субсидии из областного бюджета на возмещение части процентной ставки по долгосрочным, среднесрочным и краткосрочным кредитам, взятым малыми формами хозяйствования».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07.02.</w:t>
      </w:r>
      <w:r>
        <w:rPr>
          <w:rFonts w:ascii="Times New Roman" w:hAnsi="Times New Roman" w:cs="Times New Roman"/>
          <w:sz w:val="28"/>
          <w:szCs w:val="28"/>
        </w:rPr>
        <w:t>2018 </w:t>
      </w:r>
      <w:r w:rsidRPr="00AF647E">
        <w:rPr>
          <w:rFonts w:ascii="Times New Roman" w:hAnsi="Times New Roman" w:cs="Times New Roman"/>
          <w:sz w:val="28"/>
          <w:szCs w:val="28"/>
        </w:rPr>
        <w:t>г. № 113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 xml:space="preserve">исключением граждан, ведущих личное подсобное хозяйство) на поддержку племенного животноводства». </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29.03.2018 г. № 273 «Об утверждении п</w:t>
      </w:r>
      <w:r w:rsidRPr="00AF647E">
        <w:rPr>
          <w:rFonts w:ascii="Times New Roman" w:hAnsi="Times New Roman" w:cs="Times New Roman"/>
          <w:sz w:val="28"/>
          <w:szCs w:val="28"/>
        </w:rPr>
        <w:t>орядка предоставления субсидии из областного бюджета на возмещение части затрат за приобретенное поголовье сельскохозяйственных животных гражданами, ведущими личное подсобное хозяйство, на 2018-2020 годы».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12.04</w:t>
      </w:r>
      <w:r>
        <w:rPr>
          <w:rFonts w:ascii="Times New Roman" w:hAnsi="Times New Roman" w:cs="Times New Roman"/>
          <w:sz w:val="28"/>
          <w:szCs w:val="28"/>
        </w:rPr>
        <w:t>.2018 г. № 319 «Об утверждении п</w:t>
      </w:r>
      <w:r w:rsidRPr="00AF647E">
        <w:rPr>
          <w:rFonts w:ascii="Times New Roman" w:hAnsi="Times New Roman" w:cs="Times New Roman"/>
          <w:sz w:val="28"/>
          <w:szCs w:val="28"/>
        </w:rPr>
        <w:t xml:space="preserve">орядка предоставления в 2018 году </w:t>
      </w:r>
      <w:r w:rsidRPr="00AF647E">
        <w:rPr>
          <w:rFonts w:ascii="Times New Roman" w:hAnsi="Times New Roman" w:cs="Times New Roman"/>
          <w:sz w:val="28"/>
          <w:szCs w:val="28"/>
        </w:rPr>
        <w:lastRenderedPageBreak/>
        <w:t>субсидий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на приобретение тракторов, сельскохозяйственных машин и оборудования для агропромышленного комплекса, произведенных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09.06.2018 </w:t>
      </w:r>
      <w:r w:rsidRPr="00AF647E">
        <w:rPr>
          <w:rFonts w:ascii="Times New Roman" w:hAnsi="Times New Roman" w:cs="Times New Roman"/>
          <w:sz w:val="28"/>
          <w:szCs w:val="28"/>
        </w:rPr>
        <w:t xml:space="preserve">г. № 524 «Об утверждении </w:t>
      </w:r>
      <w:r>
        <w:rPr>
          <w:rFonts w:ascii="Times New Roman" w:hAnsi="Times New Roman" w:cs="Times New Roman"/>
          <w:sz w:val="28"/>
          <w:szCs w:val="28"/>
        </w:rPr>
        <w:t>п</w:t>
      </w:r>
      <w:r w:rsidRPr="00AF647E">
        <w:rPr>
          <w:rFonts w:ascii="Times New Roman" w:hAnsi="Times New Roman" w:cs="Times New Roman"/>
          <w:sz w:val="28"/>
          <w:szCs w:val="28"/>
        </w:rPr>
        <w:t>орядка предоставления в 2018 году субсидий из областного бюджета предприятиям пищевой и перерабатывающей промышленности агропромышленного комплекса на возмещение части затрат на приобретение высокотехнологичных машин, оборудования и специализированного транспорта</w:t>
      </w:r>
      <w:r>
        <w:rPr>
          <w:rFonts w:ascii="Times New Roman" w:hAnsi="Times New Roman" w:cs="Times New Roman"/>
          <w:sz w:val="28"/>
          <w:szCs w:val="28"/>
        </w:rPr>
        <w:t>»</w:t>
      </w:r>
      <w:r w:rsidRPr="00AF647E">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09.06.2018 г. № 528 «Об утверждении п</w:t>
      </w:r>
      <w:r w:rsidRPr="00AF647E">
        <w:rPr>
          <w:rFonts w:ascii="Times New Roman" w:hAnsi="Times New Roman" w:cs="Times New Roman"/>
          <w:sz w:val="28"/>
          <w:szCs w:val="28"/>
        </w:rPr>
        <w:t>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на приобретение племенного молодняка сельскохозяйственных животных».</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13</w:t>
      </w:r>
      <w:r>
        <w:rPr>
          <w:rFonts w:ascii="Times New Roman" w:hAnsi="Times New Roman" w:cs="Times New Roman"/>
          <w:sz w:val="28"/>
          <w:szCs w:val="28"/>
        </w:rPr>
        <w:t>.08.2018 г. № 682 «Об утверждении п</w:t>
      </w:r>
      <w:r w:rsidRPr="00AF647E">
        <w:rPr>
          <w:rFonts w:ascii="Times New Roman" w:hAnsi="Times New Roman" w:cs="Times New Roman"/>
          <w:sz w:val="28"/>
          <w:szCs w:val="28"/>
        </w:rPr>
        <w:t>орядка предоставления субсидии из областного бюджета сельскохозяйственным товаропр</w:t>
      </w:r>
      <w:r w:rsidR="00EE02FB">
        <w:rPr>
          <w:rFonts w:ascii="Times New Roman" w:hAnsi="Times New Roman" w:cs="Times New Roman"/>
          <w:sz w:val="28"/>
          <w:szCs w:val="28"/>
        </w:rPr>
        <w:t>оизводителям (за </w:t>
      </w:r>
      <w:r w:rsidRPr="00AF647E">
        <w:rPr>
          <w:rFonts w:ascii="Times New Roman" w:hAnsi="Times New Roman" w:cs="Times New Roman"/>
          <w:sz w:val="28"/>
          <w:szCs w:val="28"/>
        </w:rPr>
        <w:t>исключением граждан, ведущих личное подсобное хозяйство) на поддержку рыбоводства».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13.08.2018</w:t>
      </w:r>
      <w:r>
        <w:rPr>
          <w:rFonts w:ascii="Times New Roman" w:hAnsi="Times New Roman" w:cs="Times New Roman"/>
          <w:sz w:val="28"/>
          <w:szCs w:val="28"/>
        </w:rPr>
        <w:t> </w:t>
      </w:r>
      <w:r w:rsidRPr="00AF647E">
        <w:rPr>
          <w:rFonts w:ascii="Times New Roman" w:hAnsi="Times New Roman" w:cs="Times New Roman"/>
          <w:sz w:val="28"/>
          <w:szCs w:val="28"/>
        </w:rPr>
        <w:t>г. № 696 «Об осуществлении деятельности на территориях опережающего социально-экономического развития, созданных на территориях монопрофильных муниципальных образований Воронежской области (моногородов)».</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05.10.2018</w:t>
      </w:r>
      <w:r>
        <w:rPr>
          <w:rFonts w:ascii="Times New Roman" w:hAnsi="Times New Roman" w:cs="Times New Roman"/>
          <w:sz w:val="28"/>
          <w:szCs w:val="28"/>
        </w:rPr>
        <w:t> </w:t>
      </w:r>
      <w:r w:rsidRPr="00AF647E">
        <w:rPr>
          <w:rFonts w:ascii="Times New Roman" w:hAnsi="Times New Roman" w:cs="Times New Roman"/>
          <w:sz w:val="28"/>
          <w:szCs w:val="28"/>
        </w:rPr>
        <w:t xml:space="preserve">г. «Об утверждении порядка предоставления субсидий из </w:t>
      </w:r>
      <w:r w:rsidRPr="00AF647E">
        <w:rPr>
          <w:rFonts w:ascii="Times New Roman" w:hAnsi="Times New Roman" w:cs="Times New Roman"/>
          <w:sz w:val="28"/>
          <w:szCs w:val="28"/>
        </w:rPr>
        <w:lastRenderedPageBreak/>
        <w:t>областного бюджета организациям, реализующим особо значимые инвестиционные проекты, на 2018-2020 годы».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Распоряжение правительства Воронежской области от 01.08.2013 г. </w:t>
      </w:r>
      <w:r>
        <w:rPr>
          <w:rFonts w:ascii="Times New Roman" w:hAnsi="Times New Roman" w:cs="Times New Roman"/>
          <w:sz w:val="28"/>
          <w:szCs w:val="28"/>
        </w:rPr>
        <w:t>№ 605-р «Об утверждении и</w:t>
      </w:r>
      <w:r w:rsidRPr="00AF647E">
        <w:rPr>
          <w:rFonts w:ascii="Times New Roman" w:hAnsi="Times New Roman" w:cs="Times New Roman"/>
          <w:sz w:val="28"/>
          <w:szCs w:val="28"/>
        </w:rPr>
        <w:t>нвестиционной стратегии Воронежской области на период до 2020 года и основных направлений до 2030 года».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Указ губернатора Воронежской области от 03.10.2012 г. № 341-у «Об утверждении Положения об уполномоченном по правам предпринимателей при губернаторе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Указ губернатора Воронежской обл. от 23.11.2012 г. № 417-у «Об утверждении инвестиционной декларации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Указ губернатора Воронежской области от 28.12.2012 г. № 493-у «О совете по улучшению инвестиционного климата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22.03.2013 г. № 39-О «Об утверждении формы предложения о заключении соглашения о государственно-частном партнерстве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09.04.2013 г. № 49-О «Об утверждении Регламента осуществления сопровождения исполнительными органами государственной власти Воронежской области процедур рассмотрения, прохождения согласований и контроля реализации инвестиционных проектов по принципу «одного окна».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17.12.2015 г. № 51-13-09/173-О «Об утверждении типовой формы договора об осуществлении инвестиционной деятельности на территории индустриального (промышленного) парка, типовой формы договора об осуществлении инвестиционной деятельности».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15.08.2017 г. № 51-13-09/144-О «Об утверждении порядка заключения договора о развитии индустриального (промышленного) парка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Приказ департамента экономического развития Воронежской области от 28.08.2017 г. № 51-13-09/149-О «Об утверждении Порядка оперативного устранения нарушений законодательства Воронежской области, выявленных по результатам работы каналов прямой связи руководства Воронежской области с субъектами инвестиционной и предпринимательской деятельности».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27.04.2018 г. № 51-13-09/77-О «О порядке создания и функционирования индустриальных (промышленных) парков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14.05.2018 г. № 51-13-09/70-О «О создании территории в индустриальном парке «Масловский» для размещения субъектов малого и среднего предпринимательства».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Приказ департамента экономического развития Воронежской области от 16.10.2018 г. № </w:t>
      </w:r>
      <w:r>
        <w:rPr>
          <w:rFonts w:ascii="Times New Roman" w:hAnsi="Times New Roman" w:cs="Times New Roman"/>
          <w:sz w:val="28"/>
          <w:szCs w:val="28"/>
        </w:rPr>
        <w:t>51-13-09/155-О «Об утверждении р</w:t>
      </w:r>
      <w:r w:rsidRPr="00AF647E">
        <w:rPr>
          <w:rFonts w:ascii="Times New Roman" w:hAnsi="Times New Roman" w:cs="Times New Roman"/>
          <w:sz w:val="28"/>
          <w:szCs w:val="28"/>
        </w:rPr>
        <w:t xml:space="preserve">егламента осуществления сопровождения процедур рассмотрения, прохождения согласований и контроля реализации инвестиционных проектов по принципу «одного окна». </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имущественных и земельных отношений Воронежской области от 19.12.2016 г. № 2079 «Об утверждении правил определения цены земли при продаже земельных участков, находящихся в собственности Воронежской области или государственная собственность на которые не разграничена, без проведения торгов».</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11.04.2018 г. № 60-01-05/24 «Об утверждении ставок для предоставления в 2018 году субсидий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на закладку и уход за многолетними плодовыми и ягодными кустарниковыми насаждениями».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Приказ департамента аграрной политики от 17.04.2018 г. № 60-01-05/29 «Об утверждении ставок для предоставления в 2018 году субсидий из областного бюджета сельскохозяйственным товаропроизводителям (за исключением граждан, ведущих личное подсобное хозяйство) на повышение продуктивности в молочном скотоводстве»</w:t>
      </w:r>
      <w:r w:rsidR="00EE02FB">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24.05.2018 г. № 60-01-05/48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поддержку племенного крупного рогатого скота мясного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24.05</w:t>
      </w:r>
      <w:r w:rsidR="00E07BE4">
        <w:rPr>
          <w:rFonts w:ascii="Times New Roman" w:hAnsi="Times New Roman" w:cs="Times New Roman"/>
          <w:sz w:val="28"/>
          <w:szCs w:val="28"/>
        </w:rPr>
        <w:t>.</w:t>
      </w:r>
      <w:r w:rsidRPr="00AF647E">
        <w:rPr>
          <w:rFonts w:ascii="Times New Roman" w:hAnsi="Times New Roman" w:cs="Times New Roman"/>
          <w:sz w:val="28"/>
          <w:szCs w:val="28"/>
        </w:rPr>
        <w:t>2018 г. № 60-01-05/49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поддержку племенного крупного рогатого скота молочного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04.06.2018 г. № 60-01-05/53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развитие мясного скотоводства».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04.06.2018 г. № 60-01-05/54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по содержанию маточного поголовья овец и коз».</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13.06.2018 г. № 60-01-05/59 «Об утверждении ставок для предоставления в 2018 году субсидии из областного бюджета сельскохозяйственным товаропроизводителям на возмещение части затрат по выполнению мероприятий, направленных на предупреждение возникновения</w:t>
      </w:r>
      <w:r>
        <w:rPr>
          <w:rFonts w:ascii="Times New Roman" w:hAnsi="Times New Roman" w:cs="Times New Roman"/>
          <w:sz w:val="28"/>
          <w:szCs w:val="28"/>
        </w:rPr>
        <w:t>»</w:t>
      </w:r>
      <w:r w:rsidRPr="00AF647E">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Приказ департамента аграрной политики от 18.06.2018 г. № 60-01-05/63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на приобретение племенного молодняка сельскохозяйственных животных».</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27.08.2018 г. № 60-01-05/108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поддержку рыбоводства».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областного государственного бюджетного учреждения «Агентство по инвестициям и стратегическим проектам» от 29.12.</w:t>
      </w:r>
      <w:r>
        <w:rPr>
          <w:rFonts w:ascii="Times New Roman" w:hAnsi="Times New Roman" w:cs="Times New Roman"/>
          <w:sz w:val="28"/>
          <w:szCs w:val="28"/>
        </w:rPr>
        <w:t>2015 г. № </w:t>
      </w:r>
      <w:r w:rsidRPr="00AF647E">
        <w:rPr>
          <w:rFonts w:ascii="Times New Roman" w:hAnsi="Times New Roman" w:cs="Times New Roman"/>
          <w:sz w:val="28"/>
          <w:szCs w:val="28"/>
        </w:rPr>
        <w:t>54 «Об утверждении порядка оказания информационно-консультационных услуг».</w:t>
      </w:r>
    </w:p>
    <w:p w:rsidR="005C3586" w:rsidRPr="00F561FE" w:rsidRDefault="005C3586" w:rsidP="00BC77B3">
      <w:pPr>
        <w:pStyle w:val="af3"/>
        <w:tabs>
          <w:tab w:val="left" w:pos="1134"/>
        </w:tabs>
        <w:suppressAutoHyphens w:val="0"/>
        <w:spacing w:after="0" w:line="360" w:lineRule="auto"/>
        <w:ind w:left="709"/>
        <w:contextualSpacing/>
        <w:jc w:val="center"/>
        <w:rPr>
          <w:rFonts w:ascii="Times New Roman" w:hAnsi="Times New Roman"/>
          <w:b/>
          <w:sz w:val="28"/>
          <w:szCs w:val="28"/>
        </w:rPr>
      </w:pPr>
      <w:r w:rsidRPr="00F561FE">
        <w:rPr>
          <w:rFonts w:ascii="Times New Roman" w:hAnsi="Times New Roman"/>
          <w:b/>
          <w:sz w:val="28"/>
          <w:szCs w:val="28"/>
        </w:rPr>
        <w:t>М</w:t>
      </w:r>
      <w:r>
        <w:rPr>
          <w:rFonts w:ascii="Times New Roman" w:hAnsi="Times New Roman"/>
          <w:b/>
          <w:sz w:val="28"/>
          <w:szCs w:val="28"/>
        </w:rPr>
        <w:t>ест</w:t>
      </w:r>
      <w:r w:rsidRPr="00F561FE">
        <w:rPr>
          <w:rFonts w:ascii="Times New Roman" w:hAnsi="Times New Roman"/>
          <w:b/>
          <w:sz w:val="28"/>
          <w:szCs w:val="28"/>
        </w:rPr>
        <w:t>ное законодательство</w:t>
      </w:r>
    </w:p>
    <w:p w:rsidR="0054124A" w:rsidRDefault="00C7540E" w:rsidP="00B83BB6">
      <w:pPr>
        <w:tabs>
          <w:tab w:val="left" w:pos="993"/>
        </w:tabs>
        <w:suppressAutoHyphens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1.</w:t>
      </w:r>
      <w:r w:rsidR="0054124A" w:rsidRPr="000A67B7">
        <w:rPr>
          <w:rFonts w:ascii="Times New Roman" w:hAnsi="Times New Roman" w:cs="Times New Roman"/>
          <w:sz w:val="28"/>
          <w:szCs w:val="28"/>
        </w:rPr>
        <w:t xml:space="preserve"> Постановление </w:t>
      </w:r>
      <w:r w:rsidR="009A42D2">
        <w:rPr>
          <w:rFonts w:ascii="Times New Roman" w:hAnsi="Times New Roman" w:cs="Times New Roman"/>
          <w:sz w:val="28"/>
          <w:szCs w:val="28"/>
        </w:rPr>
        <w:t xml:space="preserve">администрации Аннинского муниципального района </w:t>
      </w:r>
      <w:r w:rsidR="009C7CE0" w:rsidRPr="000A67B7">
        <w:rPr>
          <w:rFonts w:ascii="Times New Roman" w:hAnsi="Times New Roman" w:cs="Times New Roman"/>
          <w:sz w:val="28"/>
          <w:szCs w:val="28"/>
        </w:rPr>
        <w:t>от 20.08.2012</w:t>
      </w:r>
      <w:r w:rsidR="009C7CE0">
        <w:rPr>
          <w:rFonts w:ascii="Times New Roman" w:hAnsi="Times New Roman" w:cs="Times New Roman"/>
          <w:sz w:val="28"/>
          <w:szCs w:val="28"/>
        </w:rPr>
        <w:t> </w:t>
      </w:r>
      <w:r w:rsidR="009C7CE0" w:rsidRPr="000A67B7">
        <w:rPr>
          <w:rFonts w:ascii="Times New Roman" w:hAnsi="Times New Roman" w:cs="Times New Roman"/>
          <w:sz w:val="28"/>
          <w:szCs w:val="28"/>
        </w:rPr>
        <w:t>г</w:t>
      </w:r>
      <w:r w:rsidR="009C7CE0">
        <w:rPr>
          <w:rFonts w:ascii="Times New Roman" w:hAnsi="Times New Roman" w:cs="Times New Roman"/>
          <w:sz w:val="28"/>
          <w:szCs w:val="28"/>
        </w:rPr>
        <w:t xml:space="preserve">. </w:t>
      </w:r>
      <w:r w:rsidR="009C7CE0" w:rsidRPr="000A67B7">
        <w:rPr>
          <w:rFonts w:ascii="Times New Roman" w:hAnsi="Times New Roman" w:cs="Times New Roman"/>
          <w:sz w:val="28"/>
          <w:szCs w:val="28"/>
        </w:rPr>
        <w:t>№</w:t>
      </w:r>
      <w:r w:rsidR="009C7CE0">
        <w:rPr>
          <w:rFonts w:ascii="Times New Roman" w:hAnsi="Times New Roman" w:cs="Times New Roman"/>
          <w:sz w:val="28"/>
          <w:szCs w:val="28"/>
        </w:rPr>
        <w:t> </w:t>
      </w:r>
      <w:r w:rsidR="009C7CE0" w:rsidRPr="000A67B7">
        <w:rPr>
          <w:rFonts w:ascii="Times New Roman" w:hAnsi="Times New Roman" w:cs="Times New Roman"/>
          <w:sz w:val="28"/>
          <w:szCs w:val="28"/>
        </w:rPr>
        <w:t xml:space="preserve">524 </w:t>
      </w:r>
      <w:r w:rsidR="009C7CE0">
        <w:rPr>
          <w:rFonts w:ascii="Times New Roman" w:hAnsi="Times New Roman" w:cs="Times New Roman"/>
          <w:sz w:val="28"/>
          <w:szCs w:val="28"/>
        </w:rPr>
        <w:t xml:space="preserve"> «О</w:t>
      </w:r>
      <w:r w:rsidR="0054124A" w:rsidRPr="000A67B7">
        <w:rPr>
          <w:rFonts w:ascii="Times New Roman" w:hAnsi="Times New Roman" w:cs="Times New Roman"/>
          <w:sz w:val="28"/>
          <w:szCs w:val="28"/>
        </w:rPr>
        <w:t>б утверждении Положения о представлении грантов начинающим субъе</w:t>
      </w:r>
      <w:r w:rsidR="009C7CE0">
        <w:rPr>
          <w:rFonts w:ascii="Times New Roman" w:hAnsi="Times New Roman" w:cs="Times New Roman"/>
          <w:sz w:val="28"/>
          <w:szCs w:val="28"/>
        </w:rPr>
        <w:t>ктам малого предпринимательства».</w:t>
      </w:r>
    </w:p>
    <w:p w:rsidR="00400943" w:rsidRDefault="00481B94" w:rsidP="00B83BB6">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9C7CE0">
        <w:rPr>
          <w:rFonts w:ascii="Times New Roman" w:hAnsi="Times New Roman" w:cs="Times New Roman"/>
          <w:sz w:val="28"/>
          <w:szCs w:val="28"/>
        </w:rPr>
        <w:t xml:space="preserve">. </w:t>
      </w:r>
      <w:r w:rsidR="00400943" w:rsidRPr="00400943">
        <w:rPr>
          <w:rFonts w:ascii="Times New Roman" w:hAnsi="Times New Roman" w:cs="Times New Roman"/>
          <w:sz w:val="28"/>
          <w:szCs w:val="28"/>
        </w:rPr>
        <w:t xml:space="preserve">Постановление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400943" w:rsidRPr="00400943">
        <w:rPr>
          <w:rFonts w:ascii="Times New Roman" w:hAnsi="Times New Roman" w:cs="Times New Roman"/>
          <w:sz w:val="28"/>
          <w:szCs w:val="28"/>
        </w:rPr>
        <w:t>от 29.11.2013г</w:t>
      </w:r>
      <w:r w:rsidR="009C7CE0">
        <w:rPr>
          <w:rFonts w:ascii="Times New Roman" w:hAnsi="Times New Roman" w:cs="Times New Roman"/>
          <w:sz w:val="28"/>
          <w:szCs w:val="28"/>
        </w:rPr>
        <w:t>.</w:t>
      </w:r>
      <w:r w:rsidR="009C7CE0" w:rsidRPr="00400943">
        <w:rPr>
          <w:rFonts w:ascii="Times New Roman" w:hAnsi="Times New Roman" w:cs="Times New Roman"/>
          <w:sz w:val="28"/>
          <w:szCs w:val="28"/>
        </w:rPr>
        <w:t xml:space="preserve">№774 </w:t>
      </w:r>
      <w:r w:rsidR="009C7CE0">
        <w:rPr>
          <w:rFonts w:ascii="Times New Roman" w:hAnsi="Times New Roman" w:cs="Times New Roman"/>
          <w:sz w:val="28"/>
          <w:szCs w:val="28"/>
        </w:rPr>
        <w:t>«О</w:t>
      </w:r>
      <w:r w:rsidR="00400943" w:rsidRPr="00400943">
        <w:rPr>
          <w:rFonts w:ascii="Times New Roman" w:hAnsi="Times New Roman" w:cs="Times New Roman"/>
          <w:sz w:val="28"/>
          <w:szCs w:val="28"/>
        </w:rPr>
        <w:t xml:space="preserve">б утверждении муниципальной программы </w:t>
      </w:r>
      <w:r w:rsidR="00400943">
        <w:rPr>
          <w:rFonts w:ascii="Times New Roman" w:hAnsi="Times New Roman" w:cs="Times New Roman"/>
          <w:sz w:val="28"/>
          <w:szCs w:val="28"/>
        </w:rPr>
        <w:t>«</w:t>
      </w:r>
      <w:r w:rsidR="00400943" w:rsidRPr="00400943">
        <w:rPr>
          <w:rFonts w:ascii="Times New Roman" w:hAnsi="Times New Roman" w:cs="Times New Roman"/>
          <w:sz w:val="28"/>
          <w:szCs w:val="28"/>
        </w:rPr>
        <w:t>Развитие сельского хозяйства Аннинского муниципального района на 2013-2020годы</w:t>
      </w:r>
      <w:r w:rsidR="00400943">
        <w:rPr>
          <w:rFonts w:ascii="Times New Roman" w:hAnsi="Times New Roman" w:cs="Times New Roman"/>
          <w:sz w:val="28"/>
          <w:szCs w:val="28"/>
        </w:rPr>
        <w:t>».</w:t>
      </w:r>
    </w:p>
    <w:p w:rsidR="0054124A" w:rsidRDefault="00481B94" w:rsidP="00B83BB6">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C7540E" w:rsidRPr="000A67B7">
        <w:rPr>
          <w:rFonts w:ascii="Times New Roman" w:hAnsi="Times New Roman" w:cs="Times New Roman"/>
          <w:sz w:val="28"/>
          <w:szCs w:val="28"/>
        </w:rPr>
        <w:t>.</w:t>
      </w:r>
      <w:r w:rsidR="00421569" w:rsidRPr="000A67B7">
        <w:rPr>
          <w:rFonts w:ascii="Times New Roman" w:hAnsi="Times New Roman" w:cs="Times New Roman"/>
          <w:sz w:val="28"/>
          <w:szCs w:val="28"/>
        </w:rPr>
        <w:t xml:space="preserve">Постановление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9C7CE0" w:rsidRPr="000A67B7">
        <w:rPr>
          <w:rFonts w:ascii="Times New Roman" w:hAnsi="Times New Roman" w:cs="Times New Roman"/>
          <w:sz w:val="28"/>
          <w:szCs w:val="28"/>
        </w:rPr>
        <w:t>от 15.09.2014 г</w:t>
      </w:r>
      <w:r w:rsidR="009C7CE0">
        <w:rPr>
          <w:rFonts w:ascii="Times New Roman" w:hAnsi="Times New Roman" w:cs="Times New Roman"/>
          <w:sz w:val="28"/>
          <w:szCs w:val="28"/>
        </w:rPr>
        <w:t>.</w:t>
      </w:r>
      <w:r w:rsidR="009C7CE0" w:rsidRPr="000A67B7">
        <w:rPr>
          <w:rFonts w:ascii="Times New Roman" w:hAnsi="Times New Roman" w:cs="Times New Roman"/>
          <w:sz w:val="28"/>
          <w:szCs w:val="28"/>
        </w:rPr>
        <w:t xml:space="preserve"> №</w:t>
      </w:r>
      <w:r w:rsidR="009C7CE0">
        <w:rPr>
          <w:rFonts w:ascii="Times New Roman" w:hAnsi="Times New Roman" w:cs="Times New Roman"/>
          <w:sz w:val="28"/>
          <w:szCs w:val="28"/>
        </w:rPr>
        <w:t> </w:t>
      </w:r>
      <w:r w:rsidR="009C7CE0" w:rsidRPr="000A67B7">
        <w:rPr>
          <w:rFonts w:ascii="Times New Roman" w:hAnsi="Times New Roman" w:cs="Times New Roman"/>
          <w:sz w:val="28"/>
          <w:szCs w:val="28"/>
        </w:rPr>
        <w:t>528</w:t>
      </w:r>
      <w:r w:rsidR="009C7CE0">
        <w:rPr>
          <w:rFonts w:ascii="Times New Roman" w:hAnsi="Times New Roman" w:cs="Times New Roman"/>
          <w:sz w:val="28"/>
          <w:szCs w:val="28"/>
        </w:rPr>
        <w:t xml:space="preserve"> «О</w:t>
      </w:r>
      <w:r w:rsidR="00421569" w:rsidRPr="000A67B7">
        <w:rPr>
          <w:rFonts w:ascii="Times New Roman" w:hAnsi="Times New Roman" w:cs="Times New Roman"/>
          <w:sz w:val="28"/>
          <w:szCs w:val="28"/>
        </w:rPr>
        <w:t>б утверждении Положения о предоставлении субсидий на компенсацию части затрат субъектов малого и среднего предпринимательства, связанных с уплатой первого взноса при заключении договора лизинга оборудования</w:t>
      </w:r>
      <w:r w:rsidR="009C7CE0">
        <w:rPr>
          <w:rFonts w:ascii="Times New Roman" w:hAnsi="Times New Roman" w:cs="Times New Roman"/>
          <w:sz w:val="28"/>
          <w:szCs w:val="28"/>
        </w:rPr>
        <w:t>».</w:t>
      </w:r>
    </w:p>
    <w:p w:rsidR="00213CF0" w:rsidRPr="000A67B7" w:rsidRDefault="00481B94" w:rsidP="00213CF0">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213CF0" w:rsidRPr="000A67B7">
        <w:rPr>
          <w:rFonts w:ascii="Times New Roman" w:hAnsi="Times New Roman" w:cs="Times New Roman"/>
          <w:sz w:val="28"/>
          <w:szCs w:val="28"/>
        </w:rPr>
        <w:t xml:space="preserve">.Постановление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9C7CE0" w:rsidRPr="000A67B7">
        <w:rPr>
          <w:rFonts w:ascii="Times New Roman" w:hAnsi="Times New Roman" w:cs="Times New Roman"/>
          <w:sz w:val="28"/>
          <w:szCs w:val="28"/>
        </w:rPr>
        <w:t>от 15.09.2014</w:t>
      </w:r>
      <w:r w:rsidR="009C7CE0">
        <w:rPr>
          <w:rFonts w:ascii="Times New Roman" w:hAnsi="Times New Roman" w:cs="Times New Roman"/>
          <w:sz w:val="28"/>
          <w:szCs w:val="28"/>
        </w:rPr>
        <w:t> </w:t>
      </w:r>
      <w:r w:rsidR="009C7CE0" w:rsidRPr="000A67B7">
        <w:rPr>
          <w:rFonts w:ascii="Times New Roman" w:hAnsi="Times New Roman" w:cs="Times New Roman"/>
          <w:sz w:val="28"/>
          <w:szCs w:val="28"/>
        </w:rPr>
        <w:t>г</w:t>
      </w:r>
      <w:r w:rsidR="009C7CE0">
        <w:rPr>
          <w:rFonts w:ascii="Times New Roman" w:hAnsi="Times New Roman" w:cs="Times New Roman"/>
          <w:sz w:val="28"/>
          <w:szCs w:val="28"/>
        </w:rPr>
        <w:t>.</w:t>
      </w:r>
      <w:r w:rsidR="009C7CE0" w:rsidRPr="000A67B7">
        <w:rPr>
          <w:rFonts w:ascii="Times New Roman" w:hAnsi="Times New Roman" w:cs="Times New Roman"/>
          <w:sz w:val="28"/>
          <w:szCs w:val="28"/>
        </w:rPr>
        <w:t xml:space="preserve"> №</w:t>
      </w:r>
      <w:r w:rsidR="009C7CE0">
        <w:rPr>
          <w:rFonts w:ascii="Times New Roman" w:hAnsi="Times New Roman" w:cs="Times New Roman"/>
          <w:sz w:val="28"/>
          <w:szCs w:val="28"/>
        </w:rPr>
        <w:t> </w:t>
      </w:r>
      <w:r w:rsidR="009C7CE0" w:rsidRPr="000A67B7">
        <w:rPr>
          <w:rFonts w:ascii="Times New Roman" w:hAnsi="Times New Roman" w:cs="Times New Roman"/>
          <w:sz w:val="28"/>
          <w:szCs w:val="28"/>
        </w:rPr>
        <w:t>529</w:t>
      </w:r>
      <w:r w:rsidR="009C7CE0">
        <w:rPr>
          <w:rFonts w:ascii="Times New Roman" w:hAnsi="Times New Roman" w:cs="Times New Roman"/>
          <w:sz w:val="28"/>
          <w:szCs w:val="28"/>
        </w:rPr>
        <w:t xml:space="preserve"> «О</w:t>
      </w:r>
      <w:r w:rsidR="00213CF0" w:rsidRPr="000A67B7">
        <w:rPr>
          <w:rFonts w:ascii="Times New Roman" w:hAnsi="Times New Roman" w:cs="Times New Roman"/>
          <w:sz w:val="28"/>
          <w:szCs w:val="28"/>
        </w:rPr>
        <w:t>б утверждении Положения о представлении грантов начинающим субъектам малого предпринимательства</w:t>
      </w:r>
      <w:r w:rsidR="009C7CE0">
        <w:rPr>
          <w:rFonts w:ascii="Times New Roman" w:hAnsi="Times New Roman" w:cs="Times New Roman"/>
          <w:sz w:val="28"/>
          <w:szCs w:val="28"/>
        </w:rPr>
        <w:t>»</w:t>
      </w:r>
      <w:r w:rsidR="00213CF0" w:rsidRPr="000A67B7">
        <w:rPr>
          <w:rFonts w:ascii="Times New Roman" w:hAnsi="Times New Roman" w:cs="Times New Roman"/>
          <w:sz w:val="28"/>
          <w:szCs w:val="28"/>
        </w:rPr>
        <w:t xml:space="preserve">. </w:t>
      </w:r>
    </w:p>
    <w:p w:rsidR="00213CF0" w:rsidRPr="000A67B7" w:rsidRDefault="00481B94" w:rsidP="00213CF0">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6</w:t>
      </w:r>
      <w:r w:rsidR="00213CF0">
        <w:rPr>
          <w:rFonts w:ascii="Times New Roman" w:hAnsi="Times New Roman" w:cs="Times New Roman"/>
          <w:sz w:val="28"/>
          <w:szCs w:val="28"/>
        </w:rPr>
        <w:t xml:space="preserve">. </w:t>
      </w:r>
      <w:r w:rsidR="00213CF0" w:rsidRPr="000A67B7">
        <w:rPr>
          <w:rFonts w:ascii="Times New Roman" w:hAnsi="Times New Roman" w:cs="Times New Roman"/>
          <w:sz w:val="28"/>
          <w:szCs w:val="28"/>
        </w:rPr>
        <w:t xml:space="preserve">Постановление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213CF0" w:rsidRPr="000A67B7">
        <w:rPr>
          <w:rFonts w:ascii="Times New Roman" w:hAnsi="Times New Roman" w:cs="Times New Roman"/>
          <w:sz w:val="28"/>
          <w:szCs w:val="28"/>
        </w:rPr>
        <w:t>от 18.09.2015</w:t>
      </w:r>
      <w:r w:rsidR="00213CF0">
        <w:rPr>
          <w:rFonts w:ascii="Times New Roman" w:hAnsi="Times New Roman" w:cs="Times New Roman"/>
          <w:sz w:val="28"/>
          <w:szCs w:val="28"/>
        </w:rPr>
        <w:t> </w:t>
      </w:r>
      <w:r w:rsidR="00213CF0" w:rsidRPr="000A67B7">
        <w:rPr>
          <w:rFonts w:ascii="Times New Roman" w:hAnsi="Times New Roman" w:cs="Times New Roman"/>
          <w:sz w:val="28"/>
          <w:szCs w:val="28"/>
        </w:rPr>
        <w:t>г</w:t>
      </w:r>
      <w:r w:rsidR="00213CF0">
        <w:rPr>
          <w:rFonts w:ascii="Times New Roman" w:hAnsi="Times New Roman" w:cs="Times New Roman"/>
          <w:sz w:val="28"/>
          <w:szCs w:val="28"/>
        </w:rPr>
        <w:t>.</w:t>
      </w:r>
      <w:r w:rsidR="00213CF0" w:rsidRPr="000A67B7">
        <w:rPr>
          <w:rFonts w:ascii="Times New Roman" w:hAnsi="Times New Roman" w:cs="Times New Roman"/>
          <w:sz w:val="28"/>
          <w:szCs w:val="28"/>
        </w:rPr>
        <w:t>№</w:t>
      </w:r>
      <w:r w:rsidR="00213CF0">
        <w:rPr>
          <w:rFonts w:ascii="Times New Roman" w:hAnsi="Times New Roman" w:cs="Times New Roman"/>
          <w:sz w:val="28"/>
          <w:szCs w:val="28"/>
        </w:rPr>
        <w:t> </w:t>
      </w:r>
      <w:r w:rsidR="00213CF0" w:rsidRPr="000A67B7">
        <w:rPr>
          <w:rFonts w:ascii="Times New Roman" w:hAnsi="Times New Roman" w:cs="Times New Roman"/>
          <w:sz w:val="28"/>
          <w:szCs w:val="28"/>
        </w:rPr>
        <w:t xml:space="preserve">398 </w:t>
      </w:r>
      <w:r w:rsidR="00213CF0">
        <w:rPr>
          <w:rFonts w:ascii="Times New Roman" w:hAnsi="Times New Roman" w:cs="Times New Roman"/>
          <w:sz w:val="28"/>
          <w:szCs w:val="28"/>
        </w:rPr>
        <w:t xml:space="preserve"> «О</w:t>
      </w:r>
      <w:r w:rsidR="00213CF0" w:rsidRPr="000A67B7">
        <w:rPr>
          <w:rFonts w:ascii="Times New Roman" w:hAnsi="Times New Roman" w:cs="Times New Roman"/>
          <w:sz w:val="28"/>
          <w:szCs w:val="28"/>
        </w:rPr>
        <w:t>б утверждении Положения о представлении грантов начинающим субъе</w:t>
      </w:r>
      <w:r w:rsidR="009C7CE0">
        <w:rPr>
          <w:rFonts w:ascii="Times New Roman" w:hAnsi="Times New Roman" w:cs="Times New Roman"/>
          <w:sz w:val="28"/>
          <w:szCs w:val="28"/>
        </w:rPr>
        <w:t>ктам малого предпринимательства».</w:t>
      </w:r>
    </w:p>
    <w:p w:rsidR="00213CF0" w:rsidRPr="000A67B7" w:rsidRDefault="00481B94" w:rsidP="00213CF0">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213CF0" w:rsidRPr="000A67B7">
        <w:rPr>
          <w:rFonts w:ascii="Times New Roman" w:hAnsi="Times New Roman" w:cs="Times New Roman"/>
          <w:sz w:val="28"/>
          <w:szCs w:val="28"/>
        </w:rPr>
        <w:t xml:space="preserve">. Постановление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213CF0">
        <w:rPr>
          <w:rFonts w:ascii="Times New Roman" w:hAnsi="Times New Roman" w:cs="Times New Roman"/>
          <w:sz w:val="28"/>
          <w:szCs w:val="28"/>
        </w:rPr>
        <w:t xml:space="preserve">от 18.09.2015 г. </w:t>
      </w:r>
      <w:r w:rsidR="00213CF0" w:rsidRPr="000A67B7">
        <w:rPr>
          <w:rFonts w:ascii="Times New Roman" w:hAnsi="Times New Roman" w:cs="Times New Roman"/>
          <w:sz w:val="28"/>
          <w:szCs w:val="28"/>
        </w:rPr>
        <w:t>№</w:t>
      </w:r>
      <w:r w:rsidR="00213CF0">
        <w:rPr>
          <w:rFonts w:ascii="Times New Roman" w:hAnsi="Times New Roman" w:cs="Times New Roman"/>
          <w:sz w:val="28"/>
          <w:szCs w:val="28"/>
        </w:rPr>
        <w:t> 399«О</w:t>
      </w:r>
      <w:r w:rsidR="00213CF0" w:rsidRPr="000A67B7">
        <w:rPr>
          <w:rFonts w:ascii="Times New Roman" w:hAnsi="Times New Roman" w:cs="Times New Roman"/>
          <w:sz w:val="28"/>
          <w:szCs w:val="28"/>
        </w:rPr>
        <w:t>б утверждении Положения о предоставлении субсидий на компенсацию части затрат субъектов малого и среднего предпринимательства, связанных с уплатой первого взноса при заключении договора лизинга оборудования</w:t>
      </w:r>
      <w:r w:rsidR="00213CF0">
        <w:rPr>
          <w:rFonts w:ascii="Times New Roman" w:hAnsi="Times New Roman" w:cs="Times New Roman"/>
          <w:sz w:val="28"/>
          <w:szCs w:val="28"/>
        </w:rPr>
        <w:t xml:space="preserve">». </w:t>
      </w:r>
    </w:p>
    <w:p w:rsidR="00FF69CA" w:rsidRDefault="00481B94" w:rsidP="00B83BB6">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C7540E" w:rsidRPr="000A67B7">
        <w:rPr>
          <w:rFonts w:ascii="Times New Roman" w:hAnsi="Times New Roman" w:cs="Times New Roman"/>
          <w:sz w:val="28"/>
          <w:szCs w:val="28"/>
        </w:rPr>
        <w:t>.</w:t>
      </w:r>
      <w:r w:rsidR="00421569" w:rsidRPr="000A67B7">
        <w:rPr>
          <w:rFonts w:ascii="Times New Roman" w:hAnsi="Times New Roman" w:cs="Times New Roman"/>
          <w:sz w:val="28"/>
          <w:szCs w:val="28"/>
        </w:rPr>
        <w:t xml:space="preserve">Распоряжение </w:t>
      </w:r>
      <w:r w:rsidR="000C2E90" w:rsidRPr="000C2E90">
        <w:rPr>
          <w:rFonts w:ascii="Times New Roman" w:hAnsi="Times New Roman" w:cs="Times New Roman"/>
          <w:sz w:val="28"/>
          <w:szCs w:val="28"/>
        </w:rPr>
        <w:t xml:space="preserve">администрации Аннинского муниципального района </w:t>
      </w:r>
      <w:r w:rsidR="00421569" w:rsidRPr="000A67B7">
        <w:rPr>
          <w:rFonts w:ascii="Times New Roman" w:hAnsi="Times New Roman" w:cs="Times New Roman"/>
          <w:sz w:val="28"/>
          <w:szCs w:val="28"/>
        </w:rPr>
        <w:t>№</w:t>
      </w:r>
      <w:r w:rsidR="00421569">
        <w:rPr>
          <w:rFonts w:ascii="Times New Roman" w:hAnsi="Times New Roman" w:cs="Times New Roman"/>
          <w:sz w:val="28"/>
          <w:szCs w:val="28"/>
        </w:rPr>
        <w:t> </w:t>
      </w:r>
      <w:r w:rsidR="00421569" w:rsidRPr="000A67B7">
        <w:rPr>
          <w:rFonts w:ascii="Times New Roman" w:hAnsi="Times New Roman" w:cs="Times New Roman"/>
          <w:sz w:val="28"/>
          <w:szCs w:val="28"/>
        </w:rPr>
        <w:t>256-р от 02.11.2016 год</w:t>
      </w:r>
      <w:r w:rsidR="003028CB">
        <w:rPr>
          <w:rFonts w:ascii="Times New Roman" w:hAnsi="Times New Roman" w:cs="Times New Roman"/>
          <w:sz w:val="28"/>
          <w:szCs w:val="28"/>
        </w:rPr>
        <w:t>а</w:t>
      </w:r>
      <w:r w:rsidR="00421569" w:rsidRPr="000A67B7">
        <w:rPr>
          <w:rFonts w:ascii="Times New Roman" w:hAnsi="Times New Roman" w:cs="Times New Roman"/>
          <w:sz w:val="28"/>
          <w:szCs w:val="28"/>
        </w:rPr>
        <w:t xml:space="preserve"> «О выплате грантов начинающим субъектам малого п</w:t>
      </w:r>
      <w:r w:rsidR="003028CB">
        <w:rPr>
          <w:rFonts w:ascii="Times New Roman" w:hAnsi="Times New Roman" w:cs="Times New Roman"/>
          <w:sz w:val="28"/>
          <w:szCs w:val="28"/>
        </w:rPr>
        <w:t>редпринимательства».</w:t>
      </w:r>
    </w:p>
    <w:p w:rsidR="00F41122" w:rsidRPr="00F41122" w:rsidRDefault="00F41122" w:rsidP="0009101C">
      <w:pPr>
        <w:pStyle w:val="Title"/>
        <w:spacing w:line="360" w:lineRule="auto"/>
        <w:contextualSpacing/>
        <w:jc w:val="both"/>
        <w:rPr>
          <w:rFonts w:ascii="Times New Roman" w:hAnsi="Times New Roman" w:cs="Times New Roman"/>
          <w:b w:val="0"/>
          <w:sz w:val="28"/>
          <w:szCs w:val="28"/>
        </w:rPr>
      </w:pPr>
      <w:r w:rsidRPr="00F41122">
        <w:rPr>
          <w:rFonts w:ascii="Times New Roman" w:hAnsi="Times New Roman" w:cs="Times New Roman"/>
          <w:b w:val="0"/>
          <w:sz w:val="28"/>
          <w:szCs w:val="28"/>
        </w:rPr>
        <w:t xml:space="preserve">9. </w:t>
      </w:r>
      <w:r w:rsidR="0091597A" w:rsidRPr="0091597A">
        <w:rPr>
          <w:rFonts w:ascii="Times New Roman" w:hAnsi="Times New Roman" w:cs="Times New Roman"/>
          <w:b w:val="0"/>
          <w:sz w:val="28"/>
          <w:szCs w:val="28"/>
        </w:rPr>
        <w:t xml:space="preserve">Постановление администрации Аннинского муниципального района от </w:t>
      </w:r>
      <w:r w:rsidR="0091597A">
        <w:rPr>
          <w:rFonts w:ascii="Times New Roman" w:hAnsi="Times New Roman" w:cs="Times New Roman"/>
          <w:b w:val="0"/>
          <w:sz w:val="28"/>
          <w:szCs w:val="28"/>
        </w:rPr>
        <w:t>31</w:t>
      </w:r>
      <w:r w:rsidR="0091597A" w:rsidRPr="0091597A">
        <w:rPr>
          <w:rFonts w:ascii="Times New Roman" w:hAnsi="Times New Roman" w:cs="Times New Roman"/>
          <w:b w:val="0"/>
          <w:sz w:val="28"/>
          <w:szCs w:val="28"/>
        </w:rPr>
        <w:t>.07.20</w:t>
      </w:r>
      <w:r w:rsidR="0091597A">
        <w:rPr>
          <w:rFonts w:ascii="Times New Roman" w:hAnsi="Times New Roman" w:cs="Times New Roman"/>
          <w:b w:val="0"/>
          <w:sz w:val="28"/>
          <w:szCs w:val="28"/>
        </w:rPr>
        <w:t>18</w:t>
      </w:r>
      <w:r w:rsidR="0091597A" w:rsidRPr="0091597A">
        <w:rPr>
          <w:rFonts w:ascii="Times New Roman" w:hAnsi="Times New Roman" w:cs="Times New Roman"/>
          <w:b w:val="0"/>
          <w:sz w:val="28"/>
          <w:szCs w:val="28"/>
        </w:rPr>
        <w:t xml:space="preserve"> г. № </w:t>
      </w:r>
      <w:r w:rsidR="0091597A">
        <w:rPr>
          <w:rFonts w:ascii="Times New Roman" w:hAnsi="Times New Roman" w:cs="Times New Roman"/>
          <w:b w:val="0"/>
          <w:sz w:val="28"/>
          <w:szCs w:val="28"/>
        </w:rPr>
        <w:t>478</w:t>
      </w:r>
      <w:r w:rsidR="0091597A">
        <w:rPr>
          <w:rFonts w:ascii="Times New Roman" w:hAnsi="Times New Roman" w:cs="Times New Roman"/>
          <w:sz w:val="28"/>
          <w:szCs w:val="28"/>
        </w:rPr>
        <w:t xml:space="preserve"> «</w:t>
      </w:r>
      <w:r w:rsidR="0091597A" w:rsidRPr="0091597A">
        <w:rPr>
          <w:rFonts w:ascii="Times New Roman" w:hAnsi="Times New Roman" w:cs="Times New Roman"/>
          <w:b w:val="0"/>
          <w:sz w:val="28"/>
          <w:szCs w:val="28"/>
        </w:rPr>
        <w:t>Об утверждении Положения о предоставлении субсидий на компенсацию части затрат субъектов малого и среднего предпринимательства, связанных с приобретением оборудования в целях создания и (или) развития либо модернизации производства товаров (работ, услуг)</w:t>
      </w:r>
      <w:r w:rsidR="0091597A">
        <w:rPr>
          <w:rFonts w:ascii="Times New Roman" w:hAnsi="Times New Roman" w:cs="Times New Roman"/>
          <w:b w:val="0"/>
          <w:sz w:val="28"/>
          <w:szCs w:val="28"/>
        </w:rPr>
        <w:t>.</w:t>
      </w:r>
    </w:p>
    <w:p w:rsidR="00F41122" w:rsidRPr="0009101C" w:rsidRDefault="00EB0FCC" w:rsidP="0009101C">
      <w:pPr>
        <w:pStyle w:val="Title"/>
        <w:spacing w:line="360" w:lineRule="auto"/>
        <w:contextualSpacing/>
        <w:jc w:val="both"/>
        <w:rPr>
          <w:rFonts w:ascii="Times New Roman" w:hAnsi="Times New Roman" w:cs="Times New Roman"/>
          <w:b w:val="0"/>
          <w:sz w:val="28"/>
          <w:szCs w:val="28"/>
        </w:rPr>
      </w:pPr>
      <w:r w:rsidRPr="00EB0FCC">
        <w:rPr>
          <w:rFonts w:ascii="Times New Roman" w:hAnsi="Times New Roman" w:cs="Times New Roman"/>
          <w:b w:val="0"/>
          <w:sz w:val="28"/>
          <w:szCs w:val="28"/>
        </w:rPr>
        <w:t xml:space="preserve">10. </w:t>
      </w:r>
      <w:r w:rsidR="007A2544" w:rsidRPr="00F41122">
        <w:rPr>
          <w:rFonts w:ascii="Times New Roman" w:hAnsi="Times New Roman" w:cs="Times New Roman"/>
          <w:b w:val="0"/>
          <w:sz w:val="28"/>
          <w:szCs w:val="28"/>
        </w:rPr>
        <w:t xml:space="preserve"> </w:t>
      </w:r>
      <w:r w:rsidR="007A2544" w:rsidRPr="0091597A">
        <w:rPr>
          <w:rFonts w:ascii="Times New Roman" w:hAnsi="Times New Roman" w:cs="Times New Roman"/>
          <w:b w:val="0"/>
          <w:sz w:val="28"/>
          <w:szCs w:val="28"/>
        </w:rPr>
        <w:t xml:space="preserve">Постановление администрации Аннинского муниципального района от </w:t>
      </w:r>
      <w:r w:rsidR="007A2544">
        <w:rPr>
          <w:rFonts w:ascii="Times New Roman" w:hAnsi="Times New Roman" w:cs="Times New Roman"/>
          <w:b w:val="0"/>
          <w:sz w:val="28"/>
          <w:szCs w:val="28"/>
        </w:rPr>
        <w:t>04.10</w:t>
      </w:r>
      <w:r w:rsidR="007A2544" w:rsidRPr="0091597A">
        <w:rPr>
          <w:rFonts w:ascii="Times New Roman" w:hAnsi="Times New Roman" w:cs="Times New Roman"/>
          <w:b w:val="0"/>
          <w:sz w:val="28"/>
          <w:szCs w:val="28"/>
        </w:rPr>
        <w:t>.20</w:t>
      </w:r>
      <w:r w:rsidR="007A2544">
        <w:rPr>
          <w:rFonts w:ascii="Times New Roman" w:hAnsi="Times New Roman" w:cs="Times New Roman"/>
          <w:b w:val="0"/>
          <w:sz w:val="28"/>
          <w:szCs w:val="28"/>
        </w:rPr>
        <w:t>18</w:t>
      </w:r>
      <w:r w:rsidR="007A2544" w:rsidRPr="0091597A">
        <w:rPr>
          <w:rFonts w:ascii="Times New Roman" w:hAnsi="Times New Roman" w:cs="Times New Roman"/>
          <w:b w:val="0"/>
          <w:sz w:val="28"/>
          <w:szCs w:val="28"/>
        </w:rPr>
        <w:t xml:space="preserve"> г. № </w:t>
      </w:r>
      <w:r w:rsidR="007A2544">
        <w:rPr>
          <w:rFonts w:ascii="Times New Roman" w:hAnsi="Times New Roman" w:cs="Times New Roman"/>
          <w:b w:val="0"/>
          <w:sz w:val="28"/>
          <w:szCs w:val="28"/>
        </w:rPr>
        <w:t>623</w:t>
      </w:r>
      <w:r w:rsidR="007A2544">
        <w:rPr>
          <w:rFonts w:ascii="Times New Roman" w:hAnsi="Times New Roman" w:cs="Times New Roman"/>
          <w:sz w:val="28"/>
          <w:szCs w:val="28"/>
        </w:rPr>
        <w:t xml:space="preserve"> </w:t>
      </w:r>
      <w:r w:rsidR="00581C8C">
        <w:rPr>
          <w:rFonts w:ascii="Times New Roman" w:hAnsi="Times New Roman" w:cs="Times New Roman"/>
          <w:sz w:val="28"/>
          <w:szCs w:val="28"/>
        </w:rPr>
        <w:t>«</w:t>
      </w:r>
      <w:r w:rsidR="007A2544" w:rsidRPr="00581C8C">
        <w:rPr>
          <w:rFonts w:ascii="Times New Roman" w:hAnsi="Times New Roman" w:cs="Times New Roman"/>
          <w:b w:val="0"/>
          <w:sz w:val="28"/>
          <w:szCs w:val="28"/>
        </w:rPr>
        <w:t>О внесении изменений в постановление Администрации Аннинского муниципального района от 31.07.2018 г. № 478 «Об утверждении Положения о предоставлении субсидий на компенсацию части затрат субъектов малого и среднего предпринимательства, связанных с приобретением оборудования в целях создания и (или) развития либо модернизации производства товаров (работ, услуг</w:t>
      </w:r>
      <w:r w:rsidR="00581C8C">
        <w:rPr>
          <w:rFonts w:ascii="Times New Roman" w:hAnsi="Times New Roman" w:cs="Times New Roman"/>
          <w:b w:val="0"/>
          <w:sz w:val="28"/>
          <w:szCs w:val="28"/>
        </w:rPr>
        <w:t>)</w:t>
      </w:r>
      <w:r w:rsidR="007A2544" w:rsidRPr="00581C8C">
        <w:rPr>
          <w:rFonts w:ascii="Times New Roman" w:hAnsi="Times New Roman" w:cs="Times New Roman"/>
          <w:b w:val="0"/>
          <w:sz w:val="28"/>
          <w:szCs w:val="28"/>
        </w:rPr>
        <w:t>»</w:t>
      </w:r>
      <w:r w:rsidR="00581C8C">
        <w:rPr>
          <w:rFonts w:ascii="Times New Roman" w:hAnsi="Times New Roman" w:cs="Times New Roman"/>
          <w:b w:val="0"/>
          <w:sz w:val="28"/>
          <w:szCs w:val="28"/>
        </w:rPr>
        <w:t>.</w:t>
      </w:r>
    </w:p>
    <w:p w:rsidR="0054124A" w:rsidRDefault="0009101C" w:rsidP="00B83BB6">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FF69CA">
        <w:rPr>
          <w:rFonts w:ascii="Times New Roman" w:hAnsi="Times New Roman" w:cs="Times New Roman"/>
          <w:sz w:val="28"/>
          <w:szCs w:val="28"/>
        </w:rPr>
        <w:t>.</w:t>
      </w:r>
      <w:r w:rsidR="003028CB">
        <w:rPr>
          <w:rFonts w:ascii="Times New Roman" w:hAnsi="Times New Roman" w:cs="Times New Roman"/>
          <w:sz w:val="28"/>
          <w:szCs w:val="28"/>
        </w:rPr>
        <w:t xml:space="preserve"> </w:t>
      </w:r>
      <w:r w:rsidR="005639EB" w:rsidRPr="000A67B7">
        <w:rPr>
          <w:rFonts w:ascii="Times New Roman" w:hAnsi="Times New Roman" w:cs="Times New Roman"/>
          <w:sz w:val="28"/>
          <w:szCs w:val="28"/>
        </w:rPr>
        <w:t xml:space="preserve">Постановление </w:t>
      </w:r>
      <w:r w:rsidR="005639EB" w:rsidRPr="000C2E90">
        <w:rPr>
          <w:rFonts w:ascii="Times New Roman" w:hAnsi="Times New Roman" w:cs="Times New Roman"/>
          <w:sz w:val="28"/>
          <w:szCs w:val="28"/>
        </w:rPr>
        <w:t xml:space="preserve">администрации Аннинского муниципального района </w:t>
      </w:r>
      <w:r w:rsidR="005639EB">
        <w:rPr>
          <w:rFonts w:ascii="Times New Roman" w:hAnsi="Times New Roman" w:cs="Times New Roman"/>
          <w:sz w:val="28"/>
          <w:szCs w:val="28"/>
        </w:rPr>
        <w:t xml:space="preserve">от 09.07.2019 г. </w:t>
      </w:r>
      <w:r w:rsidR="005639EB" w:rsidRPr="000A67B7">
        <w:rPr>
          <w:rFonts w:ascii="Times New Roman" w:hAnsi="Times New Roman" w:cs="Times New Roman"/>
          <w:sz w:val="28"/>
          <w:szCs w:val="28"/>
        </w:rPr>
        <w:t>№</w:t>
      </w:r>
      <w:r w:rsidR="005639EB">
        <w:rPr>
          <w:rFonts w:ascii="Times New Roman" w:hAnsi="Times New Roman" w:cs="Times New Roman"/>
          <w:sz w:val="28"/>
          <w:szCs w:val="28"/>
        </w:rPr>
        <w:t> 323 «О</w:t>
      </w:r>
      <w:r w:rsidR="005639EB" w:rsidRPr="000A67B7">
        <w:rPr>
          <w:rFonts w:ascii="Times New Roman" w:hAnsi="Times New Roman" w:cs="Times New Roman"/>
          <w:sz w:val="28"/>
          <w:szCs w:val="28"/>
        </w:rPr>
        <w:t xml:space="preserve">б утверждении </w:t>
      </w:r>
      <w:r w:rsidR="005639EB">
        <w:rPr>
          <w:rFonts w:ascii="Times New Roman" w:hAnsi="Times New Roman" w:cs="Times New Roman"/>
          <w:sz w:val="28"/>
          <w:szCs w:val="28"/>
        </w:rPr>
        <w:t>Порядков предоставления субсидий</w:t>
      </w:r>
      <w:r w:rsidR="005639EB" w:rsidRPr="000A67B7">
        <w:rPr>
          <w:rFonts w:ascii="Times New Roman" w:hAnsi="Times New Roman" w:cs="Times New Roman"/>
          <w:sz w:val="28"/>
          <w:szCs w:val="28"/>
        </w:rPr>
        <w:t xml:space="preserve"> </w:t>
      </w:r>
      <w:r w:rsidR="005639EB">
        <w:rPr>
          <w:rFonts w:ascii="Times New Roman" w:hAnsi="Times New Roman" w:cs="Times New Roman"/>
          <w:sz w:val="28"/>
          <w:szCs w:val="28"/>
        </w:rPr>
        <w:t>из районного бюджета</w:t>
      </w:r>
      <w:r w:rsidR="005639EB" w:rsidRPr="000A67B7">
        <w:rPr>
          <w:rFonts w:ascii="Times New Roman" w:hAnsi="Times New Roman" w:cs="Times New Roman"/>
          <w:sz w:val="28"/>
          <w:szCs w:val="28"/>
        </w:rPr>
        <w:t xml:space="preserve"> субъект</w:t>
      </w:r>
      <w:r w:rsidR="005639EB">
        <w:rPr>
          <w:rFonts w:ascii="Times New Roman" w:hAnsi="Times New Roman" w:cs="Times New Roman"/>
          <w:sz w:val="28"/>
          <w:szCs w:val="28"/>
        </w:rPr>
        <w:t>ам</w:t>
      </w:r>
      <w:r w:rsidR="005639EB" w:rsidRPr="000A67B7">
        <w:rPr>
          <w:rFonts w:ascii="Times New Roman" w:hAnsi="Times New Roman" w:cs="Times New Roman"/>
          <w:sz w:val="28"/>
          <w:szCs w:val="28"/>
        </w:rPr>
        <w:t xml:space="preserve"> малого </w:t>
      </w:r>
      <w:r w:rsidR="005639EB">
        <w:rPr>
          <w:rFonts w:ascii="Times New Roman" w:hAnsi="Times New Roman" w:cs="Times New Roman"/>
          <w:sz w:val="28"/>
          <w:szCs w:val="28"/>
        </w:rPr>
        <w:t>и среднего предпринимательства».</w:t>
      </w:r>
    </w:p>
    <w:p w:rsidR="005639EB" w:rsidRDefault="005639EB" w:rsidP="00B83BB6">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w:t>
      </w:r>
      <w:r w:rsidR="0009101C">
        <w:rPr>
          <w:rFonts w:ascii="Times New Roman" w:hAnsi="Times New Roman" w:cs="Times New Roman"/>
          <w:sz w:val="28"/>
          <w:szCs w:val="28"/>
        </w:rPr>
        <w:t>2</w:t>
      </w:r>
      <w:r>
        <w:rPr>
          <w:rFonts w:ascii="Times New Roman" w:hAnsi="Times New Roman" w:cs="Times New Roman"/>
          <w:sz w:val="28"/>
          <w:szCs w:val="28"/>
        </w:rPr>
        <w:t>.</w:t>
      </w:r>
      <w:r w:rsidR="000B41C4" w:rsidRPr="000B41C4">
        <w:rPr>
          <w:rFonts w:ascii="Times New Roman" w:hAnsi="Times New Roman" w:cs="Times New Roman"/>
          <w:sz w:val="28"/>
          <w:szCs w:val="28"/>
        </w:rPr>
        <w:t xml:space="preserve"> </w:t>
      </w:r>
      <w:r w:rsidR="000B41C4" w:rsidRPr="000A67B7">
        <w:rPr>
          <w:rFonts w:ascii="Times New Roman" w:hAnsi="Times New Roman" w:cs="Times New Roman"/>
          <w:sz w:val="28"/>
          <w:szCs w:val="28"/>
        </w:rPr>
        <w:t xml:space="preserve">Постановление </w:t>
      </w:r>
      <w:r w:rsidR="000B41C4" w:rsidRPr="000C2E90">
        <w:rPr>
          <w:rFonts w:ascii="Times New Roman" w:hAnsi="Times New Roman" w:cs="Times New Roman"/>
          <w:sz w:val="28"/>
          <w:szCs w:val="28"/>
        </w:rPr>
        <w:t xml:space="preserve">администрации Аннинского муниципального района </w:t>
      </w:r>
      <w:r w:rsidR="000B41C4">
        <w:rPr>
          <w:rFonts w:ascii="Times New Roman" w:hAnsi="Times New Roman" w:cs="Times New Roman"/>
          <w:sz w:val="28"/>
          <w:szCs w:val="28"/>
        </w:rPr>
        <w:t xml:space="preserve">от 12.08.2019 г. </w:t>
      </w:r>
      <w:r w:rsidR="000B41C4" w:rsidRPr="000A67B7">
        <w:rPr>
          <w:rFonts w:ascii="Times New Roman" w:hAnsi="Times New Roman" w:cs="Times New Roman"/>
          <w:sz w:val="28"/>
          <w:szCs w:val="28"/>
        </w:rPr>
        <w:t>№</w:t>
      </w:r>
      <w:r w:rsidR="000B41C4">
        <w:rPr>
          <w:rFonts w:ascii="Times New Roman" w:hAnsi="Times New Roman" w:cs="Times New Roman"/>
          <w:sz w:val="28"/>
          <w:szCs w:val="28"/>
        </w:rPr>
        <w:t> 372 «О</w:t>
      </w:r>
      <w:r w:rsidR="000B41C4" w:rsidRPr="000A67B7">
        <w:rPr>
          <w:rFonts w:ascii="Times New Roman" w:hAnsi="Times New Roman" w:cs="Times New Roman"/>
          <w:sz w:val="28"/>
          <w:szCs w:val="28"/>
        </w:rPr>
        <w:t xml:space="preserve">б утверждении </w:t>
      </w:r>
      <w:r w:rsidR="000B41C4">
        <w:rPr>
          <w:rFonts w:ascii="Times New Roman" w:hAnsi="Times New Roman" w:cs="Times New Roman"/>
          <w:sz w:val="28"/>
          <w:szCs w:val="28"/>
        </w:rPr>
        <w:t>Порядка предоставления субсидий</w:t>
      </w:r>
      <w:r w:rsidR="000B41C4" w:rsidRPr="000A67B7">
        <w:rPr>
          <w:rFonts w:ascii="Times New Roman" w:hAnsi="Times New Roman" w:cs="Times New Roman"/>
          <w:sz w:val="28"/>
          <w:szCs w:val="28"/>
        </w:rPr>
        <w:t xml:space="preserve"> </w:t>
      </w:r>
      <w:r w:rsidR="000B41C4">
        <w:rPr>
          <w:rFonts w:ascii="Times New Roman" w:hAnsi="Times New Roman" w:cs="Times New Roman"/>
          <w:sz w:val="28"/>
          <w:szCs w:val="28"/>
        </w:rPr>
        <w:t>из районного бюджета</w:t>
      </w:r>
      <w:r w:rsidR="000B41C4" w:rsidRPr="000A67B7">
        <w:rPr>
          <w:rFonts w:ascii="Times New Roman" w:hAnsi="Times New Roman" w:cs="Times New Roman"/>
          <w:sz w:val="28"/>
          <w:szCs w:val="28"/>
        </w:rPr>
        <w:t xml:space="preserve"> </w:t>
      </w:r>
      <w:r w:rsidR="000B41C4">
        <w:rPr>
          <w:rFonts w:ascii="Times New Roman" w:hAnsi="Times New Roman" w:cs="Times New Roman"/>
          <w:sz w:val="28"/>
          <w:szCs w:val="28"/>
        </w:rPr>
        <w:t xml:space="preserve">в целях возмещения некоммерческим </w:t>
      </w:r>
      <w:r w:rsidR="004242CF">
        <w:rPr>
          <w:rFonts w:ascii="Times New Roman" w:hAnsi="Times New Roman" w:cs="Times New Roman"/>
          <w:sz w:val="28"/>
          <w:szCs w:val="28"/>
        </w:rPr>
        <w:t>организациям, не являющимся государственными (муниципальными) учреждениями, части затрат, связанных с оказанием услуг по развитию малого и среднего предпринимательства на территории Аннинского муниципального района в 2019 году</w:t>
      </w:r>
      <w:r w:rsidR="000B41C4">
        <w:rPr>
          <w:rFonts w:ascii="Times New Roman" w:hAnsi="Times New Roman" w:cs="Times New Roman"/>
          <w:sz w:val="28"/>
          <w:szCs w:val="28"/>
        </w:rPr>
        <w:t>».</w:t>
      </w:r>
    </w:p>
    <w:p w:rsidR="00562B6A" w:rsidRDefault="009C3C60" w:rsidP="00562B6A">
      <w:pPr>
        <w:pStyle w:val="Title"/>
        <w:spacing w:line="360" w:lineRule="auto"/>
        <w:contextualSpacing/>
        <w:jc w:val="both"/>
        <w:rPr>
          <w:rFonts w:ascii="Times New Roman" w:hAnsi="Times New Roman" w:cs="Times New Roman"/>
          <w:b w:val="0"/>
          <w:sz w:val="28"/>
          <w:szCs w:val="28"/>
        </w:rPr>
      </w:pPr>
      <w:r>
        <w:rPr>
          <w:rStyle w:val="FontStyle13"/>
          <w:sz w:val="28"/>
          <w:szCs w:val="28"/>
        </w:rPr>
        <w:t xml:space="preserve"> </w:t>
      </w:r>
      <w:r w:rsidRPr="009C3C60">
        <w:rPr>
          <w:rStyle w:val="FontStyle13"/>
          <w:sz w:val="28"/>
          <w:szCs w:val="28"/>
        </w:rPr>
        <w:t>1</w:t>
      </w:r>
      <w:r w:rsidR="0009101C">
        <w:rPr>
          <w:rStyle w:val="FontStyle13"/>
          <w:sz w:val="28"/>
          <w:szCs w:val="28"/>
        </w:rPr>
        <w:t>3</w:t>
      </w:r>
      <w:r w:rsidRPr="009C3C60">
        <w:rPr>
          <w:rStyle w:val="FontStyle13"/>
          <w:sz w:val="28"/>
          <w:szCs w:val="28"/>
        </w:rPr>
        <w:t xml:space="preserve">. </w:t>
      </w:r>
      <w:r w:rsidR="00562B6A" w:rsidRPr="00562B6A">
        <w:rPr>
          <w:rFonts w:ascii="Times New Roman" w:hAnsi="Times New Roman" w:cs="Times New Roman"/>
          <w:b w:val="0"/>
          <w:sz w:val="28"/>
          <w:szCs w:val="28"/>
        </w:rPr>
        <w:t>Постановление администрации Аннинского муниципального района от 1</w:t>
      </w:r>
      <w:r w:rsidR="00562B6A">
        <w:rPr>
          <w:rFonts w:ascii="Times New Roman" w:hAnsi="Times New Roman" w:cs="Times New Roman"/>
          <w:b w:val="0"/>
          <w:sz w:val="28"/>
          <w:szCs w:val="28"/>
        </w:rPr>
        <w:t>6</w:t>
      </w:r>
      <w:r w:rsidR="00562B6A" w:rsidRPr="00562B6A">
        <w:rPr>
          <w:rFonts w:ascii="Times New Roman" w:hAnsi="Times New Roman" w:cs="Times New Roman"/>
          <w:b w:val="0"/>
          <w:sz w:val="28"/>
          <w:szCs w:val="28"/>
        </w:rPr>
        <w:t>.0</w:t>
      </w:r>
      <w:r w:rsidR="00562B6A">
        <w:rPr>
          <w:rFonts w:ascii="Times New Roman" w:hAnsi="Times New Roman" w:cs="Times New Roman"/>
          <w:b w:val="0"/>
          <w:sz w:val="28"/>
          <w:szCs w:val="28"/>
        </w:rPr>
        <w:t>6</w:t>
      </w:r>
      <w:r w:rsidR="00562B6A" w:rsidRPr="00562B6A">
        <w:rPr>
          <w:rFonts w:ascii="Times New Roman" w:hAnsi="Times New Roman" w:cs="Times New Roman"/>
          <w:b w:val="0"/>
          <w:sz w:val="28"/>
          <w:szCs w:val="28"/>
        </w:rPr>
        <w:t>.20</w:t>
      </w:r>
      <w:r w:rsidR="00562B6A">
        <w:rPr>
          <w:rFonts w:ascii="Times New Roman" w:hAnsi="Times New Roman" w:cs="Times New Roman"/>
          <w:b w:val="0"/>
          <w:sz w:val="28"/>
          <w:szCs w:val="28"/>
        </w:rPr>
        <w:t>20</w:t>
      </w:r>
      <w:r w:rsidR="00562B6A" w:rsidRPr="00562B6A">
        <w:rPr>
          <w:rFonts w:ascii="Times New Roman" w:hAnsi="Times New Roman" w:cs="Times New Roman"/>
          <w:b w:val="0"/>
          <w:sz w:val="28"/>
          <w:szCs w:val="28"/>
        </w:rPr>
        <w:t xml:space="preserve"> г. № 3</w:t>
      </w:r>
      <w:r w:rsidR="00562B6A">
        <w:rPr>
          <w:rFonts w:ascii="Times New Roman" w:hAnsi="Times New Roman" w:cs="Times New Roman"/>
          <w:b w:val="0"/>
          <w:sz w:val="28"/>
          <w:szCs w:val="28"/>
        </w:rPr>
        <w:t>19</w:t>
      </w:r>
      <w:r w:rsidR="00562B6A" w:rsidRPr="00562B6A">
        <w:rPr>
          <w:rFonts w:ascii="Times New Roman" w:hAnsi="Times New Roman" w:cs="Times New Roman"/>
          <w:b w:val="0"/>
          <w:sz w:val="28"/>
          <w:szCs w:val="28"/>
        </w:rPr>
        <w:t xml:space="preserve"> </w:t>
      </w:r>
      <w:r w:rsidR="00520813">
        <w:rPr>
          <w:rFonts w:ascii="Times New Roman" w:hAnsi="Times New Roman" w:cs="Times New Roman"/>
          <w:b w:val="0"/>
          <w:sz w:val="28"/>
          <w:szCs w:val="28"/>
        </w:rPr>
        <w:t>«</w:t>
      </w:r>
      <w:r w:rsidR="00562B6A" w:rsidRPr="00562B6A">
        <w:rPr>
          <w:rFonts w:ascii="Times New Roman" w:hAnsi="Times New Roman" w:cs="Times New Roman"/>
          <w:b w:val="0"/>
          <w:sz w:val="28"/>
          <w:szCs w:val="28"/>
        </w:rPr>
        <w:t>Об утверждении Порядка предоставления из районного бюджета субсидии юридическим лицам (за исключением субсидий государственным и муниципальным учреждениям), индивидуальным предпринимателям и физическим лицам – производителям товаров (работ, услуг)</w:t>
      </w:r>
      <w:r w:rsidR="00520813">
        <w:rPr>
          <w:rFonts w:ascii="Times New Roman" w:hAnsi="Times New Roman" w:cs="Times New Roman"/>
          <w:b w:val="0"/>
          <w:sz w:val="28"/>
          <w:szCs w:val="28"/>
        </w:rPr>
        <w:t>».</w:t>
      </w:r>
    </w:p>
    <w:p w:rsidR="009E6DCC" w:rsidRPr="009E6DCC" w:rsidRDefault="009E6DCC" w:rsidP="009E6DCC">
      <w:pPr>
        <w:pStyle w:val="Title"/>
        <w:spacing w:line="360" w:lineRule="auto"/>
        <w:contextualSpacing/>
        <w:jc w:val="both"/>
        <w:rPr>
          <w:rFonts w:ascii="Times New Roman" w:hAnsi="Times New Roman" w:cs="Times New Roman"/>
          <w:b w:val="0"/>
          <w:sz w:val="28"/>
          <w:szCs w:val="28"/>
        </w:rPr>
      </w:pPr>
      <w:r>
        <w:rPr>
          <w:rFonts w:ascii="Times New Roman" w:hAnsi="Times New Roman" w:cs="Times New Roman"/>
          <w:b w:val="0"/>
          <w:sz w:val="28"/>
          <w:szCs w:val="28"/>
        </w:rPr>
        <w:t>1</w:t>
      </w:r>
      <w:r w:rsidR="0009101C">
        <w:rPr>
          <w:rFonts w:ascii="Times New Roman" w:hAnsi="Times New Roman" w:cs="Times New Roman"/>
          <w:b w:val="0"/>
          <w:sz w:val="28"/>
          <w:szCs w:val="28"/>
        </w:rPr>
        <w:t>4</w:t>
      </w:r>
      <w:r>
        <w:rPr>
          <w:rFonts w:ascii="Times New Roman" w:hAnsi="Times New Roman" w:cs="Times New Roman"/>
          <w:b w:val="0"/>
          <w:sz w:val="28"/>
          <w:szCs w:val="28"/>
        </w:rPr>
        <w:t xml:space="preserve">. </w:t>
      </w:r>
      <w:r w:rsidRPr="00562B6A">
        <w:rPr>
          <w:rFonts w:ascii="Times New Roman" w:hAnsi="Times New Roman" w:cs="Times New Roman"/>
          <w:b w:val="0"/>
          <w:sz w:val="28"/>
          <w:szCs w:val="28"/>
        </w:rPr>
        <w:t>Постановление администрации Аннин</w:t>
      </w:r>
      <w:r>
        <w:rPr>
          <w:rFonts w:ascii="Times New Roman" w:hAnsi="Times New Roman" w:cs="Times New Roman"/>
          <w:b w:val="0"/>
          <w:sz w:val="28"/>
          <w:szCs w:val="28"/>
        </w:rPr>
        <w:t>ского муниципального района от 03</w:t>
      </w:r>
      <w:r w:rsidRPr="00562B6A">
        <w:rPr>
          <w:rFonts w:ascii="Times New Roman" w:hAnsi="Times New Roman" w:cs="Times New Roman"/>
          <w:b w:val="0"/>
          <w:sz w:val="28"/>
          <w:szCs w:val="28"/>
        </w:rPr>
        <w:t>.0</w:t>
      </w:r>
      <w:r>
        <w:rPr>
          <w:rFonts w:ascii="Times New Roman" w:hAnsi="Times New Roman" w:cs="Times New Roman"/>
          <w:b w:val="0"/>
          <w:sz w:val="28"/>
          <w:szCs w:val="28"/>
        </w:rPr>
        <w:t>8</w:t>
      </w:r>
      <w:r w:rsidRPr="00562B6A">
        <w:rPr>
          <w:rFonts w:ascii="Times New Roman" w:hAnsi="Times New Roman" w:cs="Times New Roman"/>
          <w:b w:val="0"/>
          <w:sz w:val="28"/>
          <w:szCs w:val="28"/>
        </w:rPr>
        <w:t>.20</w:t>
      </w:r>
      <w:r>
        <w:rPr>
          <w:rFonts w:ascii="Times New Roman" w:hAnsi="Times New Roman" w:cs="Times New Roman"/>
          <w:b w:val="0"/>
          <w:sz w:val="28"/>
          <w:szCs w:val="28"/>
        </w:rPr>
        <w:t>20</w:t>
      </w:r>
      <w:r w:rsidRPr="00562B6A">
        <w:rPr>
          <w:rFonts w:ascii="Times New Roman" w:hAnsi="Times New Roman" w:cs="Times New Roman"/>
          <w:b w:val="0"/>
          <w:sz w:val="28"/>
          <w:szCs w:val="28"/>
        </w:rPr>
        <w:t xml:space="preserve"> г. № </w:t>
      </w:r>
      <w:r>
        <w:rPr>
          <w:rFonts w:ascii="Times New Roman" w:hAnsi="Times New Roman" w:cs="Times New Roman"/>
          <w:b w:val="0"/>
          <w:sz w:val="28"/>
          <w:szCs w:val="28"/>
        </w:rPr>
        <w:t>484 «</w:t>
      </w:r>
      <w:r w:rsidRPr="009E6DCC">
        <w:rPr>
          <w:rFonts w:ascii="Times New Roman" w:hAnsi="Times New Roman" w:cs="Times New Roman"/>
          <w:b w:val="0"/>
          <w:sz w:val="28"/>
          <w:szCs w:val="28"/>
        </w:rPr>
        <w:t>О внесении изменений в постановление</w:t>
      </w:r>
      <w:r>
        <w:rPr>
          <w:rFonts w:ascii="Times New Roman" w:hAnsi="Times New Roman" w:cs="Times New Roman"/>
          <w:b w:val="0"/>
          <w:sz w:val="28"/>
          <w:szCs w:val="28"/>
        </w:rPr>
        <w:t xml:space="preserve"> </w:t>
      </w:r>
      <w:r w:rsidRPr="009E6DCC">
        <w:rPr>
          <w:rFonts w:ascii="Times New Roman" w:hAnsi="Times New Roman" w:cs="Times New Roman"/>
          <w:b w:val="0"/>
          <w:sz w:val="28"/>
          <w:szCs w:val="28"/>
        </w:rPr>
        <w:t xml:space="preserve">администрации Аннинского муниципального района от 16.06. 2020 г. № 319 «Об утверждении Порядка предоставления из районного бюджета субсидии юридическим лицам (за исключением </w:t>
      </w:r>
      <w:r>
        <w:rPr>
          <w:rFonts w:ascii="Times New Roman" w:hAnsi="Times New Roman" w:cs="Times New Roman"/>
          <w:b w:val="0"/>
          <w:sz w:val="28"/>
          <w:szCs w:val="28"/>
        </w:rPr>
        <w:t xml:space="preserve"> </w:t>
      </w:r>
      <w:r w:rsidRPr="009E6DCC">
        <w:rPr>
          <w:rFonts w:ascii="Times New Roman" w:hAnsi="Times New Roman" w:cs="Times New Roman"/>
          <w:b w:val="0"/>
          <w:sz w:val="28"/>
          <w:szCs w:val="28"/>
        </w:rPr>
        <w:t xml:space="preserve">субсидий государственным и муниципальным учреждениям), индивидуальным предпринимателям </w:t>
      </w:r>
    </w:p>
    <w:p w:rsidR="009E6DCC" w:rsidRPr="009E6DCC" w:rsidRDefault="009E6DCC" w:rsidP="009E6DCC">
      <w:pPr>
        <w:pStyle w:val="Title"/>
        <w:spacing w:line="360" w:lineRule="auto"/>
        <w:ind w:firstLine="0"/>
        <w:contextualSpacing/>
        <w:jc w:val="both"/>
        <w:rPr>
          <w:rFonts w:ascii="Times New Roman" w:hAnsi="Times New Roman" w:cs="Times New Roman"/>
          <w:b w:val="0"/>
          <w:sz w:val="28"/>
          <w:szCs w:val="28"/>
        </w:rPr>
      </w:pPr>
      <w:r w:rsidRPr="009E6DCC">
        <w:rPr>
          <w:rFonts w:ascii="Times New Roman" w:hAnsi="Times New Roman" w:cs="Times New Roman"/>
          <w:b w:val="0"/>
          <w:sz w:val="28"/>
          <w:szCs w:val="28"/>
        </w:rPr>
        <w:t>и физическим лицам – производителям товаров (работ, услуг)»</w:t>
      </w:r>
      <w:r>
        <w:rPr>
          <w:rFonts w:ascii="Times New Roman" w:hAnsi="Times New Roman" w:cs="Times New Roman"/>
          <w:b w:val="0"/>
          <w:sz w:val="28"/>
          <w:szCs w:val="28"/>
        </w:rPr>
        <w:t>.</w:t>
      </w:r>
    </w:p>
    <w:p w:rsidR="00562B6A" w:rsidRPr="0009101C" w:rsidRDefault="009E6DCC" w:rsidP="0009101C">
      <w:pPr>
        <w:pStyle w:val="Title"/>
        <w:spacing w:line="360" w:lineRule="auto"/>
        <w:contextualSpacing/>
        <w:jc w:val="both"/>
        <w:rPr>
          <w:rStyle w:val="FontStyle13"/>
          <w:bCs/>
          <w:spacing w:val="0"/>
          <w:sz w:val="32"/>
          <w:szCs w:val="32"/>
        </w:rPr>
      </w:pPr>
      <w:r>
        <w:rPr>
          <w:rFonts w:ascii="Times New Roman" w:hAnsi="Times New Roman" w:cs="Times New Roman"/>
          <w:b w:val="0"/>
          <w:sz w:val="28"/>
          <w:szCs w:val="28"/>
        </w:rPr>
        <w:t>1</w:t>
      </w:r>
      <w:r w:rsidR="0009101C">
        <w:rPr>
          <w:rFonts w:ascii="Times New Roman" w:hAnsi="Times New Roman" w:cs="Times New Roman"/>
          <w:b w:val="0"/>
          <w:sz w:val="28"/>
          <w:szCs w:val="28"/>
        </w:rPr>
        <w:t>5</w:t>
      </w:r>
      <w:r>
        <w:rPr>
          <w:rFonts w:ascii="Times New Roman" w:hAnsi="Times New Roman" w:cs="Times New Roman"/>
          <w:b w:val="0"/>
          <w:sz w:val="28"/>
          <w:szCs w:val="28"/>
        </w:rPr>
        <w:t xml:space="preserve">. </w:t>
      </w:r>
      <w:r w:rsidRPr="00562B6A">
        <w:rPr>
          <w:rFonts w:ascii="Times New Roman" w:hAnsi="Times New Roman" w:cs="Times New Roman"/>
          <w:b w:val="0"/>
          <w:sz w:val="28"/>
          <w:szCs w:val="28"/>
        </w:rPr>
        <w:t>Постановление администрации Аннин</w:t>
      </w:r>
      <w:r>
        <w:rPr>
          <w:rFonts w:ascii="Times New Roman" w:hAnsi="Times New Roman" w:cs="Times New Roman"/>
          <w:b w:val="0"/>
          <w:sz w:val="28"/>
          <w:szCs w:val="28"/>
        </w:rPr>
        <w:t>ского муниципального района от 28</w:t>
      </w:r>
      <w:r w:rsidRPr="00562B6A">
        <w:rPr>
          <w:rFonts w:ascii="Times New Roman" w:hAnsi="Times New Roman" w:cs="Times New Roman"/>
          <w:b w:val="0"/>
          <w:sz w:val="28"/>
          <w:szCs w:val="28"/>
        </w:rPr>
        <w:t>.0</w:t>
      </w:r>
      <w:r>
        <w:rPr>
          <w:rFonts w:ascii="Times New Roman" w:hAnsi="Times New Roman" w:cs="Times New Roman"/>
          <w:b w:val="0"/>
          <w:sz w:val="28"/>
          <w:szCs w:val="28"/>
        </w:rPr>
        <w:t>8</w:t>
      </w:r>
      <w:r w:rsidRPr="00562B6A">
        <w:rPr>
          <w:rFonts w:ascii="Times New Roman" w:hAnsi="Times New Roman" w:cs="Times New Roman"/>
          <w:b w:val="0"/>
          <w:sz w:val="28"/>
          <w:szCs w:val="28"/>
        </w:rPr>
        <w:t>.20</w:t>
      </w:r>
      <w:r>
        <w:rPr>
          <w:rFonts w:ascii="Times New Roman" w:hAnsi="Times New Roman" w:cs="Times New Roman"/>
          <w:b w:val="0"/>
          <w:sz w:val="28"/>
          <w:szCs w:val="28"/>
        </w:rPr>
        <w:t>20</w:t>
      </w:r>
      <w:r w:rsidRPr="00562B6A">
        <w:rPr>
          <w:rFonts w:ascii="Times New Roman" w:hAnsi="Times New Roman" w:cs="Times New Roman"/>
          <w:b w:val="0"/>
          <w:sz w:val="28"/>
          <w:szCs w:val="28"/>
        </w:rPr>
        <w:t xml:space="preserve"> г. № </w:t>
      </w:r>
      <w:r>
        <w:rPr>
          <w:rFonts w:ascii="Times New Roman" w:hAnsi="Times New Roman" w:cs="Times New Roman"/>
          <w:b w:val="0"/>
          <w:sz w:val="28"/>
          <w:szCs w:val="28"/>
        </w:rPr>
        <w:t>509 «</w:t>
      </w:r>
      <w:r w:rsidRPr="009E6DCC">
        <w:rPr>
          <w:rFonts w:ascii="Times New Roman" w:hAnsi="Times New Roman" w:cs="Times New Roman"/>
          <w:b w:val="0"/>
        </w:rPr>
        <w:t>Об особенностях предоставления в 2020 году субсидий юридическим лицам (за исключением субсидий муниципальным учреждениям) и индивидуальным предпринимателям, ведущим деятельность в отраслях российской экономики, в наибольшей степени пострадавших в условиях ухудшения ситуации в результате распространения новой коронавирусной инфекции</w:t>
      </w:r>
      <w:r>
        <w:rPr>
          <w:rFonts w:ascii="Times New Roman" w:hAnsi="Times New Roman" w:cs="Times New Roman"/>
          <w:b w:val="0"/>
        </w:rPr>
        <w:t>».</w:t>
      </w:r>
    </w:p>
    <w:p w:rsidR="009C3C60" w:rsidRDefault="009C3C60" w:rsidP="009C3C60">
      <w:pPr>
        <w:pStyle w:val="Title"/>
        <w:suppressAutoHyphens/>
        <w:spacing w:line="360" w:lineRule="auto"/>
        <w:ind w:left="-284" w:firstLine="0"/>
        <w:jc w:val="both"/>
        <w:rPr>
          <w:rFonts w:ascii="Times New Roman" w:hAnsi="Times New Roman" w:cs="Times New Roman"/>
          <w:b w:val="0"/>
          <w:sz w:val="28"/>
          <w:szCs w:val="28"/>
        </w:rPr>
      </w:pPr>
      <w:r w:rsidRPr="009C3C60">
        <w:rPr>
          <w:rStyle w:val="FontStyle13"/>
          <w:sz w:val="28"/>
          <w:szCs w:val="28"/>
        </w:rPr>
        <w:lastRenderedPageBreak/>
        <w:t xml:space="preserve"> </w:t>
      </w:r>
      <w:r w:rsidR="0009101C">
        <w:rPr>
          <w:rStyle w:val="FontStyle13"/>
          <w:sz w:val="28"/>
          <w:szCs w:val="28"/>
        </w:rPr>
        <w:t xml:space="preserve">       16.    </w:t>
      </w:r>
      <w:r w:rsidRPr="009C3C60">
        <w:rPr>
          <w:rFonts w:ascii="Times New Roman" w:hAnsi="Times New Roman" w:cs="Times New Roman"/>
          <w:b w:val="0"/>
          <w:sz w:val="28"/>
          <w:szCs w:val="28"/>
        </w:rPr>
        <w:t xml:space="preserve">Постановление </w:t>
      </w:r>
      <w:r>
        <w:rPr>
          <w:rFonts w:ascii="Times New Roman" w:hAnsi="Times New Roman" w:cs="Times New Roman"/>
          <w:b w:val="0"/>
          <w:sz w:val="28"/>
          <w:szCs w:val="28"/>
        </w:rPr>
        <w:t xml:space="preserve"> </w:t>
      </w:r>
      <w:r w:rsidRPr="009C3C60">
        <w:rPr>
          <w:rFonts w:ascii="Times New Roman" w:hAnsi="Times New Roman" w:cs="Times New Roman"/>
          <w:b w:val="0"/>
          <w:sz w:val="28"/>
          <w:szCs w:val="28"/>
        </w:rPr>
        <w:t xml:space="preserve">администрации Аннинского муниципального района </w:t>
      </w:r>
      <w:r>
        <w:rPr>
          <w:rFonts w:ascii="Times New Roman" w:hAnsi="Times New Roman" w:cs="Times New Roman"/>
          <w:b w:val="0"/>
          <w:sz w:val="28"/>
          <w:szCs w:val="28"/>
        </w:rPr>
        <w:t>от 26</w:t>
      </w:r>
      <w:r w:rsidRPr="009C3C60">
        <w:rPr>
          <w:rFonts w:ascii="Times New Roman" w:hAnsi="Times New Roman" w:cs="Times New Roman"/>
          <w:b w:val="0"/>
          <w:sz w:val="28"/>
          <w:szCs w:val="28"/>
        </w:rPr>
        <w:t>.0</w:t>
      </w:r>
      <w:r>
        <w:rPr>
          <w:rFonts w:ascii="Times New Roman" w:hAnsi="Times New Roman" w:cs="Times New Roman"/>
          <w:b w:val="0"/>
          <w:sz w:val="28"/>
          <w:szCs w:val="28"/>
        </w:rPr>
        <w:t>5</w:t>
      </w:r>
      <w:r w:rsidRPr="009C3C60">
        <w:rPr>
          <w:rFonts w:ascii="Times New Roman" w:hAnsi="Times New Roman" w:cs="Times New Roman"/>
          <w:b w:val="0"/>
          <w:sz w:val="28"/>
          <w:szCs w:val="28"/>
        </w:rPr>
        <w:t>.20</w:t>
      </w:r>
      <w:r>
        <w:rPr>
          <w:rFonts w:ascii="Times New Roman" w:hAnsi="Times New Roman" w:cs="Times New Roman"/>
          <w:b w:val="0"/>
          <w:sz w:val="28"/>
          <w:szCs w:val="28"/>
        </w:rPr>
        <w:t>21</w:t>
      </w:r>
      <w:r w:rsidRPr="009C3C60">
        <w:rPr>
          <w:rFonts w:ascii="Times New Roman" w:hAnsi="Times New Roman" w:cs="Times New Roman"/>
          <w:b w:val="0"/>
          <w:sz w:val="28"/>
          <w:szCs w:val="28"/>
        </w:rPr>
        <w:t xml:space="preserve"> г. № </w:t>
      </w:r>
      <w:r>
        <w:rPr>
          <w:rFonts w:ascii="Times New Roman" w:hAnsi="Times New Roman" w:cs="Times New Roman"/>
          <w:b w:val="0"/>
          <w:sz w:val="28"/>
          <w:szCs w:val="28"/>
        </w:rPr>
        <w:t>298</w:t>
      </w:r>
      <w:r w:rsidRPr="009C3C60">
        <w:rPr>
          <w:rFonts w:ascii="Times New Roman" w:hAnsi="Times New Roman" w:cs="Times New Roman"/>
          <w:sz w:val="28"/>
          <w:szCs w:val="28"/>
        </w:rPr>
        <w:t xml:space="preserve"> </w:t>
      </w:r>
      <w:r>
        <w:rPr>
          <w:rFonts w:ascii="Times New Roman" w:hAnsi="Times New Roman" w:cs="Times New Roman"/>
          <w:sz w:val="28"/>
          <w:szCs w:val="28"/>
        </w:rPr>
        <w:t>«</w:t>
      </w:r>
      <w:r w:rsidRPr="009C3C60">
        <w:rPr>
          <w:rStyle w:val="FontStyle13"/>
          <w:sz w:val="28"/>
          <w:szCs w:val="28"/>
        </w:rPr>
        <w:t>Об утверждении Порядка</w:t>
      </w:r>
      <w:r w:rsidRPr="009C3C60">
        <w:rPr>
          <w:rStyle w:val="FontStyle13"/>
          <w:b/>
          <w:sz w:val="28"/>
          <w:szCs w:val="28"/>
        </w:rPr>
        <w:t xml:space="preserve"> </w:t>
      </w:r>
      <w:r w:rsidRPr="009C3C60">
        <w:rPr>
          <w:rFonts w:ascii="Times New Roman" w:hAnsi="Times New Roman" w:cs="Times New Roman"/>
          <w:b w:val="0"/>
          <w:sz w:val="28"/>
          <w:szCs w:val="28"/>
        </w:rPr>
        <w:t>предоставления субсидий субъектам малого и среднего предпринимательства на компенсацию части затрат, связанных с уплатой первого взноса (</w:t>
      </w:r>
      <w:r>
        <w:rPr>
          <w:rFonts w:ascii="Times New Roman" w:hAnsi="Times New Roman" w:cs="Times New Roman"/>
          <w:b w:val="0"/>
          <w:sz w:val="28"/>
          <w:szCs w:val="28"/>
        </w:rPr>
        <w:t xml:space="preserve">аванса) при заключении договора </w:t>
      </w:r>
      <w:r w:rsidRPr="009C3C60">
        <w:rPr>
          <w:rFonts w:ascii="Times New Roman" w:hAnsi="Times New Roman" w:cs="Times New Roman"/>
          <w:b w:val="0"/>
          <w:sz w:val="28"/>
          <w:szCs w:val="28"/>
        </w:rPr>
        <w:t>(договоров) лизинга оборудования с российскими лизинговыми организациями в целях создания и (или) развития либо модернизации производства товаров (работ, услуг)</w:t>
      </w:r>
      <w:r>
        <w:rPr>
          <w:rFonts w:ascii="Times New Roman" w:hAnsi="Times New Roman" w:cs="Times New Roman"/>
          <w:b w:val="0"/>
          <w:sz w:val="28"/>
          <w:szCs w:val="28"/>
        </w:rPr>
        <w:t>».</w:t>
      </w:r>
    </w:p>
    <w:p w:rsidR="00EB3BB5" w:rsidRPr="00EB3BB5" w:rsidRDefault="0009101C" w:rsidP="00EB3BB5">
      <w:pPr>
        <w:pStyle w:val="Title"/>
        <w:suppressAutoHyphens/>
        <w:spacing w:line="360" w:lineRule="auto"/>
        <w:ind w:firstLine="0"/>
        <w:contextualSpacing/>
        <w:jc w:val="left"/>
        <w:rPr>
          <w:rFonts w:ascii="Times New Roman" w:hAnsi="Times New Roman" w:cs="Times New Roman"/>
          <w:b w:val="0"/>
          <w:sz w:val="28"/>
          <w:szCs w:val="28"/>
        </w:rPr>
      </w:pPr>
      <w:r>
        <w:rPr>
          <w:rFonts w:ascii="Times New Roman" w:hAnsi="Times New Roman" w:cs="Times New Roman"/>
          <w:b w:val="0"/>
          <w:sz w:val="28"/>
          <w:szCs w:val="28"/>
        </w:rPr>
        <w:t xml:space="preserve">        </w:t>
      </w:r>
      <w:r w:rsidR="00EB3BB5">
        <w:rPr>
          <w:rFonts w:ascii="Times New Roman" w:hAnsi="Times New Roman" w:cs="Times New Roman"/>
          <w:b w:val="0"/>
          <w:sz w:val="28"/>
          <w:szCs w:val="28"/>
        </w:rPr>
        <w:t>1</w:t>
      </w:r>
      <w:r>
        <w:rPr>
          <w:rFonts w:ascii="Times New Roman" w:hAnsi="Times New Roman" w:cs="Times New Roman"/>
          <w:b w:val="0"/>
          <w:sz w:val="28"/>
          <w:szCs w:val="28"/>
        </w:rPr>
        <w:t>7</w:t>
      </w:r>
      <w:r w:rsidR="00EB3BB5">
        <w:rPr>
          <w:rFonts w:ascii="Times New Roman" w:hAnsi="Times New Roman" w:cs="Times New Roman"/>
          <w:b w:val="0"/>
          <w:sz w:val="28"/>
          <w:szCs w:val="28"/>
        </w:rPr>
        <w:t>.</w:t>
      </w:r>
      <w:r w:rsidR="00EB3BB5" w:rsidRPr="00EB3BB5">
        <w:t xml:space="preserve"> </w:t>
      </w:r>
      <w:r>
        <w:t xml:space="preserve">  </w:t>
      </w:r>
      <w:r w:rsidR="00EB3BB5" w:rsidRPr="009C3C60">
        <w:rPr>
          <w:rFonts w:ascii="Times New Roman" w:hAnsi="Times New Roman" w:cs="Times New Roman"/>
          <w:b w:val="0"/>
          <w:sz w:val="28"/>
          <w:szCs w:val="28"/>
        </w:rPr>
        <w:t xml:space="preserve">Постановление </w:t>
      </w:r>
      <w:r w:rsidR="00EB3BB5">
        <w:rPr>
          <w:rFonts w:ascii="Times New Roman" w:hAnsi="Times New Roman" w:cs="Times New Roman"/>
          <w:b w:val="0"/>
          <w:sz w:val="28"/>
          <w:szCs w:val="28"/>
        </w:rPr>
        <w:t xml:space="preserve"> </w:t>
      </w:r>
      <w:r w:rsidR="00EB3BB5" w:rsidRPr="009C3C60">
        <w:rPr>
          <w:rFonts w:ascii="Times New Roman" w:hAnsi="Times New Roman" w:cs="Times New Roman"/>
          <w:b w:val="0"/>
          <w:sz w:val="28"/>
          <w:szCs w:val="28"/>
        </w:rPr>
        <w:t xml:space="preserve">администрации Аннинского муниципального района </w:t>
      </w:r>
      <w:r w:rsidR="00EB3BB5">
        <w:rPr>
          <w:rFonts w:ascii="Times New Roman" w:hAnsi="Times New Roman" w:cs="Times New Roman"/>
          <w:b w:val="0"/>
          <w:sz w:val="28"/>
          <w:szCs w:val="28"/>
        </w:rPr>
        <w:t>от 26</w:t>
      </w:r>
      <w:r w:rsidR="00EB3BB5" w:rsidRPr="009C3C60">
        <w:rPr>
          <w:rFonts w:ascii="Times New Roman" w:hAnsi="Times New Roman" w:cs="Times New Roman"/>
          <w:b w:val="0"/>
          <w:sz w:val="28"/>
          <w:szCs w:val="28"/>
        </w:rPr>
        <w:t>.0</w:t>
      </w:r>
      <w:r w:rsidR="00EB3BB5">
        <w:rPr>
          <w:rFonts w:ascii="Times New Roman" w:hAnsi="Times New Roman" w:cs="Times New Roman"/>
          <w:b w:val="0"/>
          <w:sz w:val="28"/>
          <w:szCs w:val="28"/>
        </w:rPr>
        <w:t>5</w:t>
      </w:r>
      <w:r w:rsidR="00EB3BB5" w:rsidRPr="009C3C60">
        <w:rPr>
          <w:rFonts w:ascii="Times New Roman" w:hAnsi="Times New Roman" w:cs="Times New Roman"/>
          <w:b w:val="0"/>
          <w:sz w:val="28"/>
          <w:szCs w:val="28"/>
        </w:rPr>
        <w:t>.20</w:t>
      </w:r>
      <w:r w:rsidR="00EB3BB5">
        <w:rPr>
          <w:rFonts w:ascii="Times New Roman" w:hAnsi="Times New Roman" w:cs="Times New Roman"/>
          <w:b w:val="0"/>
          <w:sz w:val="28"/>
          <w:szCs w:val="28"/>
        </w:rPr>
        <w:t>21</w:t>
      </w:r>
      <w:r w:rsidR="00EB3BB5" w:rsidRPr="009C3C60">
        <w:rPr>
          <w:rFonts w:ascii="Times New Roman" w:hAnsi="Times New Roman" w:cs="Times New Roman"/>
          <w:b w:val="0"/>
          <w:sz w:val="28"/>
          <w:szCs w:val="28"/>
        </w:rPr>
        <w:t xml:space="preserve"> г. № </w:t>
      </w:r>
      <w:r w:rsidR="00EB3BB5">
        <w:rPr>
          <w:rFonts w:ascii="Times New Roman" w:hAnsi="Times New Roman" w:cs="Times New Roman"/>
          <w:b w:val="0"/>
          <w:sz w:val="28"/>
          <w:szCs w:val="28"/>
        </w:rPr>
        <w:t>297</w:t>
      </w:r>
      <w:r w:rsidR="00EB3BB5" w:rsidRPr="009C3C60">
        <w:rPr>
          <w:rFonts w:ascii="Times New Roman" w:hAnsi="Times New Roman" w:cs="Times New Roman"/>
          <w:sz w:val="28"/>
          <w:szCs w:val="28"/>
        </w:rPr>
        <w:t xml:space="preserve"> </w:t>
      </w:r>
      <w:r w:rsidR="00EB3BB5">
        <w:rPr>
          <w:rFonts w:ascii="Times New Roman" w:hAnsi="Times New Roman" w:cs="Times New Roman"/>
          <w:sz w:val="28"/>
          <w:szCs w:val="28"/>
        </w:rPr>
        <w:t>«</w:t>
      </w:r>
      <w:r w:rsidR="00EB3BB5" w:rsidRPr="00EB3BB5">
        <w:rPr>
          <w:rFonts w:ascii="Times New Roman" w:hAnsi="Times New Roman" w:cs="Times New Roman"/>
          <w:b w:val="0"/>
          <w:sz w:val="28"/>
          <w:szCs w:val="28"/>
        </w:rPr>
        <w:t>Об утверждении Порядка</w:t>
      </w:r>
      <w:r w:rsidR="00EB3BB5">
        <w:rPr>
          <w:rFonts w:ascii="Times New Roman" w:hAnsi="Times New Roman" w:cs="Times New Roman"/>
          <w:b w:val="0"/>
          <w:sz w:val="28"/>
          <w:szCs w:val="28"/>
        </w:rPr>
        <w:t xml:space="preserve"> </w:t>
      </w:r>
      <w:r w:rsidR="00EB3BB5" w:rsidRPr="00EB3BB5">
        <w:rPr>
          <w:rFonts w:ascii="Times New Roman" w:hAnsi="Times New Roman" w:cs="Times New Roman"/>
          <w:b w:val="0"/>
          <w:sz w:val="28"/>
          <w:szCs w:val="28"/>
        </w:rPr>
        <w:t>предоставления субсидий из районного бюджета субъектам малого и среднего предпринимательства на компенсацию части затрат, связанных с приобретением оборудования в целях создания и (или) развития, и (или) модернизации производства товаров (работ, услуг</w:t>
      </w:r>
      <w:r w:rsidR="00EB3BB5" w:rsidRPr="00EB3BB5">
        <w:rPr>
          <w:b w:val="0"/>
        </w:rPr>
        <w:t>)</w:t>
      </w:r>
    </w:p>
    <w:p w:rsidR="00EB3BB5" w:rsidRPr="00EB3BB5" w:rsidRDefault="00EB3BB5" w:rsidP="00EB3BB5">
      <w:pPr>
        <w:pStyle w:val="Title"/>
        <w:suppressAutoHyphens/>
        <w:spacing w:line="360" w:lineRule="auto"/>
        <w:jc w:val="both"/>
        <w:rPr>
          <w:rFonts w:ascii="Times New Roman" w:hAnsi="Times New Roman" w:cs="Times New Roman"/>
          <w:b w:val="0"/>
          <w:sz w:val="28"/>
          <w:szCs w:val="28"/>
        </w:rPr>
      </w:pPr>
      <w:r>
        <w:rPr>
          <w:rFonts w:ascii="Times New Roman" w:hAnsi="Times New Roman" w:cs="Times New Roman"/>
          <w:b w:val="0"/>
          <w:sz w:val="28"/>
          <w:szCs w:val="28"/>
        </w:rPr>
        <w:t>1</w:t>
      </w:r>
      <w:r w:rsidR="0009101C">
        <w:rPr>
          <w:rFonts w:ascii="Times New Roman" w:hAnsi="Times New Roman" w:cs="Times New Roman"/>
          <w:b w:val="0"/>
          <w:sz w:val="28"/>
          <w:szCs w:val="28"/>
        </w:rPr>
        <w:t>8</w:t>
      </w:r>
      <w:r>
        <w:rPr>
          <w:rFonts w:ascii="Times New Roman" w:hAnsi="Times New Roman" w:cs="Times New Roman"/>
          <w:b w:val="0"/>
          <w:sz w:val="28"/>
          <w:szCs w:val="28"/>
        </w:rPr>
        <w:t>.</w:t>
      </w:r>
      <w:r w:rsidRPr="00EB3BB5">
        <w:t xml:space="preserve"> </w:t>
      </w:r>
      <w:r w:rsidRPr="009C3C60">
        <w:rPr>
          <w:rFonts w:ascii="Times New Roman" w:hAnsi="Times New Roman" w:cs="Times New Roman"/>
          <w:b w:val="0"/>
          <w:sz w:val="28"/>
          <w:szCs w:val="28"/>
        </w:rPr>
        <w:t xml:space="preserve">Постановление </w:t>
      </w:r>
      <w:r>
        <w:rPr>
          <w:rFonts w:ascii="Times New Roman" w:hAnsi="Times New Roman" w:cs="Times New Roman"/>
          <w:b w:val="0"/>
          <w:sz w:val="28"/>
          <w:szCs w:val="28"/>
        </w:rPr>
        <w:t xml:space="preserve"> </w:t>
      </w:r>
      <w:r w:rsidRPr="009C3C60">
        <w:rPr>
          <w:rFonts w:ascii="Times New Roman" w:hAnsi="Times New Roman" w:cs="Times New Roman"/>
          <w:b w:val="0"/>
          <w:sz w:val="28"/>
          <w:szCs w:val="28"/>
        </w:rPr>
        <w:t xml:space="preserve">администрации Аннинского муниципального района </w:t>
      </w:r>
      <w:r>
        <w:rPr>
          <w:rFonts w:ascii="Times New Roman" w:hAnsi="Times New Roman" w:cs="Times New Roman"/>
          <w:b w:val="0"/>
          <w:sz w:val="28"/>
          <w:szCs w:val="28"/>
        </w:rPr>
        <w:t>от 26</w:t>
      </w:r>
      <w:r w:rsidRPr="009C3C60">
        <w:rPr>
          <w:rFonts w:ascii="Times New Roman" w:hAnsi="Times New Roman" w:cs="Times New Roman"/>
          <w:b w:val="0"/>
          <w:sz w:val="28"/>
          <w:szCs w:val="28"/>
        </w:rPr>
        <w:t>.0</w:t>
      </w:r>
      <w:r>
        <w:rPr>
          <w:rFonts w:ascii="Times New Roman" w:hAnsi="Times New Roman" w:cs="Times New Roman"/>
          <w:b w:val="0"/>
          <w:sz w:val="28"/>
          <w:szCs w:val="28"/>
        </w:rPr>
        <w:t>5</w:t>
      </w:r>
      <w:r w:rsidRPr="009C3C60">
        <w:rPr>
          <w:rFonts w:ascii="Times New Roman" w:hAnsi="Times New Roman" w:cs="Times New Roman"/>
          <w:b w:val="0"/>
          <w:sz w:val="28"/>
          <w:szCs w:val="28"/>
        </w:rPr>
        <w:t>.20</w:t>
      </w:r>
      <w:r>
        <w:rPr>
          <w:rFonts w:ascii="Times New Roman" w:hAnsi="Times New Roman" w:cs="Times New Roman"/>
          <w:b w:val="0"/>
          <w:sz w:val="28"/>
          <w:szCs w:val="28"/>
        </w:rPr>
        <w:t>21</w:t>
      </w:r>
      <w:r w:rsidRPr="009C3C60">
        <w:rPr>
          <w:rFonts w:ascii="Times New Roman" w:hAnsi="Times New Roman" w:cs="Times New Roman"/>
          <w:b w:val="0"/>
          <w:sz w:val="28"/>
          <w:szCs w:val="28"/>
        </w:rPr>
        <w:t xml:space="preserve"> г. № </w:t>
      </w:r>
      <w:r>
        <w:rPr>
          <w:rFonts w:ascii="Times New Roman" w:hAnsi="Times New Roman" w:cs="Times New Roman"/>
          <w:b w:val="0"/>
          <w:sz w:val="28"/>
          <w:szCs w:val="28"/>
        </w:rPr>
        <w:t>296 «</w:t>
      </w:r>
      <w:r w:rsidRPr="00EB3BB5">
        <w:rPr>
          <w:rFonts w:ascii="Times New Roman" w:hAnsi="Times New Roman" w:cs="Times New Roman"/>
          <w:b w:val="0"/>
          <w:sz w:val="28"/>
          <w:szCs w:val="28"/>
        </w:rPr>
        <w:t>Об утверждении Порядка предоставления субсидий из районного бюджета в целях финансирования некоммерческим организациям, не являющимся государственными (муниципальными) учреждениями, расходов, связанных с оказанием услуг по развитию малого и среднего предпринимательства на территории Аннинского муниципального района Воронежской области</w:t>
      </w:r>
      <w:r>
        <w:rPr>
          <w:rFonts w:ascii="Times New Roman" w:hAnsi="Times New Roman" w:cs="Times New Roman"/>
          <w:b w:val="0"/>
          <w:sz w:val="28"/>
          <w:szCs w:val="28"/>
        </w:rPr>
        <w:t>».</w:t>
      </w:r>
    </w:p>
    <w:p w:rsidR="004242CF" w:rsidRPr="000A67B7" w:rsidRDefault="004242CF" w:rsidP="00B83BB6">
      <w:pPr>
        <w:tabs>
          <w:tab w:val="left" w:pos="993"/>
        </w:tabs>
        <w:suppressAutoHyphens w:val="0"/>
        <w:spacing w:after="0" w:line="360" w:lineRule="auto"/>
        <w:ind w:firstLine="709"/>
        <w:jc w:val="both"/>
        <w:rPr>
          <w:rFonts w:ascii="Times New Roman" w:hAnsi="Times New Roman" w:cs="Times New Roman"/>
          <w:sz w:val="28"/>
          <w:szCs w:val="28"/>
        </w:rPr>
      </w:pPr>
    </w:p>
    <w:p w:rsidR="003C645A" w:rsidRPr="003C645A" w:rsidRDefault="003C645A" w:rsidP="003C645A">
      <w:pPr>
        <w:pStyle w:val="2"/>
        <w:spacing w:before="0" w:line="360" w:lineRule="auto"/>
        <w:jc w:val="center"/>
        <w:rPr>
          <w:rFonts w:ascii="Times New Roman" w:hAnsi="Times New Roman"/>
          <w:b w:val="0"/>
          <w:i w:val="0"/>
        </w:rPr>
      </w:pPr>
      <w:bookmarkStart w:id="49" w:name="_Toc528088176"/>
      <w:bookmarkStart w:id="50" w:name="_Toc531366697"/>
      <w:r w:rsidRPr="003C645A">
        <w:rPr>
          <w:rFonts w:ascii="Times New Roman" w:hAnsi="Times New Roman"/>
          <w:i w:val="0"/>
          <w:color w:val="000000"/>
        </w:rPr>
        <w:t xml:space="preserve">5.2. Меры поддержки </w:t>
      </w:r>
      <w:bookmarkEnd w:id="49"/>
      <w:r w:rsidR="00555D5F">
        <w:rPr>
          <w:rFonts w:ascii="Times New Roman" w:hAnsi="Times New Roman"/>
          <w:i w:val="0"/>
          <w:color w:val="000000"/>
        </w:rPr>
        <w:t>предпринимательства</w:t>
      </w:r>
      <w:bookmarkEnd w:id="50"/>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Формы государственной (областной) поддержки инвестиционной деятельности в Воронежской области:</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информационно-консультационная поддержка проекта в режиме «одно окно»;</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предоставление в залог областного имущества</w:t>
      </w:r>
      <w:r w:rsidR="001262DB">
        <w:rPr>
          <w:rFonts w:ascii="Times New Roman" w:eastAsia="Times New Roman" w:hAnsi="Times New Roman"/>
          <w:sz w:val="28"/>
          <w:szCs w:val="28"/>
        </w:rPr>
        <w:t xml:space="preserve"> </w:t>
      </w:r>
      <w:r w:rsidRPr="002F03B4">
        <w:rPr>
          <w:rFonts w:ascii="Times New Roman" w:eastAsia="Times New Roman" w:hAnsi="Times New Roman"/>
          <w:sz w:val="28"/>
          <w:szCs w:val="28"/>
        </w:rPr>
        <w:t xml:space="preserve">с целью обеспечения исполнения обязательств Воронежской области, обязательств инвесторов по реализации особо значимых инвестиционных проектов, включенных в </w:t>
      </w:r>
      <w:r w:rsidRPr="002F03B4">
        <w:rPr>
          <w:rFonts w:ascii="Times New Roman" w:eastAsia="Times New Roman" w:hAnsi="Times New Roman"/>
          <w:sz w:val="28"/>
          <w:szCs w:val="28"/>
        </w:rPr>
        <w:lastRenderedPageBreak/>
        <w:t>программу социально-экономического развития Воронежской области и Реестр инвестиционных проектов Воронежской области, а также обязательств градообразующих организаций Воронежской области, организаций регионального значения Воронежской области и системообразующих организаций Воронежской области;</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возмещение части затрат на уплату процентов за пользование кредитами российских кредитных организаций, привлекаемыми для реализации особо значимых инвестиционных проектов (2/3 ставки рефинансирования ЦБ РФ);</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льготы по налогу на имущество организаций для предприятий, реализующих особо значимые инвестиционные проекты, направленные на модернизацию, реструктуризацию, расширение или техническое перевооружение действующего производства - на срок до 3 лет; для предприятий, реализующих особо значимые инвестиционные проекты, направленные на создание новых производств на срок до 5 лет (для предприятий автомобильной промышленности - на срок до 8 лет) с момента ввода имущества в эксплуатацию. 0% сроком до 5 лет;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предоставляются льготы по налогу на прибыль организаций в части, подлежащей зачислению в областной бюджет, для предприятий, реализующих особо значимые инвестиционные проекты, направленные на модернизацию, реструктуризацию, расширение или техническое перевооружение действующего производства - на срок до 3 лет; для предприятий, реализующих особо значимые инвестиционные проекты, направленные на создание новых производств на срок до 5 лет (для предприятий автомобильной промышленности - на срок до 8 лет). Применение и срок действия ставки по налогу на прибыль начинается с начала налогового периода, следующего за налоговым периодом, в котором заключен договор об осуществлении инвестиционной деятельности (4,5% - льгота по налогу сроком до 5 лет);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освобождение от уплаты транспортного налога;</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lastRenderedPageBreak/>
        <w:t>- возмещение затрат на строительство (реконструкция) объектов водоснабжения, водоотведения, электро- и газоснабжения (внеплощадочные инженерные коммуникации), подъездных дорог до границы территории размещения производственного комплекса (внеплощадочные автомобильные дороги с твердым покрытием) и производственных дорог с твердым покрытием в границах территории размещения производственного комплекса (протяженностью не более 5 км), обеспечивающих связь с внутрихозяйственной дорогой, расположенной за пределами ограждения площадок животноводческого комплекса по выращиванию крупного рогатого скота; подъездных железнодорожных путей до границы территории размещения производственного комплекса (компенсация 100% затрат);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предоставляются по решению Экспертного совета по вопросам реализации стратегии социально-экономического развития Воронежской области, в размере не более уплаченного инвесторами в областной бюджет налога на прибыль организаций;</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возмещение затрат на оплату услуг по осуществлению технологического присоединения к электрическим сетям (компенсация 100% затрат);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предоставление земельных участков в аренду без проведения торгов, оказание содействия в оформлении подготовительной, согласительной и разрешительной документации и пр.</w:t>
      </w:r>
    </w:p>
    <w:p w:rsidR="00815C49" w:rsidRP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sidRPr="00815C49">
        <w:rPr>
          <w:rFonts w:ascii="Times New Roman" w:hAnsi="Times New Roman" w:cs="Times New Roman"/>
          <w:sz w:val="28"/>
          <w:szCs w:val="28"/>
        </w:rPr>
        <w:t>АНО «</w:t>
      </w:r>
      <w:r>
        <w:rPr>
          <w:rFonts w:ascii="Times New Roman" w:hAnsi="Times New Roman" w:cs="Times New Roman"/>
          <w:sz w:val="28"/>
          <w:szCs w:val="28"/>
        </w:rPr>
        <w:t>Аннинский</w:t>
      </w:r>
      <w:r w:rsidRPr="00815C49">
        <w:rPr>
          <w:rFonts w:ascii="Times New Roman" w:hAnsi="Times New Roman" w:cs="Times New Roman"/>
          <w:sz w:val="28"/>
          <w:szCs w:val="28"/>
        </w:rPr>
        <w:t xml:space="preserve"> Центр поддержки предпринимательства» оказывает следующие услуги:</w:t>
      </w:r>
    </w:p>
    <w:p w:rsidR="00815C49" w:rsidRP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sidRPr="00815C49">
        <w:rPr>
          <w:rFonts w:ascii="Times New Roman" w:hAnsi="Times New Roman" w:cs="Times New Roman"/>
          <w:sz w:val="28"/>
          <w:szCs w:val="28"/>
        </w:rPr>
        <w:t>- консультационные услуги, в том числе для безработных граждан</w:t>
      </w:r>
      <w:r w:rsidR="00481B94">
        <w:rPr>
          <w:rFonts w:ascii="Times New Roman" w:hAnsi="Times New Roman" w:cs="Times New Roman"/>
          <w:sz w:val="28"/>
          <w:szCs w:val="28"/>
        </w:rPr>
        <w:t xml:space="preserve"> (по </w:t>
      </w:r>
      <w:r w:rsidRPr="00815C49">
        <w:rPr>
          <w:rFonts w:ascii="Times New Roman" w:hAnsi="Times New Roman" w:cs="Times New Roman"/>
          <w:sz w:val="28"/>
          <w:szCs w:val="28"/>
        </w:rPr>
        <w:t>вопросам подготовки документов по кредитованию; разработки договоров по вопросам трудовых отноше</w:t>
      </w:r>
      <w:r w:rsidR="00EE02FB">
        <w:rPr>
          <w:rFonts w:ascii="Times New Roman" w:hAnsi="Times New Roman" w:cs="Times New Roman"/>
          <w:sz w:val="28"/>
          <w:szCs w:val="28"/>
        </w:rPr>
        <w:t xml:space="preserve">ний, хозяйственной деятельности, </w:t>
      </w:r>
      <w:r w:rsidRPr="00815C49">
        <w:rPr>
          <w:rFonts w:ascii="Times New Roman" w:hAnsi="Times New Roman" w:cs="Times New Roman"/>
          <w:sz w:val="28"/>
          <w:szCs w:val="28"/>
        </w:rPr>
        <w:t>налогообложения и ведения бухгалтерского учета; бизнес-планирования);</w:t>
      </w:r>
    </w:p>
    <w:p w:rsidR="00815C49" w:rsidRP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sidRPr="00815C49">
        <w:rPr>
          <w:rFonts w:ascii="Times New Roman" w:hAnsi="Times New Roman" w:cs="Times New Roman"/>
          <w:sz w:val="28"/>
          <w:szCs w:val="28"/>
        </w:rPr>
        <w:t>- бухгалтерские услуги (составление бухгалтерской отчетности, в т</w:t>
      </w:r>
      <w:r w:rsidR="00481B94">
        <w:rPr>
          <w:rFonts w:ascii="Times New Roman" w:hAnsi="Times New Roman" w:cs="Times New Roman"/>
          <w:sz w:val="28"/>
          <w:szCs w:val="28"/>
        </w:rPr>
        <w:t>о</w:t>
      </w:r>
      <w:r w:rsidRPr="00815C49">
        <w:rPr>
          <w:rFonts w:ascii="Times New Roman" w:hAnsi="Times New Roman" w:cs="Times New Roman"/>
          <w:sz w:val="28"/>
          <w:szCs w:val="28"/>
        </w:rPr>
        <w:t>м числе для налоговой инспекции, ПФ, ФСС);</w:t>
      </w:r>
    </w:p>
    <w:p w:rsidR="00815C49" w:rsidRP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sidRPr="00815C49">
        <w:rPr>
          <w:rFonts w:ascii="Times New Roman" w:hAnsi="Times New Roman" w:cs="Times New Roman"/>
          <w:sz w:val="28"/>
          <w:szCs w:val="28"/>
        </w:rPr>
        <w:t>- подготовка документов по декларированию алкогольной продукции;</w:t>
      </w:r>
    </w:p>
    <w:p w:rsidR="00815C49" w:rsidRPr="00815C49" w:rsidRDefault="00EE02FB" w:rsidP="00815C49">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информационные и </w:t>
      </w:r>
      <w:r w:rsidR="00815C49" w:rsidRPr="00815C49">
        <w:rPr>
          <w:rFonts w:ascii="Times New Roman" w:hAnsi="Times New Roman" w:cs="Times New Roman"/>
          <w:sz w:val="28"/>
          <w:szCs w:val="28"/>
        </w:rPr>
        <w:t>административные услуги</w:t>
      </w:r>
      <w:r w:rsidR="00815C49">
        <w:rPr>
          <w:rFonts w:ascii="Times New Roman" w:hAnsi="Times New Roman" w:cs="Times New Roman"/>
          <w:sz w:val="28"/>
          <w:szCs w:val="28"/>
        </w:rPr>
        <w:t xml:space="preserve"> (разработка бизнес-планов, ТЭО</w:t>
      </w:r>
      <w:r w:rsidR="00815C49" w:rsidRPr="00815C49">
        <w:rPr>
          <w:rFonts w:ascii="Times New Roman" w:hAnsi="Times New Roman" w:cs="Times New Roman"/>
          <w:sz w:val="28"/>
          <w:szCs w:val="28"/>
        </w:rPr>
        <w:t>);</w:t>
      </w:r>
    </w:p>
    <w:p w:rsidR="00815C49" w:rsidRP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sidRPr="00815C49">
        <w:rPr>
          <w:rFonts w:ascii="Times New Roman" w:hAnsi="Times New Roman" w:cs="Times New Roman"/>
          <w:sz w:val="28"/>
          <w:szCs w:val="28"/>
        </w:rPr>
        <w:t>- офисные услуги (ксерокопия</w:t>
      </w:r>
      <w:r>
        <w:rPr>
          <w:rFonts w:ascii="Times New Roman" w:hAnsi="Times New Roman" w:cs="Times New Roman"/>
          <w:sz w:val="28"/>
          <w:szCs w:val="28"/>
        </w:rPr>
        <w:t xml:space="preserve"> и</w:t>
      </w:r>
      <w:r w:rsidRPr="00815C49">
        <w:rPr>
          <w:rFonts w:ascii="Times New Roman" w:hAnsi="Times New Roman" w:cs="Times New Roman"/>
          <w:sz w:val="28"/>
          <w:szCs w:val="28"/>
        </w:rPr>
        <w:t xml:space="preserve"> печать документов, платежных поручений);</w:t>
      </w:r>
    </w:p>
    <w:p w:rsid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15C49">
        <w:rPr>
          <w:rFonts w:ascii="Times New Roman" w:hAnsi="Times New Roman" w:cs="Times New Roman"/>
          <w:sz w:val="28"/>
          <w:szCs w:val="28"/>
        </w:rPr>
        <w:t>проведение семинаров, совещаний, конфер</w:t>
      </w:r>
      <w:r>
        <w:rPr>
          <w:rFonts w:ascii="Times New Roman" w:hAnsi="Times New Roman" w:cs="Times New Roman"/>
          <w:sz w:val="28"/>
          <w:szCs w:val="28"/>
        </w:rPr>
        <w:t>енций, выставок, круглых столов;</w:t>
      </w:r>
    </w:p>
    <w:p w:rsid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о</w:t>
      </w:r>
      <w:r w:rsidRPr="00815C49">
        <w:rPr>
          <w:rFonts w:ascii="Times New Roman" w:hAnsi="Times New Roman" w:cs="Times New Roman"/>
          <w:sz w:val="28"/>
          <w:szCs w:val="28"/>
        </w:rPr>
        <w:t>формлени</w:t>
      </w:r>
      <w:r>
        <w:rPr>
          <w:rFonts w:ascii="Times New Roman" w:hAnsi="Times New Roman" w:cs="Times New Roman"/>
          <w:sz w:val="28"/>
          <w:szCs w:val="28"/>
        </w:rPr>
        <w:t>е</w:t>
      </w:r>
      <w:r w:rsidRPr="00815C49">
        <w:rPr>
          <w:rFonts w:ascii="Times New Roman" w:hAnsi="Times New Roman" w:cs="Times New Roman"/>
          <w:sz w:val="28"/>
          <w:szCs w:val="28"/>
        </w:rPr>
        <w:t xml:space="preserve"> пакета д</w:t>
      </w:r>
      <w:r>
        <w:rPr>
          <w:rFonts w:ascii="Times New Roman" w:hAnsi="Times New Roman" w:cs="Times New Roman"/>
          <w:sz w:val="28"/>
          <w:szCs w:val="28"/>
        </w:rPr>
        <w:t>окументов на получение субсидий;</w:t>
      </w:r>
    </w:p>
    <w:p w:rsidR="00815C49"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815C49">
        <w:rPr>
          <w:rFonts w:ascii="Times New Roman" w:hAnsi="Times New Roman" w:cs="Times New Roman"/>
          <w:sz w:val="28"/>
          <w:szCs w:val="28"/>
        </w:rPr>
        <w:t xml:space="preserve"> консультационны</w:t>
      </w:r>
      <w:r>
        <w:rPr>
          <w:rFonts w:ascii="Times New Roman" w:hAnsi="Times New Roman" w:cs="Times New Roman"/>
          <w:sz w:val="28"/>
          <w:szCs w:val="28"/>
        </w:rPr>
        <w:t>е</w:t>
      </w:r>
      <w:r w:rsidRPr="00815C49">
        <w:rPr>
          <w:rFonts w:ascii="Times New Roman" w:hAnsi="Times New Roman" w:cs="Times New Roman"/>
          <w:sz w:val="28"/>
          <w:szCs w:val="28"/>
        </w:rPr>
        <w:t xml:space="preserve"> услуг</w:t>
      </w:r>
      <w:r>
        <w:rPr>
          <w:rFonts w:ascii="Times New Roman" w:hAnsi="Times New Roman" w:cs="Times New Roman"/>
          <w:sz w:val="28"/>
          <w:szCs w:val="28"/>
        </w:rPr>
        <w:t>и</w:t>
      </w:r>
      <w:r w:rsidRPr="00815C49">
        <w:rPr>
          <w:rFonts w:ascii="Times New Roman" w:hAnsi="Times New Roman" w:cs="Times New Roman"/>
          <w:sz w:val="28"/>
          <w:szCs w:val="28"/>
        </w:rPr>
        <w:t xml:space="preserve"> безработным гражданам по составлению бизнес</w:t>
      </w:r>
      <w:r>
        <w:rPr>
          <w:rFonts w:ascii="Times New Roman" w:hAnsi="Times New Roman" w:cs="Times New Roman"/>
          <w:sz w:val="28"/>
          <w:szCs w:val="28"/>
        </w:rPr>
        <w:t>-</w:t>
      </w:r>
      <w:r w:rsidRPr="00815C49">
        <w:rPr>
          <w:rFonts w:ascii="Times New Roman" w:hAnsi="Times New Roman" w:cs="Times New Roman"/>
          <w:sz w:val="28"/>
          <w:szCs w:val="28"/>
        </w:rPr>
        <w:t>проектов.</w:t>
      </w:r>
      <w:r w:rsidRPr="00815C49">
        <w:rPr>
          <w:rFonts w:ascii="OpenSansR" w:hAnsi="OpenSansR"/>
          <w:color w:val="2C2A29"/>
          <w:sz w:val="20"/>
          <w:szCs w:val="20"/>
          <w:shd w:val="clear" w:color="auto" w:fill="FFFFFF"/>
        </w:rPr>
        <w:t> </w:t>
      </w:r>
      <w:r>
        <w:rPr>
          <w:rFonts w:ascii="Times New Roman" w:hAnsi="Times New Roman" w:cs="Times New Roman"/>
          <w:sz w:val="28"/>
          <w:szCs w:val="28"/>
        </w:rPr>
        <w:br w:type="page"/>
      </w:r>
    </w:p>
    <w:p w:rsidR="00047B6B" w:rsidRPr="00057376" w:rsidRDefault="00047B6B" w:rsidP="00B83BB6">
      <w:pPr>
        <w:pStyle w:val="1"/>
        <w:tabs>
          <w:tab w:val="left" w:pos="993"/>
        </w:tabs>
        <w:spacing w:before="0" w:after="0" w:line="360" w:lineRule="auto"/>
        <w:ind w:left="0" w:firstLine="709"/>
        <w:jc w:val="center"/>
        <w:rPr>
          <w:rFonts w:ascii="Times New Roman" w:hAnsi="Times New Roman" w:cs="Times New Roman"/>
          <w:sz w:val="28"/>
          <w:szCs w:val="28"/>
        </w:rPr>
      </w:pPr>
      <w:bookmarkStart w:id="51" w:name="_Toc531366698"/>
      <w:r w:rsidRPr="00DD4D53">
        <w:rPr>
          <w:rFonts w:ascii="Times New Roman" w:hAnsi="Times New Roman" w:cs="Times New Roman"/>
          <w:sz w:val="28"/>
          <w:szCs w:val="28"/>
        </w:rPr>
        <w:lastRenderedPageBreak/>
        <w:t>6.</w:t>
      </w:r>
      <w:r w:rsidRPr="00057376">
        <w:rPr>
          <w:rFonts w:ascii="Times New Roman" w:hAnsi="Times New Roman" w:cs="Times New Roman"/>
          <w:sz w:val="28"/>
          <w:szCs w:val="28"/>
        </w:rPr>
        <w:t xml:space="preserve"> ЗАКЛЮЧЕНИЕ</w:t>
      </w:r>
      <w:bookmarkEnd w:id="51"/>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История</w:t>
      </w:r>
      <w:r w:rsidR="00FB57D6">
        <w:rPr>
          <w:rFonts w:ascii="Times New Roman" w:hAnsi="Times New Roman" w:cs="Times New Roman"/>
          <w:sz w:val="28"/>
          <w:szCs w:val="28"/>
        </w:rPr>
        <w:t xml:space="preserve"> </w:t>
      </w:r>
      <w:r w:rsidRPr="004133EF">
        <w:rPr>
          <w:rFonts w:ascii="Times New Roman" w:hAnsi="Times New Roman" w:cs="Times New Roman"/>
          <w:sz w:val="28"/>
          <w:szCs w:val="28"/>
        </w:rPr>
        <w:t>Аннинского района началась в 1698 году, с основания поселка Анна. В 1701 году Анна входит в состав Битюцкой дворцовой волости.В июне 1934 года при разделении ЦЧО на Воронежскую и Курскую области Аннинский район вош</w:t>
      </w:r>
      <w:r w:rsidR="00FA3469">
        <w:rPr>
          <w:rFonts w:ascii="Times New Roman" w:hAnsi="Times New Roman" w:cs="Times New Roman"/>
          <w:sz w:val="28"/>
          <w:szCs w:val="28"/>
        </w:rPr>
        <w:t>е</w:t>
      </w:r>
      <w:r w:rsidRPr="004133EF">
        <w:rPr>
          <w:rFonts w:ascii="Times New Roman" w:hAnsi="Times New Roman" w:cs="Times New Roman"/>
          <w:sz w:val="28"/>
          <w:szCs w:val="28"/>
        </w:rPr>
        <w:t>л в состав Воронежской области.</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В современный состав района входят 2</w:t>
      </w:r>
      <w:r w:rsidR="00F92394">
        <w:rPr>
          <w:rFonts w:ascii="Times New Roman" w:hAnsi="Times New Roman" w:cs="Times New Roman"/>
          <w:sz w:val="28"/>
          <w:szCs w:val="28"/>
        </w:rPr>
        <w:t>3 муниципальных образования, 65 </w:t>
      </w:r>
      <w:r w:rsidRPr="004133EF">
        <w:rPr>
          <w:rFonts w:ascii="Times New Roman" w:hAnsi="Times New Roman" w:cs="Times New Roman"/>
          <w:sz w:val="28"/>
          <w:szCs w:val="28"/>
        </w:rPr>
        <w:t>населенных пунктов. Административным центром Аннинского муниципального района является поселок городского типа Анна.</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Аннинский район расположен в северной части Воронежской области на пересечении крупных автомобильных артерий.</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Образовательную сферу района</w:t>
      </w:r>
      <w:r w:rsidR="009C40A0">
        <w:rPr>
          <w:rFonts w:ascii="Times New Roman" w:hAnsi="Times New Roman" w:cs="Times New Roman"/>
          <w:sz w:val="28"/>
          <w:szCs w:val="28"/>
        </w:rPr>
        <w:t xml:space="preserve"> </w:t>
      </w:r>
      <w:r w:rsidRPr="004133EF">
        <w:rPr>
          <w:rFonts w:ascii="Times New Roman" w:hAnsi="Times New Roman" w:cs="Times New Roman"/>
          <w:sz w:val="28"/>
          <w:szCs w:val="28"/>
        </w:rPr>
        <w:t>составляют 26</w:t>
      </w:r>
      <w:r w:rsidR="009C40A0">
        <w:rPr>
          <w:rFonts w:ascii="Times New Roman" w:hAnsi="Times New Roman" w:cs="Times New Roman"/>
          <w:sz w:val="28"/>
          <w:szCs w:val="28"/>
        </w:rPr>
        <w:t xml:space="preserve"> </w:t>
      </w:r>
      <w:r w:rsidRPr="004133EF">
        <w:rPr>
          <w:rFonts w:ascii="Times New Roman" w:hAnsi="Times New Roman" w:cs="Times New Roman"/>
          <w:sz w:val="28"/>
          <w:szCs w:val="28"/>
        </w:rPr>
        <w:t>общеобразовательных организаций и 21 дошкольная образовательная организация.</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В домах культуры и клубах Аннинского района работа</w:t>
      </w:r>
      <w:r w:rsidR="00A66B7A">
        <w:rPr>
          <w:rFonts w:ascii="Times New Roman" w:hAnsi="Times New Roman" w:cs="Times New Roman"/>
          <w:sz w:val="28"/>
          <w:szCs w:val="28"/>
        </w:rPr>
        <w:t>ю</w:t>
      </w:r>
      <w:r w:rsidRPr="004133EF">
        <w:rPr>
          <w:rFonts w:ascii="Times New Roman" w:hAnsi="Times New Roman" w:cs="Times New Roman"/>
          <w:sz w:val="28"/>
          <w:szCs w:val="28"/>
        </w:rPr>
        <w:t>т 184 клубных формирования (секции, студии, кружки). Также имеется районная библиотека и краеведческий музей. В 2000 году в поселке Анна открыт центр ремесел и народного промысла.</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 xml:space="preserve">Общая площадь Аннинского района составляет 210 тыс. га. </w:t>
      </w:r>
      <w:r w:rsidR="00A66B7A">
        <w:rPr>
          <w:rFonts w:ascii="Times New Roman" w:hAnsi="Times New Roman" w:cs="Times New Roman"/>
          <w:sz w:val="28"/>
          <w:szCs w:val="28"/>
        </w:rPr>
        <w:t>З</w:t>
      </w:r>
      <w:r w:rsidRPr="004133EF">
        <w:rPr>
          <w:rFonts w:ascii="Times New Roman" w:hAnsi="Times New Roman" w:cs="Times New Roman"/>
          <w:sz w:val="28"/>
          <w:szCs w:val="28"/>
        </w:rPr>
        <w:t>емли сельскохозяйственного назначения – 176,6 тыс. га (84,</w:t>
      </w:r>
      <w:r w:rsidR="00C70CB6">
        <w:rPr>
          <w:rFonts w:ascii="Times New Roman" w:hAnsi="Times New Roman" w:cs="Times New Roman"/>
          <w:sz w:val="28"/>
          <w:szCs w:val="28"/>
        </w:rPr>
        <w:t>0</w:t>
      </w:r>
      <w:r w:rsidRPr="004133EF">
        <w:rPr>
          <w:rFonts w:ascii="Times New Roman" w:hAnsi="Times New Roman" w:cs="Times New Roman"/>
          <w:sz w:val="28"/>
          <w:szCs w:val="28"/>
        </w:rPr>
        <w:t>% всех земельных ресурсов района).</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Водные ресурсы района составляют 0,4 тыс. га. Также по территории протекают множество безымянных водотоков с длиной менее 10 км.</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На территории Аннинского муниципального районаимеются разведанные месторождения полезных ископаемых</w:t>
      </w:r>
      <w:r w:rsidR="00A66B7A">
        <w:rPr>
          <w:rFonts w:ascii="Times New Roman" w:hAnsi="Times New Roman" w:cs="Times New Roman"/>
          <w:sz w:val="28"/>
          <w:szCs w:val="28"/>
        </w:rPr>
        <w:t>: пес</w:t>
      </w:r>
      <w:r w:rsidRPr="004133EF">
        <w:rPr>
          <w:rFonts w:ascii="Times New Roman" w:hAnsi="Times New Roman" w:cs="Times New Roman"/>
          <w:sz w:val="28"/>
          <w:szCs w:val="28"/>
        </w:rPr>
        <w:t>к</w:t>
      </w:r>
      <w:r w:rsidR="00A66B7A">
        <w:rPr>
          <w:rFonts w:ascii="Times New Roman" w:hAnsi="Times New Roman" w:cs="Times New Roman"/>
          <w:sz w:val="28"/>
          <w:szCs w:val="28"/>
        </w:rPr>
        <w:t>а, пес</w:t>
      </w:r>
      <w:r w:rsidRPr="004133EF">
        <w:rPr>
          <w:rFonts w:ascii="Times New Roman" w:hAnsi="Times New Roman" w:cs="Times New Roman"/>
          <w:sz w:val="28"/>
          <w:szCs w:val="28"/>
        </w:rPr>
        <w:t>к</w:t>
      </w:r>
      <w:r w:rsidR="00A66B7A">
        <w:rPr>
          <w:rFonts w:ascii="Times New Roman" w:hAnsi="Times New Roman" w:cs="Times New Roman"/>
          <w:sz w:val="28"/>
          <w:szCs w:val="28"/>
        </w:rPr>
        <w:t>а</w:t>
      </w:r>
      <w:r w:rsidRPr="004133EF">
        <w:rPr>
          <w:rFonts w:ascii="Times New Roman" w:hAnsi="Times New Roman" w:cs="Times New Roman"/>
          <w:sz w:val="28"/>
          <w:szCs w:val="28"/>
        </w:rPr>
        <w:t xml:space="preserve"> формовочн</w:t>
      </w:r>
      <w:r w:rsidR="00A66B7A">
        <w:rPr>
          <w:rFonts w:ascii="Times New Roman" w:hAnsi="Times New Roman" w:cs="Times New Roman"/>
          <w:sz w:val="28"/>
          <w:szCs w:val="28"/>
        </w:rPr>
        <w:t>ого</w:t>
      </w:r>
      <w:r w:rsidRPr="004133EF">
        <w:rPr>
          <w:rFonts w:ascii="Times New Roman" w:hAnsi="Times New Roman" w:cs="Times New Roman"/>
          <w:sz w:val="28"/>
          <w:szCs w:val="28"/>
        </w:rPr>
        <w:t>, огнеупорн</w:t>
      </w:r>
      <w:r w:rsidR="00A66B7A">
        <w:rPr>
          <w:rFonts w:ascii="Times New Roman" w:hAnsi="Times New Roman" w:cs="Times New Roman"/>
          <w:sz w:val="28"/>
          <w:szCs w:val="28"/>
        </w:rPr>
        <w:t>ой</w:t>
      </w:r>
      <w:r w:rsidRPr="004133EF">
        <w:rPr>
          <w:rFonts w:ascii="Times New Roman" w:hAnsi="Times New Roman" w:cs="Times New Roman"/>
          <w:sz w:val="28"/>
          <w:szCs w:val="28"/>
        </w:rPr>
        <w:t xml:space="preserve"> глин</w:t>
      </w:r>
      <w:r w:rsidR="00A66B7A">
        <w:rPr>
          <w:rFonts w:ascii="Times New Roman" w:hAnsi="Times New Roman" w:cs="Times New Roman"/>
          <w:sz w:val="28"/>
          <w:szCs w:val="28"/>
        </w:rPr>
        <w:t>ы</w:t>
      </w:r>
      <w:r w:rsidRPr="004133EF">
        <w:rPr>
          <w:rFonts w:ascii="Times New Roman" w:hAnsi="Times New Roman" w:cs="Times New Roman"/>
          <w:sz w:val="28"/>
          <w:szCs w:val="28"/>
        </w:rPr>
        <w:t>.</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 xml:space="preserve">Экономический потенциал района представлен </w:t>
      </w:r>
      <w:r w:rsidR="00466F9F">
        <w:rPr>
          <w:rFonts w:ascii="Times New Roman" w:hAnsi="Times New Roman" w:cs="Times New Roman"/>
          <w:sz w:val="28"/>
          <w:szCs w:val="28"/>
        </w:rPr>
        <w:t>6</w:t>
      </w:r>
      <w:r w:rsidRPr="004133EF">
        <w:rPr>
          <w:rFonts w:ascii="Times New Roman" w:hAnsi="Times New Roman" w:cs="Times New Roman"/>
          <w:sz w:val="28"/>
          <w:szCs w:val="28"/>
        </w:rPr>
        <w:t xml:space="preserve"> предприятиями пищевой промышленности, 10 сельскохозяйств</w:t>
      </w:r>
      <w:r w:rsidR="00F92394">
        <w:rPr>
          <w:rFonts w:ascii="Times New Roman" w:hAnsi="Times New Roman" w:cs="Times New Roman"/>
          <w:sz w:val="28"/>
          <w:szCs w:val="28"/>
        </w:rPr>
        <w:t>енными предприятиями, более 680 </w:t>
      </w:r>
      <w:r w:rsidRPr="004133EF">
        <w:rPr>
          <w:rFonts w:ascii="Times New Roman" w:hAnsi="Times New Roman" w:cs="Times New Roman"/>
          <w:sz w:val="28"/>
          <w:szCs w:val="28"/>
        </w:rPr>
        <w:t>предприятиями розничной торговли и 1</w:t>
      </w:r>
      <w:r w:rsidR="006F259D">
        <w:rPr>
          <w:rFonts w:ascii="Times New Roman" w:hAnsi="Times New Roman" w:cs="Times New Roman"/>
          <w:sz w:val="28"/>
          <w:szCs w:val="28"/>
        </w:rPr>
        <w:t> </w:t>
      </w:r>
      <w:r w:rsidR="009C40A0">
        <w:rPr>
          <w:rFonts w:ascii="Times New Roman" w:hAnsi="Times New Roman" w:cs="Times New Roman"/>
          <w:sz w:val="28"/>
          <w:szCs w:val="28"/>
        </w:rPr>
        <w:t>089</w:t>
      </w:r>
      <w:r w:rsidRPr="004133EF">
        <w:rPr>
          <w:rFonts w:ascii="Times New Roman" w:hAnsi="Times New Roman" w:cs="Times New Roman"/>
          <w:sz w:val="28"/>
          <w:szCs w:val="28"/>
        </w:rPr>
        <w:t xml:space="preserve"> субъектами МСП.</w:t>
      </w:r>
    </w:p>
    <w:p w:rsidR="00C10800" w:rsidRPr="000A67B7" w:rsidRDefault="00C10800" w:rsidP="00C10800">
      <w:pPr>
        <w:autoSpaceDE w:val="0"/>
        <w:spacing w:after="0" w:line="360" w:lineRule="auto"/>
        <w:ind w:firstLine="709"/>
        <w:jc w:val="both"/>
        <w:rPr>
          <w:rFonts w:ascii="Times New Roman" w:hAnsi="Times New Roman"/>
          <w:spacing w:val="-2"/>
          <w:sz w:val="28"/>
          <w:szCs w:val="28"/>
        </w:rPr>
      </w:pPr>
      <w:r>
        <w:rPr>
          <w:rFonts w:ascii="Times New Roman" w:hAnsi="Times New Roman"/>
          <w:bCs/>
          <w:sz w:val="28"/>
          <w:szCs w:val="28"/>
        </w:rPr>
        <w:t>О</w:t>
      </w:r>
      <w:r w:rsidRPr="000A67B7">
        <w:rPr>
          <w:rFonts w:ascii="Times New Roman" w:hAnsi="Times New Roman"/>
          <w:bCs/>
          <w:sz w:val="28"/>
          <w:szCs w:val="28"/>
        </w:rPr>
        <w:t xml:space="preserve">борот организаций (по полному кругу предприятий и учреждений) </w:t>
      </w:r>
      <w:r>
        <w:rPr>
          <w:rFonts w:ascii="Times New Roman" w:hAnsi="Times New Roman"/>
          <w:bCs/>
          <w:sz w:val="28"/>
          <w:szCs w:val="28"/>
        </w:rPr>
        <w:t>повысился</w:t>
      </w:r>
      <w:r w:rsidRPr="000A67B7">
        <w:rPr>
          <w:rFonts w:ascii="Times New Roman" w:hAnsi="Times New Roman"/>
          <w:bCs/>
          <w:sz w:val="28"/>
          <w:szCs w:val="28"/>
        </w:rPr>
        <w:t xml:space="preserve"> </w:t>
      </w:r>
      <w:r>
        <w:rPr>
          <w:rFonts w:ascii="Times New Roman" w:hAnsi="Times New Roman"/>
          <w:bCs/>
          <w:sz w:val="28"/>
          <w:szCs w:val="28"/>
        </w:rPr>
        <w:t>почти на 30%</w:t>
      </w:r>
      <w:r w:rsidRPr="009E0A0C">
        <w:rPr>
          <w:rFonts w:ascii="Times New Roman" w:hAnsi="Times New Roman"/>
          <w:bCs/>
          <w:color w:val="FF0000"/>
          <w:sz w:val="28"/>
          <w:szCs w:val="28"/>
        </w:rPr>
        <w:t xml:space="preserve"> </w:t>
      </w:r>
      <w:r w:rsidRPr="009E0A0C">
        <w:rPr>
          <w:rFonts w:ascii="Times New Roman" w:hAnsi="Times New Roman"/>
          <w:bCs/>
          <w:sz w:val="28"/>
          <w:szCs w:val="28"/>
        </w:rPr>
        <w:t>по сравнению с 2019 годом</w:t>
      </w:r>
      <w:r>
        <w:rPr>
          <w:rFonts w:ascii="Times New Roman" w:hAnsi="Times New Roman"/>
          <w:bCs/>
          <w:sz w:val="28"/>
          <w:szCs w:val="28"/>
        </w:rPr>
        <w:t xml:space="preserve"> и составил 12608,5 млн.руб. </w:t>
      </w:r>
    </w:p>
    <w:p w:rsidR="00F704B4" w:rsidRDefault="00F704B4" w:rsidP="00F704B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Оборот розничной торговли в 2020 </w:t>
      </w:r>
      <w:r w:rsidRPr="000A67B7">
        <w:rPr>
          <w:rFonts w:ascii="Times New Roman" w:hAnsi="Times New Roman" w:cs="Times New Roman"/>
          <w:sz w:val="28"/>
          <w:szCs w:val="28"/>
        </w:rPr>
        <w:t>году вырос на 4</w:t>
      </w:r>
      <w:r>
        <w:rPr>
          <w:rFonts w:ascii="Times New Roman" w:hAnsi="Times New Roman" w:cs="Times New Roman"/>
          <w:sz w:val="28"/>
          <w:szCs w:val="28"/>
        </w:rPr>
        <w:t>,8</w:t>
      </w:r>
      <w:r w:rsidRPr="000A67B7">
        <w:rPr>
          <w:rFonts w:ascii="Times New Roman" w:hAnsi="Times New Roman" w:cs="Times New Roman"/>
          <w:sz w:val="28"/>
          <w:szCs w:val="28"/>
        </w:rPr>
        <w:t>% по отношению к показателям 201</w:t>
      </w:r>
      <w:r>
        <w:rPr>
          <w:rFonts w:ascii="Times New Roman" w:hAnsi="Times New Roman" w:cs="Times New Roman"/>
          <w:sz w:val="28"/>
          <w:szCs w:val="28"/>
        </w:rPr>
        <w:t>9</w:t>
      </w:r>
      <w:r w:rsidRPr="000A67B7">
        <w:rPr>
          <w:rFonts w:ascii="Times New Roman" w:hAnsi="Times New Roman" w:cs="Times New Roman"/>
          <w:sz w:val="28"/>
          <w:szCs w:val="28"/>
        </w:rPr>
        <w:t xml:space="preserve"> года и составил </w:t>
      </w:r>
      <w:r>
        <w:rPr>
          <w:rFonts w:ascii="Times New Roman" w:hAnsi="Times New Roman" w:cs="Times New Roman"/>
          <w:sz w:val="28"/>
          <w:szCs w:val="28"/>
        </w:rPr>
        <w:t xml:space="preserve">1856,9 </w:t>
      </w:r>
      <w:r w:rsidRPr="000A67B7">
        <w:rPr>
          <w:rFonts w:ascii="Times New Roman" w:hAnsi="Times New Roman" w:cs="Times New Roman"/>
          <w:sz w:val="28"/>
          <w:szCs w:val="28"/>
        </w:rPr>
        <w:t>млн</w:t>
      </w:r>
      <w:r>
        <w:rPr>
          <w:rFonts w:ascii="Times New Roman" w:hAnsi="Times New Roman" w:cs="Times New Roman"/>
          <w:sz w:val="28"/>
          <w:szCs w:val="28"/>
        </w:rPr>
        <w:t>.</w:t>
      </w:r>
      <w:r w:rsidRPr="000A67B7">
        <w:rPr>
          <w:rFonts w:ascii="Times New Roman" w:hAnsi="Times New Roman" w:cs="Times New Roman"/>
          <w:sz w:val="28"/>
          <w:szCs w:val="28"/>
        </w:rPr>
        <w:t xml:space="preserve"> рублей.</w:t>
      </w:r>
      <w:r>
        <w:rPr>
          <w:rFonts w:ascii="Times New Roman" w:hAnsi="Times New Roman" w:cs="Times New Roman"/>
          <w:sz w:val="28"/>
          <w:szCs w:val="28"/>
        </w:rPr>
        <w:t xml:space="preserve"> С 2017 года по 2020 год показатель вырос на 24%.</w:t>
      </w:r>
    </w:p>
    <w:p w:rsidR="00C10800" w:rsidRPr="000A67B7" w:rsidRDefault="00F704B4" w:rsidP="00C10800">
      <w:pPr>
        <w:shd w:val="clear" w:color="auto" w:fill="FFFFFF"/>
        <w:spacing w:after="0" w:line="360" w:lineRule="auto"/>
        <w:ind w:right="6" w:firstLine="567"/>
        <w:jc w:val="both"/>
        <w:rPr>
          <w:rFonts w:ascii="Times New Roman" w:hAnsi="Times New Roman"/>
          <w:sz w:val="28"/>
          <w:szCs w:val="28"/>
        </w:rPr>
      </w:pPr>
      <w:r w:rsidRPr="00BE4BDD">
        <w:rPr>
          <w:rFonts w:ascii="Times New Roman" w:hAnsi="Times New Roman"/>
          <w:spacing w:val="-4"/>
          <w:sz w:val="28"/>
          <w:szCs w:val="28"/>
        </w:rPr>
        <w:t xml:space="preserve">Число предприятий в 2020 году снизилось на 4% к уровню 2019 года, а к 2017 году данный показатель вырос на 43%, что говорит о благоприятных </w:t>
      </w:r>
      <w:r w:rsidR="00C10800">
        <w:rPr>
          <w:rFonts w:ascii="Times New Roman" w:hAnsi="Times New Roman"/>
          <w:sz w:val="28"/>
          <w:szCs w:val="28"/>
        </w:rPr>
        <w:t>о</w:t>
      </w:r>
      <w:r w:rsidR="00C10800" w:rsidRPr="00091851">
        <w:rPr>
          <w:rFonts w:ascii="Times New Roman" w:hAnsi="Times New Roman"/>
          <w:sz w:val="28"/>
          <w:szCs w:val="28"/>
        </w:rPr>
        <w:t>бъ</w:t>
      </w:r>
      <w:r w:rsidR="00C10800">
        <w:rPr>
          <w:rFonts w:ascii="Times New Roman" w:hAnsi="Times New Roman"/>
          <w:sz w:val="28"/>
          <w:szCs w:val="28"/>
        </w:rPr>
        <w:t>е</w:t>
      </w:r>
      <w:r w:rsidR="00C10800" w:rsidRPr="00091851">
        <w:rPr>
          <w:rFonts w:ascii="Times New Roman" w:hAnsi="Times New Roman"/>
          <w:sz w:val="28"/>
          <w:szCs w:val="28"/>
        </w:rPr>
        <w:t>м инвестиций в основной капитал в 201</w:t>
      </w:r>
      <w:r w:rsidR="00C10800">
        <w:rPr>
          <w:rFonts w:ascii="Times New Roman" w:hAnsi="Times New Roman"/>
          <w:sz w:val="28"/>
          <w:szCs w:val="28"/>
        </w:rPr>
        <w:t>9 году составил 4532,6 млн.руб., были введены в эксплуатацию молочные комплексы в с.Николаевка на 3000 голов  коров и в с.Старая Чигла на 2800 голов</w:t>
      </w:r>
      <w:r w:rsidR="00C10800" w:rsidRPr="004B4623">
        <w:rPr>
          <w:rFonts w:ascii="Times New Roman" w:eastAsia="Times New Roman" w:hAnsi="Times New Roman" w:cs="Times New Roman"/>
          <w:sz w:val="28"/>
          <w:szCs w:val="28"/>
        </w:rPr>
        <w:t xml:space="preserve"> </w:t>
      </w:r>
      <w:r w:rsidR="00C10800" w:rsidRPr="00CB0D5F">
        <w:rPr>
          <w:rFonts w:ascii="Times New Roman" w:eastAsia="Times New Roman" w:hAnsi="Times New Roman" w:cs="Times New Roman"/>
          <w:sz w:val="28"/>
          <w:szCs w:val="28"/>
        </w:rPr>
        <w:t>дойного стада и площадок для выращивания молодняка</w:t>
      </w:r>
      <w:r w:rsidR="00C10800">
        <w:rPr>
          <w:rFonts w:ascii="Times New Roman" w:eastAsia="Times New Roman" w:hAnsi="Times New Roman" w:cs="Times New Roman"/>
          <w:sz w:val="28"/>
          <w:szCs w:val="28"/>
        </w:rPr>
        <w:t xml:space="preserve"> </w:t>
      </w:r>
      <w:r w:rsidR="00C10800" w:rsidRPr="00CB0D5F">
        <w:rPr>
          <w:rFonts w:ascii="Times New Roman" w:eastAsia="Times New Roman" w:hAnsi="Times New Roman" w:cs="Times New Roman"/>
          <w:sz w:val="28"/>
          <w:szCs w:val="28"/>
        </w:rPr>
        <w:t xml:space="preserve"> КРС 4000</w:t>
      </w:r>
      <w:r w:rsidR="00C10800">
        <w:rPr>
          <w:rFonts w:ascii="Times New Roman" w:eastAsia="Times New Roman" w:hAnsi="Times New Roman" w:cs="Times New Roman"/>
          <w:sz w:val="28"/>
          <w:szCs w:val="28"/>
        </w:rPr>
        <w:t xml:space="preserve"> </w:t>
      </w:r>
      <w:r w:rsidR="00C10800" w:rsidRPr="00CB0D5F">
        <w:rPr>
          <w:rFonts w:ascii="Times New Roman" w:eastAsia="Times New Roman" w:hAnsi="Times New Roman" w:cs="Times New Roman"/>
          <w:sz w:val="28"/>
          <w:szCs w:val="28"/>
        </w:rPr>
        <w:t>голов</w:t>
      </w:r>
      <w:r w:rsidR="00C10800">
        <w:rPr>
          <w:rFonts w:ascii="Times New Roman" w:hAnsi="Times New Roman"/>
          <w:sz w:val="28"/>
          <w:szCs w:val="28"/>
        </w:rPr>
        <w:t xml:space="preserve">,  что показывает увеличение инвестиционной активности в районе. </w:t>
      </w:r>
    </w:p>
    <w:p w:rsidR="004133EF" w:rsidRPr="004133EF" w:rsidRDefault="004133EF" w:rsidP="00C10800">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Резерв мощности технологического присоединения по сетям МРСК составляет 44,38 МВт.</w:t>
      </w:r>
    </w:p>
    <w:p w:rsidR="004133EF" w:rsidRPr="00141145"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 xml:space="preserve">В социально-экономическом развитии Аннинского района существенная роль отведена газификации. Охват населения природным газом в районе по состоянию на </w:t>
      </w:r>
      <w:r w:rsidR="001C5BA3">
        <w:rPr>
          <w:rFonts w:ascii="Times New Roman" w:hAnsi="Times New Roman" w:cs="Times New Roman"/>
          <w:sz w:val="28"/>
          <w:szCs w:val="28"/>
        </w:rPr>
        <w:t xml:space="preserve">1 </w:t>
      </w:r>
      <w:r w:rsidR="001C5BA3" w:rsidRPr="00141145">
        <w:rPr>
          <w:rFonts w:ascii="Times New Roman" w:hAnsi="Times New Roman" w:cs="Times New Roman"/>
          <w:sz w:val="28"/>
          <w:szCs w:val="28"/>
        </w:rPr>
        <w:t xml:space="preserve">января </w:t>
      </w:r>
      <w:r w:rsidRPr="00141145">
        <w:rPr>
          <w:rFonts w:ascii="Times New Roman" w:hAnsi="Times New Roman" w:cs="Times New Roman"/>
          <w:sz w:val="28"/>
          <w:szCs w:val="28"/>
        </w:rPr>
        <w:t>20</w:t>
      </w:r>
      <w:r w:rsidR="00A507C9">
        <w:rPr>
          <w:rFonts w:ascii="Times New Roman" w:hAnsi="Times New Roman" w:cs="Times New Roman"/>
          <w:sz w:val="28"/>
          <w:szCs w:val="28"/>
        </w:rPr>
        <w:t>21</w:t>
      </w:r>
      <w:r w:rsidRPr="00141145">
        <w:rPr>
          <w:rFonts w:ascii="Times New Roman" w:hAnsi="Times New Roman" w:cs="Times New Roman"/>
          <w:sz w:val="28"/>
          <w:szCs w:val="28"/>
        </w:rPr>
        <w:t xml:space="preserve"> год составляет </w:t>
      </w:r>
      <w:r w:rsidR="00A507C9">
        <w:rPr>
          <w:rFonts w:ascii="Times New Roman" w:hAnsi="Times New Roman" w:cs="Times New Roman"/>
          <w:sz w:val="28"/>
          <w:szCs w:val="28"/>
        </w:rPr>
        <w:t>80,42</w:t>
      </w:r>
      <w:r w:rsidRPr="00141145">
        <w:rPr>
          <w:rFonts w:ascii="Times New Roman" w:hAnsi="Times New Roman" w:cs="Times New Roman"/>
          <w:sz w:val="28"/>
          <w:szCs w:val="28"/>
        </w:rPr>
        <w:t>%.</w:t>
      </w:r>
    </w:p>
    <w:p w:rsidR="00141145" w:rsidRDefault="00141145" w:rsidP="00B83BB6">
      <w:pPr>
        <w:tabs>
          <w:tab w:val="left" w:pos="993"/>
        </w:tabs>
        <w:suppressAutoHyphens w:val="0"/>
        <w:spacing w:after="0" w:line="360" w:lineRule="auto"/>
        <w:ind w:firstLine="709"/>
        <w:jc w:val="both"/>
        <w:rPr>
          <w:rFonts w:ascii="Times New Roman" w:hAnsi="Times New Roman" w:cs="Times New Roman"/>
          <w:sz w:val="28"/>
          <w:szCs w:val="28"/>
        </w:rPr>
      </w:pPr>
      <w:r w:rsidRPr="00141145">
        <w:rPr>
          <w:rFonts w:ascii="Times New Roman" w:hAnsi="Times New Roman" w:cs="Times New Roman"/>
          <w:sz w:val="28"/>
          <w:szCs w:val="28"/>
        </w:rPr>
        <w:t>Сеть автомобильных дорог Воронежской области на территории Аннинского муниципального района представлена автомобильными дорогами федерального, регионального и местного значения. Общая</w:t>
      </w:r>
      <w:r>
        <w:rPr>
          <w:rFonts w:ascii="Times New Roman" w:hAnsi="Times New Roman" w:cs="Times New Roman"/>
          <w:sz w:val="28"/>
          <w:szCs w:val="28"/>
        </w:rPr>
        <w:t xml:space="preserve"> протяженность автомобильных дорог </w:t>
      </w:r>
      <w:r w:rsidR="00524A77">
        <w:rPr>
          <w:rFonts w:ascii="Times New Roman" w:hAnsi="Times New Roman" w:cs="Times New Roman"/>
          <w:sz w:val="28"/>
          <w:szCs w:val="28"/>
        </w:rPr>
        <w:t xml:space="preserve">Аннинского муниципального района </w:t>
      </w:r>
      <w:r>
        <w:rPr>
          <w:rFonts w:ascii="Times New Roman" w:hAnsi="Times New Roman" w:cs="Times New Roman"/>
          <w:sz w:val="28"/>
          <w:szCs w:val="28"/>
        </w:rPr>
        <w:t xml:space="preserve">составляет </w:t>
      </w:r>
      <w:r w:rsidR="009C40A0">
        <w:rPr>
          <w:rFonts w:ascii="Times New Roman" w:hAnsi="Times New Roman" w:cs="Times New Roman"/>
          <w:sz w:val="28"/>
          <w:szCs w:val="28"/>
        </w:rPr>
        <w:t>632,7</w:t>
      </w:r>
      <w:r>
        <w:rPr>
          <w:rFonts w:ascii="Times New Roman" w:hAnsi="Times New Roman" w:cs="Times New Roman"/>
          <w:sz w:val="28"/>
          <w:szCs w:val="28"/>
        </w:rPr>
        <w:t xml:space="preserve"> км.</w:t>
      </w:r>
    </w:p>
    <w:p w:rsidR="004133EF" w:rsidRPr="004133EF"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 xml:space="preserve">Численность экономически активного населения района– </w:t>
      </w:r>
      <w:r w:rsidR="005801F5">
        <w:rPr>
          <w:rFonts w:ascii="Times New Roman" w:hAnsi="Times New Roman" w:cs="Times New Roman"/>
          <w:sz w:val="28"/>
          <w:szCs w:val="28"/>
        </w:rPr>
        <w:t>19</w:t>
      </w:r>
      <w:r w:rsidR="00A507C9">
        <w:rPr>
          <w:rFonts w:ascii="Times New Roman" w:hAnsi="Times New Roman" w:cs="Times New Roman"/>
          <w:sz w:val="28"/>
          <w:szCs w:val="28"/>
        </w:rPr>
        <w:t>331</w:t>
      </w:r>
      <w:r w:rsidRPr="004133EF">
        <w:rPr>
          <w:rFonts w:ascii="Times New Roman" w:hAnsi="Times New Roman" w:cs="Times New Roman"/>
          <w:sz w:val="28"/>
          <w:szCs w:val="28"/>
        </w:rPr>
        <w:t xml:space="preserve"> человек. </w:t>
      </w:r>
      <w:r w:rsidR="00A66B7A">
        <w:rPr>
          <w:rFonts w:ascii="Times New Roman" w:hAnsi="Times New Roman" w:cs="Times New Roman"/>
          <w:sz w:val="28"/>
          <w:szCs w:val="28"/>
        </w:rPr>
        <w:t>В </w:t>
      </w:r>
      <w:r w:rsidRPr="004133EF">
        <w:rPr>
          <w:rFonts w:ascii="Times New Roman" w:hAnsi="Times New Roman" w:cs="Times New Roman"/>
          <w:sz w:val="28"/>
          <w:szCs w:val="28"/>
        </w:rPr>
        <w:t xml:space="preserve">экономике было занято </w:t>
      </w:r>
      <w:r w:rsidR="00A507C9">
        <w:rPr>
          <w:rFonts w:ascii="Times New Roman" w:hAnsi="Times New Roman" w:cs="Times New Roman"/>
          <w:sz w:val="28"/>
          <w:szCs w:val="28"/>
        </w:rPr>
        <w:t>17531</w:t>
      </w:r>
      <w:r w:rsidR="00A507C9" w:rsidRPr="000A67B7">
        <w:rPr>
          <w:rFonts w:ascii="Times New Roman" w:hAnsi="Times New Roman" w:cs="Times New Roman"/>
          <w:sz w:val="28"/>
          <w:szCs w:val="28"/>
        </w:rPr>
        <w:t xml:space="preserve"> человек (9</w:t>
      </w:r>
      <w:r w:rsidR="00A507C9">
        <w:rPr>
          <w:rFonts w:ascii="Times New Roman" w:hAnsi="Times New Roman" w:cs="Times New Roman"/>
          <w:sz w:val="28"/>
          <w:szCs w:val="28"/>
        </w:rPr>
        <w:t>4</w:t>
      </w:r>
      <w:r w:rsidR="00A507C9" w:rsidRPr="000A67B7">
        <w:rPr>
          <w:rFonts w:ascii="Times New Roman" w:hAnsi="Times New Roman" w:cs="Times New Roman"/>
          <w:sz w:val="28"/>
          <w:szCs w:val="28"/>
        </w:rPr>
        <w:t>,</w:t>
      </w:r>
      <w:r w:rsidR="00A507C9">
        <w:rPr>
          <w:rFonts w:ascii="Times New Roman" w:hAnsi="Times New Roman" w:cs="Times New Roman"/>
          <w:sz w:val="28"/>
          <w:szCs w:val="28"/>
        </w:rPr>
        <w:t>3</w:t>
      </w:r>
      <w:r w:rsidR="00A507C9" w:rsidRPr="000A67B7">
        <w:rPr>
          <w:rFonts w:ascii="Times New Roman" w:hAnsi="Times New Roman" w:cs="Times New Roman"/>
          <w:sz w:val="28"/>
          <w:szCs w:val="28"/>
        </w:rPr>
        <w:t xml:space="preserve">% </w:t>
      </w:r>
      <w:r w:rsidRPr="004133EF">
        <w:rPr>
          <w:rFonts w:ascii="Times New Roman" w:hAnsi="Times New Roman" w:cs="Times New Roman"/>
          <w:sz w:val="28"/>
          <w:szCs w:val="28"/>
        </w:rPr>
        <w:t>от общего числа экономически активного населения).</w:t>
      </w:r>
    </w:p>
    <w:p w:rsidR="00047B6B"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Таким образом, в экономическом плане ключевыми конкурентными преимуществами Аннинского муниципального района являются: удобное географическое расположение, наличие свободных трудовых ресурсов, обеспеченность инженерными коммуникациями, развитая транспортная сеть и наличие выделенных площадок для потенциальных инвесторов.</w:t>
      </w:r>
    </w:p>
    <w:p w:rsidR="00802A00" w:rsidRDefault="00802A00" w:rsidP="00057376">
      <w:pPr>
        <w:pStyle w:val="1"/>
        <w:spacing w:before="0" w:after="0" w:line="360" w:lineRule="auto"/>
        <w:jc w:val="center"/>
        <w:rPr>
          <w:rFonts w:ascii="Times New Roman" w:hAnsi="Times New Roman" w:cs="Times New Roman"/>
          <w:sz w:val="28"/>
          <w:szCs w:val="28"/>
        </w:rPr>
      </w:pPr>
      <w:r>
        <w:rPr>
          <w:rFonts w:ascii="Times New Roman" w:hAnsi="Times New Roman" w:cs="Times New Roman"/>
          <w:sz w:val="28"/>
          <w:szCs w:val="28"/>
        </w:rPr>
        <w:br w:type="page"/>
      </w:r>
    </w:p>
    <w:p w:rsidR="0054124A" w:rsidRPr="00057376" w:rsidRDefault="00047B6B" w:rsidP="00057376">
      <w:pPr>
        <w:pStyle w:val="1"/>
        <w:spacing w:before="0" w:after="0" w:line="360" w:lineRule="auto"/>
        <w:jc w:val="center"/>
        <w:rPr>
          <w:rFonts w:ascii="Times New Roman" w:hAnsi="Times New Roman" w:cs="Times New Roman"/>
          <w:sz w:val="28"/>
          <w:szCs w:val="28"/>
        </w:rPr>
      </w:pPr>
      <w:bookmarkStart w:id="52" w:name="_Toc531366699"/>
      <w:r w:rsidRPr="00057376">
        <w:rPr>
          <w:rFonts w:ascii="Times New Roman" w:hAnsi="Times New Roman" w:cs="Times New Roman"/>
          <w:sz w:val="28"/>
          <w:szCs w:val="28"/>
        </w:rPr>
        <w:lastRenderedPageBreak/>
        <w:t>7</w:t>
      </w:r>
      <w:r w:rsidR="0054124A" w:rsidRPr="00057376">
        <w:rPr>
          <w:rFonts w:ascii="Times New Roman" w:hAnsi="Times New Roman" w:cs="Times New Roman"/>
          <w:sz w:val="28"/>
          <w:szCs w:val="28"/>
        </w:rPr>
        <w:t>. КОНТАКТНАЯ ИНФОРМАЦИЯ</w:t>
      </w:r>
      <w:bookmarkEnd w:id="52"/>
    </w:p>
    <w:p w:rsidR="0054124A" w:rsidRPr="000A67B7" w:rsidRDefault="0054124A" w:rsidP="00132ACC">
      <w:pPr>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Администрация Аннинского муниципального района:</w:t>
      </w:r>
    </w:p>
    <w:p w:rsidR="0054124A" w:rsidRPr="000A67B7" w:rsidRDefault="0054124A" w:rsidP="0048142A">
      <w:pPr>
        <w:jc w:val="center"/>
        <w:rPr>
          <w:rFonts w:ascii="Times New Roman" w:hAnsi="Times New Roman" w:cs="Times New Roman"/>
          <w:sz w:val="28"/>
          <w:szCs w:val="28"/>
        </w:rPr>
      </w:pPr>
      <w:r w:rsidRPr="000A67B7">
        <w:rPr>
          <w:rFonts w:ascii="Times New Roman" w:hAnsi="Times New Roman" w:cs="Times New Roman"/>
          <w:sz w:val="28"/>
          <w:szCs w:val="28"/>
        </w:rPr>
        <w:t>396250, Воронежская область, п.г.т. Анна, ул. Ленина, д. 28</w:t>
      </w:r>
    </w:p>
    <w:p w:rsidR="0054124A" w:rsidRPr="000A67B7" w:rsidRDefault="00DF73F8" w:rsidP="0048142A">
      <w:pPr>
        <w:jc w:val="center"/>
        <w:rPr>
          <w:rFonts w:ascii="Times New Roman" w:hAnsi="Times New Roman" w:cs="Times New Roman"/>
          <w:sz w:val="28"/>
          <w:szCs w:val="28"/>
        </w:rPr>
      </w:pPr>
      <w:r>
        <w:rPr>
          <w:rFonts w:ascii="Times New Roman" w:hAnsi="Times New Roman" w:cs="Times New Roman"/>
          <w:sz w:val="28"/>
          <w:szCs w:val="28"/>
        </w:rPr>
        <w:t>тел.:8 (47346)</w:t>
      </w:r>
      <w:r w:rsidR="0054124A" w:rsidRPr="000A67B7">
        <w:rPr>
          <w:rFonts w:ascii="Times New Roman" w:hAnsi="Times New Roman" w:cs="Times New Roman"/>
          <w:sz w:val="28"/>
          <w:szCs w:val="28"/>
        </w:rPr>
        <w:t xml:space="preserve"> 2-14-80</w:t>
      </w:r>
    </w:p>
    <w:p w:rsidR="0054124A" w:rsidRPr="000A67B7" w:rsidRDefault="0054124A" w:rsidP="0048142A">
      <w:pPr>
        <w:jc w:val="center"/>
        <w:rPr>
          <w:rFonts w:ascii="Times New Roman" w:hAnsi="Times New Roman" w:cs="Times New Roman"/>
          <w:sz w:val="28"/>
          <w:szCs w:val="28"/>
        </w:rPr>
      </w:pPr>
      <w:r w:rsidRPr="000A67B7">
        <w:rPr>
          <w:rFonts w:ascii="Times New Roman" w:hAnsi="Times New Roman" w:cs="Times New Roman"/>
          <w:sz w:val="28"/>
          <w:szCs w:val="28"/>
        </w:rPr>
        <w:t xml:space="preserve">факс: 8 </w:t>
      </w:r>
      <w:r w:rsidR="0020352C">
        <w:rPr>
          <w:rFonts w:ascii="Times New Roman" w:hAnsi="Times New Roman" w:cs="Times New Roman"/>
          <w:sz w:val="28"/>
          <w:szCs w:val="28"/>
        </w:rPr>
        <w:t>(47</w:t>
      </w:r>
      <w:r w:rsidRPr="000A67B7">
        <w:rPr>
          <w:rFonts w:ascii="Times New Roman" w:hAnsi="Times New Roman" w:cs="Times New Roman"/>
          <w:sz w:val="28"/>
          <w:szCs w:val="28"/>
        </w:rPr>
        <w:t>346) 2-71-63</w:t>
      </w:r>
    </w:p>
    <w:p w:rsidR="0054124A" w:rsidRPr="000A67B7" w:rsidRDefault="00A74A89" w:rsidP="0048142A">
      <w:pPr>
        <w:jc w:val="center"/>
        <w:rPr>
          <w:rFonts w:ascii="Times New Roman" w:hAnsi="Times New Roman" w:cs="Times New Roman"/>
          <w:sz w:val="28"/>
          <w:szCs w:val="28"/>
        </w:rPr>
      </w:pPr>
      <w:r>
        <w:rPr>
          <w:rFonts w:ascii="Times New Roman" w:hAnsi="Times New Roman" w:cs="Times New Roman"/>
          <w:sz w:val="28"/>
          <w:szCs w:val="28"/>
        </w:rPr>
        <w:t xml:space="preserve">e-mail: </w:t>
      </w:r>
      <w:hyperlink r:id="rId165" w:history="1">
        <w:r w:rsidR="0054124A" w:rsidRPr="000A67B7">
          <w:rPr>
            <w:rStyle w:val="a5"/>
            <w:rFonts w:ascii="Times New Roman" w:hAnsi="Times New Roman"/>
            <w:sz w:val="28"/>
            <w:szCs w:val="28"/>
            <w:u w:val="none"/>
          </w:rPr>
          <w:t>anna@govvrn.ru</w:t>
        </w:r>
      </w:hyperlink>
    </w:p>
    <w:p w:rsidR="0054124A" w:rsidRPr="000A67B7" w:rsidRDefault="0054124A" w:rsidP="0048142A">
      <w:pPr>
        <w:jc w:val="center"/>
        <w:rPr>
          <w:rFonts w:ascii="Times New Roman" w:hAnsi="Times New Roman" w:cs="Times New Roman"/>
          <w:sz w:val="28"/>
          <w:szCs w:val="28"/>
        </w:rPr>
      </w:pPr>
      <w:r w:rsidRPr="000A67B7">
        <w:rPr>
          <w:rFonts w:ascii="Times New Roman" w:hAnsi="Times New Roman" w:cs="Times New Roman"/>
          <w:sz w:val="28"/>
          <w:szCs w:val="28"/>
        </w:rPr>
        <w:t xml:space="preserve">сайт: </w:t>
      </w:r>
      <w:hyperlink r:id="rId166" w:history="1">
        <w:r w:rsidRPr="000A67B7">
          <w:rPr>
            <w:rStyle w:val="a5"/>
            <w:rFonts w:ascii="Times New Roman" w:hAnsi="Times New Roman"/>
            <w:sz w:val="28"/>
            <w:szCs w:val="28"/>
            <w:u w:val="none"/>
          </w:rPr>
          <w:t>http://www.annaraionadm.ru/</w:t>
        </w:r>
      </w:hyperlink>
    </w:p>
    <w:p w:rsidR="0054124A" w:rsidRPr="000A67B7" w:rsidRDefault="0054124A" w:rsidP="0048142A">
      <w:pPr>
        <w:jc w:val="center"/>
        <w:rPr>
          <w:rFonts w:ascii="Times New Roman" w:hAnsi="Times New Roman" w:cs="Times New Roman"/>
          <w:sz w:val="28"/>
          <w:szCs w:val="28"/>
        </w:rPr>
      </w:pPr>
    </w:p>
    <w:p w:rsidR="0054124A" w:rsidRPr="000A67B7" w:rsidRDefault="0054124A" w:rsidP="0048142A">
      <w:pPr>
        <w:jc w:val="center"/>
        <w:rPr>
          <w:rFonts w:ascii="Times New Roman" w:hAnsi="Times New Roman" w:cs="Times New Roman"/>
          <w:sz w:val="28"/>
          <w:szCs w:val="28"/>
        </w:rPr>
      </w:pPr>
    </w:p>
    <w:p w:rsidR="0054124A" w:rsidRPr="000A67B7" w:rsidRDefault="0054124A" w:rsidP="0048142A">
      <w:pPr>
        <w:jc w:val="center"/>
        <w:rPr>
          <w:rFonts w:ascii="Times New Roman" w:hAnsi="Times New Roman" w:cs="Times New Roman"/>
          <w:b/>
          <w:sz w:val="28"/>
          <w:szCs w:val="28"/>
        </w:rPr>
      </w:pPr>
      <w:r w:rsidRPr="000A67B7">
        <w:rPr>
          <w:rFonts w:ascii="Times New Roman" w:hAnsi="Times New Roman" w:cs="Times New Roman"/>
          <w:b/>
          <w:sz w:val="28"/>
          <w:szCs w:val="28"/>
        </w:rPr>
        <w:t>Контактное лицо:</w:t>
      </w:r>
    </w:p>
    <w:p w:rsidR="0054124A" w:rsidRPr="00CC7028" w:rsidRDefault="0054124A" w:rsidP="0048142A">
      <w:pPr>
        <w:jc w:val="center"/>
        <w:rPr>
          <w:rFonts w:ascii="Times New Roman" w:hAnsi="Times New Roman" w:cs="Times New Roman"/>
          <w:b/>
          <w:sz w:val="28"/>
          <w:szCs w:val="28"/>
        </w:rPr>
      </w:pPr>
      <w:r w:rsidRPr="00CC7028">
        <w:rPr>
          <w:rFonts w:ascii="Times New Roman" w:hAnsi="Times New Roman" w:cs="Times New Roman"/>
          <w:b/>
          <w:sz w:val="28"/>
          <w:szCs w:val="28"/>
        </w:rPr>
        <w:t>Распопов Сергей Васильевич</w:t>
      </w:r>
      <w:r w:rsidR="00CC7028" w:rsidRPr="00CC7028">
        <w:rPr>
          <w:rFonts w:ascii="Times New Roman" w:hAnsi="Times New Roman" w:cs="Times New Roman"/>
          <w:b/>
          <w:sz w:val="28"/>
          <w:szCs w:val="28"/>
        </w:rPr>
        <w:t xml:space="preserve"> – </w:t>
      </w:r>
    </w:p>
    <w:p w:rsidR="00CC7028" w:rsidRPr="008C5FF3" w:rsidRDefault="00CC7028" w:rsidP="0048142A">
      <w:pPr>
        <w:jc w:val="center"/>
        <w:rPr>
          <w:rFonts w:ascii="Times New Roman" w:hAnsi="Times New Roman" w:cs="Times New Roman"/>
          <w:sz w:val="28"/>
          <w:szCs w:val="28"/>
        </w:rPr>
      </w:pPr>
      <w:r w:rsidRPr="008C5FF3">
        <w:rPr>
          <w:rFonts w:ascii="Times New Roman" w:hAnsi="Times New Roman" w:cs="Times New Roman"/>
          <w:sz w:val="28"/>
          <w:szCs w:val="28"/>
        </w:rPr>
        <w:t>заместитель главы администрации</w:t>
      </w:r>
    </w:p>
    <w:p w:rsidR="00CC7028" w:rsidRPr="008C5FF3" w:rsidRDefault="00CC7028" w:rsidP="0048142A">
      <w:pPr>
        <w:jc w:val="center"/>
        <w:rPr>
          <w:rFonts w:ascii="Times New Roman" w:hAnsi="Times New Roman" w:cs="Times New Roman"/>
          <w:sz w:val="28"/>
          <w:szCs w:val="28"/>
        </w:rPr>
      </w:pPr>
      <w:r w:rsidRPr="008C5FF3">
        <w:rPr>
          <w:rFonts w:ascii="Times New Roman" w:hAnsi="Times New Roman" w:cs="Times New Roman"/>
          <w:sz w:val="28"/>
          <w:szCs w:val="28"/>
        </w:rPr>
        <w:t>Аннинского муниципального района</w:t>
      </w:r>
    </w:p>
    <w:p w:rsidR="0054124A" w:rsidRPr="000A67B7" w:rsidRDefault="00DF73F8" w:rsidP="0048142A">
      <w:pPr>
        <w:jc w:val="center"/>
        <w:rPr>
          <w:rFonts w:ascii="Times New Roman" w:hAnsi="Times New Roman" w:cs="Times New Roman"/>
          <w:sz w:val="28"/>
          <w:szCs w:val="28"/>
        </w:rPr>
      </w:pPr>
      <w:r>
        <w:rPr>
          <w:rFonts w:ascii="Times New Roman" w:hAnsi="Times New Roman" w:cs="Times New Roman"/>
          <w:sz w:val="28"/>
          <w:szCs w:val="28"/>
        </w:rPr>
        <w:t xml:space="preserve">тел.: 8 </w:t>
      </w:r>
      <w:r w:rsidR="0054124A" w:rsidRPr="000A67B7">
        <w:rPr>
          <w:rFonts w:ascii="Times New Roman" w:hAnsi="Times New Roman" w:cs="Times New Roman"/>
          <w:sz w:val="28"/>
          <w:szCs w:val="28"/>
        </w:rPr>
        <w:t>(47346) 2-10-64</w:t>
      </w:r>
    </w:p>
    <w:p w:rsidR="0054124A" w:rsidRPr="000A67B7" w:rsidRDefault="00DF73F8" w:rsidP="0048142A">
      <w:pPr>
        <w:jc w:val="center"/>
        <w:rPr>
          <w:rFonts w:ascii="Times New Roman" w:hAnsi="Times New Roman" w:cs="Times New Roman"/>
          <w:sz w:val="28"/>
          <w:szCs w:val="28"/>
        </w:rPr>
      </w:pPr>
      <w:r>
        <w:rPr>
          <w:rFonts w:ascii="Times New Roman" w:hAnsi="Times New Roman" w:cs="Times New Roman"/>
          <w:sz w:val="28"/>
          <w:szCs w:val="28"/>
        </w:rPr>
        <w:t xml:space="preserve">факс: 8 </w:t>
      </w:r>
      <w:r w:rsidR="0020352C">
        <w:rPr>
          <w:rFonts w:ascii="Times New Roman" w:hAnsi="Times New Roman" w:cs="Times New Roman"/>
          <w:sz w:val="28"/>
          <w:szCs w:val="28"/>
        </w:rPr>
        <w:t>(47</w:t>
      </w:r>
      <w:r>
        <w:rPr>
          <w:rFonts w:ascii="Times New Roman" w:hAnsi="Times New Roman" w:cs="Times New Roman"/>
          <w:sz w:val="28"/>
          <w:szCs w:val="28"/>
        </w:rPr>
        <w:t>346)</w:t>
      </w:r>
      <w:r w:rsidR="0054124A" w:rsidRPr="000A67B7">
        <w:rPr>
          <w:rFonts w:ascii="Times New Roman" w:hAnsi="Times New Roman" w:cs="Times New Roman"/>
          <w:sz w:val="28"/>
          <w:szCs w:val="28"/>
        </w:rPr>
        <w:t xml:space="preserve"> 2-71-63</w:t>
      </w:r>
    </w:p>
    <w:p w:rsidR="0054124A" w:rsidRPr="000A67B7" w:rsidRDefault="0054124A" w:rsidP="00C076FD">
      <w:pPr>
        <w:jc w:val="center"/>
        <w:rPr>
          <w:rFonts w:ascii="Times New Roman" w:hAnsi="Times New Roman" w:cs="Times New Roman"/>
          <w:sz w:val="28"/>
          <w:szCs w:val="28"/>
        </w:rPr>
      </w:pPr>
    </w:p>
    <w:p w:rsidR="0054124A" w:rsidRPr="000E390C" w:rsidRDefault="0054124A" w:rsidP="00496789">
      <w:pPr>
        <w:rPr>
          <w:rFonts w:ascii="Times New Roman" w:hAnsi="Times New Roman" w:cs="Times New Roman"/>
          <w:sz w:val="28"/>
          <w:szCs w:val="28"/>
        </w:rPr>
      </w:pPr>
    </w:p>
    <w:sectPr w:rsidR="0054124A" w:rsidRPr="000E390C" w:rsidSect="00BC77B3">
      <w:pgSz w:w="11906" w:h="16838"/>
      <w:pgMar w:top="1134" w:right="850" w:bottom="1134" w:left="1701" w:header="709" w:footer="709" w:gutter="0"/>
      <w:pgNumType w:start="86"/>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03565" w:rsidRDefault="00903565" w:rsidP="000C1AE8">
      <w:pPr>
        <w:spacing w:after="0" w:line="240" w:lineRule="auto"/>
      </w:pPr>
      <w:r>
        <w:separator/>
      </w:r>
    </w:p>
  </w:endnote>
  <w:endnote w:type="continuationSeparator" w:id="1">
    <w:p w:rsidR="00903565" w:rsidRDefault="00903565" w:rsidP="000C1A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TimesNewRoman">
    <w:altName w:val="Arial Unicode MS"/>
    <w:panose1 w:val="00000000000000000000"/>
    <w:charset w:val="80"/>
    <w:family w:val="auto"/>
    <w:notTrueType/>
    <w:pitch w:val="default"/>
    <w:sig w:usb0="00000000" w:usb1="08070000" w:usb2="00000010" w:usb3="00000000" w:csb0="00020000" w:csb1="00000000"/>
  </w:font>
  <w:font w:name="OpenSansR">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1FB2" w:rsidRPr="00132ACC" w:rsidRDefault="000D1FB2">
    <w:pPr>
      <w:pStyle w:val="af8"/>
      <w:jc w:val="center"/>
      <w:rPr>
        <w:rFonts w:asciiTheme="minorHAnsi" w:hAnsiTheme="minorHAnsi" w:cstheme="minorHAnsi"/>
      </w:rPr>
    </w:pPr>
    <w:r w:rsidRPr="00132ACC">
      <w:rPr>
        <w:rFonts w:asciiTheme="minorHAnsi" w:hAnsiTheme="minorHAnsi" w:cstheme="minorHAnsi"/>
      </w:rPr>
      <w:fldChar w:fldCharType="begin"/>
    </w:r>
    <w:r w:rsidRPr="00132ACC">
      <w:rPr>
        <w:rFonts w:asciiTheme="minorHAnsi" w:hAnsiTheme="minorHAnsi" w:cstheme="minorHAnsi"/>
      </w:rPr>
      <w:instrText>PAGE   \* MERGEFORMAT</w:instrText>
    </w:r>
    <w:r w:rsidRPr="00132ACC">
      <w:rPr>
        <w:rFonts w:asciiTheme="minorHAnsi" w:hAnsiTheme="minorHAnsi" w:cstheme="minorHAnsi"/>
      </w:rPr>
      <w:fldChar w:fldCharType="separate"/>
    </w:r>
    <w:r w:rsidR="00A507C9">
      <w:rPr>
        <w:rFonts w:asciiTheme="minorHAnsi" w:hAnsiTheme="minorHAnsi" w:cstheme="minorHAnsi"/>
        <w:noProof/>
      </w:rPr>
      <w:t>60</w:t>
    </w:r>
    <w:r w:rsidRPr="00132ACC">
      <w:rPr>
        <w:rFonts w:asciiTheme="minorHAnsi" w:hAnsiTheme="minorHAnsi" w:cstheme="minorHAnsi"/>
      </w:rPr>
      <w:fldChar w:fldCharType="end"/>
    </w:r>
  </w:p>
  <w:p w:rsidR="000D1FB2" w:rsidRDefault="000D1FB2">
    <w:pPr>
      <w:pStyle w:val="af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1FB2" w:rsidRDefault="000D1FB2">
    <w:pPr>
      <w:pStyle w:val="af8"/>
      <w:jc w:val="center"/>
    </w:pPr>
  </w:p>
  <w:p w:rsidR="000D1FB2" w:rsidRDefault="000D1FB2">
    <w:pPr>
      <w:pStyle w:val="af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0057824"/>
      <w:docPartObj>
        <w:docPartGallery w:val="Page Numbers (Bottom of Page)"/>
        <w:docPartUnique/>
      </w:docPartObj>
    </w:sdtPr>
    <w:sdtContent>
      <w:p w:rsidR="000D1FB2" w:rsidRDefault="000D1FB2">
        <w:pPr>
          <w:pStyle w:val="af8"/>
          <w:jc w:val="center"/>
        </w:pPr>
        <w:fldSimple w:instr="PAGE   \* MERGEFORMAT">
          <w:r w:rsidR="00A507C9">
            <w:rPr>
              <w:noProof/>
            </w:rPr>
            <w:t>107</w:t>
          </w:r>
        </w:fldSimple>
      </w:p>
    </w:sdtContent>
  </w:sdt>
  <w:p w:rsidR="000D1FB2" w:rsidRDefault="000D1FB2">
    <w:pPr>
      <w:pStyle w:val="af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03565" w:rsidRDefault="00903565" w:rsidP="000C1AE8">
      <w:pPr>
        <w:spacing w:after="0" w:line="240" w:lineRule="auto"/>
      </w:pPr>
      <w:r>
        <w:separator/>
      </w:r>
    </w:p>
  </w:footnote>
  <w:footnote w:type="continuationSeparator" w:id="1">
    <w:p w:rsidR="00903565" w:rsidRDefault="00903565" w:rsidP="000C1AE8">
      <w:pPr>
        <w:spacing w:after="0" w:line="240" w:lineRule="auto"/>
      </w:pPr>
      <w:r>
        <w:continuationSeparator/>
      </w:r>
    </w:p>
  </w:footnote>
  <w:footnote w:id="2">
    <w:p w:rsidR="000D1FB2" w:rsidRDefault="000D1FB2">
      <w:pPr>
        <w:pStyle w:val="af5"/>
      </w:pPr>
      <w:r>
        <w:rPr>
          <w:rStyle w:val="ac"/>
        </w:rPr>
        <w:footnoteRef/>
      </w:r>
      <w:r>
        <w:t xml:space="preserve"> По </w:t>
      </w:r>
      <w:r w:rsidRPr="001B4B81">
        <w:t>данным администрации Аннинского муниципального района</w:t>
      </w:r>
    </w:p>
  </w:footnote>
  <w:footnote w:id="3">
    <w:p w:rsidR="000D1FB2" w:rsidRDefault="000D1FB2">
      <w:pPr>
        <w:pStyle w:val="af5"/>
      </w:pPr>
      <w:r>
        <w:rPr>
          <w:rStyle w:val="ac"/>
        </w:rPr>
        <w:footnoteRef/>
      </w:r>
      <w:r>
        <w:t xml:space="preserve"> По данным администрации Аннинского муниципального района</w:t>
      </w:r>
    </w:p>
  </w:footnote>
  <w:footnote w:id="4">
    <w:p w:rsidR="000D1FB2" w:rsidRDefault="000D1FB2" w:rsidP="001B4B81">
      <w:pPr>
        <w:pStyle w:val="af5"/>
        <w:jc w:val="both"/>
      </w:pPr>
      <w:r>
        <w:rPr>
          <w:rStyle w:val="ac"/>
        </w:rPr>
        <w:footnoteRef/>
      </w:r>
      <w:r>
        <w:t xml:space="preserve"> Данные статистических отчетов Воронежстата «Население» - </w:t>
      </w:r>
      <w:r w:rsidRPr="001B4B81">
        <w:t>http://voronezhstat.gks.ru/wps/wcm/connect/rosstat_ts/voronezhstat/ru/statistics/population/</w:t>
      </w:r>
    </w:p>
  </w:footnote>
  <w:footnote w:id="5">
    <w:p w:rsidR="000D1FB2" w:rsidRDefault="000D1FB2" w:rsidP="00837536">
      <w:pPr>
        <w:pStyle w:val="af5"/>
      </w:pPr>
      <w:r>
        <w:rPr>
          <w:rStyle w:val="ac"/>
        </w:rPr>
        <w:footnoteRef/>
      </w:r>
      <w:r w:rsidRPr="00DA7821">
        <w:t>Данные статистических отчетов Воронежстата</w:t>
      </w:r>
    </w:p>
  </w:footnote>
  <w:footnote w:id="6">
    <w:p w:rsidR="000D1FB2" w:rsidRDefault="000D1FB2">
      <w:pPr>
        <w:pStyle w:val="af5"/>
      </w:pPr>
      <w:r>
        <w:rPr>
          <w:rStyle w:val="ac"/>
        </w:rPr>
        <w:footnoteRef/>
      </w:r>
      <w:r w:rsidRPr="00A50FDE">
        <w:t>По данным администрации Аннинского муниципального района</w:t>
      </w:r>
    </w:p>
  </w:footnote>
  <w:footnote w:id="7">
    <w:p w:rsidR="000D1FB2" w:rsidRDefault="000D1FB2">
      <w:pPr>
        <w:pStyle w:val="af5"/>
      </w:pPr>
      <w:r>
        <w:rPr>
          <w:rStyle w:val="ac"/>
        </w:rPr>
        <w:footnoteRef/>
      </w:r>
      <w:r w:rsidRPr="001B4B81">
        <w:t>По данным администрации Аннинского муниципального района</w:t>
      </w:r>
    </w:p>
  </w:footnote>
  <w:footnote w:id="8">
    <w:p w:rsidR="000D1FB2" w:rsidRDefault="000D1FB2">
      <w:pPr>
        <w:pStyle w:val="af5"/>
      </w:pPr>
      <w:r>
        <w:rPr>
          <w:rStyle w:val="ac"/>
        </w:rPr>
        <w:footnoteRef/>
      </w:r>
      <w:r w:rsidRPr="00A50FDE">
        <w:t>По данным администрации Аннинского муниципального района</w:t>
      </w:r>
    </w:p>
  </w:footnote>
  <w:footnote w:id="9">
    <w:p w:rsidR="000D1FB2" w:rsidRDefault="000D1FB2">
      <w:pPr>
        <w:pStyle w:val="af5"/>
      </w:pPr>
      <w:r>
        <w:rPr>
          <w:rStyle w:val="ac"/>
        </w:rPr>
        <w:footnoteRef/>
      </w:r>
      <w:r w:rsidRPr="00A50FDE">
        <w:t>По данным администрации Аннинского муниципального района</w:t>
      </w:r>
    </w:p>
  </w:footnote>
  <w:footnote w:id="10">
    <w:p w:rsidR="000D1FB2" w:rsidRDefault="000D1FB2" w:rsidP="009D3192">
      <w:pPr>
        <w:pStyle w:val="af5"/>
        <w:jc w:val="both"/>
      </w:pPr>
      <w:r>
        <w:rPr>
          <w:rStyle w:val="ac"/>
        </w:rPr>
        <w:footnoteRef/>
      </w:r>
      <w:r>
        <w:t xml:space="preserve">Управление лесного хозяйства Воронежской области, </w:t>
      </w:r>
      <w:r w:rsidRPr="009D3192">
        <w:t>Информация о наличии лесничеств в границах поселения, городского округа, межселенной территории</w:t>
      </w:r>
      <w:r>
        <w:t xml:space="preserve"> -  </w:t>
      </w:r>
      <w:r w:rsidRPr="00D911DA">
        <w:t>http://ulh.govvrn.ru/page/61</w:t>
      </w:r>
    </w:p>
  </w:footnote>
  <w:footnote w:id="11">
    <w:p w:rsidR="000D1FB2" w:rsidRDefault="000D1FB2">
      <w:pPr>
        <w:pStyle w:val="af5"/>
      </w:pPr>
      <w:r>
        <w:rPr>
          <w:rStyle w:val="ac"/>
        </w:rPr>
        <w:footnoteRef/>
      </w:r>
      <w:r w:rsidRPr="00A50FDE">
        <w:t>По данным администрации Аннинского муниципального района</w:t>
      </w:r>
    </w:p>
  </w:footnote>
  <w:footnote w:id="12">
    <w:p w:rsidR="000D1FB2" w:rsidRDefault="000D1FB2">
      <w:pPr>
        <w:pStyle w:val="af5"/>
      </w:pPr>
      <w:r>
        <w:rPr>
          <w:rStyle w:val="ac"/>
        </w:rPr>
        <w:footnoteRef/>
      </w:r>
      <w:r>
        <w:t xml:space="preserve"> Там же</w:t>
      </w:r>
    </w:p>
  </w:footnote>
  <w:footnote w:id="13">
    <w:p w:rsidR="000D1FB2" w:rsidRDefault="000D1FB2">
      <w:pPr>
        <w:pStyle w:val="af5"/>
      </w:pPr>
      <w:r>
        <w:rPr>
          <w:rStyle w:val="ac"/>
        </w:rPr>
        <w:footnoteRef/>
      </w:r>
      <w:r w:rsidRPr="00A50FDE">
        <w:t>По данным администрации Аннинского муниципального района</w:t>
      </w:r>
    </w:p>
  </w:footnote>
  <w:footnote w:id="14">
    <w:p w:rsidR="000D1FB2" w:rsidRDefault="000D1FB2" w:rsidP="001B4B81">
      <w:pPr>
        <w:pStyle w:val="af5"/>
        <w:jc w:val="both"/>
      </w:pPr>
      <w:r>
        <w:rPr>
          <w:rStyle w:val="ac"/>
        </w:rPr>
        <w:footnoteRef/>
      </w:r>
      <w:r w:rsidRPr="001B4B81">
        <w:t>Статистический бюллетень «Социально-экономическое положение муниципальных районов», Воронеж, за 201</w:t>
      </w:r>
      <w:r>
        <w:t>7</w:t>
      </w:r>
      <w:r w:rsidRPr="001B4B81">
        <w:t>-20</w:t>
      </w:r>
      <w:r>
        <w:t>20</w:t>
      </w:r>
      <w:r w:rsidRPr="001B4B81">
        <w:t xml:space="preserve"> годы</w:t>
      </w:r>
    </w:p>
  </w:footnote>
  <w:footnote w:id="15">
    <w:p w:rsidR="000D1FB2" w:rsidRDefault="000D1FB2" w:rsidP="001B4B81">
      <w:pPr>
        <w:pStyle w:val="af5"/>
        <w:jc w:val="both"/>
      </w:pPr>
      <w:r>
        <w:rPr>
          <w:rStyle w:val="ac"/>
        </w:rPr>
        <w:footnoteRef/>
      </w:r>
      <w:r w:rsidRPr="001E62C7">
        <w:t>Данные статистических отчетов Воронежстата</w:t>
      </w:r>
      <w:r>
        <w:t xml:space="preserve"> </w:t>
      </w:r>
      <w:r w:rsidRPr="001B4B81">
        <w:t>«Предпринимательство, Основные фонды» - http://voronezhstat.gks.ru/wps/wcm/connect/rosstat_ts/voronezhstat/ru/statistics/enterprises/fixed_assets/</w:t>
      </w:r>
    </w:p>
  </w:footnote>
  <w:footnote w:id="16">
    <w:p w:rsidR="000D1FB2" w:rsidRDefault="000D1FB2" w:rsidP="001B4B81">
      <w:pPr>
        <w:pStyle w:val="af5"/>
        <w:jc w:val="both"/>
      </w:pPr>
      <w:r>
        <w:rPr>
          <w:rStyle w:val="ac"/>
        </w:rPr>
        <w:footnoteRef/>
      </w:r>
      <w:r>
        <w:t xml:space="preserve"> Статистический бюллетень «Социально-экономическое положение муниципальных районов», Воронеж, за 2017-2020 годы</w:t>
      </w:r>
    </w:p>
  </w:footnote>
  <w:footnote w:id="17">
    <w:p w:rsidR="000D1FB2" w:rsidRDefault="000D1FB2">
      <w:pPr>
        <w:pStyle w:val="af5"/>
      </w:pPr>
      <w:r>
        <w:rPr>
          <w:rStyle w:val="ac"/>
        </w:rPr>
        <w:footnoteRef/>
      </w:r>
      <w:r>
        <w:t xml:space="preserve"> По данным администрации Аннинского муниципального района</w:t>
      </w:r>
    </w:p>
  </w:footnote>
  <w:footnote w:id="18">
    <w:p w:rsidR="000D1FB2" w:rsidRDefault="000D1FB2" w:rsidP="006953E4">
      <w:pPr>
        <w:pStyle w:val="af5"/>
        <w:jc w:val="both"/>
      </w:pPr>
      <w:r>
        <w:rPr>
          <w:rStyle w:val="ac"/>
        </w:rPr>
        <w:footnoteRef/>
      </w:r>
      <w:r w:rsidRPr="000F67C5">
        <w:t>Данные статистических отчетов Воронежстата</w:t>
      </w:r>
      <w:r w:rsidRPr="001B4B81">
        <w:t>«Предпринимательство, Сельское хозяйство, охота и лесное хозяйство» - http://voronezhstat.gks.ru/wps/wcm/connect/rosstat_ts/voronezhstat/ru/statistics/enterprises/agriculture/</w:t>
      </w:r>
    </w:p>
  </w:footnote>
  <w:footnote w:id="19">
    <w:p w:rsidR="000D1FB2" w:rsidRDefault="000D1FB2" w:rsidP="006953E4">
      <w:pPr>
        <w:pStyle w:val="af5"/>
        <w:jc w:val="both"/>
      </w:pPr>
      <w:r>
        <w:rPr>
          <w:rStyle w:val="ac"/>
        </w:rPr>
        <w:footnoteRef/>
      </w:r>
      <w:r w:rsidRPr="00D85B1C">
        <w:t>Данные статистических отчетов Воронежстата</w:t>
      </w:r>
      <w:r w:rsidRPr="001B4B81">
        <w:t>«Предпринимательство, Сельское хозяйство, охота и лесное хозяйство» - http://voronezhstat.gks.ru/wps/wcm/connect/rosstat_ts/voronezhstat/ru/statistics/enterprises/agriculture/</w:t>
      </w:r>
    </w:p>
  </w:footnote>
  <w:footnote w:id="20">
    <w:p w:rsidR="000D1FB2" w:rsidRDefault="000D1FB2" w:rsidP="006953E4">
      <w:pPr>
        <w:pStyle w:val="af5"/>
        <w:jc w:val="both"/>
      </w:pPr>
      <w:r>
        <w:rPr>
          <w:rStyle w:val="ac"/>
        </w:rPr>
        <w:footnoteRef/>
      </w:r>
      <w:r w:rsidRPr="00D85B1C">
        <w:t>Данные статистических отчетов Воронежстата</w:t>
      </w:r>
      <w:r w:rsidRPr="001B4B81">
        <w:t>«Предпринимательство, Сельское хозяйство, охота и лесное хозяйство» - http://voronezhstat.gks.ru/wps/wcm/connect/rosstat_ts/voronezhstat/ru/statistics/enterprises/agriculture/</w:t>
      </w:r>
    </w:p>
  </w:footnote>
  <w:footnote w:id="21">
    <w:p w:rsidR="000D1FB2" w:rsidRDefault="000D1FB2" w:rsidP="006953E4">
      <w:pPr>
        <w:pStyle w:val="af5"/>
      </w:pPr>
      <w:r>
        <w:rPr>
          <w:rStyle w:val="ac"/>
        </w:rPr>
        <w:footnoteRef/>
      </w:r>
      <w:r>
        <w:t xml:space="preserve"> Там же</w:t>
      </w:r>
    </w:p>
  </w:footnote>
  <w:footnote w:id="22">
    <w:p w:rsidR="000D1FB2" w:rsidRDefault="000D1FB2" w:rsidP="006953E4">
      <w:pPr>
        <w:pStyle w:val="af5"/>
        <w:jc w:val="both"/>
      </w:pPr>
      <w:r>
        <w:rPr>
          <w:rStyle w:val="ac"/>
        </w:rPr>
        <w:footnoteRef/>
      </w:r>
      <w:r>
        <w:t xml:space="preserve"> Там же</w:t>
      </w:r>
    </w:p>
  </w:footnote>
  <w:footnote w:id="23">
    <w:p w:rsidR="000D1FB2" w:rsidRDefault="000D1FB2" w:rsidP="006953E4">
      <w:pPr>
        <w:pStyle w:val="af5"/>
        <w:jc w:val="both"/>
      </w:pPr>
      <w:r>
        <w:rPr>
          <w:rStyle w:val="ac"/>
        </w:rPr>
        <w:footnoteRef/>
      </w:r>
      <w:r w:rsidRPr="004B2083">
        <w:t>Данные статистических отчетов Воронежстата</w:t>
      </w:r>
      <w:r w:rsidRPr="001B4B81">
        <w:t>«Предпринимательство, Сельское хозяйство, охота и лесное хозяйство» - http://voronezhstat.gks.ru/wps/wcm/connect/rosstat_ts/voronezhstat/ru/statistics/enterprises/agriculture/</w:t>
      </w:r>
    </w:p>
  </w:footnote>
  <w:footnote w:id="24">
    <w:p w:rsidR="000D1FB2" w:rsidRDefault="000D1FB2" w:rsidP="006953E4">
      <w:pPr>
        <w:pStyle w:val="af5"/>
      </w:pPr>
      <w:r>
        <w:rPr>
          <w:rStyle w:val="ac"/>
        </w:rPr>
        <w:footnoteRef/>
      </w:r>
      <w:r>
        <w:t xml:space="preserve"> Там же</w:t>
      </w:r>
    </w:p>
  </w:footnote>
  <w:footnote w:id="25">
    <w:p w:rsidR="000D1FB2" w:rsidRDefault="000D1FB2" w:rsidP="00B47D42">
      <w:pPr>
        <w:pStyle w:val="af5"/>
      </w:pPr>
      <w:r>
        <w:rPr>
          <w:rStyle w:val="ac"/>
        </w:rPr>
        <w:footnoteRef/>
      </w:r>
      <w:r w:rsidRPr="00D64B7B">
        <w:t>Данные  энергосбытовой  компании Аннинский РЭС филиал «Воронежэнерго» ОАО «МРСК Центра»</w:t>
      </w:r>
    </w:p>
  </w:footnote>
  <w:footnote w:id="26">
    <w:p w:rsidR="000D1FB2" w:rsidRDefault="000D1FB2" w:rsidP="00F51DDC">
      <w:pPr>
        <w:pStyle w:val="af5"/>
      </w:pPr>
      <w:r>
        <w:rPr>
          <w:rStyle w:val="ac"/>
        </w:rPr>
        <w:footnoteRef/>
      </w:r>
      <w:r w:rsidRPr="00643E34">
        <w:t>Данные представлены филиалом в п</w:t>
      </w:r>
      <w:r>
        <w:t>.</w:t>
      </w:r>
      <w:r w:rsidRPr="00643E34">
        <w:t>г</w:t>
      </w:r>
      <w:r>
        <w:t>.</w:t>
      </w:r>
      <w:r w:rsidRPr="00643E34">
        <w:t>т</w:t>
      </w:r>
      <w:r>
        <w:t>.</w:t>
      </w:r>
      <w:r w:rsidRPr="00643E34">
        <w:t xml:space="preserve"> Анна «Газпром газораспределение Воронеж»</w:t>
      </w:r>
    </w:p>
  </w:footnote>
  <w:footnote w:id="27">
    <w:p w:rsidR="000D1FB2" w:rsidRDefault="000D1FB2" w:rsidP="00B47D42">
      <w:pPr>
        <w:pStyle w:val="af5"/>
      </w:pPr>
      <w:r>
        <w:rPr>
          <w:rStyle w:val="ac"/>
        </w:rPr>
        <w:footnoteRef/>
      </w:r>
      <w:r w:rsidRPr="00643E34">
        <w:t>По данным АМУП Райтеплосеть», АМКП «Теплосеть».</w:t>
      </w:r>
    </w:p>
  </w:footnote>
  <w:footnote w:id="28">
    <w:p w:rsidR="000D1FB2" w:rsidRDefault="000D1FB2" w:rsidP="00900BEF">
      <w:pPr>
        <w:pStyle w:val="af5"/>
      </w:pPr>
      <w:r>
        <w:rPr>
          <w:rStyle w:val="ac"/>
        </w:rPr>
        <w:footnoteRef/>
      </w:r>
      <w:r w:rsidRPr="00643E34">
        <w:t>По данным АМУП «Водоканал»</w:t>
      </w:r>
    </w:p>
  </w:footnote>
  <w:footnote w:id="29">
    <w:p w:rsidR="000D1FB2" w:rsidRDefault="000D1FB2" w:rsidP="00900BEF">
      <w:pPr>
        <w:pStyle w:val="af5"/>
      </w:pPr>
      <w:r>
        <w:rPr>
          <w:rStyle w:val="ac"/>
        </w:rPr>
        <w:footnoteRef/>
      </w:r>
      <w:r w:rsidRPr="00643E34">
        <w:t>По данным АМУП «Водоканал»</w:t>
      </w:r>
    </w:p>
  </w:footnote>
  <w:footnote w:id="30">
    <w:p w:rsidR="000D1FB2" w:rsidRDefault="000D1FB2" w:rsidP="00684D2E">
      <w:pPr>
        <w:pStyle w:val="af5"/>
      </w:pPr>
      <w:r>
        <w:rPr>
          <w:rStyle w:val="ac"/>
        </w:rPr>
        <w:footnoteRef/>
      </w:r>
      <w:r w:rsidRPr="00643E34">
        <w:t>По данным РУЭС</w:t>
      </w:r>
    </w:p>
  </w:footnote>
  <w:footnote w:id="31">
    <w:p w:rsidR="000D1FB2" w:rsidRDefault="000D1FB2" w:rsidP="00684D2E">
      <w:pPr>
        <w:pStyle w:val="af5"/>
        <w:jc w:val="both"/>
      </w:pPr>
      <w:r>
        <w:rPr>
          <w:rStyle w:val="ac"/>
        </w:rPr>
        <w:footnoteRef/>
      </w:r>
      <w:r w:rsidRPr="009E6991">
        <w:t>По данным ООО «Автоколонна-1745».</w:t>
      </w:r>
    </w:p>
  </w:footnote>
  <w:footnote w:id="32">
    <w:p w:rsidR="000D1FB2" w:rsidRDefault="000D1FB2" w:rsidP="00684D2E">
      <w:pPr>
        <w:pStyle w:val="af5"/>
        <w:jc w:val="both"/>
      </w:pPr>
      <w:r>
        <w:rPr>
          <w:rStyle w:val="ac"/>
        </w:rPr>
        <w:footnoteRef/>
      </w:r>
      <w:r w:rsidRPr="009E6991">
        <w:t>По данным Прогнозов социально-экономического развития Аннинского муниципального района по соответствующим годам.</w:t>
      </w:r>
    </w:p>
  </w:footnote>
  <w:footnote w:id="33">
    <w:p w:rsidR="000D1FB2" w:rsidRDefault="000D1FB2" w:rsidP="00527DFF">
      <w:pPr>
        <w:pStyle w:val="af5"/>
      </w:pPr>
      <w:r>
        <w:rPr>
          <w:rStyle w:val="ac"/>
        </w:rPr>
        <w:footnoteRef/>
      </w:r>
      <w:r w:rsidRPr="007D5384">
        <w:t>По данным администрации Аннинского муниципального района</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1"/>
      <w:suff w:val="nothing"/>
      <w:lvlText w:val=""/>
      <w:lvlJc w:val="left"/>
      <w:pPr>
        <w:tabs>
          <w:tab w:val="num" w:pos="0"/>
        </w:tabs>
        <w:ind w:left="432" w:hanging="432"/>
      </w:pPr>
      <w:rPr>
        <w:rFonts w:cs="Times New Roman"/>
      </w:rPr>
    </w:lvl>
    <w:lvl w:ilvl="1">
      <w:start w:val="1"/>
      <w:numFmt w:val="none"/>
      <w:pStyle w:val="2"/>
      <w:suff w:val="nothing"/>
      <w:lvlText w:val=""/>
      <w:lvlJc w:val="left"/>
      <w:pPr>
        <w:tabs>
          <w:tab w:val="num" w:pos="0"/>
        </w:tabs>
        <w:ind w:left="576" w:hanging="576"/>
      </w:pPr>
      <w:rPr>
        <w:rFonts w:cs="Times New Roman"/>
      </w:rPr>
    </w:lvl>
    <w:lvl w:ilvl="2">
      <w:start w:val="1"/>
      <w:numFmt w:val="none"/>
      <w:pStyle w:val="3"/>
      <w:suff w:val="nothing"/>
      <w:lvlText w:val=""/>
      <w:lvlJc w:val="left"/>
      <w:pPr>
        <w:tabs>
          <w:tab w:val="num" w:pos="0"/>
        </w:tabs>
        <w:ind w:left="720" w:hanging="720"/>
      </w:pPr>
      <w:rPr>
        <w:rFonts w:cs="Times New Roman"/>
      </w:rPr>
    </w:lvl>
    <w:lvl w:ilvl="3">
      <w:start w:val="1"/>
      <w:numFmt w:val="none"/>
      <w:suff w:val="nothing"/>
      <w:lvlText w:val=""/>
      <w:lvlJc w:val="left"/>
      <w:pPr>
        <w:tabs>
          <w:tab w:val="num" w:pos="0"/>
        </w:tabs>
        <w:ind w:left="864" w:hanging="864"/>
      </w:pPr>
      <w:rPr>
        <w:rFonts w:cs="Times New Roman"/>
      </w:rPr>
    </w:lvl>
    <w:lvl w:ilvl="4">
      <w:start w:val="1"/>
      <w:numFmt w:val="none"/>
      <w:suff w:val="nothing"/>
      <w:lvlText w:val=""/>
      <w:lvlJc w:val="left"/>
      <w:pPr>
        <w:tabs>
          <w:tab w:val="num" w:pos="0"/>
        </w:tabs>
        <w:ind w:left="1008" w:hanging="1008"/>
      </w:pPr>
      <w:rPr>
        <w:rFonts w:cs="Times New Roman"/>
      </w:rPr>
    </w:lvl>
    <w:lvl w:ilvl="5">
      <w:start w:val="1"/>
      <w:numFmt w:val="none"/>
      <w:suff w:val="nothing"/>
      <w:lvlText w:val=""/>
      <w:lvlJc w:val="left"/>
      <w:pPr>
        <w:tabs>
          <w:tab w:val="num" w:pos="0"/>
        </w:tabs>
        <w:ind w:left="1152" w:hanging="1152"/>
      </w:pPr>
      <w:rPr>
        <w:rFonts w:cs="Times New Roman"/>
      </w:rPr>
    </w:lvl>
    <w:lvl w:ilvl="6">
      <w:start w:val="1"/>
      <w:numFmt w:val="none"/>
      <w:suff w:val="nothing"/>
      <w:lvlText w:val=""/>
      <w:lvlJc w:val="left"/>
      <w:pPr>
        <w:tabs>
          <w:tab w:val="num" w:pos="0"/>
        </w:tabs>
        <w:ind w:left="1296" w:hanging="1296"/>
      </w:pPr>
      <w:rPr>
        <w:rFonts w:cs="Times New Roman"/>
      </w:rPr>
    </w:lvl>
    <w:lvl w:ilvl="7">
      <w:start w:val="1"/>
      <w:numFmt w:val="none"/>
      <w:suff w:val="nothing"/>
      <w:lvlText w:val=""/>
      <w:lvlJc w:val="left"/>
      <w:pPr>
        <w:tabs>
          <w:tab w:val="num" w:pos="0"/>
        </w:tabs>
        <w:ind w:left="1440" w:hanging="1440"/>
      </w:pPr>
      <w:rPr>
        <w:rFonts w:cs="Times New Roman"/>
      </w:rPr>
    </w:lvl>
    <w:lvl w:ilvl="8">
      <w:start w:val="1"/>
      <w:numFmt w:val="none"/>
      <w:suff w:val="nothing"/>
      <w:lvlText w:val=""/>
      <w:lvlJc w:val="left"/>
      <w:pPr>
        <w:tabs>
          <w:tab w:val="num" w:pos="0"/>
        </w:tabs>
        <w:ind w:left="1584" w:hanging="1584"/>
      </w:pPr>
      <w:rPr>
        <w:rFonts w:cs="Times New Roman"/>
      </w:rPr>
    </w:lvl>
  </w:abstractNum>
  <w:abstractNum w:abstractNumId="1">
    <w:nsid w:val="00000002"/>
    <w:multiLevelType w:val="multilevel"/>
    <w:tmpl w:val="00000002"/>
    <w:name w:val="WW8Num2"/>
    <w:lvl w:ilvl="0">
      <w:start w:val="1"/>
      <w:numFmt w:val="bullet"/>
      <w:lvlText w:val="–"/>
      <w:lvlJc w:val="left"/>
      <w:pPr>
        <w:tabs>
          <w:tab w:val="num" w:pos="740"/>
        </w:tabs>
        <w:ind w:left="740" w:hanging="380"/>
      </w:pPr>
      <w:rPr>
        <w:rFonts w:ascii="Times New Roman" w:hAnsi="Times New Roman"/>
        <w:color w:val="800000"/>
      </w:rPr>
    </w:lvl>
    <w:lvl w:ilvl="1">
      <w:start w:val="1"/>
      <w:numFmt w:val="decimal"/>
      <w:lvlText w:val="%2."/>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olor w:val="auto"/>
        <w:sz w:val="24"/>
      </w:rPr>
    </w:lvl>
    <w:lvl w:ilvl="3">
      <w:start w:val="1"/>
      <w:numFmt w:val="bullet"/>
      <w:lvlText w:val=""/>
      <w:lvlJc w:val="left"/>
      <w:pPr>
        <w:tabs>
          <w:tab w:val="num" w:pos="2880"/>
        </w:tabs>
        <w:ind w:left="2880" w:hanging="360"/>
      </w:pPr>
      <w:rPr>
        <w:rFonts w:ascii="Wingdings" w:hAnsi="Wingdings"/>
        <w:color w:val="auto"/>
        <w:sz w:val="24"/>
      </w:rPr>
    </w:lvl>
    <w:lvl w:ilvl="4">
      <w:start w:val="1"/>
      <w:numFmt w:val="bullet"/>
      <w:lvlText w:val=""/>
      <w:lvlJc w:val="left"/>
      <w:pPr>
        <w:tabs>
          <w:tab w:val="num" w:pos="3600"/>
        </w:tabs>
        <w:ind w:left="3600" w:hanging="360"/>
      </w:pPr>
      <w:rPr>
        <w:rFonts w:ascii="Wingdings" w:hAnsi="Wingdings"/>
        <w:color w:val="auto"/>
        <w:sz w:val="24"/>
      </w:rPr>
    </w:lvl>
    <w:lvl w:ilvl="5">
      <w:start w:val="1"/>
      <w:numFmt w:val="bullet"/>
      <w:lvlText w:val=""/>
      <w:lvlJc w:val="left"/>
      <w:pPr>
        <w:tabs>
          <w:tab w:val="num" w:pos="4320"/>
        </w:tabs>
        <w:ind w:left="4320" w:hanging="360"/>
      </w:pPr>
      <w:rPr>
        <w:rFonts w:ascii="Wingdings" w:hAnsi="Wingdings"/>
        <w:color w:val="auto"/>
        <w:sz w:val="24"/>
      </w:rPr>
    </w:lvl>
    <w:lvl w:ilvl="6">
      <w:start w:val="1"/>
      <w:numFmt w:val="bullet"/>
      <w:lvlText w:val=""/>
      <w:lvlJc w:val="left"/>
      <w:pPr>
        <w:tabs>
          <w:tab w:val="num" w:pos="5040"/>
        </w:tabs>
        <w:ind w:left="5040" w:hanging="360"/>
      </w:pPr>
      <w:rPr>
        <w:rFonts w:ascii="Wingdings" w:hAnsi="Wingdings"/>
        <w:color w:val="auto"/>
        <w:sz w:val="24"/>
      </w:rPr>
    </w:lvl>
    <w:lvl w:ilvl="7">
      <w:start w:val="1"/>
      <w:numFmt w:val="bullet"/>
      <w:lvlText w:val=""/>
      <w:lvlJc w:val="left"/>
      <w:pPr>
        <w:tabs>
          <w:tab w:val="num" w:pos="5760"/>
        </w:tabs>
        <w:ind w:left="5760" w:hanging="360"/>
      </w:pPr>
      <w:rPr>
        <w:rFonts w:ascii="Wingdings" w:hAnsi="Wingdings"/>
        <w:color w:val="auto"/>
        <w:sz w:val="24"/>
      </w:rPr>
    </w:lvl>
    <w:lvl w:ilvl="8">
      <w:start w:val="1"/>
      <w:numFmt w:val="bullet"/>
      <w:lvlText w:val=""/>
      <w:lvlJc w:val="left"/>
      <w:pPr>
        <w:tabs>
          <w:tab w:val="num" w:pos="6480"/>
        </w:tabs>
        <w:ind w:left="6480" w:hanging="360"/>
      </w:pPr>
      <w:rPr>
        <w:rFonts w:ascii="Wingdings" w:hAnsi="Wingdings"/>
        <w:color w:val="auto"/>
        <w:sz w:val="24"/>
      </w:rPr>
    </w:lvl>
  </w:abstractNum>
  <w:abstractNum w:abstractNumId="2">
    <w:nsid w:val="00000003"/>
    <w:multiLevelType w:val="multilevel"/>
    <w:tmpl w:val="00000003"/>
    <w:name w:val="WW8Num3"/>
    <w:lvl w:ilvl="0">
      <w:start w:val="1"/>
      <w:numFmt w:val="bullet"/>
      <w:pStyle w:val="Pro-List-1"/>
      <w:lvlText w:val=""/>
      <w:lvlJc w:val="left"/>
      <w:pPr>
        <w:tabs>
          <w:tab w:val="num" w:pos="2694"/>
        </w:tabs>
        <w:ind w:left="2694" w:firstLine="1134"/>
      </w:pPr>
      <w:rPr>
        <w:rFonts w:ascii="Wingdings" w:hAnsi="Wingdings"/>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666"/>
        </w:tabs>
        <w:ind w:left="666" w:firstLine="1134"/>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04"/>
    <w:multiLevelType w:val="singleLevel"/>
    <w:tmpl w:val="00000004"/>
    <w:name w:val="WW8Num4"/>
    <w:lvl w:ilvl="0">
      <w:start w:val="1"/>
      <w:numFmt w:val="bullet"/>
      <w:lvlText w:val=""/>
      <w:lvlJc w:val="left"/>
      <w:pPr>
        <w:tabs>
          <w:tab w:val="num" w:pos="0"/>
        </w:tabs>
        <w:ind w:left="2160" w:hanging="360"/>
      </w:pPr>
      <w:rPr>
        <w:rFonts w:ascii="Symbol" w:hAnsi="Symbol"/>
      </w:rPr>
    </w:lvl>
  </w:abstractNum>
  <w:abstractNum w:abstractNumId="4">
    <w:nsid w:val="00000005"/>
    <w:multiLevelType w:val="multilevel"/>
    <w:tmpl w:val="00000005"/>
    <w:name w:val="WW8Num5"/>
    <w:lvl w:ilvl="0">
      <w:start w:val="1"/>
      <w:numFmt w:val="decimal"/>
      <w:lvlText w:val="%1."/>
      <w:lvlJc w:val="left"/>
      <w:pPr>
        <w:tabs>
          <w:tab w:val="num" w:pos="0"/>
        </w:tabs>
        <w:ind w:left="1440" w:hanging="360"/>
      </w:pPr>
      <w:rPr>
        <w:rFonts w:cs="Times New Roman"/>
      </w:rPr>
    </w:lvl>
    <w:lvl w:ilvl="1">
      <w:start w:val="3"/>
      <w:numFmt w:val="decimal"/>
      <w:lvlText w:val="%1.%2."/>
      <w:lvlJc w:val="left"/>
      <w:pPr>
        <w:tabs>
          <w:tab w:val="num" w:pos="0"/>
        </w:tabs>
        <w:ind w:left="1440" w:hanging="360"/>
      </w:pPr>
      <w:rPr>
        <w:rFonts w:cs="Times New Roman"/>
      </w:rPr>
    </w:lvl>
    <w:lvl w:ilvl="2">
      <w:start w:val="1"/>
      <w:numFmt w:val="decimal"/>
      <w:lvlText w:val="%1.%2.%3."/>
      <w:lvlJc w:val="left"/>
      <w:pPr>
        <w:tabs>
          <w:tab w:val="num" w:pos="0"/>
        </w:tabs>
        <w:ind w:left="1800" w:hanging="720"/>
      </w:pPr>
      <w:rPr>
        <w:rFonts w:cs="Times New Roman"/>
      </w:rPr>
    </w:lvl>
    <w:lvl w:ilvl="3">
      <w:start w:val="1"/>
      <w:numFmt w:val="decimal"/>
      <w:lvlText w:val="%1.%2.%3.%4."/>
      <w:lvlJc w:val="left"/>
      <w:pPr>
        <w:tabs>
          <w:tab w:val="num" w:pos="0"/>
        </w:tabs>
        <w:ind w:left="1800" w:hanging="720"/>
      </w:pPr>
      <w:rPr>
        <w:rFonts w:cs="Times New Roman"/>
      </w:rPr>
    </w:lvl>
    <w:lvl w:ilvl="4">
      <w:start w:val="1"/>
      <w:numFmt w:val="decimal"/>
      <w:lvlText w:val="%1.%2.%3.%4.%5."/>
      <w:lvlJc w:val="left"/>
      <w:pPr>
        <w:tabs>
          <w:tab w:val="num" w:pos="0"/>
        </w:tabs>
        <w:ind w:left="2160" w:hanging="1080"/>
      </w:pPr>
      <w:rPr>
        <w:rFonts w:cs="Times New Roman"/>
      </w:rPr>
    </w:lvl>
    <w:lvl w:ilvl="5">
      <w:start w:val="1"/>
      <w:numFmt w:val="decimal"/>
      <w:lvlText w:val="%1.%2.%3.%4.%5.%6."/>
      <w:lvlJc w:val="left"/>
      <w:pPr>
        <w:tabs>
          <w:tab w:val="num" w:pos="0"/>
        </w:tabs>
        <w:ind w:left="2160" w:hanging="1080"/>
      </w:pPr>
      <w:rPr>
        <w:rFonts w:cs="Times New Roman"/>
      </w:rPr>
    </w:lvl>
    <w:lvl w:ilvl="6">
      <w:start w:val="1"/>
      <w:numFmt w:val="decimal"/>
      <w:lvlText w:val="%1.%2.%3.%4.%5.%6.%7."/>
      <w:lvlJc w:val="left"/>
      <w:pPr>
        <w:tabs>
          <w:tab w:val="num" w:pos="0"/>
        </w:tabs>
        <w:ind w:left="2520" w:hanging="1440"/>
      </w:pPr>
      <w:rPr>
        <w:rFonts w:cs="Times New Roman"/>
      </w:rPr>
    </w:lvl>
    <w:lvl w:ilvl="7">
      <w:start w:val="1"/>
      <w:numFmt w:val="decimal"/>
      <w:lvlText w:val="%1.%2.%3.%4.%5.%6.%7.%8."/>
      <w:lvlJc w:val="left"/>
      <w:pPr>
        <w:tabs>
          <w:tab w:val="num" w:pos="0"/>
        </w:tabs>
        <w:ind w:left="2520" w:hanging="1440"/>
      </w:pPr>
      <w:rPr>
        <w:rFonts w:cs="Times New Roman"/>
      </w:rPr>
    </w:lvl>
    <w:lvl w:ilvl="8">
      <w:start w:val="1"/>
      <w:numFmt w:val="decimal"/>
      <w:lvlText w:val="%1.%2.%3.%4.%5.%6.%7.%8.%9."/>
      <w:lvlJc w:val="left"/>
      <w:pPr>
        <w:tabs>
          <w:tab w:val="num" w:pos="0"/>
        </w:tabs>
        <w:ind w:left="2880" w:hanging="1800"/>
      </w:pPr>
      <w:rPr>
        <w:rFonts w:cs="Times New Roman"/>
      </w:rPr>
    </w:lvl>
  </w:abstractNum>
  <w:abstractNum w:abstractNumId="5">
    <w:nsid w:val="00000006"/>
    <w:multiLevelType w:val="multilevel"/>
    <w:tmpl w:val="00000006"/>
    <w:name w:val="WW8Num6"/>
    <w:lvl w:ilvl="0">
      <w:start w:val="1"/>
      <w:numFmt w:val="bullet"/>
      <w:lvlText w:val=""/>
      <w:lvlJc w:val="left"/>
      <w:pPr>
        <w:tabs>
          <w:tab w:val="num" w:pos="0"/>
        </w:tabs>
        <w:ind w:left="1429" w:hanging="360"/>
      </w:pPr>
      <w:rPr>
        <w:rFonts w:ascii="Symbol" w:hAnsi="Symbol"/>
      </w:rPr>
    </w:lvl>
    <w:lvl w:ilvl="1">
      <w:start w:val="1"/>
      <w:numFmt w:val="bullet"/>
      <w:lvlText w:val=""/>
      <w:lvlJc w:val="left"/>
      <w:pPr>
        <w:tabs>
          <w:tab w:val="num" w:pos="0"/>
        </w:tabs>
        <w:ind w:left="2149" w:hanging="360"/>
      </w:pPr>
      <w:rPr>
        <w:rFonts w:ascii="Symbol" w:hAnsi="Symbol"/>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rPr>
    </w:lvl>
    <w:lvl w:ilvl="8">
      <w:start w:val="1"/>
      <w:numFmt w:val="bullet"/>
      <w:lvlText w:val=""/>
      <w:lvlJc w:val="left"/>
      <w:pPr>
        <w:tabs>
          <w:tab w:val="num" w:pos="0"/>
        </w:tabs>
        <w:ind w:left="7189" w:hanging="360"/>
      </w:pPr>
      <w:rPr>
        <w:rFonts w:ascii="Wingdings" w:hAnsi="Wingdings"/>
      </w:rPr>
    </w:lvl>
  </w:abstractNum>
  <w:abstractNum w:abstractNumId="6">
    <w:nsid w:val="00000007"/>
    <w:multiLevelType w:val="multilevel"/>
    <w:tmpl w:val="00000007"/>
    <w:name w:val="WW8Num7"/>
    <w:lvl w:ilvl="0">
      <w:start w:val="1"/>
      <w:numFmt w:val="decimal"/>
      <w:lvlText w:val="%1"/>
      <w:lvlJc w:val="left"/>
      <w:pPr>
        <w:tabs>
          <w:tab w:val="num" w:pos="0"/>
        </w:tabs>
        <w:ind w:left="420" w:hanging="420"/>
      </w:pPr>
      <w:rPr>
        <w:rFonts w:cs="Times New Roman"/>
      </w:rPr>
    </w:lvl>
    <w:lvl w:ilvl="1">
      <w:start w:val="1"/>
      <w:numFmt w:val="decimal"/>
      <w:lvlText w:val="%2."/>
      <w:lvlJc w:val="left"/>
      <w:pPr>
        <w:tabs>
          <w:tab w:val="num" w:pos="0"/>
        </w:tabs>
        <w:ind w:left="480" w:hanging="420"/>
      </w:pPr>
      <w:rPr>
        <w:rFonts w:cs="Times New Roman"/>
      </w:rPr>
    </w:lvl>
    <w:lvl w:ilvl="2">
      <w:start w:val="1"/>
      <w:numFmt w:val="decimal"/>
      <w:lvlText w:val="%1.%2.%3"/>
      <w:lvlJc w:val="left"/>
      <w:pPr>
        <w:tabs>
          <w:tab w:val="num" w:pos="0"/>
        </w:tabs>
        <w:ind w:left="840" w:hanging="720"/>
      </w:pPr>
      <w:rPr>
        <w:rFonts w:cs="Times New Roman"/>
      </w:rPr>
    </w:lvl>
    <w:lvl w:ilvl="3">
      <w:start w:val="1"/>
      <w:numFmt w:val="decimal"/>
      <w:lvlText w:val="%1.%2.%3.%4"/>
      <w:lvlJc w:val="left"/>
      <w:pPr>
        <w:tabs>
          <w:tab w:val="num" w:pos="0"/>
        </w:tabs>
        <w:ind w:left="1260" w:hanging="1080"/>
      </w:pPr>
      <w:rPr>
        <w:rFonts w:cs="Times New Roman"/>
      </w:rPr>
    </w:lvl>
    <w:lvl w:ilvl="4">
      <w:start w:val="1"/>
      <w:numFmt w:val="decimal"/>
      <w:lvlText w:val="%1.%2.%3.%4.%5"/>
      <w:lvlJc w:val="left"/>
      <w:pPr>
        <w:tabs>
          <w:tab w:val="num" w:pos="0"/>
        </w:tabs>
        <w:ind w:left="1320" w:hanging="1080"/>
      </w:pPr>
      <w:rPr>
        <w:rFonts w:cs="Times New Roman"/>
      </w:rPr>
    </w:lvl>
    <w:lvl w:ilvl="5">
      <w:start w:val="1"/>
      <w:numFmt w:val="decimal"/>
      <w:lvlText w:val="%1.%2.%3.%4.%5.%6"/>
      <w:lvlJc w:val="left"/>
      <w:pPr>
        <w:tabs>
          <w:tab w:val="num" w:pos="0"/>
        </w:tabs>
        <w:ind w:left="1740" w:hanging="1440"/>
      </w:pPr>
      <w:rPr>
        <w:rFonts w:cs="Times New Roman"/>
      </w:rPr>
    </w:lvl>
    <w:lvl w:ilvl="6">
      <w:start w:val="1"/>
      <w:numFmt w:val="decimal"/>
      <w:lvlText w:val="%1.%2.%3.%4.%5.%6.%7"/>
      <w:lvlJc w:val="left"/>
      <w:pPr>
        <w:tabs>
          <w:tab w:val="num" w:pos="0"/>
        </w:tabs>
        <w:ind w:left="1800" w:hanging="1440"/>
      </w:pPr>
      <w:rPr>
        <w:rFonts w:cs="Times New Roman"/>
      </w:rPr>
    </w:lvl>
    <w:lvl w:ilvl="7">
      <w:start w:val="1"/>
      <w:numFmt w:val="decimal"/>
      <w:lvlText w:val="%1.%2.%3.%4.%5.%6.%7.%8"/>
      <w:lvlJc w:val="left"/>
      <w:pPr>
        <w:tabs>
          <w:tab w:val="num" w:pos="0"/>
        </w:tabs>
        <w:ind w:left="2220" w:hanging="1800"/>
      </w:pPr>
      <w:rPr>
        <w:rFonts w:cs="Times New Roman"/>
      </w:rPr>
    </w:lvl>
    <w:lvl w:ilvl="8">
      <w:start w:val="1"/>
      <w:numFmt w:val="decimal"/>
      <w:lvlText w:val="%1.%2.%3.%4.%5.%6.%7.%8.%9"/>
      <w:lvlJc w:val="left"/>
      <w:pPr>
        <w:tabs>
          <w:tab w:val="num" w:pos="0"/>
        </w:tabs>
        <w:ind w:left="2640" w:hanging="2160"/>
      </w:pPr>
      <w:rPr>
        <w:rFonts w:cs="Times New Roman"/>
      </w:rPr>
    </w:lvl>
  </w:abstractNum>
  <w:abstractNum w:abstractNumId="7">
    <w:nsid w:val="00000008"/>
    <w:multiLevelType w:val="multilevel"/>
    <w:tmpl w:val="00000008"/>
    <w:name w:val="WW8Num8"/>
    <w:lvl w:ilvl="0">
      <w:start w:val="1"/>
      <w:numFmt w:val="bullet"/>
      <w:lvlText w:val=""/>
      <w:lvlJc w:val="left"/>
      <w:pPr>
        <w:tabs>
          <w:tab w:val="num" w:pos="0"/>
        </w:tabs>
        <w:ind w:left="1429" w:hanging="360"/>
      </w:pPr>
      <w:rPr>
        <w:rFonts w:ascii="Symbol" w:hAnsi="Symbol"/>
      </w:rPr>
    </w:lvl>
    <w:lvl w:ilvl="1">
      <w:start w:val="1"/>
      <w:numFmt w:val="bullet"/>
      <w:lvlText w:val=""/>
      <w:lvlJc w:val="left"/>
      <w:pPr>
        <w:tabs>
          <w:tab w:val="num" w:pos="0"/>
        </w:tabs>
        <w:ind w:left="2149" w:hanging="360"/>
      </w:pPr>
      <w:rPr>
        <w:rFonts w:ascii="Symbol" w:hAnsi="Symbol"/>
      </w:rPr>
    </w:lvl>
    <w:lvl w:ilvl="2">
      <w:numFmt w:val="bullet"/>
      <w:lvlText w:val="•"/>
      <w:lvlJc w:val="left"/>
      <w:pPr>
        <w:tabs>
          <w:tab w:val="num" w:pos="0"/>
        </w:tabs>
        <w:ind w:left="2869" w:hanging="360"/>
      </w:pPr>
      <w:rPr>
        <w:rFonts w:ascii="Times New Roman" w:hAnsi="Times New Roman"/>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rPr>
    </w:lvl>
    <w:lvl w:ilvl="8">
      <w:start w:val="1"/>
      <w:numFmt w:val="bullet"/>
      <w:lvlText w:val=""/>
      <w:lvlJc w:val="left"/>
      <w:pPr>
        <w:tabs>
          <w:tab w:val="num" w:pos="0"/>
        </w:tabs>
        <w:ind w:left="7189" w:hanging="360"/>
      </w:pPr>
      <w:rPr>
        <w:rFonts w:ascii="Wingdings" w:hAnsi="Wingdings"/>
      </w:rPr>
    </w:lvl>
  </w:abstractNum>
  <w:abstractNum w:abstractNumId="8">
    <w:nsid w:val="00000009"/>
    <w:multiLevelType w:val="singleLevel"/>
    <w:tmpl w:val="00000009"/>
    <w:name w:val="WW8Num9"/>
    <w:lvl w:ilvl="0">
      <w:start w:val="1"/>
      <w:numFmt w:val="bullet"/>
      <w:lvlText w:val=""/>
      <w:lvlJc w:val="left"/>
      <w:pPr>
        <w:tabs>
          <w:tab w:val="num" w:pos="0"/>
        </w:tabs>
        <w:ind w:left="720" w:hanging="360"/>
      </w:pPr>
      <w:rPr>
        <w:rFonts w:ascii="Symbol" w:hAnsi="Symbol"/>
      </w:rPr>
    </w:lvl>
  </w:abstractNum>
  <w:abstractNum w:abstractNumId="9">
    <w:nsid w:val="0000000A"/>
    <w:multiLevelType w:val="singleLevel"/>
    <w:tmpl w:val="0000000A"/>
    <w:name w:val="WW8Num10"/>
    <w:lvl w:ilvl="0">
      <w:start w:val="1"/>
      <w:numFmt w:val="bullet"/>
      <w:lvlText w:val=""/>
      <w:lvlJc w:val="left"/>
      <w:pPr>
        <w:tabs>
          <w:tab w:val="num" w:pos="0"/>
        </w:tabs>
        <w:ind w:left="720" w:hanging="360"/>
      </w:pPr>
      <w:rPr>
        <w:rFonts w:ascii="Symbol" w:hAnsi="Symbol"/>
      </w:rPr>
    </w:lvl>
  </w:abstractNum>
  <w:abstractNum w:abstractNumId="10">
    <w:nsid w:val="0000000B"/>
    <w:multiLevelType w:val="multilevel"/>
    <w:tmpl w:val="0000000B"/>
    <w:name w:val="WW8Num11"/>
    <w:lvl w:ilvl="0">
      <w:start w:val="1"/>
      <w:numFmt w:val="decimal"/>
      <w:lvlText w:val="%1."/>
      <w:lvlJc w:val="left"/>
      <w:pPr>
        <w:tabs>
          <w:tab w:val="num" w:pos="0"/>
        </w:tabs>
        <w:ind w:left="720" w:hanging="360"/>
      </w:pPr>
      <w:rPr>
        <w:rFonts w:cs="Times New Roman"/>
      </w:rPr>
    </w:lvl>
    <w:lvl w:ilvl="1">
      <w:start w:val="5"/>
      <w:numFmt w:val="decimal"/>
      <w:lvlText w:val="%1.%2."/>
      <w:lvlJc w:val="left"/>
      <w:pPr>
        <w:tabs>
          <w:tab w:val="num" w:pos="0"/>
        </w:tabs>
        <w:ind w:left="765" w:hanging="405"/>
      </w:pPr>
      <w:rPr>
        <w:rFonts w:cs="Times New Roman"/>
      </w:rPr>
    </w:lvl>
    <w:lvl w:ilvl="2">
      <w:start w:val="1"/>
      <w:numFmt w:val="decimal"/>
      <w:lvlText w:val="%1.%2.%3."/>
      <w:lvlJc w:val="left"/>
      <w:pPr>
        <w:tabs>
          <w:tab w:val="num" w:pos="0"/>
        </w:tabs>
        <w:ind w:left="1080" w:hanging="720"/>
      </w:pPr>
      <w:rPr>
        <w:rFonts w:cs="Times New Roman"/>
      </w:rPr>
    </w:lvl>
    <w:lvl w:ilvl="3">
      <w:start w:val="1"/>
      <w:numFmt w:val="decimal"/>
      <w:lvlText w:val="%1.%2.%3.%4."/>
      <w:lvlJc w:val="left"/>
      <w:pPr>
        <w:tabs>
          <w:tab w:val="num" w:pos="0"/>
        </w:tabs>
        <w:ind w:left="1080" w:hanging="720"/>
      </w:pPr>
      <w:rPr>
        <w:rFonts w:cs="Times New Roman"/>
      </w:rPr>
    </w:lvl>
    <w:lvl w:ilvl="4">
      <w:start w:val="1"/>
      <w:numFmt w:val="decimal"/>
      <w:lvlText w:val="%1.%2.%3.%4.%5."/>
      <w:lvlJc w:val="left"/>
      <w:pPr>
        <w:tabs>
          <w:tab w:val="num" w:pos="0"/>
        </w:tabs>
        <w:ind w:left="1440" w:hanging="1080"/>
      </w:pPr>
      <w:rPr>
        <w:rFonts w:cs="Times New Roman"/>
      </w:rPr>
    </w:lvl>
    <w:lvl w:ilvl="5">
      <w:start w:val="1"/>
      <w:numFmt w:val="decimal"/>
      <w:lvlText w:val="%1.%2.%3.%4.%5.%6."/>
      <w:lvlJc w:val="left"/>
      <w:pPr>
        <w:tabs>
          <w:tab w:val="num" w:pos="0"/>
        </w:tabs>
        <w:ind w:left="1440" w:hanging="1080"/>
      </w:pPr>
      <w:rPr>
        <w:rFonts w:cs="Times New Roman"/>
      </w:rPr>
    </w:lvl>
    <w:lvl w:ilvl="6">
      <w:start w:val="1"/>
      <w:numFmt w:val="decimal"/>
      <w:lvlText w:val="%1.%2.%3.%4.%5.%6.%7."/>
      <w:lvlJc w:val="left"/>
      <w:pPr>
        <w:tabs>
          <w:tab w:val="num" w:pos="0"/>
        </w:tabs>
        <w:ind w:left="1800" w:hanging="1440"/>
      </w:pPr>
      <w:rPr>
        <w:rFonts w:cs="Times New Roman"/>
      </w:rPr>
    </w:lvl>
    <w:lvl w:ilvl="7">
      <w:start w:val="1"/>
      <w:numFmt w:val="decimal"/>
      <w:lvlText w:val="%1.%2.%3.%4.%5.%6.%7.%8."/>
      <w:lvlJc w:val="left"/>
      <w:pPr>
        <w:tabs>
          <w:tab w:val="num" w:pos="0"/>
        </w:tabs>
        <w:ind w:left="1800" w:hanging="1440"/>
      </w:pPr>
      <w:rPr>
        <w:rFonts w:cs="Times New Roman"/>
      </w:rPr>
    </w:lvl>
    <w:lvl w:ilvl="8">
      <w:start w:val="1"/>
      <w:numFmt w:val="decimal"/>
      <w:lvlText w:val="%1.%2.%3.%4.%5.%6.%7.%8.%9."/>
      <w:lvlJc w:val="left"/>
      <w:pPr>
        <w:tabs>
          <w:tab w:val="num" w:pos="0"/>
        </w:tabs>
        <w:ind w:left="2160" w:hanging="1800"/>
      </w:pPr>
      <w:rPr>
        <w:rFonts w:cs="Times New Roman"/>
      </w:rPr>
    </w:lvl>
  </w:abstractNum>
  <w:abstractNum w:abstractNumId="11">
    <w:nsid w:val="0000000C"/>
    <w:multiLevelType w:val="multilevel"/>
    <w:tmpl w:val="0000000C"/>
    <w:name w:val="WW8Num12"/>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2">
    <w:nsid w:val="0000000D"/>
    <w:multiLevelType w:val="singleLevel"/>
    <w:tmpl w:val="0000000D"/>
    <w:name w:val="WW8Num13"/>
    <w:lvl w:ilvl="0">
      <w:start w:val="1"/>
      <w:numFmt w:val="bullet"/>
      <w:lvlText w:val=""/>
      <w:lvlJc w:val="left"/>
      <w:pPr>
        <w:tabs>
          <w:tab w:val="num" w:pos="0"/>
        </w:tabs>
        <w:ind w:left="1429" w:hanging="360"/>
      </w:pPr>
      <w:rPr>
        <w:rFonts w:ascii="Symbol" w:hAnsi="Symbol"/>
      </w:rPr>
    </w:lvl>
  </w:abstractNum>
  <w:abstractNum w:abstractNumId="13">
    <w:nsid w:val="0000000E"/>
    <w:multiLevelType w:val="singleLevel"/>
    <w:tmpl w:val="0000000E"/>
    <w:name w:val="WW8Num14"/>
    <w:lvl w:ilvl="0">
      <w:start w:val="1"/>
      <w:numFmt w:val="bullet"/>
      <w:lvlText w:val=""/>
      <w:lvlJc w:val="left"/>
      <w:pPr>
        <w:tabs>
          <w:tab w:val="num" w:pos="0"/>
        </w:tabs>
        <w:ind w:left="1429" w:hanging="360"/>
      </w:pPr>
      <w:rPr>
        <w:rFonts w:ascii="Symbol" w:hAnsi="Symbol"/>
      </w:rPr>
    </w:lvl>
  </w:abstractNum>
  <w:abstractNum w:abstractNumId="14">
    <w:nsid w:val="0000000F"/>
    <w:multiLevelType w:val="singleLevel"/>
    <w:tmpl w:val="0000000F"/>
    <w:name w:val="WW8Num15"/>
    <w:lvl w:ilvl="0">
      <w:start w:val="1"/>
      <w:numFmt w:val="bullet"/>
      <w:lvlText w:val=""/>
      <w:lvlJc w:val="left"/>
      <w:pPr>
        <w:tabs>
          <w:tab w:val="num" w:pos="0"/>
        </w:tabs>
        <w:ind w:left="1287" w:hanging="360"/>
      </w:pPr>
      <w:rPr>
        <w:rFonts w:ascii="Symbol" w:hAnsi="Symbol"/>
      </w:rPr>
    </w:lvl>
  </w:abstractNum>
  <w:abstractNum w:abstractNumId="15">
    <w:nsid w:val="00000010"/>
    <w:multiLevelType w:val="singleLevel"/>
    <w:tmpl w:val="00000010"/>
    <w:name w:val="WW8Num16"/>
    <w:lvl w:ilvl="0">
      <w:start w:val="1"/>
      <w:numFmt w:val="decimal"/>
      <w:lvlText w:val="%1."/>
      <w:lvlJc w:val="left"/>
      <w:pPr>
        <w:tabs>
          <w:tab w:val="num" w:pos="0"/>
        </w:tabs>
        <w:ind w:left="720" w:hanging="360"/>
      </w:pPr>
      <w:rPr>
        <w:rFonts w:cs="Times New Roman"/>
      </w:rPr>
    </w:lvl>
  </w:abstractNum>
  <w:abstractNum w:abstractNumId="16">
    <w:nsid w:val="00000011"/>
    <w:multiLevelType w:val="singleLevel"/>
    <w:tmpl w:val="00000011"/>
    <w:name w:val="WW8Num17"/>
    <w:lvl w:ilvl="0">
      <w:start w:val="1"/>
      <w:numFmt w:val="bullet"/>
      <w:lvlText w:val=""/>
      <w:lvlJc w:val="left"/>
      <w:pPr>
        <w:tabs>
          <w:tab w:val="num" w:pos="0"/>
        </w:tabs>
        <w:ind w:left="1429" w:hanging="360"/>
      </w:pPr>
      <w:rPr>
        <w:rFonts w:ascii="Symbol" w:hAnsi="Symbol"/>
      </w:rPr>
    </w:lvl>
  </w:abstractNum>
  <w:abstractNum w:abstractNumId="17">
    <w:nsid w:val="00000012"/>
    <w:multiLevelType w:val="singleLevel"/>
    <w:tmpl w:val="00000012"/>
    <w:name w:val="WW8Num18"/>
    <w:lvl w:ilvl="0">
      <w:start w:val="1"/>
      <w:numFmt w:val="bullet"/>
      <w:lvlText w:val=""/>
      <w:lvlJc w:val="left"/>
      <w:pPr>
        <w:tabs>
          <w:tab w:val="num" w:pos="0"/>
        </w:tabs>
        <w:ind w:left="720" w:hanging="360"/>
      </w:pPr>
      <w:rPr>
        <w:rFonts w:ascii="Symbol" w:hAnsi="Symbol"/>
      </w:rPr>
    </w:lvl>
  </w:abstractNum>
  <w:abstractNum w:abstractNumId="18">
    <w:nsid w:val="00000013"/>
    <w:multiLevelType w:val="singleLevel"/>
    <w:tmpl w:val="00000013"/>
    <w:name w:val="WW8Num19"/>
    <w:lvl w:ilvl="0">
      <w:start w:val="1"/>
      <w:numFmt w:val="bullet"/>
      <w:lvlText w:val=""/>
      <w:lvlJc w:val="left"/>
      <w:pPr>
        <w:tabs>
          <w:tab w:val="num" w:pos="0"/>
        </w:tabs>
        <w:ind w:left="721" w:hanging="360"/>
      </w:pPr>
      <w:rPr>
        <w:rFonts w:ascii="Symbol" w:hAnsi="Symbol"/>
      </w:rPr>
    </w:lvl>
  </w:abstractNum>
  <w:abstractNum w:abstractNumId="19">
    <w:nsid w:val="00000014"/>
    <w:multiLevelType w:val="singleLevel"/>
    <w:tmpl w:val="00000014"/>
    <w:name w:val="WW8Num20"/>
    <w:lvl w:ilvl="0">
      <w:start w:val="1"/>
      <w:numFmt w:val="bullet"/>
      <w:lvlText w:val=""/>
      <w:lvlJc w:val="left"/>
      <w:pPr>
        <w:tabs>
          <w:tab w:val="num" w:pos="0"/>
        </w:tabs>
        <w:ind w:left="2160" w:hanging="360"/>
      </w:pPr>
      <w:rPr>
        <w:rFonts w:ascii="Symbol" w:hAnsi="Symbol"/>
      </w:rPr>
    </w:lvl>
  </w:abstractNum>
  <w:abstractNum w:abstractNumId="20">
    <w:nsid w:val="00000015"/>
    <w:multiLevelType w:val="singleLevel"/>
    <w:tmpl w:val="00000015"/>
    <w:name w:val="WW8Num21"/>
    <w:lvl w:ilvl="0">
      <w:start w:val="1"/>
      <w:numFmt w:val="decimal"/>
      <w:lvlText w:val="%1."/>
      <w:lvlJc w:val="left"/>
      <w:pPr>
        <w:tabs>
          <w:tab w:val="num" w:pos="0"/>
        </w:tabs>
        <w:ind w:left="720" w:hanging="360"/>
      </w:pPr>
      <w:rPr>
        <w:rFonts w:cs="Times New Roman"/>
      </w:rPr>
    </w:lvl>
  </w:abstractNum>
  <w:abstractNum w:abstractNumId="21">
    <w:nsid w:val="00000016"/>
    <w:multiLevelType w:val="singleLevel"/>
    <w:tmpl w:val="00000016"/>
    <w:name w:val="WW8Num22"/>
    <w:lvl w:ilvl="0">
      <w:start w:val="1"/>
      <w:numFmt w:val="decimal"/>
      <w:lvlText w:val="%1."/>
      <w:lvlJc w:val="left"/>
      <w:pPr>
        <w:tabs>
          <w:tab w:val="num" w:pos="0"/>
        </w:tabs>
        <w:ind w:left="720" w:hanging="360"/>
      </w:pPr>
      <w:rPr>
        <w:rFonts w:cs="Times New Roman"/>
      </w:rPr>
    </w:lvl>
  </w:abstractNum>
  <w:abstractNum w:abstractNumId="22">
    <w:nsid w:val="00000017"/>
    <w:multiLevelType w:val="singleLevel"/>
    <w:tmpl w:val="00000017"/>
    <w:name w:val="WW8Num23"/>
    <w:lvl w:ilvl="0">
      <w:start w:val="1"/>
      <w:numFmt w:val="bullet"/>
      <w:lvlText w:val=""/>
      <w:lvlJc w:val="left"/>
      <w:pPr>
        <w:tabs>
          <w:tab w:val="num" w:pos="0"/>
        </w:tabs>
        <w:ind w:left="720" w:hanging="360"/>
      </w:pPr>
      <w:rPr>
        <w:rFonts w:ascii="Symbol" w:hAnsi="Symbol"/>
      </w:rPr>
    </w:lvl>
  </w:abstractNum>
  <w:abstractNum w:abstractNumId="23">
    <w:nsid w:val="00000018"/>
    <w:multiLevelType w:val="singleLevel"/>
    <w:tmpl w:val="00000018"/>
    <w:name w:val="WW8Num24"/>
    <w:lvl w:ilvl="0">
      <w:start w:val="1"/>
      <w:numFmt w:val="decimal"/>
      <w:lvlText w:val="%1."/>
      <w:lvlJc w:val="left"/>
      <w:pPr>
        <w:tabs>
          <w:tab w:val="num" w:pos="0"/>
        </w:tabs>
        <w:ind w:left="720" w:hanging="360"/>
      </w:pPr>
      <w:rPr>
        <w:rFonts w:cs="Times New Roman"/>
      </w:rPr>
    </w:lvl>
  </w:abstractNum>
  <w:abstractNum w:abstractNumId="24">
    <w:nsid w:val="00000019"/>
    <w:multiLevelType w:val="singleLevel"/>
    <w:tmpl w:val="00000019"/>
    <w:name w:val="WW8Num25"/>
    <w:lvl w:ilvl="0">
      <w:start w:val="1"/>
      <w:numFmt w:val="bullet"/>
      <w:lvlText w:val=""/>
      <w:lvlJc w:val="left"/>
      <w:pPr>
        <w:tabs>
          <w:tab w:val="num" w:pos="0"/>
        </w:tabs>
        <w:ind w:left="1287" w:hanging="360"/>
      </w:pPr>
      <w:rPr>
        <w:rFonts w:ascii="Symbol" w:hAnsi="Symbol"/>
      </w:rPr>
    </w:lvl>
  </w:abstractNum>
  <w:abstractNum w:abstractNumId="25">
    <w:nsid w:val="0000001A"/>
    <w:multiLevelType w:val="singleLevel"/>
    <w:tmpl w:val="0000001A"/>
    <w:name w:val="WW8Num26"/>
    <w:lvl w:ilvl="0">
      <w:start w:val="1"/>
      <w:numFmt w:val="bullet"/>
      <w:lvlText w:val=""/>
      <w:lvlJc w:val="left"/>
      <w:pPr>
        <w:tabs>
          <w:tab w:val="num" w:pos="0"/>
        </w:tabs>
        <w:ind w:left="1429" w:hanging="360"/>
      </w:pPr>
      <w:rPr>
        <w:rFonts w:ascii="Symbol" w:hAnsi="Symbol"/>
      </w:rPr>
    </w:lvl>
  </w:abstractNum>
  <w:abstractNum w:abstractNumId="26">
    <w:nsid w:val="0000001B"/>
    <w:multiLevelType w:val="singleLevel"/>
    <w:tmpl w:val="0000001B"/>
    <w:name w:val="WW8Num27"/>
    <w:lvl w:ilvl="0">
      <w:start w:val="1"/>
      <w:numFmt w:val="bullet"/>
      <w:lvlText w:val=""/>
      <w:lvlJc w:val="left"/>
      <w:pPr>
        <w:tabs>
          <w:tab w:val="num" w:pos="0"/>
        </w:tabs>
        <w:ind w:left="1429" w:hanging="360"/>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0"/>
        </w:tabs>
        <w:ind w:left="1429" w:hanging="360"/>
      </w:pPr>
      <w:rPr>
        <w:rFonts w:ascii="Symbol" w:hAnsi="Symbol"/>
      </w:rPr>
    </w:lvl>
  </w:abstractNum>
  <w:abstractNum w:abstractNumId="28">
    <w:nsid w:val="0000001D"/>
    <w:multiLevelType w:val="singleLevel"/>
    <w:tmpl w:val="0000001D"/>
    <w:name w:val="WW8Num29"/>
    <w:lvl w:ilvl="0">
      <w:start w:val="1"/>
      <w:numFmt w:val="decimal"/>
      <w:lvlText w:val="%1."/>
      <w:lvlJc w:val="left"/>
      <w:pPr>
        <w:tabs>
          <w:tab w:val="num" w:pos="0"/>
        </w:tabs>
        <w:ind w:left="720" w:hanging="360"/>
      </w:pPr>
      <w:rPr>
        <w:rFonts w:cs="Times New Roman"/>
      </w:rPr>
    </w:lvl>
  </w:abstractNum>
  <w:abstractNum w:abstractNumId="29">
    <w:nsid w:val="0000001E"/>
    <w:multiLevelType w:val="singleLevel"/>
    <w:tmpl w:val="0000001E"/>
    <w:name w:val="WW8Num30"/>
    <w:lvl w:ilvl="0">
      <w:start w:val="1"/>
      <w:numFmt w:val="bullet"/>
      <w:lvlText w:val=""/>
      <w:lvlJc w:val="left"/>
      <w:pPr>
        <w:tabs>
          <w:tab w:val="num" w:pos="0"/>
        </w:tabs>
        <w:ind w:left="1429" w:hanging="360"/>
      </w:pPr>
      <w:rPr>
        <w:rFonts w:ascii="Symbol" w:hAnsi="Symbol"/>
      </w:rPr>
    </w:lvl>
  </w:abstractNum>
  <w:abstractNum w:abstractNumId="30">
    <w:nsid w:val="0000001F"/>
    <w:multiLevelType w:val="singleLevel"/>
    <w:tmpl w:val="0000001F"/>
    <w:name w:val="WW8Num31"/>
    <w:lvl w:ilvl="0">
      <w:start w:val="1"/>
      <w:numFmt w:val="bullet"/>
      <w:lvlText w:val=""/>
      <w:lvlJc w:val="left"/>
      <w:pPr>
        <w:tabs>
          <w:tab w:val="num" w:pos="0"/>
        </w:tabs>
        <w:ind w:left="1429" w:hanging="360"/>
      </w:pPr>
      <w:rPr>
        <w:rFonts w:ascii="Symbol" w:hAnsi="Symbol"/>
      </w:rPr>
    </w:lvl>
  </w:abstractNum>
  <w:abstractNum w:abstractNumId="31">
    <w:nsid w:val="00000020"/>
    <w:multiLevelType w:val="singleLevel"/>
    <w:tmpl w:val="00000020"/>
    <w:name w:val="WW8Num32"/>
    <w:lvl w:ilvl="0">
      <w:start w:val="1"/>
      <w:numFmt w:val="bullet"/>
      <w:lvlText w:val=""/>
      <w:lvlJc w:val="left"/>
      <w:pPr>
        <w:tabs>
          <w:tab w:val="num" w:pos="0"/>
        </w:tabs>
        <w:ind w:left="1429" w:hanging="360"/>
      </w:pPr>
      <w:rPr>
        <w:rFonts w:ascii="Symbol" w:hAnsi="Symbol"/>
      </w:rPr>
    </w:lvl>
  </w:abstractNum>
  <w:abstractNum w:abstractNumId="32">
    <w:nsid w:val="00000021"/>
    <w:multiLevelType w:val="singleLevel"/>
    <w:tmpl w:val="00000021"/>
    <w:name w:val="WW8Num33"/>
    <w:lvl w:ilvl="0">
      <w:start w:val="1"/>
      <w:numFmt w:val="bullet"/>
      <w:lvlText w:val=""/>
      <w:lvlJc w:val="left"/>
      <w:pPr>
        <w:tabs>
          <w:tab w:val="num" w:pos="0"/>
        </w:tabs>
        <w:ind w:left="720" w:hanging="360"/>
      </w:pPr>
      <w:rPr>
        <w:rFonts w:ascii="Symbol" w:hAnsi="Symbol"/>
      </w:rPr>
    </w:lvl>
  </w:abstractNum>
  <w:abstractNum w:abstractNumId="33">
    <w:nsid w:val="00000022"/>
    <w:multiLevelType w:val="singleLevel"/>
    <w:tmpl w:val="00000022"/>
    <w:name w:val="WW8Num34"/>
    <w:lvl w:ilvl="0">
      <w:start w:val="1"/>
      <w:numFmt w:val="bullet"/>
      <w:lvlText w:val=""/>
      <w:lvlJc w:val="left"/>
      <w:pPr>
        <w:tabs>
          <w:tab w:val="num" w:pos="0"/>
        </w:tabs>
        <w:ind w:left="1429" w:hanging="360"/>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0"/>
        </w:tabs>
        <w:ind w:left="720" w:hanging="360"/>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0"/>
        </w:tabs>
        <w:ind w:left="720" w:hanging="360"/>
      </w:pPr>
      <w:rPr>
        <w:rFonts w:cs="Times New Roman"/>
      </w:rPr>
    </w:lvl>
  </w:abstractNum>
  <w:abstractNum w:abstractNumId="36">
    <w:nsid w:val="00000025"/>
    <w:multiLevelType w:val="singleLevel"/>
    <w:tmpl w:val="00000025"/>
    <w:name w:val="WW8Num37"/>
    <w:lvl w:ilvl="0">
      <w:start w:val="1"/>
      <w:numFmt w:val="bullet"/>
      <w:lvlText w:val=""/>
      <w:lvlJc w:val="left"/>
      <w:pPr>
        <w:tabs>
          <w:tab w:val="num" w:pos="0"/>
        </w:tabs>
        <w:ind w:left="720" w:hanging="360"/>
      </w:pPr>
      <w:rPr>
        <w:rFonts w:ascii="Symbol" w:hAnsi="Symbol"/>
      </w:rPr>
    </w:lvl>
  </w:abstractNum>
  <w:abstractNum w:abstractNumId="37">
    <w:nsid w:val="00000026"/>
    <w:multiLevelType w:val="singleLevel"/>
    <w:tmpl w:val="00000026"/>
    <w:name w:val="WW8Num38"/>
    <w:lvl w:ilvl="0">
      <w:start w:val="1"/>
      <w:numFmt w:val="bullet"/>
      <w:lvlText w:val=""/>
      <w:lvlJc w:val="left"/>
      <w:pPr>
        <w:tabs>
          <w:tab w:val="num" w:pos="0"/>
        </w:tabs>
        <w:ind w:left="720" w:hanging="360"/>
      </w:pPr>
      <w:rPr>
        <w:rFonts w:ascii="Symbol" w:hAnsi="Symbol"/>
      </w:rPr>
    </w:lvl>
  </w:abstractNum>
  <w:abstractNum w:abstractNumId="38">
    <w:nsid w:val="00000027"/>
    <w:multiLevelType w:val="singleLevel"/>
    <w:tmpl w:val="00000027"/>
    <w:name w:val="WW8Num39"/>
    <w:lvl w:ilvl="0">
      <w:start w:val="1"/>
      <w:numFmt w:val="bullet"/>
      <w:lvlText w:val=""/>
      <w:lvlJc w:val="left"/>
      <w:pPr>
        <w:tabs>
          <w:tab w:val="num" w:pos="0"/>
        </w:tabs>
        <w:ind w:left="1429" w:hanging="360"/>
      </w:pPr>
      <w:rPr>
        <w:rFonts w:ascii="Symbol" w:hAnsi="Symbol"/>
      </w:rPr>
    </w:lvl>
  </w:abstractNum>
  <w:abstractNum w:abstractNumId="39">
    <w:nsid w:val="00000028"/>
    <w:multiLevelType w:val="singleLevel"/>
    <w:tmpl w:val="00000028"/>
    <w:name w:val="WW8Num40"/>
    <w:lvl w:ilvl="0">
      <w:start w:val="1"/>
      <w:numFmt w:val="bullet"/>
      <w:lvlText w:val=""/>
      <w:lvlJc w:val="left"/>
      <w:pPr>
        <w:tabs>
          <w:tab w:val="num" w:pos="0"/>
        </w:tabs>
        <w:ind w:left="1778" w:hanging="360"/>
      </w:pPr>
      <w:rPr>
        <w:rFonts w:ascii="Symbol" w:hAnsi="Symbol"/>
      </w:rPr>
    </w:lvl>
  </w:abstractNum>
  <w:abstractNum w:abstractNumId="40">
    <w:nsid w:val="00000029"/>
    <w:multiLevelType w:val="singleLevel"/>
    <w:tmpl w:val="00000029"/>
    <w:name w:val="WW8Num41"/>
    <w:lvl w:ilvl="0">
      <w:start w:val="1"/>
      <w:numFmt w:val="decimal"/>
      <w:lvlText w:val="%1."/>
      <w:lvlJc w:val="left"/>
      <w:pPr>
        <w:tabs>
          <w:tab w:val="num" w:pos="720"/>
        </w:tabs>
        <w:ind w:left="720" w:hanging="360"/>
      </w:pPr>
      <w:rPr>
        <w:rFonts w:cs="Times New Roman"/>
      </w:rPr>
    </w:lvl>
  </w:abstractNum>
  <w:abstractNum w:abstractNumId="41">
    <w:nsid w:val="0000002A"/>
    <w:multiLevelType w:val="singleLevel"/>
    <w:tmpl w:val="0000002A"/>
    <w:name w:val="WW8Num42"/>
    <w:lvl w:ilvl="0">
      <w:start w:val="1"/>
      <w:numFmt w:val="bullet"/>
      <w:lvlText w:val=""/>
      <w:lvlJc w:val="left"/>
      <w:pPr>
        <w:tabs>
          <w:tab w:val="num" w:pos="0"/>
        </w:tabs>
        <w:ind w:left="1429" w:hanging="360"/>
      </w:pPr>
      <w:rPr>
        <w:rFonts w:ascii="Symbol" w:hAnsi="Symbol"/>
      </w:rPr>
    </w:lvl>
  </w:abstractNum>
  <w:abstractNum w:abstractNumId="42">
    <w:nsid w:val="0000002B"/>
    <w:multiLevelType w:val="singleLevel"/>
    <w:tmpl w:val="0000002B"/>
    <w:name w:val="WW8Num43"/>
    <w:lvl w:ilvl="0">
      <w:start w:val="1"/>
      <w:numFmt w:val="decimal"/>
      <w:lvlText w:val="%1."/>
      <w:lvlJc w:val="left"/>
      <w:pPr>
        <w:tabs>
          <w:tab w:val="num" w:pos="0"/>
        </w:tabs>
        <w:ind w:left="720" w:hanging="360"/>
      </w:pPr>
      <w:rPr>
        <w:rFonts w:cs="Times New Roman"/>
      </w:rPr>
    </w:lvl>
  </w:abstractNum>
  <w:abstractNum w:abstractNumId="43">
    <w:nsid w:val="0000002C"/>
    <w:multiLevelType w:val="singleLevel"/>
    <w:tmpl w:val="0000002C"/>
    <w:name w:val="WW8Num44"/>
    <w:lvl w:ilvl="0">
      <w:start w:val="1"/>
      <w:numFmt w:val="decimal"/>
      <w:lvlText w:val="%1."/>
      <w:lvlJc w:val="left"/>
      <w:pPr>
        <w:tabs>
          <w:tab w:val="num" w:pos="0"/>
        </w:tabs>
        <w:ind w:left="720" w:hanging="360"/>
      </w:pPr>
      <w:rPr>
        <w:rFonts w:cs="Times New Roman"/>
      </w:rPr>
    </w:lvl>
  </w:abstractNum>
  <w:abstractNum w:abstractNumId="44">
    <w:nsid w:val="0000002D"/>
    <w:multiLevelType w:val="singleLevel"/>
    <w:tmpl w:val="0000002D"/>
    <w:name w:val="WW8Num45"/>
    <w:lvl w:ilvl="0">
      <w:start w:val="1"/>
      <w:numFmt w:val="decimal"/>
      <w:lvlText w:val="%1."/>
      <w:lvlJc w:val="left"/>
      <w:pPr>
        <w:tabs>
          <w:tab w:val="num" w:pos="0"/>
        </w:tabs>
        <w:ind w:left="720" w:hanging="360"/>
      </w:pPr>
      <w:rPr>
        <w:rFonts w:cs="Times New Roman"/>
      </w:rPr>
    </w:lvl>
  </w:abstractNum>
  <w:abstractNum w:abstractNumId="45">
    <w:nsid w:val="0000002E"/>
    <w:multiLevelType w:val="singleLevel"/>
    <w:tmpl w:val="0000002E"/>
    <w:name w:val="WW8Num46"/>
    <w:lvl w:ilvl="0">
      <w:start w:val="1"/>
      <w:numFmt w:val="decimal"/>
      <w:lvlText w:val="%1."/>
      <w:lvlJc w:val="left"/>
      <w:pPr>
        <w:tabs>
          <w:tab w:val="num" w:pos="0"/>
        </w:tabs>
        <w:ind w:left="720" w:hanging="360"/>
      </w:pPr>
      <w:rPr>
        <w:rFonts w:cs="Times New Roman"/>
      </w:rPr>
    </w:lvl>
  </w:abstractNum>
  <w:abstractNum w:abstractNumId="46">
    <w:nsid w:val="0000002F"/>
    <w:multiLevelType w:val="singleLevel"/>
    <w:tmpl w:val="0000002F"/>
    <w:name w:val="WW8Num47"/>
    <w:lvl w:ilvl="0">
      <w:start w:val="1"/>
      <w:numFmt w:val="bullet"/>
      <w:lvlText w:val=""/>
      <w:lvlJc w:val="left"/>
      <w:pPr>
        <w:tabs>
          <w:tab w:val="num" w:pos="0"/>
        </w:tabs>
        <w:ind w:left="720" w:hanging="360"/>
      </w:pPr>
      <w:rPr>
        <w:rFonts w:ascii="Symbol" w:hAnsi="Symbol"/>
      </w:rPr>
    </w:lvl>
  </w:abstractNum>
  <w:abstractNum w:abstractNumId="47">
    <w:nsid w:val="00000030"/>
    <w:multiLevelType w:val="singleLevel"/>
    <w:tmpl w:val="00000030"/>
    <w:name w:val="WW8Num48"/>
    <w:lvl w:ilvl="0">
      <w:start w:val="1"/>
      <w:numFmt w:val="decimal"/>
      <w:lvlText w:val="%1."/>
      <w:lvlJc w:val="left"/>
      <w:pPr>
        <w:tabs>
          <w:tab w:val="num" w:pos="0"/>
        </w:tabs>
        <w:ind w:left="1429" w:hanging="360"/>
      </w:pPr>
      <w:rPr>
        <w:rFonts w:cs="Times New Roman"/>
      </w:rPr>
    </w:lvl>
  </w:abstractNum>
  <w:abstractNum w:abstractNumId="48">
    <w:nsid w:val="00000031"/>
    <w:multiLevelType w:val="singleLevel"/>
    <w:tmpl w:val="00000031"/>
    <w:name w:val="WW8Num49"/>
    <w:lvl w:ilvl="0">
      <w:start w:val="1"/>
      <w:numFmt w:val="decimal"/>
      <w:lvlText w:val="%1."/>
      <w:lvlJc w:val="left"/>
      <w:pPr>
        <w:tabs>
          <w:tab w:val="num" w:pos="0"/>
        </w:tabs>
        <w:ind w:left="720" w:hanging="360"/>
      </w:pPr>
      <w:rPr>
        <w:rFonts w:cs="Times New Roman"/>
      </w:rPr>
    </w:lvl>
  </w:abstractNum>
  <w:abstractNum w:abstractNumId="49">
    <w:nsid w:val="00000032"/>
    <w:multiLevelType w:val="singleLevel"/>
    <w:tmpl w:val="00000032"/>
    <w:name w:val="WW8Num50"/>
    <w:lvl w:ilvl="0">
      <w:start w:val="1"/>
      <w:numFmt w:val="decimal"/>
      <w:lvlText w:val="%1."/>
      <w:lvlJc w:val="left"/>
      <w:pPr>
        <w:tabs>
          <w:tab w:val="num" w:pos="0"/>
        </w:tabs>
        <w:ind w:left="1429" w:hanging="360"/>
      </w:pPr>
      <w:rPr>
        <w:rFonts w:cs="Times New Roman"/>
      </w:rPr>
    </w:lvl>
  </w:abstractNum>
  <w:abstractNum w:abstractNumId="50">
    <w:nsid w:val="00000033"/>
    <w:multiLevelType w:val="singleLevel"/>
    <w:tmpl w:val="00000033"/>
    <w:name w:val="WW8Num51"/>
    <w:lvl w:ilvl="0">
      <w:start w:val="1"/>
      <w:numFmt w:val="decimal"/>
      <w:lvlText w:val="%1."/>
      <w:lvlJc w:val="left"/>
      <w:pPr>
        <w:tabs>
          <w:tab w:val="num" w:pos="0"/>
        </w:tabs>
        <w:ind w:left="720" w:hanging="360"/>
      </w:pPr>
      <w:rPr>
        <w:rFonts w:cs="Times New Roman"/>
      </w:rPr>
    </w:lvl>
  </w:abstractNum>
  <w:abstractNum w:abstractNumId="51">
    <w:nsid w:val="00000034"/>
    <w:multiLevelType w:val="singleLevel"/>
    <w:tmpl w:val="00000034"/>
    <w:name w:val="WW8Num52"/>
    <w:lvl w:ilvl="0">
      <w:start w:val="1"/>
      <w:numFmt w:val="decimal"/>
      <w:lvlText w:val="%1."/>
      <w:lvlJc w:val="left"/>
      <w:pPr>
        <w:tabs>
          <w:tab w:val="num" w:pos="0"/>
        </w:tabs>
        <w:ind w:left="1440" w:hanging="360"/>
      </w:pPr>
      <w:rPr>
        <w:rFonts w:cs="Times New Roman"/>
      </w:rPr>
    </w:lvl>
  </w:abstractNum>
  <w:abstractNum w:abstractNumId="52">
    <w:nsid w:val="00000035"/>
    <w:multiLevelType w:val="singleLevel"/>
    <w:tmpl w:val="00000035"/>
    <w:name w:val="WW8Num53"/>
    <w:lvl w:ilvl="0">
      <w:start w:val="1"/>
      <w:numFmt w:val="decimal"/>
      <w:lvlText w:val="%1."/>
      <w:lvlJc w:val="left"/>
      <w:pPr>
        <w:tabs>
          <w:tab w:val="num" w:pos="0"/>
        </w:tabs>
        <w:ind w:left="720" w:hanging="360"/>
      </w:pPr>
      <w:rPr>
        <w:rFonts w:cs="Times New Roman"/>
      </w:rPr>
    </w:lvl>
  </w:abstractNum>
  <w:abstractNum w:abstractNumId="53">
    <w:nsid w:val="00000036"/>
    <w:multiLevelType w:val="multilevel"/>
    <w:tmpl w:val="00000036"/>
    <w:name w:val="WW8Num54"/>
    <w:lvl w:ilvl="0">
      <w:start w:val="1"/>
      <w:numFmt w:val="decimal"/>
      <w:lvlText w:val="%1."/>
      <w:lvlJc w:val="left"/>
      <w:pPr>
        <w:tabs>
          <w:tab w:val="num" w:pos="0"/>
        </w:tabs>
        <w:ind w:left="720" w:hanging="360"/>
      </w:pPr>
      <w:rPr>
        <w:rFonts w:cs="Times New Roman"/>
      </w:rPr>
    </w:lvl>
    <w:lvl w:ilvl="1">
      <w:start w:val="2"/>
      <w:numFmt w:val="decimal"/>
      <w:lvlText w:val="%1.%2."/>
      <w:lvlJc w:val="left"/>
      <w:pPr>
        <w:tabs>
          <w:tab w:val="num" w:pos="0"/>
        </w:tabs>
        <w:ind w:left="1140" w:hanging="1140"/>
      </w:pPr>
      <w:rPr>
        <w:rFonts w:cs="Times New Roman"/>
      </w:rPr>
    </w:lvl>
    <w:lvl w:ilvl="2">
      <w:start w:val="1"/>
      <w:numFmt w:val="decimal"/>
      <w:lvlText w:val="%1.%2.%3."/>
      <w:lvlJc w:val="left"/>
      <w:pPr>
        <w:tabs>
          <w:tab w:val="num" w:pos="0"/>
        </w:tabs>
        <w:ind w:left="2198" w:hanging="1140"/>
      </w:pPr>
      <w:rPr>
        <w:rFonts w:cs="Times New Roman"/>
      </w:rPr>
    </w:lvl>
    <w:lvl w:ilvl="3">
      <w:start w:val="1"/>
      <w:numFmt w:val="decimal"/>
      <w:lvlText w:val="%1.%2.%3.%4."/>
      <w:lvlJc w:val="left"/>
      <w:pPr>
        <w:tabs>
          <w:tab w:val="num" w:pos="0"/>
        </w:tabs>
        <w:ind w:left="2547" w:hanging="1140"/>
      </w:pPr>
      <w:rPr>
        <w:rFonts w:cs="Times New Roman"/>
      </w:rPr>
    </w:lvl>
    <w:lvl w:ilvl="4">
      <w:start w:val="1"/>
      <w:numFmt w:val="decimal"/>
      <w:lvlText w:val="%1.%2.%3.%4.%5."/>
      <w:lvlJc w:val="left"/>
      <w:pPr>
        <w:tabs>
          <w:tab w:val="num" w:pos="0"/>
        </w:tabs>
        <w:ind w:left="2896" w:hanging="1140"/>
      </w:pPr>
      <w:rPr>
        <w:rFonts w:cs="Times New Roman"/>
      </w:rPr>
    </w:lvl>
    <w:lvl w:ilvl="5">
      <w:start w:val="1"/>
      <w:numFmt w:val="decimal"/>
      <w:lvlText w:val="%1.%2.%3.%4.%5.%6."/>
      <w:lvlJc w:val="left"/>
      <w:pPr>
        <w:tabs>
          <w:tab w:val="num" w:pos="0"/>
        </w:tabs>
        <w:ind w:left="3545" w:hanging="1440"/>
      </w:pPr>
      <w:rPr>
        <w:rFonts w:cs="Times New Roman"/>
      </w:rPr>
    </w:lvl>
    <w:lvl w:ilvl="6">
      <w:start w:val="1"/>
      <w:numFmt w:val="decimal"/>
      <w:lvlText w:val="%1.%2.%3.%4.%5.%6.%7."/>
      <w:lvlJc w:val="left"/>
      <w:pPr>
        <w:tabs>
          <w:tab w:val="num" w:pos="0"/>
        </w:tabs>
        <w:ind w:left="4254" w:hanging="1800"/>
      </w:pPr>
      <w:rPr>
        <w:rFonts w:cs="Times New Roman"/>
      </w:rPr>
    </w:lvl>
    <w:lvl w:ilvl="7">
      <w:start w:val="1"/>
      <w:numFmt w:val="decimal"/>
      <w:lvlText w:val="%1.%2.%3.%4.%5.%6.%7.%8."/>
      <w:lvlJc w:val="left"/>
      <w:pPr>
        <w:tabs>
          <w:tab w:val="num" w:pos="0"/>
        </w:tabs>
        <w:ind w:left="4603" w:hanging="1800"/>
      </w:pPr>
      <w:rPr>
        <w:rFonts w:cs="Times New Roman"/>
      </w:rPr>
    </w:lvl>
    <w:lvl w:ilvl="8">
      <w:start w:val="1"/>
      <w:numFmt w:val="decimal"/>
      <w:lvlText w:val="%1.%2.%3.%4.%5.%6.%7.%8.%9."/>
      <w:lvlJc w:val="left"/>
      <w:pPr>
        <w:tabs>
          <w:tab w:val="num" w:pos="0"/>
        </w:tabs>
        <w:ind w:left="5312" w:hanging="2160"/>
      </w:pPr>
      <w:rPr>
        <w:rFonts w:cs="Times New Roman"/>
      </w:rPr>
    </w:lvl>
  </w:abstractNum>
  <w:abstractNum w:abstractNumId="54">
    <w:nsid w:val="00000037"/>
    <w:multiLevelType w:val="singleLevel"/>
    <w:tmpl w:val="00000037"/>
    <w:name w:val="WW8Num55"/>
    <w:lvl w:ilvl="0">
      <w:start w:val="1"/>
      <w:numFmt w:val="bullet"/>
      <w:lvlText w:val=""/>
      <w:lvlJc w:val="left"/>
      <w:pPr>
        <w:tabs>
          <w:tab w:val="num" w:pos="0"/>
        </w:tabs>
        <w:ind w:left="1429" w:hanging="360"/>
      </w:pPr>
      <w:rPr>
        <w:rFonts w:ascii="Symbol" w:hAnsi="Symbol"/>
      </w:rPr>
    </w:lvl>
  </w:abstractNum>
  <w:abstractNum w:abstractNumId="55">
    <w:nsid w:val="00000038"/>
    <w:multiLevelType w:val="singleLevel"/>
    <w:tmpl w:val="00000038"/>
    <w:name w:val="WW8Num56"/>
    <w:lvl w:ilvl="0">
      <w:start w:val="1"/>
      <w:numFmt w:val="bullet"/>
      <w:lvlText w:val=""/>
      <w:lvlJc w:val="left"/>
      <w:pPr>
        <w:tabs>
          <w:tab w:val="num" w:pos="0"/>
        </w:tabs>
        <w:ind w:left="1440" w:hanging="360"/>
      </w:pPr>
      <w:rPr>
        <w:rFonts w:ascii="Symbol" w:hAnsi="Symbol"/>
      </w:rPr>
    </w:lvl>
  </w:abstractNum>
  <w:abstractNum w:abstractNumId="56">
    <w:nsid w:val="00000039"/>
    <w:multiLevelType w:val="singleLevel"/>
    <w:tmpl w:val="00000039"/>
    <w:name w:val="WW8Num57"/>
    <w:lvl w:ilvl="0">
      <w:start w:val="1"/>
      <w:numFmt w:val="bullet"/>
      <w:lvlText w:val=""/>
      <w:lvlJc w:val="left"/>
      <w:pPr>
        <w:tabs>
          <w:tab w:val="num" w:pos="0"/>
        </w:tabs>
        <w:ind w:left="1429" w:hanging="360"/>
      </w:pPr>
      <w:rPr>
        <w:rFonts w:ascii="Symbol" w:hAnsi="Symbol"/>
      </w:rPr>
    </w:lvl>
  </w:abstractNum>
  <w:abstractNum w:abstractNumId="57">
    <w:nsid w:val="0000003A"/>
    <w:multiLevelType w:val="singleLevel"/>
    <w:tmpl w:val="0000003A"/>
    <w:name w:val="WW8Num58"/>
    <w:lvl w:ilvl="0">
      <w:start w:val="1"/>
      <w:numFmt w:val="bullet"/>
      <w:lvlText w:val=""/>
      <w:lvlJc w:val="left"/>
      <w:pPr>
        <w:tabs>
          <w:tab w:val="num" w:pos="0"/>
        </w:tabs>
        <w:ind w:left="1429" w:hanging="360"/>
      </w:pPr>
      <w:rPr>
        <w:rFonts w:ascii="Symbol" w:hAnsi="Symbol"/>
      </w:rPr>
    </w:lvl>
  </w:abstractNum>
  <w:abstractNum w:abstractNumId="58">
    <w:nsid w:val="0000003B"/>
    <w:multiLevelType w:val="singleLevel"/>
    <w:tmpl w:val="0000003B"/>
    <w:name w:val="WW8Num59"/>
    <w:lvl w:ilvl="0">
      <w:start w:val="1"/>
      <w:numFmt w:val="bullet"/>
      <w:lvlText w:val=""/>
      <w:lvlJc w:val="left"/>
      <w:pPr>
        <w:tabs>
          <w:tab w:val="num" w:pos="0"/>
        </w:tabs>
        <w:ind w:left="1429" w:hanging="360"/>
      </w:pPr>
      <w:rPr>
        <w:rFonts w:ascii="Symbol" w:hAnsi="Symbol"/>
      </w:rPr>
    </w:lvl>
  </w:abstractNum>
  <w:abstractNum w:abstractNumId="59">
    <w:nsid w:val="0000003C"/>
    <w:multiLevelType w:val="multilevel"/>
    <w:tmpl w:val="0000003C"/>
    <w:name w:val="WW8Num60"/>
    <w:lvl w:ilvl="0">
      <w:start w:val="1"/>
      <w:numFmt w:val="decimal"/>
      <w:lvlText w:val="%1."/>
      <w:lvlJc w:val="left"/>
      <w:pPr>
        <w:tabs>
          <w:tab w:val="num" w:pos="0"/>
        </w:tabs>
        <w:ind w:left="720" w:hanging="360"/>
      </w:pPr>
      <w:rPr>
        <w:rFonts w:cs="Times New Roman"/>
      </w:rPr>
    </w:lvl>
    <w:lvl w:ilvl="1">
      <w:start w:val="1"/>
      <w:numFmt w:val="decimal"/>
      <w:lvlText w:val="%1.%2."/>
      <w:lvlJc w:val="left"/>
      <w:pPr>
        <w:tabs>
          <w:tab w:val="num" w:pos="0"/>
        </w:tabs>
        <w:ind w:left="765" w:hanging="405"/>
      </w:pPr>
      <w:rPr>
        <w:rFonts w:cs="Times New Roman"/>
      </w:rPr>
    </w:lvl>
    <w:lvl w:ilvl="2">
      <w:start w:val="1"/>
      <w:numFmt w:val="decimal"/>
      <w:lvlText w:val="%1.%2.%3."/>
      <w:lvlJc w:val="left"/>
      <w:pPr>
        <w:tabs>
          <w:tab w:val="num" w:pos="0"/>
        </w:tabs>
        <w:ind w:left="1080" w:hanging="720"/>
      </w:pPr>
      <w:rPr>
        <w:rFonts w:cs="Times New Roman"/>
      </w:rPr>
    </w:lvl>
    <w:lvl w:ilvl="3">
      <w:start w:val="1"/>
      <w:numFmt w:val="decimal"/>
      <w:lvlText w:val="%1.%2.%3.%4."/>
      <w:lvlJc w:val="left"/>
      <w:pPr>
        <w:tabs>
          <w:tab w:val="num" w:pos="0"/>
        </w:tabs>
        <w:ind w:left="1080" w:hanging="720"/>
      </w:pPr>
      <w:rPr>
        <w:rFonts w:cs="Times New Roman"/>
      </w:rPr>
    </w:lvl>
    <w:lvl w:ilvl="4">
      <w:start w:val="1"/>
      <w:numFmt w:val="decimal"/>
      <w:lvlText w:val="%1.%2.%3.%4.%5."/>
      <w:lvlJc w:val="left"/>
      <w:pPr>
        <w:tabs>
          <w:tab w:val="num" w:pos="0"/>
        </w:tabs>
        <w:ind w:left="1440" w:hanging="1080"/>
      </w:pPr>
      <w:rPr>
        <w:rFonts w:cs="Times New Roman"/>
      </w:rPr>
    </w:lvl>
    <w:lvl w:ilvl="5">
      <w:start w:val="1"/>
      <w:numFmt w:val="decimal"/>
      <w:lvlText w:val="%1.%2.%3.%4.%5.%6."/>
      <w:lvlJc w:val="left"/>
      <w:pPr>
        <w:tabs>
          <w:tab w:val="num" w:pos="0"/>
        </w:tabs>
        <w:ind w:left="1440" w:hanging="1080"/>
      </w:pPr>
      <w:rPr>
        <w:rFonts w:cs="Times New Roman"/>
      </w:rPr>
    </w:lvl>
    <w:lvl w:ilvl="6">
      <w:start w:val="1"/>
      <w:numFmt w:val="decimal"/>
      <w:lvlText w:val="%1.%2.%3.%4.%5.%6.%7."/>
      <w:lvlJc w:val="left"/>
      <w:pPr>
        <w:tabs>
          <w:tab w:val="num" w:pos="0"/>
        </w:tabs>
        <w:ind w:left="1800" w:hanging="1440"/>
      </w:pPr>
      <w:rPr>
        <w:rFonts w:cs="Times New Roman"/>
      </w:rPr>
    </w:lvl>
    <w:lvl w:ilvl="7">
      <w:start w:val="1"/>
      <w:numFmt w:val="decimal"/>
      <w:lvlText w:val="%1.%2.%3.%4.%5.%6.%7.%8."/>
      <w:lvlJc w:val="left"/>
      <w:pPr>
        <w:tabs>
          <w:tab w:val="num" w:pos="0"/>
        </w:tabs>
        <w:ind w:left="1800" w:hanging="1440"/>
      </w:pPr>
      <w:rPr>
        <w:rFonts w:cs="Times New Roman"/>
      </w:rPr>
    </w:lvl>
    <w:lvl w:ilvl="8">
      <w:start w:val="1"/>
      <w:numFmt w:val="decimal"/>
      <w:lvlText w:val="%1.%2.%3.%4.%5.%6.%7.%8.%9."/>
      <w:lvlJc w:val="left"/>
      <w:pPr>
        <w:tabs>
          <w:tab w:val="num" w:pos="0"/>
        </w:tabs>
        <w:ind w:left="2160" w:hanging="1800"/>
      </w:pPr>
      <w:rPr>
        <w:rFonts w:cs="Times New Roman"/>
      </w:rPr>
    </w:lvl>
  </w:abstractNum>
  <w:abstractNum w:abstractNumId="60">
    <w:nsid w:val="0000003D"/>
    <w:multiLevelType w:val="singleLevel"/>
    <w:tmpl w:val="0000003D"/>
    <w:name w:val="WW8Num61"/>
    <w:lvl w:ilvl="0">
      <w:start w:val="1"/>
      <w:numFmt w:val="bullet"/>
      <w:lvlText w:val=""/>
      <w:lvlJc w:val="left"/>
      <w:pPr>
        <w:tabs>
          <w:tab w:val="num" w:pos="0"/>
        </w:tabs>
        <w:ind w:left="1429" w:hanging="360"/>
      </w:pPr>
      <w:rPr>
        <w:rFonts w:ascii="Symbol" w:hAnsi="Symbol"/>
      </w:rPr>
    </w:lvl>
  </w:abstractNum>
  <w:abstractNum w:abstractNumId="61">
    <w:nsid w:val="0000003E"/>
    <w:multiLevelType w:val="singleLevel"/>
    <w:tmpl w:val="0000003E"/>
    <w:name w:val="WW8Num62"/>
    <w:lvl w:ilvl="0">
      <w:start w:val="1"/>
      <w:numFmt w:val="bullet"/>
      <w:lvlText w:val=""/>
      <w:lvlJc w:val="left"/>
      <w:pPr>
        <w:tabs>
          <w:tab w:val="num" w:pos="0"/>
        </w:tabs>
        <w:ind w:left="1287" w:hanging="360"/>
      </w:pPr>
      <w:rPr>
        <w:rFonts w:ascii="Symbol" w:hAnsi="Symbol"/>
      </w:rPr>
    </w:lvl>
  </w:abstractNum>
  <w:abstractNum w:abstractNumId="62">
    <w:nsid w:val="0000003F"/>
    <w:multiLevelType w:val="singleLevel"/>
    <w:tmpl w:val="0000003F"/>
    <w:name w:val="WW8Num63"/>
    <w:lvl w:ilvl="0">
      <w:start w:val="1"/>
      <w:numFmt w:val="bullet"/>
      <w:lvlText w:val=""/>
      <w:lvlJc w:val="left"/>
      <w:pPr>
        <w:tabs>
          <w:tab w:val="num" w:pos="0"/>
        </w:tabs>
        <w:ind w:left="1429" w:hanging="360"/>
      </w:pPr>
      <w:rPr>
        <w:rFonts w:ascii="Symbol" w:hAnsi="Symbol"/>
      </w:rPr>
    </w:lvl>
  </w:abstractNum>
  <w:abstractNum w:abstractNumId="63">
    <w:nsid w:val="00000040"/>
    <w:multiLevelType w:val="singleLevel"/>
    <w:tmpl w:val="00000040"/>
    <w:name w:val="WW8Num64"/>
    <w:lvl w:ilvl="0">
      <w:start w:val="1"/>
      <w:numFmt w:val="bullet"/>
      <w:lvlText w:val=""/>
      <w:lvlJc w:val="left"/>
      <w:pPr>
        <w:tabs>
          <w:tab w:val="num" w:pos="0"/>
        </w:tabs>
        <w:ind w:left="720" w:hanging="360"/>
      </w:pPr>
      <w:rPr>
        <w:rFonts w:ascii="Symbol" w:hAnsi="Symbol"/>
      </w:rPr>
    </w:lvl>
  </w:abstractNum>
  <w:abstractNum w:abstractNumId="64">
    <w:nsid w:val="00000041"/>
    <w:multiLevelType w:val="singleLevel"/>
    <w:tmpl w:val="00000041"/>
    <w:name w:val="WW8Num65"/>
    <w:lvl w:ilvl="0">
      <w:start w:val="1"/>
      <w:numFmt w:val="bullet"/>
      <w:lvlText w:val=""/>
      <w:lvlJc w:val="left"/>
      <w:pPr>
        <w:tabs>
          <w:tab w:val="num" w:pos="0"/>
        </w:tabs>
        <w:ind w:left="1429" w:hanging="360"/>
      </w:pPr>
      <w:rPr>
        <w:rFonts w:ascii="Symbol" w:hAnsi="Symbol"/>
      </w:rPr>
    </w:lvl>
  </w:abstractNum>
  <w:abstractNum w:abstractNumId="65">
    <w:nsid w:val="00000042"/>
    <w:multiLevelType w:val="singleLevel"/>
    <w:tmpl w:val="00000042"/>
    <w:name w:val="WW8Num66"/>
    <w:lvl w:ilvl="0">
      <w:start w:val="1"/>
      <w:numFmt w:val="decimal"/>
      <w:lvlText w:val="%1."/>
      <w:lvlJc w:val="left"/>
      <w:pPr>
        <w:tabs>
          <w:tab w:val="num" w:pos="0"/>
        </w:tabs>
        <w:ind w:left="535" w:hanging="360"/>
      </w:pPr>
      <w:rPr>
        <w:rFonts w:cs="Times New Roman"/>
      </w:rPr>
    </w:lvl>
  </w:abstractNum>
  <w:abstractNum w:abstractNumId="66">
    <w:nsid w:val="00000043"/>
    <w:multiLevelType w:val="singleLevel"/>
    <w:tmpl w:val="00000043"/>
    <w:name w:val="WW8Num67"/>
    <w:lvl w:ilvl="0">
      <w:start w:val="1"/>
      <w:numFmt w:val="bullet"/>
      <w:lvlText w:val=""/>
      <w:lvlJc w:val="left"/>
      <w:pPr>
        <w:tabs>
          <w:tab w:val="num" w:pos="0"/>
        </w:tabs>
        <w:ind w:left="1429" w:hanging="360"/>
      </w:pPr>
      <w:rPr>
        <w:rFonts w:ascii="Symbol" w:hAnsi="Symbol"/>
      </w:rPr>
    </w:lvl>
  </w:abstractNum>
  <w:abstractNum w:abstractNumId="67">
    <w:nsid w:val="00000044"/>
    <w:multiLevelType w:val="singleLevel"/>
    <w:tmpl w:val="00000044"/>
    <w:name w:val="WW8Num68"/>
    <w:lvl w:ilvl="0">
      <w:start w:val="1"/>
      <w:numFmt w:val="bullet"/>
      <w:lvlText w:val=""/>
      <w:lvlJc w:val="left"/>
      <w:pPr>
        <w:tabs>
          <w:tab w:val="num" w:pos="0"/>
        </w:tabs>
        <w:ind w:left="1287" w:hanging="360"/>
      </w:pPr>
      <w:rPr>
        <w:rFonts w:ascii="Symbol" w:hAnsi="Symbol"/>
        <w:b w:val="0"/>
      </w:rPr>
    </w:lvl>
  </w:abstractNum>
  <w:abstractNum w:abstractNumId="68">
    <w:nsid w:val="00000045"/>
    <w:multiLevelType w:val="singleLevel"/>
    <w:tmpl w:val="00000045"/>
    <w:name w:val="WW8Num69"/>
    <w:lvl w:ilvl="0">
      <w:start w:val="1"/>
      <w:numFmt w:val="decimal"/>
      <w:lvlText w:val="%1."/>
      <w:lvlJc w:val="left"/>
      <w:pPr>
        <w:tabs>
          <w:tab w:val="num" w:pos="720"/>
        </w:tabs>
        <w:ind w:left="720" w:hanging="360"/>
      </w:pPr>
      <w:rPr>
        <w:rFonts w:cs="Times New Roman"/>
        <w:b w:val="0"/>
        <w:bCs w:val="0"/>
      </w:rPr>
    </w:lvl>
  </w:abstractNum>
  <w:abstractNum w:abstractNumId="69">
    <w:nsid w:val="00000046"/>
    <w:multiLevelType w:val="singleLevel"/>
    <w:tmpl w:val="00000046"/>
    <w:name w:val="WW8Num70"/>
    <w:lvl w:ilvl="0">
      <w:start w:val="1"/>
      <w:numFmt w:val="decimal"/>
      <w:lvlText w:val="%1."/>
      <w:lvlJc w:val="left"/>
      <w:pPr>
        <w:tabs>
          <w:tab w:val="num" w:pos="0"/>
        </w:tabs>
        <w:ind w:left="720" w:hanging="360"/>
      </w:pPr>
      <w:rPr>
        <w:rFonts w:cs="Times New Roman"/>
      </w:rPr>
    </w:lvl>
  </w:abstractNum>
  <w:abstractNum w:abstractNumId="70">
    <w:nsid w:val="00000047"/>
    <w:multiLevelType w:val="singleLevel"/>
    <w:tmpl w:val="00000047"/>
    <w:name w:val="WW8Num71"/>
    <w:lvl w:ilvl="0">
      <w:start w:val="1"/>
      <w:numFmt w:val="decimal"/>
      <w:lvlText w:val="%1."/>
      <w:lvlJc w:val="left"/>
      <w:pPr>
        <w:tabs>
          <w:tab w:val="num" w:pos="0"/>
        </w:tabs>
        <w:ind w:left="720" w:hanging="360"/>
      </w:pPr>
      <w:rPr>
        <w:rFonts w:cs="Times New Roman"/>
      </w:rPr>
    </w:lvl>
  </w:abstractNum>
  <w:abstractNum w:abstractNumId="71">
    <w:nsid w:val="00000048"/>
    <w:multiLevelType w:val="singleLevel"/>
    <w:tmpl w:val="00000048"/>
    <w:name w:val="WW8Num72"/>
    <w:lvl w:ilvl="0">
      <w:start w:val="1"/>
      <w:numFmt w:val="bullet"/>
      <w:lvlText w:val=""/>
      <w:lvlJc w:val="left"/>
      <w:pPr>
        <w:tabs>
          <w:tab w:val="num" w:pos="0"/>
        </w:tabs>
        <w:ind w:left="720" w:hanging="360"/>
      </w:pPr>
      <w:rPr>
        <w:rFonts w:ascii="Symbol" w:hAnsi="Symbol"/>
      </w:rPr>
    </w:lvl>
  </w:abstractNum>
  <w:abstractNum w:abstractNumId="72">
    <w:nsid w:val="00000049"/>
    <w:multiLevelType w:val="singleLevel"/>
    <w:tmpl w:val="00000049"/>
    <w:name w:val="WW8Num73"/>
    <w:lvl w:ilvl="0">
      <w:start w:val="1"/>
      <w:numFmt w:val="bullet"/>
      <w:lvlText w:val=""/>
      <w:lvlJc w:val="left"/>
      <w:pPr>
        <w:tabs>
          <w:tab w:val="num" w:pos="0"/>
        </w:tabs>
        <w:ind w:left="1429" w:hanging="360"/>
      </w:pPr>
      <w:rPr>
        <w:rFonts w:ascii="Symbol" w:hAnsi="Symbol"/>
      </w:rPr>
    </w:lvl>
  </w:abstractNum>
  <w:abstractNum w:abstractNumId="73">
    <w:nsid w:val="0000004A"/>
    <w:multiLevelType w:val="singleLevel"/>
    <w:tmpl w:val="0000004A"/>
    <w:name w:val="WW8Num74"/>
    <w:lvl w:ilvl="0">
      <w:start w:val="1"/>
      <w:numFmt w:val="bullet"/>
      <w:lvlText w:val=""/>
      <w:lvlJc w:val="left"/>
      <w:pPr>
        <w:tabs>
          <w:tab w:val="num" w:pos="0"/>
        </w:tabs>
        <w:ind w:left="720" w:hanging="360"/>
      </w:pPr>
      <w:rPr>
        <w:rFonts w:ascii="Symbol" w:hAnsi="Symbol"/>
      </w:rPr>
    </w:lvl>
  </w:abstractNum>
  <w:abstractNum w:abstractNumId="74">
    <w:nsid w:val="0000004B"/>
    <w:multiLevelType w:val="singleLevel"/>
    <w:tmpl w:val="0000004B"/>
    <w:name w:val="WW8Num75"/>
    <w:lvl w:ilvl="0">
      <w:start w:val="1"/>
      <w:numFmt w:val="decimal"/>
      <w:lvlText w:val="%1."/>
      <w:lvlJc w:val="left"/>
      <w:pPr>
        <w:tabs>
          <w:tab w:val="num" w:pos="0"/>
        </w:tabs>
        <w:ind w:left="720" w:hanging="360"/>
      </w:pPr>
      <w:rPr>
        <w:rFonts w:cs="Times New Roman"/>
      </w:rPr>
    </w:lvl>
  </w:abstractNum>
  <w:abstractNum w:abstractNumId="75">
    <w:nsid w:val="0000004C"/>
    <w:multiLevelType w:val="singleLevel"/>
    <w:tmpl w:val="0000004C"/>
    <w:name w:val="WW8Num76"/>
    <w:lvl w:ilvl="0">
      <w:start w:val="1"/>
      <w:numFmt w:val="decimal"/>
      <w:lvlText w:val="%1."/>
      <w:lvlJc w:val="left"/>
      <w:pPr>
        <w:tabs>
          <w:tab w:val="num" w:pos="0"/>
        </w:tabs>
        <w:ind w:left="720" w:hanging="360"/>
      </w:pPr>
      <w:rPr>
        <w:rFonts w:cs="Times New Roman"/>
      </w:rPr>
    </w:lvl>
  </w:abstractNum>
  <w:abstractNum w:abstractNumId="76">
    <w:nsid w:val="0000004D"/>
    <w:multiLevelType w:val="singleLevel"/>
    <w:tmpl w:val="0000004D"/>
    <w:name w:val="WW8Num77"/>
    <w:lvl w:ilvl="0">
      <w:start w:val="1"/>
      <w:numFmt w:val="bullet"/>
      <w:lvlText w:val=""/>
      <w:lvlJc w:val="left"/>
      <w:pPr>
        <w:tabs>
          <w:tab w:val="num" w:pos="0"/>
        </w:tabs>
        <w:ind w:left="720" w:hanging="360"/>
      </w:pPr>
      <w:rPr>
        <w:rFonts w:ascii="Symbol" w:hAnsi="Symbol"/>
      </w:rPr>
    </w:lvl>
  </w:abstractNum>
  <w:abstractNum w:abstractNumId="77">
    <w:nsid w:val="0000004E"/>
    <w:multiLevelType w:val="singleLevel"/>
    <w:tmpl w:val="0000004E"/>
    <w:name w:val="WW8Num78"/>
    <w:lvl w:ilvl="0">
      <w:start w:val="1"/>
      <w:numFmt w:val="bullet"/>
      <w:lvlText w:val=""/>
      <w:lvlJc w:val="left"/>
      <w:pPr>
        <w:tabs>
          <w:tab w:val="num" w:pos="0"/>
        </w:tabs>
        <w:ind w:left="720" w:hanging="360"/>
      </w:pPr>
      <w:rPr>
        <w:rFonts w:ascii="Symbol" w:hAnsi="Symbol"/>
      </w:rPr>
    </w:lvl>
  </w:abstractNum>
  <w:abstractNum w:abstractNumId="78">
    <w:nsid w:val="0000004F"/>
    <w:multiLevelType w:val="singleLevel"/>
    <w:tmpl w:val="0000004F"/>
    <w:name w:val="WW8Num79"/>
    <w:lvl w:ilvl="0">
      <w:start w:val="1"/>
      <w:numFmt w:val="bullet"/>
      <w:lvlText w:val=""/>
      <w:lvlJc w:val="left"/>
      <w:pPr>
        <w:tabs>
          <w:tab w:val="num" w:pos="0"/>
        </w:tabs>
        <w:ind w:left="1440" w:hanging="360"/>
      </w:pPr>
      <w:rPr>
        <w:rFonts w:ascii="Symbol" w:hAnsi="Symbol"/>
      </w:rPr>
    </w:lvl>
  </w:abstractNum>
  <w:abstractNum w:abstractNumId="79">
    <w:nsid w:val="00000050"/>
    <w:multiLevelType w:val="singleLevel"/>
    <w:tmpl w:val="00000050"/>
    <w:name w:val="WW8Num80"/>
    <w:lvl w:ilvl="0">
      <w:start w:val="1"/>
      <w:numFmt w:val="decimal"/>
      <w:lvlText w:val="%1."/>
      <w:lvlJc w:val="left"/>
      <w:pPr>
        <w:tabs>
          <w:tab w:val="num" w:pos="0"/>
        </w:tabs>
        <w:ind w:left="720" w:hanging="360"/>
      </w:pPr>
      <w:rPr>
        <w:rFonts w:cs="Times New Roman"/>
      </w:rPr>
    </w:lvl>
  </w:abstractNum>
  <w:abstractNum w:abstractNumId="80">
    <w:nsid w:val="00000051"/>
    <w:multiLevelType w:val="singleLevel"/>
    <w:tmpl w:val="00000051"/>
    <w:name w:val="WW8Num81"/>
    <w:lvl w:ilvl="0">
      <w:start w:val="1"/>
      <w:numFmt w:val="bullet"/>
      <w:lvlText w:val=""/>
      <w:lvlJc w:val="left"/>
      <w:pPr>
        <w:tabs>
          <w:tab w:val="num" w:pos="0"/>
        </w:tabs>
        <w:ind w:left="1287" w:hanging="360"/>
      </w:pPr>
      <w:rPr>
        <w:rFonts w:ascii="Symbol" w:hAnsi="Symbol"/>
      </w:rPr>
    </w:lvl>
  </w:abstractNum>
  <w:abstractNum w:abstractNumId="81">
    <w:nsid w:val="00000052"/>
    <w:multiLevelType w:val="singleLevel"/>
    <w:tmpl w:val="00000052"/>
    <w:name w:val="WW8Num82"/>
    <w:lvl w:ilvl="0">
      <w:start w:val="1"/>
      <w:numFmt w:val="bullet"/>
      <w:lvlText w:val=""/>
      <w:lvlJc w:val="left"/>
      <w:pPr>
        <w:tabs>
          <w:tab w:val="num" w:pos="0"/>
        </w:tabs>
        <w:ind w:left="1429" w:hanging="360"/>
      </w:pPr>
      <w:rPr>
        <w:rFonts w:ascii="Symbol" w:hAnsi="Symbol"/>
      </w:rPr>
    </w:lvl>
  </w:abstractNum>
  <w:abstractNum w:abstractNumId="82">
    <w:nsid w:val="00000053"/>
    <w:multiLevelType w:val="multilevel"/>
    <w:tmpl w:val="00000053"/>
    <w:name w:val="WW8Num83"/>
    <w:lvl w:ilvl="0">
      <w:start w:val="1"/>
      <w:numFmt w:val="decimal"/>
      <w:lvlText w:val="%1."/>
      <w:lvlJc w:val="left"/>
      <w:pPr>
        <w:tabs>
          <w:tab w:val="num" w:pos="0"/>
        </w:tabs>
        <w:ind w:left="720" w:hanging="360"/>
      </w:pPr>
      <w:rPr>
        <w:rFonts w:cs="Times New Roman"/>
      </w:rPr>
    </w:lvl>
    <w:lvl w:ilvl="1">
      <w:start w:val="1"/>
      <w:numFmt w:val="decimal"/>
      <w:lvlText w:val="%1.%2."/>
      <w:lvlJc w:val="left"/>
      <w:pPr>
        <w:tabs>
          <w:tab w:val="num" w:pos="0"/>
        </w:tabs>
        <w:ind w:left="1504" w:hanging="720"/>
      </w:pPr>
      <w:rPr>
        <w:rFonts w:cs="Times New Roman"/>
      </w:rPr>
    </w:lvl>
    <w:lvl w:ilvl="2">
      <w:start w:val="1"/>
      <w:numFmt w:val="decimal"/>
      <w:lvlText w:val="%1.%2.%3."/>
      <w:lvlJc w:val="left"/>
      <w:pPr>
        <w:tabs>
          <w:tab w:val="num" w:pos="0"/>
        </w:tabs>
        <w:ind w:left="1928" w:hanging="720"/>
      </w:pPr>
      <w:rPr>
        <w:rFonts w:cs="Times New Roman"/>
      </w:rPr>
    </w:lvl>
    <w:lvl w:ilvl="3">
      <w:start w:val="1"/>
      <w:numFmt w:val="decimal"/>
      <w:lvlText w:val="%1.%2.%3.%4."/>
      <w:lvlJc w:val="left"/>
      <w:pPr>
        <w:tabs>
          <w:tab w:val="num" w:pos="0"/>
        </w:tabs>
        <w:ind w:left="2712" w:hanging="1080"/>
      </w:pPr>
      <w:rPr>
        <w:rFonts w:cs="Times New Roman"/>
      </w:rPr>
    </w:lvl>
    <w:lvl w:ilvl="4">
      <w:start w:val="1"/>
      <w:numFmt w:val="decimal"/>
      <w:lvlText w:val="%1.%2.%3.%4.%5."/>
      <w:lvlJc w:val="left"/>
      <w:pPr>
        <w:tabs>
          <w:tab w:val="num" w:pos="0"/>
        </w:tabs>
        <w:ind w:left="3136" w:hanging="1080"/>
      </w:pPr>
      <w:rPr>
        <w:rFonts w:cs="Times New Roman"/>
      </w:rPr>
    </w:lvl>
    <w:lvl w:ilvl="5">
      <w:start w:val="1"/>
      <w:numFmt w:val="decimal"/>
      <w:lvlText w:val="%1.%2.%3.%4.%5.%6."/>
      <w:lvlJc w:val="left"/>
      <w:pPr>
        <w:tabs>
          <w:tab w:val="num" w:pos="0"/>
        </w:tabs>
        <w:ind w:left="3920" w:hanging="1440"/>
      </w:pPr>
      <w:rPr>
        <w:rFonts w:cs="Times New Roman"/>
      </w:rPr>
    </w:lvl>
    <w:lvl w:ilvl="6">
      <w:start w:val="1"/>
      <w:numFmt w:val="decimal"/>
      <w:lvlText w:val="%1.%2.%3.%4.%5.%6.%7."/>
      <w:lvlJc w:val="left"/>
      <w:pPr>
        <w:tabs>
          <w:tab w:val="num" w:pos="0"/>
        </w:tabs>
        <w:ind w:left="4704" w:hanging="1800"/>
      </w:pPr>
      <w:rPr>
        <w:rFonts w:cs="Times New Roman"/>
      </w:rPr>
    </w:lvl>
    <w:lvl w:ilvl="7">
      <w:start w:val="1"/>
      <w:numFmt w:val="decimal"/>
      <w:lvlText w:val="%1.%2.%3.%4.%5.%6.%7.%8."/>
      <w:lvlJc w:val="left"/>
      <w:pPr>
        <w:tabs>
          <w:tab w:val="num" w:pos="0"/>
        </w:tabs>
        <w:ind w:left="5128" w:hanging="1800"/>
      </w:pPr>
      <w:rPr>
        <w:rFonts w:cs="Times New Roman"/>
      </w:rPr>
    </w:lvl>
    <w:lvl w:ilvl="8">
      <w:start w:val="1"/>
      <w:numFmt w:val="decimal"/>
      <w:lvlText w:val="%1.%2.%3.%4.%5.%6.%7.%8.%9."/>
      <w:lvlJc w:val="left"/>
      <w:pPr>
        <w:tabs>
          <w:tab w:val="num" w:pos="0"/>
        </w:tabs>
        <w:ind w:left="5912" w:hanging="2160"/>
      </w:pPr>
      <w:rPr>
        <w:rFonts w:cs="Times New Roman"/>
      </w:rPr>
    </w:lvl>
  </w:abstractNum>
  <w:abstractNum w:abstractNumId="83">
    <w:nsid w:val="00000054"/>
    <w:multiLevelType w:val="singleLevel"/>
    <w:tmpl w:val="00000054"/>
    <w:name w:val="WW8Num84"/>
    <w:lvl w:ilvl="0">
      <w:start w:val="1"/>
      <w:numFmt w:val="bullet"/>
      <w:lvlText w:val=""/>
      <w:lvlJc w:val="left"/>
      <w:pPr>
        <w:tabs>
          <w:tab w:val="num" w:pos="0"/>
        </w:tabs>
        <w:ind w:left="720" w:hanging="360"/>
      </w:pPr>
      <w:rPr>
        <w:rFonts w:ascii="Symbol" w:hAnsi="Symbol"/>
      </w:rPr>
    </w:lvl>
  </w:abstractNum>
  <w:abstractNum w:abstractNumId="84">
    <w:nsid w:val="00000055"/>
    <w:multiLevelType w:val="singleLevel"/>
    <w:tmpl w:val="00000055"/>
    <w:name w:val="WW8Num85"/>
    <w:lvl w:ilvl="0">
      <w:start w:val="1"/>
      <w:numFmt w:val="decimal"/>
      <w:lvlText w:val="%1."/>
      <w:lvlJc w:val="left"/>
      <w:pPr>
        <w:tabs>
          <w:tab w:val="num" w:pos="0"/>
        </w:tabs>
        <w:ind w:left="720" w:hanging="360"/>
      </w:pPr>
      <w:rPr>
        <w:rFonts w:cs="Times New Roman"/>
      </w:rPr>
    </w:lvl>
  </w:abstractNum>
  <w:abstractNum w:abstractNumId="85">
    <w:nsid w:val="00000056"/>
    <w:multiLevelType w:val="singleLevel"/>
    <w:tmpl w:val="00000056"/>
    <w:name w:val="WW8Num86"/>
    <w:lvl w:ilvl="0">
      <w:start w:val="1"/>
      <w:numFmt w:val="decimal"/>
      <w:lvlText w:val="%1."/>
      <w:lvlJc w:val="left"/>
      <w:pPr>
        <w:tabs>
          <w:tab w:val="num" w:pos="0"/>
        </w:tabs>
        <w:ind w:left="720" w:hanging="360"/>
      </w:pPr>
      <w:rPr>
        <w:rFonts w:cs="Times New Roman"/>
      </w:rPr>
    </w:lvl>
  </w:abstractNum>
  <w:abstractNum w:abstractNumId="86">
    <w:nsid w:val="00000057"/>
    <w:multiLevelType w:val="singleLevel"/>
    <w:tmpl w:val="00000057"/>
    <w:name w:val="WW8Num87"/>
    <w:lvl w:ilvl="0">
      <w:start w:val="1"/>
      <w:numFmt w:val="decimal"/>
      <w:lvlText w:val="%1."/>
      <w:lvlJc w:val="left"/>
      <w:pPr>
        <w:tabs>
          <w:tab w:val="num" w:pos="0"/>
        </w:tabs>
        <w:ind w:left="720" w:hanging="360"/>
      </w:pPr>
      <w:rPr>
        <w:rFonts w:cs="Times New Roman"/>
      </w:rPr>
    </w:lvl>
  </w:abstractNum>
  <w:abstractNum w:abstractNumId="87">
    <w:nsid w:val="00000058"/>
    <w:multiLevelType w:val="multilevel"/>
    <w:tmpl w:val="00000058"/>
    <w:name w:val="WW8Num88"/>
    <w:lvl w:ilvl="0">
      <w:start w:val="1"/>
      <w:numFmt w:val="bullet"/>
      <w:lvlText w:val=""/>
      <w:lvlJc w:val="left"/>
      <w:pPr>
        <w:tabs>
          <w:tab w:val="num" w:pos="0"/>
        </w:tabs>
        <w:ind w:left="1429" w:hanging="360"/>
      </w:pPr>
      <w:rPr>
        <w:rFonts w:ascii="Symbol" w:hAnsi="Symbol"/>
      </w:rPr>
    </w:lvl>
    <w:lvl w:ilvl="1">
      <w:start w:val="1"/>
      <w:numFmt w:val="bullet"/>
      <w:lvlText w:val=""/>
      <w:lvlJc w:val="left"/>
      <w:pPr>
        <w:tabs>
          <w:tab w:val="num" w:pos="0"/>
        </w:tabs>
        <w:ind w:left="2149" w:hanging="360"/>
      </w:pPr>
      <w:rPr>
        <w:rFonts w:ascii="Symbol" w:hAnsi="Symbol"/>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rPr>
    </w:lvl>
    <w:lvl w:ilvl="8">
      <w:start w:val="1"/>
      <w:numFmt w:val="bullet"/>
      <w:lvlText w:val=""/>
      <w:lvlJc w:val="left"/>
      <w:pPr>
        <w:tabs>
          <w:tab w:val="num" w:pos="0"/>
        </w:tabs>
        <w:ind w:left="7189" w:hanging="360"/>
      </w:pPr>
      <w:rPr>
        <w:rFonts w:ascii="Wingdings" w:hAnsi="Wingdings"/>
      </w:rPr>
    </w:lvl>
  </w:abstractNum>
  <w:abstractNum w:abstractNumId="88">
    <w:nsid w:val="00000059"/>
    <w:multiLevelType w:val="multilevel"/>
    <w:tmpl w:val="00000059"/>
    <w:name w:val="WW8Num89"/>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89">
    <w:nsid w:val="00D6420F"/>
    <w:multiLevelType w:val="hybridMultilevel"/>
    <w:tmpl w:val="FDE27EB6"/>
    <w:lvl w:ilvl="0" w:tplc="CAEC3E2C">
      <w:start w:val="1"/>
      <w:numFmt w:val="decimal"/>
      <w:lvlText w:val="%1."/>
      <w:lvlJc w:val="left"/>
      <w:pPr>
        <w:ind w:left="1070"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0A133E42"/>
    <w:multiLevelType w:val="hybridMultilevel"/>
    <w:tmpl w:val="33105286"/>
    <w:lvl w:ilvl="0" w:tplc="6E565310">
      <w:start w:val="1"/>
      <w:numFmt w:val="bullet"/>
      <w:lvlText w:val="•"/>
      <w:lvlJc w:val="left"/>
      <w:pPr>
        <w:tabs>
          <w:tab w:val="num" w:pos="720"/>
        </w:tabs>
        <w:ind w:left="720" w:hanging="360"/>
      </w:pPr>
      <w:rPr>
        <w:rFonts w:ascii="Arial" w:hAnsi="Arial" w:hint="default"/>
      </w:rPr>
    </w:lvl>
    <w:lvl w:ilvl="1" w:tplc="199CF758" w:tentative="1">
      <w:start w:val="1"/>
      <w:numFmt w:val="bullet"/>
      <w:lvlText w:val="•"/>
      <w:lvlJc w:val="left"/>
      <w:pPr>
        <w:tabs>
          <w:tab w:val="num" w:pos="1440"/>
        </w:tabs>
        <w:ind w:left="1440" w:hanging="360"/>
      </w:pPr>
      <w:rPr>
        <w:rFonts w:ascii="Arial" w:hAnsi="Arial" w:hint="default"/>
      </w:rPr>
    </w:lvl>
    <w:lvl w:ilvl="2" w:tplc="8DD6AFE6" w:tentative="1">
      <w:start w:val="1"/>
      <w:numFmt w:val="bullet"/>
      <w:lvlText w:val="•"/>
      <w:lvlJc w:val="left"/>
      <w:pPr>
        <w:tabs>
          <w:tab w:val="num" w:pos="2160"/>
        </w:tabs>
        <w:ind w:left="2160" w:hanging="360"/>
      </w:pPr>
      <w:rPr>
        <w:rFonts w:ascii="Arial" w:hAnsi="Arial" w:hint="default"/>
      </w:rPr>
    </w:lvl>
    <w:lvl w:ilvl="3" w:tplc="8396A2AE" w:tentative="1">
      <w:start w:val="1"/>
      <w:numFmt w:val="bullet"/>
      <w:lvlText w:val="•"/>
      <w:lvlJc w:val="left"/>
      <w:pPr>
        <w:tabs>
          <w:tab w:val="num" w:pos="2880"/>
        </w:tabs>
        <w:ind w:left="2880" w:hanging="360"/>
      </w:pPr>
      <w:rPr>
        <w:rFonts w:ascii="Arial" w:hAnsi="Arial" w:hint="default"/>
      </w:rPr>
    </w:lvl>
    <w:lvl w:ilvl="4" w:tplc="89DEAD2C" w:tentative="1">
      <w:start w:val="1"/>
      <w:numFmt w:val="bullet"/>
      <w:lvlText w:val="•"/>
      <w:lvlJc w:val="left"/>
      <w:pPr>
        <w:tabs>
          <w:tab w:val="num" w:pos="3600"/>
        </w:tabs>
        <w:ind w:left="3600" w:hanging="360"/>
      </w:pPr>
      <w:rPr>
        <w:rFonts w:ascii="Arial" w:hAnsi="Arial" w:hint="default"/>
      </w:rPr>
    </w:lvl>
    <w:lvl w:ilvl="5" w:tplc="FE360F6C" w:tentative="1">
      <w:start w:val="1"/>
      <w:numFmt w:val="bullet"/>
      <w:lvlText w:val="•"/>
      <w:lvlJc w:val="left"/>
      <w:pPr>
        <w:tabs>
          <w:tab w:val="num" w:pos="4320"/>
        </w:tabs>
        <w:ind w:left="4320" w:hanging="360"/>
      </w:pPr>
      <w:rPr>
        <w:rFonts w:ascii="Arial" w:hAnsi="Arial" w:hint="default"/>
      </w:rPr>
    </w:lvl>
    <w:lvl w:ilvl="6" w:tplc="F76C93B6" w:tentative="1">
      <w:start w:val="1"/>
      <w:numFmt w:val="bullet"/>
      <w:lvlText w:val="•"/>
      <w:lvlJc w:val="left"/>
      <w:pPr>
        <w:tabs>
          <w:tab w:val="num" w:pos="5040"/>
        </w:tabs>
        <w:ind w:left="5040" w:hanging="360"/>
      </w:pPr>
      <w:rPr>
        <w:rFonts w:ascii="Arial" w:hAnsi="Arial" w:hint="default"/>
      </w:rPr>
    </w:lvl>
    <w:lvl w:ilvl="7" w:tplc="1F36D4F2" w:tentative="1">
      <w:start w:val="1"/>
      <w:numFmt w:val="bullet"/>
      <w:lvlText w:val="•"/>
      <w:lvlJc w:val="left"/>
      <w:pPr>
        <w:tabs>
          <w:tab w:val="num" w:pos="5760"/>
        </w:tabs>
        <w:ind w:left="5760" w:hanging="360"/>
      </w:pPr>
      <w:rPr>
        <w:rFonts w:ascii="Arial" w:hAnsi="Arial" w:hint="default"/>
      </w:rPr>
    </w:lvl>
    <w:lvl w:ilvl="8" w:tplc="EA2E64BC" w:tentative="1">
      <w:start w:val="1"/>
      <w:numFmt w:val="bullet"/>
      <w:lvlText w:val="•"/>
      <w:lvlJc w:val="left"/>
      <w:pPr>
        <w:tabs>
          <w:tab w:val="num" w:pos="6480"/>
        </w:tabs>
        <w:ind w:left="6480" w:hanging="360"/>
      </w:pPr>
      <w:rPr>
        <w:rFonts w:ascii="Arial" w:hAnsi="Arial" w:hint="default"/>
      </w:rPr>
    </w:lvl>
  </w:abstractNum>
  <w:abstractNum w:abstractNumId="91">
    <w:nsid w:val="1A735E3B"/>
    <w:multiLevelType w:val="hybridMultilevel"/>
    <w:tmpl w:val="83ACF682"/>
    <w:lvl w:ilvl="0" w:tplc="15A006C8">
      <w:start w:val="2"/>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25A568CD"/>
    <w:multiLevelType w:val="hybridMultilevel"/>
    <w:tmpl w:val="37B44AD8"/>
    <w:lvl w:ilvl="0" w:tplc="6B72757A">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3">
    <w:nsid w:val="30EE4595"/>
    <w:multiLevelType w:val="hybridMultilevel"/>
    <w:tmpl w:val="16A04758"/>
    <w:lvl w:ilvl="0" w:tplc="F8A45A8C">
      <w:start w:val="2"/>
      <w:numFmt w:val="decimal"/>
      <w:lvlText w:val="%1."/>
      <w:lvlJc w:val="left"/>
      <w:pPr>
        <w:ind w:left="1074" w:hanging="360"/>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94">
    <w:nsid w:val="348B74D8"/>
    <w:multiLevelType w:val="hybridMultilevel"/>
    <w:tmpl w:val="8CDAEE42"/>
    <w:lvl w:ilvl="0" w:tplc="CAEC3E2C">
      <w:start w:val="1"/>
      <w:numFmt w:val="decimal"/>
      <w:lvlText w:val="%1."/>
      <w:lvlJc w:val="left"/>
      <w:pPr>
        <w:ind w:left="1069" w:hanging="360"/>
      </w:pPr>
      <w:rPr>
        <w:rFonts w:hint="default"/>
        <w:b w:val="0"/>
        <w:sz w:val="28"/>
        <w:szCs w:val="28"/>
      </w:r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95">
    <w:nsid w:val="3CAD05B8"/>
    <w:multiLevelType w:val="hybridMultilevel"/>
    <w:tmpl w:val="626AFA3A"/>
    <w:lvl w:ilvl="0" w:tplc="EBCCB34E">
      <w:start w:val="2"/>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6">
    <w:nsid w:val="43E453E6"/>
    <w:multiLevelType w:val="hybridMultilevel"/>
    <w:tmpl w:val="577EF0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53A8163B"/>
    <w:multiLevelType w:val="hybridMultilevel"/>
    <w:tmpl w:val="44781EE6"/>
    <w:lvl w:ilvl="0" w:tplc="E4FAD4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8">
    <w:nsid w:val="5BEA671F"/>
    <w:multiLevelType w:val="hybridMultilevel"/>
    <w:tmpl w:val="97809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5C1C5E18"/>
    <w:multiLevelType w:val="hybridMultilevel"/>
    <w:tmpl w:val="C2F23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641E0F2C"/>
    <w:multiLevelType w:val="hybridMultilevel"/>
    <w:tmpl w:val="37ECA4CC"/>
    <w:lvl w:ilvl="0" w:tplc="03F4E296">
      <w:start w:val="2"/>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1">
    <w:nsid w:val="652043D1"/>
    <w:multiLevelType w:val="hybridMultilevel"/>
    <w:tmpl w:val="A8124C3C"/>
    <w:lvl w:ilvl="0" w:tplc="3B4A09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2">
    <w:nsid w:val="690241E8"/>
    <w:multiLevelType w:val="hybridMultilevel"/>
    <w:tmpl w:val="3940D0CC"/>
    <w:lvl w:ilvl="0" w:tplc="04190003">
      <w:start w:val="1"/>
      <w:numFmt w:val="bullet"/>
      <w:lvlText w:val="o"/>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nsid w:val="6F92155A"/>
    <w:multiLevelType w:val="hybridMultilevel"/>
    <w:tmpl w:val="A5462094"/>
    <w:lvl w:ilvl="0" w:tplc="0CCC4500">
      <w:start w:val="2"/>
      <w:numFmt w:val="bullet"/>
      <w:lvlText w:val=""/>
      <w:lvlJc w:val="left"/>
      <w:pPr>
        <w:ind w:left="1069" w:hanging="360"/>
      </w:pPr>
      <w:rPr>
        <w:rFonts w:ascii="Symbol" w:eastAsia="Calibri" w:hAnsi="Symbol" w:cs="Calibr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0"/>
  </w:num>
  <w:num w:numId="2">
    <w:abstractNumId w:val="2"/>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95"/>
  </w:num>
  <w:num w:numId="26">
    <w:abstractNumId w:val="100"/>
  </w:num>
  <w:num w:numId="27">
    <w:abstractNumId w:val="91"/>
  </w:num>
  <w:num w:numId="28">
    <w:abstractNumId w:val="103"/>
  </w:num>
  <w:num w:numId="29">
    <w:abstractNumId w:val="97"/>
  </w:num>
  <w:num w:numId="30">
    <w:abstractNumId w:val="99"/>
  </w:num>
  <w:num w:numId="31">
    <w:abstractNumId w:val="101"/>
  </w:num>
  <w:num w:numId="32">
    <w:abstractNumId w:val="96"/>
  </w:num>
  <w:num w:numId="33">
    <w:abstractNumId w:val="90"/>
  </w:num>
  <w:num w:numId="34">
    <w:abstractNumId w:val="94"/>
  </w:num>
  <w:num w:numId="35">
    <w:abstractNumId w:val="89"/>
  </w:num>
  <w:num w:numId="36">
    <w:abstractNumId w:val="92"/>
  </w:num>
  <w:num w:numId="37">
    <w:abstractNumId w:val="98"/>
  </w:num>
  <w:num w:numId="38">
    <w:abstractNumId w:val="102"/>
  </w:num>
  <w:num w:numId="39">
    <w:abstractNumId w:val="93"/>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footnotePr>
    <w:footnote w:id="0"/>
    <w:footnote w:id="1"/>
  </w:footnotePr>
  <w:endnotePr>
    <w:endnote w:id="0"/>
    <w:endnote w:id="1"/>
  </w:endnotePr>
  <w:compat/>
  <w:rsids>
    <w:rsidRoot w:val="008A014F"/>
    <w:rsid w:val="00000BD7"/>
    <w:rsid w:val="00002383"/>
    <w:rsid w:val="00002529"/>
    <w:rsid w:val="00003915"/>
    <w:rsid w:val="000043DA"/>
    <w:rsid w:val="00006140"/>
    <w:rsid w:val="000101F5"/>
    <w:rsid w:val="000104B9"/>
    <w:rsid w:val="000106DE"/>
    <w:rsid w:val="00010C86"/>
    <w:rsid w:val="0001119E"/>
    <w:rsid w:val="00011A67"/>
    <w:rsid w:val="000132E3"/>
    <w:rsid w:val="000145D0"/>
    <w:rsid w:val="00014AC0"/>
    <w:rsid w:val="000155FB"/>
    <w:rsid w:val="00015BE1"/>
    <w:rsid w:val="00015E18"/>
    <w:rsid w:val="00016FD7"/>
    <w:rsid w:val="00020D0B"/>
    <w:rsid w:val="00021ED6"/>
    <w:rsid w:val="00023A72"/>
    <w:rsid w:val="00023C09"/>
    <w:rsid w:val="000246FC"/>
    <w:rsid w:val="00024F8E"/>
    <w:rsid w:val="0002524E"/>
    <w:rsid w:val="000264EC"/>
    <w:rsid w:val="000308FE"/>
    <w:rsid w:val="000327BB"/>
    <w:rsid w:val="00034319"/>
    <w:rsid w:val="000361FB"/>
    <w:rsid w:val="00040209"/>
    <w:rsid w:val="000405F1"/>
    <w:rsid w:val="00040A1D"/>
    <w:rsid w:val="000413BC"/>
    <w:rsid w:val="0004189D"/>
    <w:rsid w:val="00042F73"/>
    <w:rsid w:val="0004347F"/>
    <w:rsid w:val="0004465E"/>
    <w:rsid w:val="00044FE2"/>
    <w:rsid w:val="00045711"/>
    <w:rsid w:val="00046CFC"/>
    <w:rsid w:val="00047B6B"/>
    <w:rsid w:val="00050DB7"/>
    <w:rsid w:val="00051514"/>
    <w:rsid w:val="000532A5"/>
    <w:rsid w:val="000538EC"/>
    <w:rsid w:val="000538FC"/>
    <w:rsid w:val="00053D3F"/>
    <w:rsid w:val="00056C03"/>
    <w:rsid w:val="00057376"/>
    <w:rsid w:val="00057E0C"/>
    <w:rsid w:val="000600E0"/>
    <w:rsid w:val="000605B1"/>
    <w:rsid w:val="00061039"/>
    <w:rsid w:val="00062732"/>
    <w:rsid w:val="00062FF2"/>
    <w:rsid w:val="00063BE8"/>
    <w:rsid w:val="00063F63"/>
    <w:rsid w:val="00065841"/>
    <w:rsid w:val="00066D31"/>
    <w:rsid w:val="00067B39"/>
    <w:rsid w:val="00067B43"/>
    <w:rsid w:val="00067CCE"/>
    <w:rsid w:val="000713E8"/>
    <w:rsid w:val="0007359F"/>
    <w:rsid w:val="000740B0"/>
    <w:rsid w:val="000748A7"/>
    <w:rsid w:val="00074C11"/>
    <w:rsid w:val="000756B3"/>
    <w:rsid w:val="000758A2"/>
    <w:rsid w:val="00077500"/>
    <w:rsid w:val="00077AA1"/>
    <w:rsid w:val="0008052A"/>
    <w:rsid w:val="00080824"/>
    <w:rsid w:val="0008097A"/>
    <w:rsid w:val="00080DF0"/>
    <w:rsid w:val="00081F3B"/>
    <w:rsid w:val="00081FD4"/>
    <w:rsid w:val="0008271A"/>
    <w:rsid w:val="0008333E"/>
    <w:rsid w:val="000857F4"/>
    <w:rsid w:val="000860CB"/>
    <w:rsid w:val="00086B25"/>
    <w:rsid w:val="0009064F"/>
    <w:rsid w:val="000909E9"/>
    <w:rsid w:val="0009101C"/>
    <w:rsid w:val="0009138C"/>
    <w:rsid w:val="00091851"/>
    <w:rsid w:val="0009243C"/>
    <w:rsid w:val="00092E25"/>
    <w:rsid w:val="0009378F"/>
    <w:rsid w:val="00093B56"/>
    <w:rsid w:val="00093B5E"/>
    <w:rsid w:val="00093FAE"/>
    <w:rsid w:val="000947E9"/>
    <w:rsid w:val="00094EBE"/>
    <w:rsid w:val="00096D7B"/>
    <w:rsid w:val="000A021C"/>
    <w:rsid w:val="000A0801"/>
    <w:rsid w:val="000A33C9"/>
    <w:rsid w:val="000A4325"/>
    <w:rsid w:val="000A67B7"/>
    <w:rsid w:val="000A6D9D"/>
    <w:rsid w:val="000A6FD2"/>
    <w:rsid w:val="000B00EF"/>
    <w:rsid w:val="000B19CD"/>
    <w:rsid w:val="000B20D1"/>
    <w:rsid w:val="000B26FC"/>
    <w:rsid w:val="000B2A72"/>
    <w:rsid w:val="000B313A"/>
    <w:rsid w:val="000B3890"/>
    <w:rsid w:val="000B3AF9"/>
    <w:rsid w:val="000B41C4"/>
    <w:rsid w:val="000B456C"/>
    <w:rsid w:val="000B471B"/>
    <w:rsid w:val="000B4CA5"/>
    <w:rsid w:val="000B4F77"/>
    <w:rsid w:val="000B5551"/>
    <w:rsid w:val="000B5FA8"/>
    <w:rsid w:val="000B6767"/>
    <w:rsid w:val="000B6AC7"/>
    <w:rsid w:val="000C08A7"/>
    <w:rsid w:val="000C1008"/>
    <w:rsid w:val="000C1AE8"/>
    <w:rsid w:val="000C2E90"/>
    <w:rsid w:val="000C301C"/>
    <w:rsid w:val="000C3039"/>
    <w:rsid w:val="000C52BB"/>
    <w:rsid w:val="000C67B1"/>
    <w:rsid w:val="000D1931"/>
    <w:rsid w:val="000D1FB2"/>
    <w:rsid w:val="000D247A"/>
    <w:rsid w:val="000D265E"/>
    <w:rsid w:val="000D3AED"/>
    <w:rsid w:val="000D407F"/>
    <w:rsid w:val="000D642F"/>
    <w:rsid w:val="000D666B"/>
    <w:rsid w:val="000D66E7"/>
    <w:rsid w:val="000D7AB0"/>
    <w:rsid w:val="000E1041"/>
    <w:rsid w:val="000E1147"/>
    <w:rsid w:val="000E1E42"/>
    <w:rsid w:val="000E1EA5"/>
    <w:rsid w:val="000E2516"/>
    <w:rsid w:val="000E390C"/>
    <w:rsid w:val="000E487F"/>
    <w:rsid w:val="000F0040"/>
    <w:rsid w:val="000F00E1"/>
    <w:rsid w:val="000F039C"/>
    <w:rsid w:val="000F19EA"/>
    <w:rsid w:val="000F2F2D"/>
    <w:rsid w:val="000F309D"/>
    <w:rsid w:val="000F4893"/>
    <w:rsid w:val="000F5E4E"/>
    <w:rsid w:val="000F637D"/>
    <w:rsid w:val="000F67C5"/>
    <w:rsid w:val="000F6AB3"/>
    <w:rsid w:val="000F6B1D"/>
    <w:rsid w:val="000F7752"/>
    <w:rsid w:val="00100FC2"/>
    <w:rsid w:val="00103275"/>
    <w:rsid w:val="001050F6"/>
    <w:rsid w:val="00105B68"/>
    <w:rsid w:val="00105E72"/>
    <w:rsid w:val="00106913"/>
    <w:rsid w:val="00107605"/>
    <w:rsid w:val="00107891"/>
    <w:rsid w:val="00107DCA"/>
    <w:rsid w:val="001104A1"/>
    <w:rsid w:val="001123D6"/>
    <w:rsid w:val="00113624"/>
    <w:rsid w:val="00114644"/>
    <w:rsid w:val="00114AC8"/>
    <w:rsid w:val="00115275"/>
    <w:rsid w:val="00115999"/>
    <w:rsid w:val="00116795"/>
    <w:rsid w:val="00116B89"/>
    <w:rsid w:val="00120DA0"/>
    <w:rsid w:val="001216A9"/>
    <w:rsid w:val="0012356F"/>
    <w:rsid w:val="00123BAF"/>
    <w:rsid w:val="00124BB0"/>
    <w:rsid w:val="00125683"/>
    <w:rsid w:val="00125F10"/>
    <w:rsid w:val="001262DB"/>
    <w:rsid w:val="001263A1"/>
    <w:rsid w:val="0013031A"/>
    <w:rsid w:val="00132ACC"/>
    <w:rsid w:val="001349ED"/>
    <w:rsid w:val="00136780"/>
    <w:rsid w:val="00137AE4"/>
    <w:rsid w:val="00141145"/>
    <w:rsid w:val="00141732"/>
    <w:rsid w:val="00141762"/>
    <w:rsid w:val="001417EC"/>
    <w:rsid w:val="00145948"/>
    <w:rsid w:val="00145DB6"/>
    <w:rsid w:val="00145DD3"/>
    <w:rsid w:val="0014686E"/>
    <w:rsid w:val="00150753"/>
    <w:rsid w:val="001519AB"/>
    <w:rsid w:val="00151D35"/>
    <w:rsid w:val="00152249"/>
    <w:rsid w:val="00153833"/>
    <w:rsid w:val="00155583"/>
    <w:rsid w:val="00155DCB"/>
    <w:rsid w:val="00156A48"/>
    <w:rsid w:val="00156AC1"/>
    <w:rsid w:val="00157005"/>
    <w:rsid w:val="00157837"/>
    <w:rsid w:val="00160791"/>
    <w:rsid w:val="00160B4A"/>
    <w:rsid w:val="00161675"/>
    <w:rsid w:val="00163801"/>
    <w:rsid w:val="00164230"/>
    <w:rsid w:val="001664AB"/>
    <w:rsid w:val="00166E8D"/>
    <w:rsid w:val="00166FC6"/>
    <w:rsid w:val="0016785F"/>
    <w:rsid w:val="00170489"/>
    <w:rsid w:val="00171D02"/>
    <w:rsid w:val="00171E67"/>
    <w:rsid w:val="00172099"/>
    <w:rsid w:val="00172AB1"/>
    <w:rsid w:val="001737D1"/>
    <w:rsid w:val="0018081A"/>
    <w:rsid w:val="00180C74"/>
    <w:rsid w:val="00181345"/>
    <w:rsid w:val="00181AF1"/>
    <w:rsid w:val="00181B0C"/>
    <w:rsid w:val="00182C2A"/>
    <w:rsid w:val="001837BB"/>
    <w:rsid w:val="00183E62"/>
    <w:rsid w:val="00184A6F"/>
    <w:rsid w:val="00185DAA"/>
    <w:rsid w:val="00186199"/>
    <w:rsid w:val="00186663"/>
    <w:rsid w:val="001873CF"/>
    <w:rsid w:val="00191257"/>
    <w:rsid w:val="00192F6B"/>
    <w:rsid w:val="001936CE"/>
    <w:rsid w:val="00193A2C"/>
    <w:rsid w:val="00193B87"/>
    <w:rsid w:val="00193E88"/>
    <w:rsid w:val="00194AAB"/>
    <w:rsid w:val="00194F44"/>
    <w:rsid w:val="0019503E"/>
    <w:rsid w:val="00196AFA"/>
    <w:rsid w:val="00196C88"/>
    <w:rsid w:val="00196DB9"/>
    <w:rsid w:val="001A3AF3"/>
    <w:rsid w:val="001A4C53"/>
    <w:rsid w:val="001A5898"/>
    <w:rsid w:val="001A5B37"/>
    <w:rsid w:val="001A6335"/>
    <w:rsid w:val="001A63FE"/>
    <w:rsid w:val="001A6755"/>
    <w:rsid w:val="001A6A2E"/>
    <w:rsid w:val="001A709B"/>
    <w:rsid w:val="001A7EAD"/>
    <w:rsid w:val="001B1F80"/>
    <w:rsid w:val="001B2384"/>
    <w:rsid w:val="001B33AD"/>
    <w:rsid w:val="001B4B81"/>
    <w:rsid w:val="001C0449"/>
    <w:rsid w:val="001C0B40"/>
    <w:rsid w:val="001C14AD"/>
    <w:rsid w:val="001C1698"/>
    <w:rsid w:val="001C1C9E"/>
    <w:rsid w:val="001C23CD"/>
    <w:rsid w:val="001C2700"/>
    <w:rsid w:val="001C2953"/>
    <w:rsid w:val="001C555B"/>
    <w:rsid w:val="001C5BA3"/>
    <w:rsid w:val="001C5D96"/>
    <w:rsid w:val="001C7021"/>
    <w:rsid w:val="001D103C"/>
    <w:rsid w:val="001D2524"/>
    <w:rsid w:val="001D312A"/>
    <w:rsid w:val="001D47AE"/>
    <w:rsid w:val="001D549B"/>
    <w:rsid w:val="001D62B6"/>
    <w:rsid w:val="001D6477"/>
    <w:rsid w:val="001D6B66"/>
    <w:rsid w:val="001D7404"/>
    <w:rsid w:val="001E3026"/>
    <w:rsid w:val="001E3338"/>
    <w:rsid w:val="001E4065"/>
    <w:rsid w:val="001E62C7"/>
    <w:rsid w:val="001E64C8"/>
    <w:rsid w:val="001F0BAA"/>
    <w:rsid w:val="001F0BF4"/>
    <w:rsid w:val="001F1BF4"/>
    <w:rsid w:val="001F290D"/>
    <w:rsid w:val="001F2FC6"/>
    <w:rsid w:val="001F323E"/>
    <w:rsid w:val="001F3E3E"/>
    <w:rsid w:val="001F46C0"/>
    <w:rsid w:val="001F6EA0"/>
    <w:rsid w:val="001F74C8"/>
    <w:rsid w:val="001F794A"/>
    <w:rsid w:val="0020065E"/>
    <w:rsid w:val="00200CE5"/>
    <w:rsid w:val="0020171A"/>
    <w:rsid w:val="00202303"/>
    <w:rsid w:val="0020352C"/>
    <w:rsid w:val="002055BA"/>
    <w:rsid w:val="002062F0"/>
    <w:rsid w:val="0021152F"/>
    <w:rsid w:val="00211F85"/>
    <w:rsid w:val="00213157"/>
    <w:rsid w:val="00213854"/>
    <w:rsid w:val="00213CF0"/>
    <w:rsid w:val="00213EE3"/>
    <w:rsid w:val="00214FE5"/>
    <w:rsid w:val="002179F6"/>
    <w:rsid w:val="00217D55"/>
    <w:rsid w:val="00217E0A"/>
    <w:rsid w:val="00220BC9"/>
    <w:rsid w:val="00220BE1"/>
    <w:rsid w:val="00222DA5"/>
    <w:rsid w:val="002233A5"/>
    <w:rsid w:val="002236DD"/>
    <w:rsid w:val="00225494"/>
    <w:rsid w:val="00225C9E"/>
    <w:rsid w:val="00226941"/>
    <w:rsid w:val="00226DC9"/>
    <w:rsid w:val="00230027"/>
    <w:rsid w:val="0023085B"/>
    <w:rsid w:val="00230E60"/>
    <w:rsid w:val="00231F23"/>
    <w:rsid w:val="00232B96"/>
    <w:rsid w:val="00235977"/>
    <w:rsid w:val="002359F7"/>
    <w:rsid w:val="00235A95"/>
    <w:rsid w:val="00236107"/>
    <w:rsid w:val="00236F8B"/>
    <w:rsid w:val="00236F9C"/>
    <w:rsid w:val="002412CD"/>
    <w:rsid w:val="0024195F"/>
    <w:rsid w:val="00241EA7"/>
    <w:rsid w:val="002421C0"/>
    <w:rsid w:val="00242621"/>
    <w:rsid w:val="00243BAA"/>
    <w:rsid w:val="00244C00"/>
    <w:rsid w:val="002506DB"/>
    <w:rsid w:val="00251CA0"/>
    <w:rsid w:val="00251D77"/>
    <w:rsid w:val="00251F76"/>
    <w:rsid w:val="00252030"/>
    <w:rsid w:val="00252EF7"/>
    <w:rsid w:val="002566D0"/>
    <w:rsid w:val="00264239"/>
    <w:rsid w:val="00264EF3"/>
    <w:rsid w:val="002665F6"/>
    <w:rsid w:val="00267087"/>
    <w:rsid w:val="00267353"/>
    <w:rsid w:val="002702F5"/>
    <w:rsid w:val="00271038"/>
    <w:rsid w:val="002711E1"/>
    <w:rsid w:val="00273921"/>
    <w:rsid w:val="00273A12"/>
    <w:rsid w:val="002761D6"/>
    <w:rsid w:val="00276681"/>
    <w:rsid w:val="00276963"/>
    <w:rsid w:val="00276A11"/>
    <w:rsid w:val="00277395"/>
    <w:rsid w:val="0028013D"/>
    <w:rsid w:val="00280638"/>
    <w:rsid w:val="0028073A"/>
    <w:rsid w:val="002819D5"/>
    <w:rsid w:val="00281A37"/>
    <w:rsid w:val="00281B85"/>
    <w:rsid w:val="002823FB"/>
    <w:rsid w:val="00284D00"/>
    <w:rsid w:val="00285397"/>
    <w:rsid w:val="00285BA2"/>
    <w:rsid w:val="00286DA1"/>
    <w:rsid w:val="0028753C"/>
    <w:rsid w:val="002878E2"/>
    <w:rsid w:val="00292293"/>
    <w:rsid w:val="00293556"/>
    <w:rsid w:val="00293D81"/>
    <w:rsid w:val="00294423"/>
    <w:rsid w:val="00295C25"/>
    <w:rsid w:val="00296126"/>
    <w:rsid w:val="00297030"/>
    <w:rsid w:val="00297DE1"/>
    <w:rsid w:val="002A002C"/>
    <w:rsid w:val="002A0151"/>
    <w:rsid w:val="002A1258"/>
    <w:rsid w:val="002A5A28"/>
    <w:rsid w:val="002A7565"/>
    <w:rsid w:val="002B01FD"/>
    <w:rsid w:val="002B0B64"/>
    <w:rsid w:val="002B1C6C"/>
    <w:rsid w:val="002B2624"/>
    <w:rsid w:val="002B318F"/>
    <w:rsid w:val="002B59E5"/>
    <w:rsid w:val="002B5B1A"/>
    <w:rsid w:val="002B6C4B"/>
    <w:rsid w:val="002B6CCA"/>
    <w:rsid w:val="002B737B"/>
    <w:rsid w:val="002B7595"/>
    <w:rsid w:val="002C1F28"/>
    <w:rsid w:val="002C3539"/>
    <w:rsid w:val="002C398A"/>
    <w:rsid w:val="002C3B0B"/>
    <w:rsid w:val="002D1102"/>
    <w:rsid w:val="002D11DA"/>
    <w:rsid w:val="002D292D"/>
    <w:rsid w:val="002D2B26"/>
    <w:rsid w:val="002D2D82"/>
    <w:rsid w:val="002D32BA"/>
    <w:rsid w:val="002D4813"/>
    <w:rsid w:val="002D4DDC"/>
    <w:rsid w:val="002D4DE3"/>
    <w:rsid w:val="002D6E52"/>
    <w:rsid w:val="002E0494"/>
    <w:rsid w:val="002E0B88"/>
    <w:rsid w:val="002E1CD0"/>
    <w:rsid w:val="002E2B15"/>
    <w:rsid w:val="002E31D0"/>
    <w:rsid w:val="002E31E8"/>
    <w:rsid w:val="002E3398"/>
    <w:rsid w:val="002E3895"/>
    <w:rsid w:val="002E58E9"/>
    <w:rsid w:val="002E59F9"/>
    <w:rsid w:val="002E5F41"/>
    <w:rsid w:val="002E6089"/>
    <w:rsid w:val="002E62AD"/>
    <w:rsid w:val="002E69B3"/>
    <w:rsid w:val="002F1A22"/>
    <w:rsid w:val="002F1C2B"/>
    <w:rsid w:val="002F1D15"/>
    <w:rsid w:val="002F2101"/>
    <w:rsid w:val="002F3F80"/>
    <w:rsid w:val="002F77D0"/>
    <w:rsid w:val="003004A2"/>
    <w:rsid w:val="00301BAA"/>
    <w:rsid w:val="003028CB"/>
    <w:rsid w:val="00302BD7"/>
    <w:rsid w:val="0030468A"/>
    <w:rsid w:val="003046A6"/>
    <w:rsid w:val="00304F80"/>
    <w:rsid w:val="003056B6"/>
    <w:rsid w:val="00305FD5"/>
    <w:rsid w:val="0030606F"/>
    <w:rsid w:val="00306080"/>
    <w:rsid w:val="00306AF1"/>
    <w:rsid w:val="00306B02"/>
    <w:rsid w:val="00307D56"/>
    <w:rsid w:val="003114D4"/>
    <w:rsid w:val="003122A2"/>
    <w:rsid w:val="003136E0"/>
    <w:rsid w:val="00313BED"/>
    <w:rsid w:val="003143E6"/>
    <w:rsid w:val="0031481D"/>
    <w:rsid w:val="00314A34"/>
    <w:rsid w:val="0031549B"/>
    <w:rsid w:val="00315604"/>
    <w:rsid w:val="00315C39"/>
    <w:rsid w:val="00315D93"/>
    <w:rsid w:val="0032114F"/>
    <w:rsid w:val="00323F7B"/>
    <w:rsid w:val="00324FFC"/>
    <w:rsid w:val="003257FC"/>
    <w:rsid w:val="00325D3B"/>
    <w:rsid w:val="00325F57"/>
    <w:rsid w:val="0032610E"/>
    <w:rsid w:val="0032661B"/>
    <w:rsid w:val="00326650"/>
    <w:rsid w:val="00326B79"/>
    <w:rsid w:val="00326C0A"/>
    <w:rsid w:val="003272FE"/>
    <w:rsid w:val="003273C1"/>
    <w:rsid w:val="003277CC"/>
    <w:rsid w:val="003278A2"/>
    <w:rsid w:val="003278FF"/>
    <w:rsid w:val="00327B8C"/>
    <w:rsid w:val="00330470"/>
    <w:rsid w:val="00332299"/>
    <w:rsid w:val="0033307C"/>
    <w:rsid w:val="003338F7"/>
    <w:rsid w:val="00333E3F"/>
    <w:rsid w:val="00334755"/>
    <w:rsid w:val="00334C46"/>
    <w:rsid w:val="003354B8"/>
    <w:rsid w:val="00336267"/>
    <w:rsid w:val="00336D5A"/>
    <w:rsid w:val="003405E5"/>
    <w:rsid w:val="00340881"/>
    <w:rsid w:val="00341C24"/>
    <w:rsid w:val="003461E4"/>
    <w:rsid w:val="003463DD"/>
    <w:rsid w:val="00347EDD"/>
    <w:rsid w:val="00351FF6"/>
    <w:rsid w:val="003522B6"/>
    <w:rsid w:val="0035262A"/>
    <w:rsid w:val="00352CCF"/>
    <w:rsid w:val="00353065"/>
    <w:rsid w:val="00353716"/>
    <w:rsid w:val="00353D25"/>
    <w:rsid w:val="00354D96"/>
    <w:rsid w:val="00355165"/>
    <w:rsid w:val="00356150"/>
    <w:rsid w:val="00357366"/>
    <w:rsid w:val="003617EC"/>
    <w:rsid w:val="00363777"/>
    <w:rsid w:val="00364B5A"/>
    <w:rsid w:val="00364B8B"/>
    <w:rsid w:val="0036745D"/>
    <w:rsid w:val="00367883"/>
    <w:rsid w:val="003715EA"/>
    <w:rsid w:val="00371A16"/>
    <w:rsid w:val="0037484A"/>
    <w:rsid w:val="00374B4E"/>
    <w:rsid w:val="00374F86"/>
    <w:rsid w:val="00375A18"/>
    <w:rsid w:val="00376616"/>
    <w:rsid w:val="003768D2"/>
    <w:rsid w:val="00380CDE"/>
    <w:rsid w:val="00382375"/>
    <w:rsid w:val="0038599C"/>
    <w:rsid w:val="00387000"/>
    <w:rsid w:val="00387E3F"/>
    <w:rsid w:val="003904A9"/>
    <w:rsid w:val="003927D9"/>
    <w:rsid w:val="00392A65"/>
    <w:rsid w:val="00392E6B"/>
    <w:rsid w:val="00392E6C"/>
    <w:rsid w:val="00394532"/>
    <w:rsid w:val="00395216"/>
    <w:rsid w:val="00395546"/>
    <w:rsid w:val="00395B10"/>
    <w:rsid w:val="00396A19"/>
    <w:rsid w:val="00396F61"/>
    <w:rsid w:val="0039757A"/>
    <w:rsid w:val="00397796"/>
    <w:rsid w:val="003A0476"/>
    <w:rsid w:val="003A212F"/>
    <w:rsid w:val="003A2130"/>
    <w:rsid w:val="003A3A99"/>
    <w:rsid w:val="003A70C7"/>
    <w:rsid w:val="003A7C16"/>
    <w:rsid w:val="003B01C4"/>
    <w:rsid w:val="003B1231"/>
    <w:rsid w:val="003B149B"/>
    <w:rsid w:val="003B1775"/>
    <w:rsid w:val="003B2AB0"/>
    <w:rsid w:val="003B3229"/>
    <w:rsid w:val="003B4A86"/>
    <w:rsid w:val="003B7B3F"/>
    <w:rsid w:val="003B7BFF"/>
    <w:rsid w:val="003B7C46"/>
    <w:rsid w:val="003C00B3"/>
    <w:rsid w:val="003C07EA"/>
    <w:rsid w:val="003C30E9"/>
    <w:rsid w:val="003C4CF8"/>
    <w:rsid w:val="003C5CE5"/>
    <w:rsid w:val="003C645A"/>
    <w:rsid w:val="003C6EA6"/>
    <w:rsid w:val="003C7E37"/>
    <w:rsid w:val="003D13C8"/>
    <w:rsid w:val="003D1BAC"/>
    <w:rsid w:val="003D1C17"/>
    <w:rsid w:val="003D1E76"/>
    <w:rsid w:val="003D4888"/>
    <w:rsid w:val="003D4985"/>
    <w:rsid w:val="003D6ABD"/>
    <w:rsid w:val="003E1899"/>
    <w:rsid w:val="003E1E3A"/>
    <w:rsid w:val="003E2021"/>
    <w:rsid w:val="003E20E6"/>
    <w:rsid w:val="003E520A"/>
    <w:rsid w:val="003E5A9E"/>
    <w:rsid w:val="003E614D"/>
    <w:rsid w:val="003F2859"/>
    <w:rsid w:val="003F2DB7"/>
    <w:rsid w:val="003F3A0B"/>
    <w:rsid w:val="003F444E"/>
    <w:rsid w:val="003F44B2"/>
    <w:rsid w:val="003F4D3A"/>
    <w:rsid w:val="003F4F7F"/>
    <w:rsid w:val="003F5312"/>
    <w:rsid w:val="003F5C3A"/>
    <w:rsid w:val="003F6B3B"/>
    <w:rsid w:val="003F7EF2"/>
    <w:rsid w:val="00400943"/>
    <w:rsid w:val="004009B5"/>
    <w:rsid w:val="00401742"/>
    <w:rsid w:val="00401A59"/>
    <w:rsid w:val="00403B8C"/>
    <w:rsid w:val="004041BE"/>
    <w:rsid w:val="004058B3"/>
    <w:rsid w:val="004061E3"/>
    <w:rsid w:val="0040734A"/>
    <w:rsid w:val="00410C8A"/>
    <w:rsid w:val="00411078"/>
    <w:rsid w:val="00411611"/>
    <w:rsid w:val="0041222F"/>
    <w:rsid w:val="00412376"/>
    <w:rsid w:val="00412CD3"/>
    <w:rsid w:val="004133EF"/>
    <w:rsid w:val="00413478"/>
    <w:rsid w:val="00413C06"/>
    <w:rsid w:val="00414494"/>
    <w:rsid w:val="00416DCE"/>
    <w:rsid w:val="004174DE"/>
    <w:rsid w:val="00417AED"/>
    <w:rsid w:val="0042077B"/>
    <w:rsid w:val="004212AC"/>
    <w:rsid w:val="00421569"/>
    <w:rsid w:val="00421D5F"/>
    <w:rsid w:val="00422B88"/>
    <w:rsid w:val="004242CF"/>
    <w:rsid w:val="00424E29"/>
    <w:rsid w:val="004254B2"/>
    <w:rsid w:val="004255C1"/>
    <w:rsid w:val="004269F5"/>
    <w:rsid w:val="00426BD4"/>
    <w:rsid w:val="00426D0C"/>
    <w:rsid w:val="0043079A"/>
    <w:rsid w:val="0043175B"/>
    <w:rsid w:val="00431F1E"/>
    <w:rsid w:val="004320EA"/>
    <w:rsid w:val="00436F0E"/>
    <w:rsid w:val="00437343"/>
    <w:rsid w:val="004407BF"/>
    <w:rsid w:val="00440FAF"/>
    <w:rsid w:val="00441130"/>
    <w:rsid w:val="00442577"/>
    <w:rsid w:val="00442F7C"/>
    <w:rsid w:val="00443BC4"/>
    <w:rsid w:val="00444F83"/>
    <w:rsid w:val="004451D6"/>
    <w:rsid w:val="004468D6"/>
    <w:rsid w:val="0044711A"/>
    <w:rsid w:val="004474AD"/>
    <w:rsid w:val="00450981"/>
    <w:rsid w:val="00451802"/>
    <w:rsid w:val="0045270C"/>
    <w:rsid w:val="004530DB"/>
    <w:rsid w:val="00454580"/>
    <w:rsid w:val="00454D6B"/>
    <w:rsid w:val="00455076"/>
    <w:rsid w:val="0045507B"/>
    <w:rsid w:val="004558A5"/>
    <w:rsid w:val="004568F6"/>
    <w:rsid w:val="00456A35"/>
    <w:rsid w:val="00456ECB"/>
    <w:rsid w:val="00457F0B"/>
    <w:rsid w:val="004612E9"/>
    <w:rsid w:val="004616EF"/>
    <w:rsid w:val="00462994"/>
    <w:rsid w:val="00462ACF"/>
    <w:rsid w:val="0046356E"/>
    <w:rsid w:val="00463EBF"/>
    <w:rsid w:val="00464B14"/>
    <w:rsid w:val="004656D5"/>
    <w:rsid w:val="00466F9F"/>
    <w:rsid w:val="0046739D"/>
    <w:rsid w:val="004678D1"/>
    <w:rsid w:val="00467E70"/>
    <w:rsid w:val="00471377"/>
    <w:rsid w:val="00474017"/>
    <w:rsid w:val="0047536D"/>
    <w:rsid w:val="004755E3"/>
    <w:rsid w:val="0047602F"/>
    <w:rsid w:val="00477585"/>
    <w:rsid w:val="00480729"/>
    <w:rsid w:val="0048142A"/>
    <w:rsid w:val="00481B94"/>
    <w:rsid w:val="00481FE2"/>
    <w:rsid w:val="004829DB"/>
    <w:rsid w:val="00482EBB"/>
    <w:rsid w:val="00486F13"/>
    <w:rsid w:val="0048763A"/>
    <w:rsid w:val="00490930"/>
    <w:rsid w:val="004919C0"/>
    <w:rsid w:val="00495A1A"/>
    <w:rsid w:val="00495D30"/>
    <w:rsid w:val="00496262"/>
    <w:rsid w:val="00496789"/>
    <w:rsid w:val="004A05B2"/>
    <w:rsid w:val="004A0DFF"/>
    <w:rsid w:val="004A2259"/>
    <w:rsid w:val="004A3F78"/>
    <w:rsid w:val="004A5B4B"/>
    <w:rsid w:val="004A6757"/>
    <w:rsid w:val="004B04A6"/>
    <w:rsid w:val="004B0606"/>
    <w:rsid w:val="004B1F39"/>
    <w:rsid w:val="004B2083"/>
    <w:rsid w:val="004B23E9"/>
    <w:rsid w:val="004B2744"/>
    <w:rsid w:val="004B2BAE"/>
    <w:rsid w:val="004B313C"/>
    <w:rsid w:val="004B420E"/>
    <w:rsid w:val="004B42F1"/>
    <w:rsid w:val="004B4469"/>
    <w:rsid w:val="004B4623"/>
    <w:rsid w:val="004B77CA"/>
    <w:rsid w:val="004C0459"/>
    <w:rsid w:val="004C1D4F"/>
    <w:rsid w:val="004C37FC"/>
    <w:rsid w:val="004C5E26"/>
    <w:rsid w:val="004C61FC"/>
    <w:rsid w:val="004C66B7"/>
    <w:rsid w:val="004C67AE"/>
    <w:rsid w:val="004C7360"/>
    <w:rsid w:val="004D2263"/>
    <w:rsid w:val="004D323E"/>
    <w:rsid w:val="004D347F"/>
    <w:rsid w:val="004D3FF3"/>
    <w:rsid w:val="004D48AC"/>
    <w:rsid w:val="004D4BB7"/>
    <w:rsid w:val="004D6637"/>
    <w:rsid w:val="004D6C82"/>
    <w:rsid w:val="004D7D11"/>
    <w:rsid w:val="004E04EC"/>
    <w:rsid w:val="004E2402"/>
    <w:rsid w:val="004E2B09"/>
    <w:rsid w:val="004E41D1"/>
    <w:rsid w:val="004E4531"/>
    <w:rsid w:val="004E53DB"/>
    <w:rsid w:val="004E5F72"/>
    <w:rsid w:val="004E5F9A"/>
    <w:rsid w:val="004E7C11"/>
    <w:rsid w:val="004F0173"/>
    <w:rsid w:val="004F0329"/>
    <w:rsid w:val="004F33BB"/>
    <w:rsid w:val="004F3BDF"/>
    <w:rsid w:val="004F4E9A"/>
    <w:rsid w:val="004F6BFC"/>
    <w:rsid w:val="004F7755"/>
    <w:rsid w:val="004F794E"/>
    <w:rsid w:val="004F7E40"/>
    <w:rsid w:val="005006D7"/>
    <w:rsid w:val="0050099C"/>
    <w:rsid w:val="00500C02"/>
    <w:rsid w:val="00501B76"/>
    <w:rsid w:val="00501B98"/>
    <w:rsid w:val="00501C47"/>
    <w:rsid w:val="00501D73"/>
    <w:rsid w:val="005026B6"/>
    <w:rsid w:val="0050291A"/>
    <w:rsid w:val="00502A4F"/>
    <w:rsid w:val="00502B20"/>
    <w:rsid w:val="005035AE"/>
    <w:rsid w:val="005045A6"/>
    <w:rsid w:val="005045F8"/>
    <w:rsid w:val="00505401"/>
    <w:rsid w:val="00505E41"/>
    <w:rsid w:val="00507378"/>
    <w:rsid w:val="00510C64"/>
    <w:rsid w:val="00513611"/>
    <w:rsid w:val="00514756"/>
    <w:rsid w:val="00515898"/>
    <w:rsid w:val="005167EE"/>
    <w:rsid w:val="0052021B"/>
    <w:rsid w:val="00520813"/>
    <w:rsid w:val="00520F4E"/>
    <w:rsid w:val="00521636"/>
    <w:rsid w:val="00521B49"/>
    <w:rsid w:val="00521CEA"/>
    <w:rsid w:val="00521DB3"/>
    <w:rsid w:val="00522706"/>
    <w:rsid w:val="00522A2E"/>
    <w:rsid w:val="00523333"/>
    <w:rsid w:val="00523D22"/>
    <w:rsid w:val="00524A77"/>
    <w:rsid w:val="005261EB"/>
    <w:rsid w:val="0052641A"/>
    <w:rsid w:val="0052787F"/>
    <w:rsid w:val="00527DFF"/>
    <w:rsid w:val="00530E0E"/>
    <w:rsid w:val="00531AB6"/>
    <w:rsid w:val="00531CC5"/>
    <w:rsid w:val="00532211"/>
    <w:rsid w:val="005337DE"/>
    <w:rsid w:val="005344A6"/>
    <w:rsid w:val="00537BCE"/>
    <w:rsid w:val="005402E2"/>
    <w:rsid w:val="0054124A"/>
    <w:rsid w:val="00542C63"/>
    <w:rsid w:val="00543C81"/>
    <w:rsid w:val="00546C09"/>
    <w:rsid w:val="00547C86"/>
    <w:rsid w:val="00550430"/>
    <w:rsid w:val="0055190F"/>
    <w:rsid w:val="00552448"/>
    <w:rsid w:val="005529FA"/>
    <w:rsid w:val="005557A1"/>
    <w:rsid w:val="005558D6"/>
    <w:rsid w:val="00555A82"/>
    <w:rsid w:val="00555D5F"/>
    <w:rsid w:val="00556447"/>
    <w:rsid w:val="0055707C"/>
    <w:rsid w:val="0055715F"/>
    <w:rsid w:val="00560999"/>
    <w:rsid w:val="005609CC"/>
    <w:rsid w:val="00561E63"/>
    <w:rsid w:val="005622E7"/>
    <w:rsid w:val="00562B6A"/>
    <w:rsid w:val="005639EB"/>
    <w:rsid w:val="005650BE"/>
    <w:rsid w:val="005657D9"/>
    <w:rsid w:val="00565856"/>
    <w:rsid w:val="00566115"/>
    <w:rsid w:val="00566BEA"/>
    <w:rsid w:val="00566BED"/>
    <w:rsid w:val="00566CFF"/>
    <w:rsid w:val="0056701A"/>
    <w:rsid w:val="005672E0"/>
    <w:rsid w:val="00570AF0"/>
    <w:rsid w:val="00570E8C"/>
    <w:rsid w:val="0057118A"/>
    <w:rsid w:val="00571F01"/>
    <w:rsid w:val="00572566"/>
    <w:rsid w:val="0057613D"/>
    <w:rsid w:val="0057709C"/>
    <w:rsid w:val="005801F5"/>
    <w:rsid w:val="0058057C"/>
    <w:rsid w:val="00581C8C"/>
    <w:rsid w:val="005824D0"/>
    <w:rsid w:val="00583E20"/>
    <w:rsid w:val="00585DB9"/>
    <w:rsid w:val="005879D3"/>
    <w:rsid w:val="00592919"/>
    <w:rsid w:val="00592C29"/>
    <w:rsid w:val="0059438B"/>
    <w:rsid w:val="00594BED"/>
    <w:rsid w:val="0059597F"/>
    <w:rsid w:val="00595988"/>
    <w:rsid w:val="00595CAD"/>
    <w:rsid w:val="00596F19"/>
    <w:rsid w:val="005A0342"/>
    <w:rsid w:val="005A2226"/>
    <w:rsid w:val="005A5218"/>
    <w:rsid w:val="005A7010"/>
    <w:rsid w:val="005B067E"/>
    <w:rsid w:val="005B2093"/>
    <w:rsid w:val="005B218F"/>
    <w:rsid w:val="005B21C8"/>
    <w:rsid w:val="005B24B2"/>
    <w:rsid w:val="005B2EC9"/>
    <w:rsid w:val="005B33ED"/>
    <w:rsid w:val="005B4516"/>
    <w:rsid w:val="005B4AD5"/>
    <w:rsid w:val="005B59FD"/>
    <w:rsid w:val="005B5C0F"/>
    <w:rsid w:val="005B656B"/>
    <w:rsid w:val="005B673C"/>
    <w:rsid w:val="005C17D5"/>
    <w:rsid w:val="005C184B"/>
    <w:rsid w:val="005C29BB"/>
    <w:rsid w:val="005C3586"/>
    <w:rsid w:val="005C51C2"/>
    <w:rsid w:val="005C5829"/>
    <w:rsid w:val="005C6435"/>
    <w:rsid w:val="005D070F"/>
    <w:rsid w:val="005D0AE3"/>
    <w:rsid w:val="005D184E"/>
    <w:rsid w:val="005D531A"/>
    <w:rsid w:val="005D5818"/>
    <w:rsid w:val="005D7ACE"/>
    <w:rsid w:val="005D7D0F"/>
    <w:rsid w:val="005E1090"/>
    <w:rsid w:val="005E17B1"/>
    <w:rsid w:val="005E26E5"/>
    <w:rsid w:val="005E31E4"/>
    <w:rsid w:val="005E33E7"/>
    <w:rsid w:val="005E3450"/>
    <w:rsid w:val="005E3FD2"/>
    <w:rsid w:val="005E43DD"/>
    <w:rsid w:val="005E45CA"/>
    <w:rsid w:val="005E51BC"/>
    <w:rsid w:val="005E586E"/>
    <w:rsid w:val="005E6184"/>
    <w:rsid w:val="005E7734"/>
    <w:rsid w:val="005E7A5D"/>
    <w:rsid w:val="005F52DD"/>
    <w:rsid w:val="005F5CCE"/>
    <w:rsid w:val="005F626B"/>
    <w:rsid w:val="005F641B"/>
    <w:rsid w:val="005F789A"/>
    <w:rsid w:val="00600549"/>
    <w:rsid w:val="0060076A"/>
    <w:rsid w:val="006011CF"/>
    <w:rsid w:val="00602B2D"/>
    <w:rsid w:val="00603291"/>
    <w:rsid w:val="00603D27"/>
    <w:rsid w:val="0060525B"/>
    <w:rsid w:val="00605E23"/>
    <w:rsid w:val="0060622F"/>
    <w:rsid w:val="00606626"/>
    <w:rsid w:val="006067AB"/>
    <w:rsid w:val="00607E93"/>
    <w:rsid w:val="00607F6F"/>
    <w:rsid w:val="00610490"/>
    <w:rsid w:val="00610CF4"/>
    <w:rsid w:val="00611F06"/>
    <w:rsid w:val="00613078"/>
    <w:rsid w:val="00613349"/>
    <w:rsid w:val="0061345A"/>
    <w:rsid w:val="006134A6"/>
    <w:rsid w:val="006136B8"/>
    <w:rsid w:val="00613F3A"/>
    <w:rsid w:val="00617EEE"/>
    <w:rsid w:val="006219A2"/>
    <w:rsid w:val="00622603"/>
    <w:rsid w:val="0062529F"/>
    <w:rsid w:val="00625C69"/>
    <w:rsid w:val="00626150"/>
    <w:rsid w:val="00626610"/>
    <w:rsid w:val="00632D8F"/>
    <w:rsid w:val="00634E22"/>
    <w:rsid w:val="00635718"/>
    <w:rsid w:val="00636E00"/>
    <w:rsid w:val="00640003"/>
    <w:rsid w:val="0064035A"/>
    <w:rsid w:val="0064233C"/>
    <w:rsid w:val="00642418"/>
    <w:rsid w:val="0064337B"/>
    <w:rsid w:val="00643E34"/>
    <w:rsid w:val="00643ECE"/>
    <w:rsid w:val="006447E7"/>
    <w:rsid w:val="00644B05"/>
    <w:rsid w:val="00645950"/>
    <w:rsid w:val="006460C0"/>
    <w:rsid w:val="006463B3"/>
    <w:rsid w:val="00650548"/>
    <w:rsid w:val="00652135"/>
    <w:rsid w:val="006529D2"/>
    <w:rsid w:val="00653FB0"/>
    <w:rsid w:val="00654042"/>
    <w:rsid w:val="00656B34"/>
    <w:rsid w:val="00657A34"/>
    <w:rsid w:val="00660AB9"/>
    <w:rsid w:val="006625B5"/>
    <w:rsid w:val="00662D91"/>
    <w:rsid w:val="006648DC"/>
    <w:rsid w:val="00671845"/>
    <w:rsid w:val="00671D51"/>
    <w:rsid w:val="00672A26"/>
    <w:rsid w:val="00672BC4"/>
    <w:rsid w:val="00673071"/>
    <w:rsid w:val="0067487E"/>
    <w:rsid w:val="0067668D"/>
    <w:rsid w:val="00677A8E"/>
    <w:rsid w:val="00680153"/>
    <w:rsid w:val="0068034E"/>
    <w:rsid w:val="006803F8"/>
    <w:rsid w:val="006821BB"/>
    <w:rsid w:val="006830FE"/>
    <w:rsid w:val="00683482"/>
    <w:rsid w:val="00683877"/>
    <w:rsid w:val="00683BF9"/>
    <w:rsid w:val="006841FD"/>
    <w:rsid w:val="00684D2E"/>
    <w:rsid w:val="00685A22"/>
    <w:rsid w:val="00685DA9"/>
    <w:rsid w:val="006867DE"/>
    <w:rsid w:val="00686F6D"/>
    <w:rsid w:val="00687208"/>
    <w:rsid w:val="00687B71"/>
    <w:rsid w:val="00687CFE"/>
    <w:rsid w:val="0069114C"/>
    <w:rsid w:val="00691238"/>
    <w:rsid w:val="00691CBF"/>
    <w:rsid w:val="006923CE"/>
    <w:rsid w:val="0069288E"/>
    <w:rsid w:val="00692BB9"/>
    <w:rsid w:val="006936F5"/>
    <w:rsid w:val="006940BC"/>
    <w:rsid w:val="00695353"/>
    <w:rsid w:val="006953E4"/>
    <w:rsid w:val="006A0B1D"/>
    <w:rsid w:val="006A2E0A"/>
    <w:rsid w:val="006A3B9B"/>
    <w:rsid w:val="006A4375"/>
    <w:rsid w:val="006A453B"/>
    <w:rsid w:val="006A5EB7"/>
    <w:rsid w:val="006A699F"/>
    <w:rsid w:val="006A76D1"/>
    <w:rsid w:val="006B0845"/>
    <w:rsid w:val="006B1F44"/>
    <w:rsid w:val="006B41D9"/>
    <w:rsid w:val="006B4B27"/>
    <w:rsid w:val="006C38B8"/>
    <w:rsid w:val="006C42A3"/>
    <w:rsid w:val="006C5452"/>
    <w:rsid w:val="006C5B75"/>
    <w:rsid w:val="006C5F88"/>
    <w:rsid w:val="006C76C1"/>
    <w:rsid w:val="006D03FB"/>
    <w:rsid w:val="006D124F"/>
    <w:rsid w:val="006D1D0A"/>
    <w:rsid w:val="006D291A"/>
    <w:rsid w:val="006D3D3E"/>
    <w:rsid w:val="006D452A"/>
    <w:rsid w:val="006D687C"/>
    <w:rsid w:val="006D6D10"/>
    <w:rsid w:val="006D765D"/>
    <w:rsid w:val="006D7C1E"/>
    <w:rsid w:val="006D7EC3"/>
    <w:rsid w:val="006E073F"/>
    <w:rsid w:val="006E12E8"/>
    <w:rsid w:val="006E2C97"/>
    <w:rsid w:val="006E2F3B"/>
    <w:rsid w:val="006E709B"/>
    <w:rsid w:val="006F1562"/>
    <w:rsid w:val="006F259D"/>
    <w:rsid w:val="006F3F10"/>
    <w:rsid w:val="006F4169"/>
    <w:rsid w:val="006F43FE"/>
    <w:rsid w:val="006F515F"/>
    <w:rsid w:val="006F60FC"/>
    <w:rsid w:val="006F6BE9"/>
    <w:rsid w:val="006F746B"/>
    <w:rsid w:val="006F7645"/>
    <w:rsid w:val="006F76D1"/>
    <w:rsid w:val="007036F8"/>
    <w:rsid w:val="00703B56"/>
    <w:rsid w:val="00705BC3"/>
    <w:rsid w:val="00705E67"/>
    <w:rsid w:val="00706050"/>
    <w:rsid w:val="00707799"/>
    <w:rsid w:val="00711CB0"/>
    <w:rsid w:val="00715519"/>
    <w:rsid w:val="00715FA0"/>
    <w:rsid w:val="007161A5"/>
    <w:rsid w:val="0071690F"/>
    <w:rsid w:val="00717D21"/>
    <w:rsid w:val="007202BB"/>
    <w:rsid w:val="0072133E"/>
    <w:rsid w:val="00722B96"/>
    <w:rsid w:val="0072360C"/>
    <w:rsid w:val="0072379F"/>
    <w:rsid w:val="007266B6"/>
    <w:rsid w:val="0073010E"/>
    <w:rsid w:val="007308BC"/>
    <w:rsid w:val="00731701"/>
    <w:rsid w:val="00732027"/>
    <w:rsid w:val="0073330F"/>
    <w:rsid w:val="00734771"/>
    <w:rsid w:val="00735022"/>
    <w:rsid w:val="007361D1"/>
    <w:rsid w:val="00740216"/>
    <w:rsid w:val="00740B6C"/>
    <w:rsid w:val="00740E0D"/>
    <w:rsid w:val="007414CB"/>
    <w:rsid w:val="00742B80"/>
    <w:rsid w:val="00742CD6"/>
    <w:rsid w:val="00743149"/>
    <w:rsid w:val="00745E99"/>
    <w:rsid w:val="007467C3"/>
    <w:rsid w:val="00746A85"/>
    <w:rsid w:val="007477F1"/>
    <w:rsid w:val="00750218"/>
    <w:rsid w:val="00750416"/>
    <w:rsid w:val="007513FA"/>
    <w:rsid w:val="00751EAE"/>
    <w:rsid w:val="00752901"/>
    <w:rsid w:val="00753415"/>
    <w:rsid w:val="007535C4"/>
    <w:rsid w:val="00753789"/>
    <w:rsid w:val="007543C6"/>
    <w:rsid w:val="00755A15"/>
    <w:rsid w:val="00755A94"/>
    <w:rsid w:val="007560A4"/>
    <w:rsid w:val="00756606"/>
    <w:rsid w:val="00760A63"/>
    <w:rsid w:val="00762A4E"/>
    <w:rsid w:val="00763DF4"/>
    <w:rsid w:val="00763FFC"/>
    <w:rsid w:val="007663DD"/>
    <w:rsid w:val="00766D2E"/>
    <w:rsid w:val="00766E8C"/>
    <w:rsid w:val="00767EC2"/>
    <w:rsid w:val="007735C0"/>
    <w:rsid w:val="00773C60"/>
    <w:rsid w:val="0077532D"/>
    <w:rsid w:val="00776A08"/>
    <w:rsid w:val="00776F36"/>
    <w:rsid w:val="007818F7"/>
    <w:rsid w:val="007827B9"/>
    <w:rsid w:val="00785B8F"/>
    <w:rsid w:val="00785DF1"/>
    <w:rsid w:val="0078672F"/>
    <w:rsid w:val="00786FA6"/>
    <w:rsid w:val="007879EA"/>
    <w:rsid w:val="007911F3"/>
    <w:rsid w:val="00791C92"/>
    <w:rsid w:val="007931BB"/>
    <w:rsid w:val="00793367"/>
    <w:rsid w:val="00794F05"/>
    <w:rsid w:val="00796291"/>
    <w:rsid w:val="00797BE6"/>
    <w:rsid w:val="007A0FA8"/>
    <w:rsid w:val="007A1B79"/>
    <w:rsid w:val="007A1E85"/>
    <w:rsid w:val="007A2544"/>
    <w:rsid w:val="007A2587"/>
    <w:rsid w:val="007A3FF1"/>
    <w:rsid w:val="007A65D1"/>
    <w:rsid w:val="007B12BB"/>
    <w:rsid w:val="007B19CE"/>
    <w:rsid w:val="007B1F99"/>
    <w:rsid w:val="007B2431"/>
    <w:rsid w:val="007B39A5"/>
    <w:rsid w:val="007B3BA7"/>
    <w:rsid w:val="007B7118"/>
    <w:rsid w:val="007C10E2"/>
    <w:rsid w:val="007C1679"/>
    <w:rsid w:val="007C238C"/>
    <w:rsid w:val="007C302D"/>
    <w:rsid w:val="007C30D9"/>
    <w:rsid w:val="007C4B9F"/>
    <w:rsid w:val="007C58AA"/>
    <w:rsid w:val="007C634A"/>
    <w:rsid w:val="007C6503"/>
    <w:rsid w:val="007C66F5"/>
    <w:rsid w:val="007D04D9"/>
    <w:rsid w:val="007D09BD"/>
    <w:rsid w:val="007D2534"/>
    <w:rsid w:val="007D298D"/>
    <w:rsid w:val="007D3609"/>
    <w:rsid w:val="007D4C62"/>
    <w:rsid w:val="007D5384"/>
    <w:rsid w:val="007D5E58"/>
    <w:rsid w:val="007D6235"/>
    <w:rsid w:val="007E071E"/>
    <w:rsid w:val="007E13CE"/>
    <w:rsid w:val="007E26F5"/>
    <w:rsid w:val="007E34B8"/>
    <w:rsid w:val="007E4CC2"/>
    <w:rsid w:val="007E5015"/>
    <w:rsid w:val="007E6418"/>
    <w:rsid w:val="007E7A38"/>
    <w:rsid w:val="007F188A"/>
    <w:rsid w:val="007F3132"/>
    <w:rsid w:val="007F6088"/>
    <w:rsid w:val="007F653B"/>
    <w:rsid w:val="00800F9B"/>
    <w:rsid w:val="00802171"/>
    <w:rsid w:val="00802629"/>
    <w:rsid w:val="00802A00"/>
    <w:rsid w:val="00803643"/>
    <w:rsid w:val="00804BEC"/>
    <w:rsid w:val="00805BE6"/>
    <w:rsid w:val="00806B10"/>
    <w:rsid w:val="008070A8"/>
    <w:rsid w:val="0081012D"/>
    <w:rsid w:val="008115CF"/>
    <w:rsid w:val="008126F6"/>
    <w:rsid w:val="00813C10"/>
    <w:rsid w:val="008143FF"/>
    <w:rsid w:val="008151F4"/>
    <w:rsid w:val="00815C49"/>
    <w:rsid w:val="00820F4B"/>
    <w:rsid w:val="00821414"/>
    <w:rsid w:val="00821966"/>
    <w:rsid w:val="00821AB3"/>
    <w:rsid w:val="008229BF"/>
    <w:rsid w:val="0082424C"/>
    <w:rsid w:val="008259F0"/>
    <w:rsid w:val="008260A4"/>
    <w:rsid w:val="00826EE0"/>
    <w:rsid w:val="00830128"/>
    <w:rsid w:val="0083301C"/>
    <w:rsid w:val="008337CC"/>
    <w:rsid w:val="00835E07"/>
    <w:rsid w:val="008360A4"/>
    <w:rsid w:val="00836A00"/>
    <w:rsid w:val="00837536"/>
    <w:rsid w:val="00840239"/>
    <w:rsid w:val="008411F3"/>
    <w:rsid w:val="008418EF"/>
    <w:rsid w:val="00841CD2"/>
    <w:rsid w:val="00841D60"/>
    <w:rsid w:val="00842123"/>
    <w:rsid w:val="008441C9"/>
    <w:rsid w:val="00844C7D"/>
    <w:rsid w:val="00844F82"/>
    <w:rsid w:val="00847E57"/>
    <w:rsid w:val="00847F9A"/>
    <w:rsid w:val="0085072F"/>
    <w:rsid w:val="00850F8B"/>
    <w:rsid w:val="008510A1"/>
    <w:rsid w:val="00851109"/>
    <w:rsid w:val="00851A73"/>
    <w:rsid w:val="0085468B"/>
    <w:rsid w:val="0085472B"/>
    <w:rsid w:val="00854ED6"/>
    <w:rsid w:val="00854F10"/>
    <w:rsid w:val="00855866"/>
    <w:rsid w:val="0085728B"/>
    <w:rsid w:val="00857EC4"/>
    <w:rsid w:val="00861C0C"/>
    <w:rsid w:val="00861D85"/>
    <w:rsid w:val="008636CD"/>
    <w:rsid w:val="00864208"/>
    <w:rsid w:val="00864D46"/>
    <w:rsid w:val="008662B4"/>
    <w:rsid w:val="0086648D"/>
    <w:rsid w:val="00871F56"/>
    <w:rsid w:val="00874B45"/>
    <w:rsid w:val="00874B57"/>
    <w:rsid w:val="00875A18"/>
    <w:rsid w:val="00875A3F"/>
    <w:rsid w:val="00875E1D"/>
    <w:rsid w:val="00876247"/>
    <w:rsid w:val="00876CA9"/>
    <w:rsid w:val="008770FC"/>
    <w:rsid w:val="008779B0"/>
    <w:rsid w:val="008826E3"/>
    <w:rsid w:val="00883895"/>
    <w:rsid w:val="0088408F"/>
    <w:rsid w:val="00884F6E"/>
    <w:rsid w:val="00885695"/>
    <w:rsid w:val="008858EE"/>
    <w:rsid w:val="00885CC2"/>
    <w:rsid w:val="008860DC"/>
    <w:rsid w:val="00887FEC"/>
    <w:rsid w:val="00891515"/>
    <w:rsid w:val="008936A4"/>
    <w:rsid w:val="00893CDB"/>
    <w:rsid w:val="00894EFE"/>
    <w:rsid w:val="008955E0"/>
    <w:rsid w:val="008964CF"/>
    <w:rsid w:val="008969C8"/>
    <w:rsid w:val="0089732C"/>
    <w:rsid w:val="008A014F"/>
    <w:rsid w:val="008A04FB"/>
    <w:rsid w:val="008A068C"/>
    <w:rsid w:val="008A2263"/>
    <w:rsid w:val="008B0282"/>
    <w:rsid w:val="008B0F08"/>
    <w:rsid w:val="008B2360"/>
    <w:rsid w:val="008B298A"/>
    <w:rsid w:val="008B35D8"/>
    <w:rsid w:val="008B4BC9"/>
    <w:rsid w:val="008B5AC5"/>
    <w:rsid w:val="008B60C4"/>
    <w:rsid w:val="008B7A18"/>
    <w:rsid w:val="008B7D6C"/>
    <w:rsid w:val="008C08A5"/>
    <w:rsid w:val="008C09B3"/>
    <w:rsid w:val="008C2EEC"/>
    <w:rsid w:val="008C3BFE"/>
    <w:rsid w:val="008C560E"/>
    <w:rsid w:val="008C57FC"/>
    <w:rsid w:val="008C5FF3"/>
    <w:rsid w:val="008C72B7"/>
    <w:rsid w:val="008D192F"/>
    <w:rsid w:val="008D2EEC"/>
    <w:rsid w:val="008D5C00"/>
    <w:rsid w:val="008D6F17"/>
    <w:rsid w:val="008D7B9A"/>
    <w:rsid w:val="008E0BC1"/>
    <w:rsid w:val="008E0D30"/>
    <w:rsid w:val="008E16C0"/>
    <w:rsid w:val="008E1C8D"/>
    <w:rsid w:val="008E2175"/>
    <w:rsid w:val="008E2364"/>
    <w:rsid w:val="008E2BDF"/>
    <w:rsid w:val="008E30FE"/>
    <w:rsid w:val="008E5084"/>
    <w:rsid w:val="008E5397"/>
    <w:rsid w:val="008F0669"/>
    <w:rsid w:val="008F0CDE"/>
    <w:rsid w:val="008F29C0"/>
    <w:rsid w:val="008F41BE"/>
    <w:rsid w:val="008F43D8"/>
    <w:rsid w:val="008F53D4"/>
    <w:rsid w:val="008F6366"/>
    <w:rsid w:val="008F6AAD"/>
    <w:rsid w:val="008F7250"/>
    <w:rsid w:val="00900BEF"/>
    <w:rsid w:val="00901203"/>
    <w:rsid w:val="0090256F"/>
    <w:rsid w:val="00902D0D"/>
    <w:rsid w:val="00903565"/>
    <w:rsid w:val="00903EAD"/>
    <w:rsid w:val="00904182"/>
    <w:rsid w:val="0090489E"/>
    <w:rsid w:val="009050FE"/>
    <w:rsid w:val="009054F2"/>
    <w:rsid w:val="00905744"/>
    <w:rsid w:val="00905781"/>
    <w:rsid w:val="00906585"/>
    <w:rsid w:val="0090692F"/>
    <w:rsid w:val="009074C8"/>
    <w:rsid w:val="0090792E"/>
    <w:rsid w:val="0091064B"/>
    <w:rsid w:val="00910F35"/>
    <w:rsid w:val="00911034"/>
    <w:rsid w:val="0091182C"/>
    <w:rsid w:val="00911A69"/>
    <w:rsid w:val="00912709"/>
    <w:rsid w:val="009135F1"/>
    <w:rsid w:val="0091397C"/>
    <w:rsid w:val="00913FFD"/>
    <w:rsid w:val="009157DC"/>
    <w:rsid w:val="0091597A"/>
    <w:rsid w:val="00915EB1"/>
    <w:rsid w:val="00923132"/>
    <w:rsid w:val="00923DEE"/>
    <w:rsid w:val="00924345"/>
    <w:rsid w:val="009254E3"/>
    <w:rsid w:val="00926BB3"/>
    <w:rsid w:val="00926D9E"/>
    <w:rsid w:val="00930749"/>
    <w:rsid w:val="00930AB7"/>
    <w:rsid w:val="00931AC1"/>
    <w:rsid w:val="009326A2"/>
    <w:rsid w:val="00932D24"/>
    <w:rsid w:val="00935C65"/>
    <w:rsid w:val="00936A50"/>
    <w:rsid w:val="00936C37"/>
    <w:rsid w:val="00936CCB"/>
    <w:rsid w:val="009372FC"/>
    <w:rsid w:val="009379FA"/>
    <w:rsid w:val="009405A4"/>
    <w:rsid w:val="00940C92"/>
    <w:rsid w:val="0094241F"/>
    <w:rsid w:val="0094450B"/>
    <w:rsid w:val="0094501B"/>
    <w:rsid w:val="00947CD8"/>
    <w:rsid w:val="00947E09"/>
    <w:rsid w:val="00947FDA"/>
    <w:rsid w:val="0095106A"/>
    <w:rsid w:val="009522AF"/>
    <w:rsid w:val="00952658"/>
    <w:rsid w:val="0095360D"/>
    <w:rsid w:val="0095380B"/>
    <w:rsid w:val="00954AFD"/>
    <w:rsid w:val="00954B35"/>
    <w:rsid w:val="00955682"/>
    <w:rsid w:val="00955B8B"/>
    <w:rsid w:val="00956C7E"/>
    <w:rsid w:val="00960457"/>
    <w:rsid w:val="0096170D"/>
    <w:rsid w:val="009626CB"/>
    <w:rsid w:val="00963940"/>
    <w:rsid w:val="00964F95"/>
    <w:rsid w:val="00965100"/>
    <w:rsid w:val="00965F9B"/>
    <w:rsid w:val="00966244"/>
    <w:rsid w:val="0096630A"/>
    <w:rsid w:val="00966DD3"/>
    <w:rsid w:val="00967622"/>
    <w:rsid w:val="009702AF"/>
    <w:rsid w:val="00970427"/>
    <w:rsid w:val="00971C22"/>
    <w:rsid w:val="0097418A"/>
    <w:rsid w:val="009747AC"/>
    <w:rsid w:val="009748D1"/>
    <w:rsid w:val="00975CFF"/>
    <w:rsid w:val="00975FE2"/>
    <w:rsid w:val="009765D0"/>
    <w:rsid w:val="00977381"/>
    <w:rsid w:val="009776FA"/>
    <w:rsid w:val="00977C7E"/>
    <w:rsid w:val="00985F73"/>
    <w:rsid w:val="00986044"/>
    <w:rsid w:val="00986153"/>
    <w:rsid w:val="00986D1C"/>
    <w:rsid w:val="00986DD7"/>
    <w:rsid w:val="00991ECC"/>
    <w:rsid w:val="009921D3"/>
    <w:rsid w:val="00992621"/>
    <w:rsid w:val="00992D46"/>
    <w:rsid w:val="0099374A"/>
    <w:rsid w:val="00995345"/>
    <w:rsid w:val="009963FD"/>
    <w:rsid w:val="0099660E"/>
    <w:rsid w:val="00997810"/>
    <w:rsid w:val="009A1050"/>
    <w:rsid w:val="009A1122"/>
    <w:rsid w:val="009A2277"/>
    <w:rsid w:val="009A2560"/>
    <w:rsid w:val="009A2689"/>
    <w:rsid w:val="009A2A08"/>
    <w:rsid w:val="009A42D2"/>
    <w:rsid w:val="009A4D06"/>
    <w:rsid w:val="009A6109"/>
    <w:rsid w:val="009A6E74"/>
    <w:rsid w:val="009A7187"/>
    <w:rsid w:val="009A7964"/>
    <w:rsid w:val="009B0128"/>
    <w:rsid w:val="009B026C"/>
    <w:rsid w:val="009B02DB"/>
    <w:rsid w:val="009B17CD"/>
    <w:rsid w:val="009C0916"/>
    <w:rsid w:val="009C12AD"/>
    <w:rsid w:val="009C1CA5"/>
    <w:rsid w:val="009C3C60"/>
    <w:rsid w:val="009C3EB0"/>
    <w:rsid w:val="009C40A0"/>
    <w:rsid w:val="009C5422"/>
    <w:rsid w:val="009C5BE4"/>
    <w:rsid w:val="009C7206"/>
    <w:rsid w:val="009C78F3"/>
    <w:rsid w:val="009C7933"/>
    <w:rsid w:val="009C7CE0"/>
    <w:rsid w:val="009D1894"/>
    <w:rsid w:val="009D1D8A"/>
    <w:rsid w:val="009D3108"/>
    <w:rsid w:val="009D3192"/>
    <w:rsid w:val="009D56E0"/>
    <w:rsid w:val="009D6AD1"/>
    <w:rsid w:val="009D7346"/>
    <w:rsid w:val="009D7518"/>
    <w:rsid w:val="009D7D09"/>
    <w:rsid w:val="009E0A0C"/>
    <w:rsid w:val="009E6991"/>
    <w:rsid w:val="009E6DCC"/>
    <w:rsid w:val="009E77FD"/>
    <w:rsid w:val="009E7C5B"/>
    <w:rsid w:val="009F062E"/>
    <w:rsid w:val="009F079B"/>
    <w:rsid w:val="009F07B6"/>
    <w:rsid w:val="009F1D1E"/>
    <w:rsid w:val="009F222E"/>
    <w:rsid w:val="009F25F9"/>
    <w:rsid w:val="009F2A69"/>
    <w:rsid w:val="009F2D24"/>
    <w:rsid w:val="009F38B7"/>
    <w:rsid w:val="009F3F17"/>
    <w:rsid w:val="009F42E6"/>
    <w:rsid w:val="009F4CCF"/>
    <w:rsid w:val="009F516D"/>
    <w:rsid w:val="009F53CA"/>
    <w:rsid w:val="009F5B95"/>
    <w:rsid w:val="009F6B48"/>
    <w:rsid w:val="009F6DF0"/>
    <w:rsid w:val="00A008A0"/>
    <w:rsid w:val="00A01697"/>
    <w:rsid w:val="00A026A7"/>
    <w:rsid w:val="00A0330A"/>
    <w:rsid w:val="00A04800"/>
    <w:rsid w:val="00A0576F"/>
    <w:rsid w:val="00A05F6F"/>
    <w:rsid w:val="00A06037"/>
    <w:rsid w:val="00A06149"/>
    <w:rsid w:val="00A06DCB"/>
    <w:rsid w:val="00A100C9"/>
    <w:rsid w:val="00A10419"/>
    <w:rsid w:val="00A10A17"/>
    <w:rsid w:val="00A123A6"/>
    <w:rsid w:val="00A146C1"/>
    <w:rsid w:val="00A15CA1"/>
    <w:rsid w:val="00A16698"/>
    <w:rsid w:val="00A21674"/>
    <w:rsid w:val="00A23C3D"/>
    <w:rsid w:val="00A23F82"/>
    <w:rsid w:val="00A258B9"/>
    <w:rsid w:val="00A25DC2"/>
    <w:rsid w:val="00A26206"/>
    <w:rsid w:val="00A2636F"/>
    <w:rsid w:val="00A27AB0"/>
    <w:rsid w:val="00A315A7"/>
    <w:rsid w:val="00A326AB"/>
    <w:rsid w:val="00A35097"/>
    <w:rsid w:val="00A36457"/>
    <w:rsid w:val="00A36A8F"/>
    <w:rsid w:val="00A37B48"/>
    <w:rsid w:val="00A439A1"/>
    <w:rsid w:val="00A44119"/>
    <w:rsid w:val="00A452D8"/>
    <w:rsid w:val="00A452F2"/>
    <w:rsid w:val="00A45324"/>
    <w:rsid w:val="00A47077"/>
    <w:rsid w:val="00A507C9"/>
    <w:rsid w:val="00A50FDE"/>
    <w:rsid w:val="00A511EC"/>
    <w:rsid w:val="00A534BA"/>
    <w:rsid w:val="00A537D4"/>
    <w:rsid w:val="00A55037"/>
    <w:rsid w:val="00A57A48"/>
    <w:rsid w:val="00A62017"/>
    <w:rsid w:val="00A62756"/>
    <w:rsid w:val="00A63402"/>
    <w:rsid w:val="00A63CDA"/>
    <w:rsid w:val="00A6402E"/>
    <w:rsid w:val="00A65946"/>
    <w:rsid w:val="00A66B7A"/>
    <w:rsid w:val="00A67584"/>
    <w:rsid w:val="00A67C8B"/>
    <w:rsid w:val="00A70865"/>
    <w:rsid w:val="00A72547"/>
    <w:rsid w:val="00A72C7E"/>
    <w:rsid w:val="00A73103"/>
    <w:rsid w:val="00A7399C"/>
    <w:rsid w:val="00A74A89"/>
    <w:rsid w:val="00A75306"/>
    <w:rsid w:val="00A757E2"/>
    <w:rsid w:val="00A75998"/>
    <w:rsid w:val="00A8045A"/>
    <w:rsid w:val="00A81844"/>
    <w:rsid w:val="00A834B6"/>
    <w:rsid w:val="00A835CF"/>
    <w:rsid w:val="00A84BA4"/>
    <w:rsid w:val="00A84D03"/>
    <w:rsid w:val="00A85012"/>
    <w:rsid w:val="00A85B71"/>
    <w:rsid w:val="00A86B4A"/>
    <w:rsid w:val="00A91029"/>
    <w:rsid w:val="00A91BE5"/>
    <w:rsid w:val="00A92B12"/>
    <w:rsid w:val="00A93B55"/>
    <w:rsid w:val="00A94843"/>
    <w:rsid w:val="00A94C4A"/>
    <w:rsid w:val="00A97867"/>
    <w:rsid w:val="00AA192C"/>
    <w:rsid w:val="00AA2FA2"/>
    <w:rsid w:val="00AA39C5"/>
    <w:rsid w:val="00AA39EC"/>
    <w:rsid w:val="00AA4EF7"/>
    <w:rsid w:val="00AA610D"/>
    <w:rsid w:val="00AA7532"/>
    <w:rsid w:val="00AA75CE"/>
    <w:rsid w:val="00AA7D0E"/>
    <w:rsid w:val="00AB0337"/>
    <w:rsid w:val="00AB05B7"/>
    <w:rsid w:val="00AB0F2D"/>
    <w:rsid w:val="00AB10E6"/>
    <w:rsid w:val="00AB1E93"/>
    <w:rsid w:val="00AB208A"/>
    <w:rsid w:val="00AB2CAD"/>
    <w:rsid w:val="00AB2DA7"/>
    <w:rsid w:val="00AB35CA"/>
    <w:rsid w:val="00AB4D18"/>
    <w:rsid w:val="00AB6E47"/>
    <w:rsid w:val="00AB79A8"/>
    <w:rsid w:val="00AC094F"/>
    <w:rsid w:val="00AC0F28"/>
    <w:rsid w:val="00AC27C5"/>
    <w:rsid w:val="00AC27D4"/>
    <w:rsid w:val="00AC2BD3"/>
    <w:rsid w:val="00AC3079"/>
    <w:rsid w:val="00AC41C6"/>
    <w:rsid w:val="00AC4DFF"/>
    <w:rsid w:val="00AC53E6"/>
    <w:rsid w:val="00AC6766"/>
    <w:rsid w:val="00AC6A95"/>
    <w:rsid w:val="00AC6FAC"/>
    <w:rsid w:val="00AC7759"/>
    <w:rsid w:val="00AD05B6"/>
    <w:rsid w:val="00AD10DC"/>
    <w:rsid w:val="00AD138A"/>
    <w:rsid w:val="00AD2197"/>
    <w:rsid w:val="00AD3984"/>
    <w:rsid w:val="00AD7869"/>
    <w:rsid w:val="00AE213F"/>
    <w:rsid w:val="00AE2549"/>
    <w:rsid w:val="00AE317D"/>
    <w:rsid w:val="00AE32BC"/>
    <w:rsid w:val="00AE4699"/>
    <w:rsid w:val="00AE4D80"/>
    <w:rsid w:val="00AE4EF8"/>
    <w:rsid w:val="00AE50DE"/>
    <w:rsid w:val="00AE630B"/>
    <w:rsid w:val="00AE6B4B"/>
    <w:rsid w:val="00AF17A2"/>
    <w:rsid w:val="00AF1899"/>
    <w:rsid w:val="00AF195F"/>
    <w:rsid w:val="00AF4315"/>
    <w:rsid w:val="00AF6250"/>
    <w:rsid w:val="00AF7311"/>
    <w:rsid w:val="00B00099"/>
    <w:rsid w:val="00B009EB"/>
    <w:rsid w:val="00B00A79"/>
    <w:rsid w:val="00B0104A"/>
    <w:rsid w:val="00B048BE"/>
    <w:rsid w:val="00B059CA"/>
    <w:rsid w:val="00B0727C"/>
    <w:rsid w:val="00B11DE5"/>
    <w:rsid w:val="00B11F24"/>
    <w:rsid w:val="00B12BED"/>
    <w:rsid w:val="00B13C36"/>
    <w:rsid w:val="00B1419F"/>
    <w:rsid w:val="00B16999"/>
    <w:rsid w:val="00B20865"/>
    <w:rsid w:val="00B20B4E"/>
    <w:rsid w:val="00B21642"/>
    <w:rsid w:val="00B21657"/>
    <w:rsid w:val="00B21690"/>
    <w:rsid w:val="00B220C1"/>
    <w:rsid w:val="00B2369B"/>
    <w:rsid w:val="00B2530E"/>
    <w:rsid w:val="00B30801"/>
    <w:rsid w:val="00B30B73"/>
    <w:rsid w:val="00B32E9B"/>
    <w:rsid w:val="00B32FD0"/>
    <w:rsid w:val="00B3326D"/>
    <w:rsid w:val="00B345B2"/>
    <w:rsid w:val="00B34F0D"/>
    <w:rsid w:val="00B34FF8"/>
    <w:rsid w:val="00B3566C"/>
    <w:rsid w:val="00B358CD"/>
    <w:rsid w:val="00B3644A"/>
    <w:rsid w:val="00B37230"/>
    <w:rsid w:val="00B40CAD"/>
    <w:rsid w:val="00B40D47"/>
    <w:rsid w:val="00B41834"/>
    <w:rsid w:val="00B41BD5"/>
    <w:rsid w:val="00B4278C"/>
    <w:rsid w:val="00B43170"/>
    <w:rsid w:val="00B435D8"/>
    <w:rsid w:val="00B43E82"/>
    <w:rsid w:val="00B455CA"/>
    <w:rsid w:val="00B45C1D"/>
    <w:rsid w:val="00B460A1"/>
    <w:rsid w:val="00B47035"/>
    <w:rsid w:val="00B47707"/>
    <w:rsid w:val="00B47A20"/>
    <w:rsid w:val="00B47BA3"/>
    <w:rsid w:val="00B47D42"/>
    <w:rsid w:val="00B547CB"/>
    <w:rsid w:val="00B55207"/>
    <w:rsid w:val="00B557EE"/>
    <w:rsid w:val="00B56E12"/>
    <w:rsid w:val="00B57087"/>
    <w:rsid w:val="00B577BC"/>
    <w:rsid w:val="00B60E39"/>
    <w:rsid w:val="00B62710"/>
    <w:rsid w:val="00B63974"/>
    <w:rsid w:val="00B64179"/>
    <w:rsid w:val="00B656B7"/>
    <w:rsid w:val="00B66209"/>
    <w:rsid w:val="00B667B9"/>
    <w:rsid w:val="00B66FA3"/>
    <w:rsid w:val="00B6761F"/>
    <w:rsid w:val="00B67948"/>
    <w:rsid w:val="00B72C5B"/>
    <w:rsid w:val="00B762A9"/>
    <w:rsid w:val="00B819B5"/>
    <w:rsid w:val="00B82951"/>
    <w:rsid w:val="00B82EE3"/>
    <w:rsid w:val="00B8371D"/>
    <w:rsid w:val="00B838F1"/>
    <w:rsid w:val="00B83BB6"/>
    <w:rsid w:val="00B83D14"/>
    <w:rsid w:val="00B8475A"/>
    <w:rsid w:val="00B84D26"/>
    <w:rsid w:val="00B861DC"/>
    <w:rsid w:val="00B86FF8"/>
    <w:rsid w:val="00B877CD"/>
    <w:rsid w:val="00B91057"/>
    <w:rsid w:val="00B91227"/>
    <w:rsid w:val="00B91576"/>
    <w:rsid w:val="00B942D3"/>
    <w:rsid w:val="00B94B98"/>
    <w:rsid w:val="00B95CEE"/>
    <w:rsid w:val="00B96A9A"/>
    <w:rsid w:val="00B97468"/>
    <w:rsid w:val="00BA0176"/>
    <w:rsid w:val="00BA199D"/>
    <w:rsid w:val="00BA32C1"/>
    <w:rsid w:val="00BA346A"/>
    <w:rsid w:val="00BA385E"/>
    <w:rsid w:val="00BA392C"/>
    <w:rsid w:val="00BA395E"/>
    <w:rsid w:val="00BA39C7"/>
    <w:rsid w:val="00BA4FCF"/>
    <w:rsid w:val="00BA50E5"/>
    <w:rsid w:val="00BA5643"/>
    <w:rsid w:val="00BB0815"/>
    <w:rsid w:val="00BB1045"/>
    <w:rsid w:val="00BB11A6"/>
    <w:rsid w:val="00BB1AAF"/>
    <w:rsid w:val="00BB33A7"/>
    <w:rsid w:val="00BB37AB"/>
    <w:rsid w:val="00BB3CC1"/>
    <w:rsid w:val="00BB59B6"/>
    <w:rsid w:val="00BB6A7D"/>
    <w:rsid w:val="00BB7341"/>
    <w:rsid w:val="00BC0CB3"/>
    <w:rsid w:val="00BC1271"/>
    <w:rsid w:val="00BC24ED"/>
    <w:rsid w:val="00BC2A14"/>
    <w:rsid w:val="00BC33EE"/>
    <w:rsid w:val="00BC4183"/>
    <w:rsid w:val="00BC5F19"/>
    <w:rsid w:val="00BC618D"/>
    <w:rsid w:val="00BC6926"/>
    <w:rsid w:val="00BC7177"/>
    <w:rsid w:val="00BC77B3"/>
    <w:rsid w:val="00BD2F7F"/>
    <w:rsid w:val="00BD449F"/>
    <w:rsid w:val="00BD4BC2"/>
    <w:rsid w:val="00BD4CF6"/>
    <w:rsid w:val="00BD6FA0"/>
    <w:rsid w:val="00BD7CC1"/>
    <w:rsid w:val="00BE14FE"/>
    <w:rsid w:val="00BE2818"/>
    <w:rsid w:val="00BE2BCC"/>
    <w:rsid w:val="00BE383B"/>
    <w:rsid w:val="00BE3B0D"/>
    <w:rsid w:val="00BE46D4"/>
    <w:rsid w:val="00BE4BDD"/>
    <w:rsid w:val="00BE5398"/>
    <w:rsid w:val="00BE632C"/>
    <w:rsid w:val="00BE65C4"/>
    <w:rsid w:val="00BE66BE"/>
    <w:rsid w:val="00BE74BD"/>
    <w:rsid w:val="00BE7C24"/>
    <w:rsid w:val="00BF08DA"/>
    <w:rsid w:val="00BF0ACC"/>
    <w:rsid w:val="00BF0FAE"/>
    <w:rsid w:val="00BF16B0"/>
    <w:rsid w:val="00BF19A3"/>
    <w:rsid w:val="00BF27E6"/>
    <w:rsid w:val="00BF2CB6"/>
    <w:rsid w:val="00BF3A8E"/>
    <w:rsid w:val="00BF63B5"/>
    <w:rsid w:val="00BF7EF7"/>
    <w:rsid w:val="00C013A2"/>
    <w:rsid w:val="00C022B5"/>
    <w:rsid w:val="00C02480"/>
    <w:rsid w:val="00C06505"/>
    <w:rsid w:val="00C07256"/>
    <w:rsid w:val="00C076FD"/>
    <w:rsid w:val="00C07D72"/>
    <w:rsid w:val="00C10800"/>
    <w:rsid w:val="00C12CEC"/>
    <w:rsid w:val="00C12CF6"/>
    <w:rsid w:val="00C1373B"/>
    <w:rsid w:val="00C137A5"/>
    <w:rsid w:val="00C140EF"/>
    <w:rsid w:val="00C16079"/>
    <w:rsid w:val="00C1710F"/>
    <w:rsid w:val="00C204EB"/>
    <w:rsid w:val="00C23123"/>
    <w:rsid w:val="00C2314A"/>
    <w:rsid w:val="00C23A11"/>
    <w:rsid w:val="00C24342"/>
    <w:rsid w:val="00C24F91"/>
    <w:rsid w:val="00C25B28"/>
    <w:rsid w:val="00C31493"/>
    <w:rsid w:val="00C324A6"/>
    <w:rsid w:val="00C335BC"/>
    <w:rsid w:val="00C34428"/>
    <w:rsid w:val="00C36745"/>
    <w:rsid w:val="00C36FC9"/>
    <w:rsid w:val="00C3785C"/>
    <w:rsid w:val="00C406B7"/>
    <w:rsid w:val="00C408F3"/>
    <w:rsid w:val="00C40C3C"/>
    <w:rsid w:val="00C41FC3"/>
    <w:rsid w:val="00C43C3A"/>
    <w:rsid w:val="00C43E03"/>
    <w:rsid w:val="00C4620C"/>
    <w:rsid w:val="00C46856"/>
    <w:rsid w:val="00C47CD1"/>
    <w:rsid w:val="00C50117"/>
    <w:rsid w:val="00C50DEC"/>
    <w:rsid w:val="00C52460"/>
    <w:rsid w:val="00C5466A"/>
    <w:rsid w:val="00C54FE1"/>
    <w:rsid w:val="00C56BF0"/>
    <w:rsid w:val="00C629B1"/>
    <w:rsid w:val="00C632E5"/>
    <w:rsid w:val="00C65EA7"/>
    <w:rsid w:val="00C67124"/>
    <w:rsid w:val="00C70BE6"/>
    <w:rsid w:val="00C70C2D"/>
    <w:rsid w:val="00C70CB6"/>
    <w:rsid w:val="00C71FF2"/>
    <w:rsid w:val="00C7294D"/>
    <w:rsid w:val="00C747BB"/>
    <w:rsid w:val="00C74C31"/>
    <w:rsid w:val="00C750C2"/>
    <w:rsid w:val="00C7540E"/>
    <w:rsid w:val="00C75CBE"/>
    <w:rsid w:val="00C769DF"/>
    <w:rsid w:val="00C76A61"/>
    <w:rsid w:val="00C76B66"/>
    <w:rsid w:val="00C771A1"/>
    <w:rsid w:val="00C8122C"/>
    <w:rsid w:val="00C814D2"/>
    <w:rsid w:val="00C82EF2"/>
    <w:rsid w:val="00C8456A"/>
    <w:rsid w:val="00C84EA3"/>
    <w:rsid w:val="00C86533"/>
    <w:rsid w:val="00C90547"/>
    <w:rsid w:val="00C90658"/>
    <w:rsid w:val="00C91745"/>
    <w:rsid w:val="00C918C4"/>
    <w:rsid w:val="00C9463C"/>
    <w:rsid w:val="00C94765"/>
    <w:rsid w:val="00C9508E"/>
    <w:rsid w:val="00C95D05"/>
    <w:rsid w:val="00C966A7"/>
    <w:rsid w:val="00C97331"/>
    <w:rsid w:val="00CA034C"/>
    <w:rsid w:val="00CA0AC6"/>
    <w:rsid w:val="00CA0AE8"/>
    <w:rsid w:val="00CA2182"/>
    <w:rsid w:val="00CA5DE8"/>
    <w:rsid w:val="00CA6E1C"/>
    <w:rsid w:val="00CA7FEE"/>
    <w:rsid w:val="00CB1CC6"/>
    <w:rsid w:val="00CB2426"/>
    <w:rsid w:val="00CB2B31"/>
    <w:rsid w:val="00CB3C4B"/>
    <w:rsid w:val="00CB3E73"/>
    <w:rsid w:val="00CB4E53"/>
    <w:rsid w:val="00CB5478"/>
    <w:rsid w:val="00CB5F63"/>
    <w:rsid w:val="00CB6FA9"/>
    <w:rsid w:val="00CC08CF"/>
    <w:rsid w:val="00CC1CF1"/>
    <w:rsid w:val="00CC253D"/>
    <w:rsid w:val="00CC3698"/>
    <w:rsid w:val="00CC3D55"/>
    <w:rsid w:val="00CC44B9"/>
    <w:rsid w:val="00CC45B4"/>
    <w:rsid w:val="00CC7028"/>
    <w:rsid w:val="00CC7040"/>
    <w:rsid w:val="00CC7165"/>
    <w:rsid w:val="00CC7DAC"/>
    <w:rsid w:val="00CD0405"/>
    <w:rsid w:val="00CD28C2"/>
    <w:rsid w:val="00CD2C4C"/>
    <w:rsid w:val="00CD35AD"/>
    <w:rsid w:val="00CD4835"/>
    <w:rsid w:val="00CD669E"/>
    <w:rsid w:val="00CD78CE"/>
    <w:rsid w:val="00CD7900"/>
    <w:rsid w:val="00CE0298"/>
    <w:rsid w:val="00CE09F9"/>
    <w:rsid w:val="00CE09FB"/>
    <w:rsid w:val="00CE3918"/>
    <w:rsid w:val="00CE4268"/>
    <w:rsid w:val="00CE5532"/>
    <w:rsid w:val="00CF058B"/>
    <w:rsid w:val="00CF089F"/>
    <w:rsid w:val="00CF16D4"/>
    <w:rsid w:val="00CF1C49"/>
    <w:rsid w:val="00CF1D70"/>
    <w:rsid w:val="00CF2E84"/>
    <w:rsid w:val="00CF4FB6"/>
    <w:rsid w:val="00CF51D9"/>
    <w:rsid w:val="00CF72F3"/>
    <w:rsid w:val="00D01A30"/>
    <w:rsid w:val="00D01C56"/>
    <w:rsid w:val="00D02D46"/>
    <w:rsid w:val="00D035E5"/>
    <w:rsid w:val="00D0531E"/>
    <w:rsid w:val="00D05D8D"/>
    <w:rsid w:val="00D06D79"/>
    <w:rsid w:val="00D07A12"/>
    <w:rsid w:val="00D107B2"/>
    <w:rsid w:val="00D10F0D"/>
    <w:rsid w:val="00D13427"/>
    <w:rsid w:val="00D15C8F"/>
    <w:rsid w:val="00D15CF6"/>
    <w:rsid w:val="00D16697"/>
    <w:rsid w:val="00D167E9"/>
    <w:rsid w:val="00D21185"/>
    <w:rsid w:val="00D25F8C"/>
    <w:rsid w:val="00D27CF0"/>
    <w:rsid w:val="00D3099C"/>
    <w:rsid w:val="00D32349"/>
    <w:rsid w:val="00D33026"/>
    <w:rsid w:val="00D34455"/>
    <w:rsid w:val="00D34CFD"/>
    <w:rsid w:val="00D34FAB"/>
    <w:rsid w:val="00D35706"/>
    <w:rsid w:val="00D35A0C"/>
    <w:rsid w:val="00D36AE4"/>
    <w:rsid w:val="00D37709"/>
    <w:rsid w:val="00D40614"/>
    <w:rsid w:val="00D40ECA"/>
    <w:rsid w:val="00D4299A"/>
    <w:rsid w:val="00D435F2"/>
    <w:rsid w:val="00D43BF6"/>
    <w:rsid w:val="00D444B8"/>
    <w:rsid w:val="00D44639"/>
    <w:rsid w:val="00D45904"/>
    <w:rsid w:val="00D47359"/>
    <w:rsid w:val="00D47AFE"/>
    <w:rsid w:val="00D47E97"/>
    <w:rsid w:val="00D53C94"/>
    <w:rsid w:val="00D53F54"/>
    <w:rsid w:val="00D5435E"/>
    <w:rsid w:val="00D54A8E"/>
    <w:rsid w:val="00D57BE7"/>
    <w:rsid w:val="00D61CB3"/>
    <w:rsid w:val="00D61EE1"/>
    <w:rsid w:val="00D62711"/>
    <w:rsid w:val="00D634D0"/>
    <w:rsid w:val="00D636E9"/>
    <w:rsid w:val="00D63BF0"/>
    <w:rsid w:val="00D64B7B"/>
    <w:rsid w:val="00D66BB5"/>
    <w:rsid w:val="00D66C44"/>
    <w:rsid w:val="00D67A85"/>
    <w:rsid w:val="00D70760"/>
    <w:rsid w:val="00D71810"/>
    <w:rsid w:val="00D72813"/>
    <w:rsid w:val="00D73CD3"/>
    <w:rsid w:val="00D73DBF"/>
    <w:rsid w:val="00D74094"/>
    <w:rsid w:val="00D74C17"/>
    <w:rsid w:val="00D74DD9"/>
    <w:rsid w:val="00D7544E"/>
    <w:rsid w:val="00D759C3"/>
    <w:rsid w:val="00D801FB"/>
    <w:rsid w:val="00D8139B"/>
    <w:rsid w:val="00D8193D"/>
    <w:rsid w:val="00D83A40"/>
    <w:rsid w:val="00D83FF2"/>
    <w:rsid w:val="00D84917"/>
    <w:rsid w:val="00D859FE"/>
    <w:rsid w:val="00D85B1C"/>
    <w:rsid w:val="00D85FF5"/>
    <w:rsid w:val="00D86112"/>
    <w:rsid w:val="00D8658D"/>
    <w:rsid w:val="00D8723C"/>
    <w:rsid w:val="00D8748B"/>
    <w:rsid w:val="00D911DA"/>
    <w:rsid w:val="00D91A48"/>
    <w:rsid w:val="00D923C0"/>
    <w:rsid w:val="00D93650"/>
    <w:rsid w:val="00D93CB4"/>
    <w:rsid w:val="00D95D9E"/>
    <w:rsid w:val="00D960A9"/>
    <w:rsid w:val="00DA026E"/>
    <w:rsid w:val="00DA0824"/>
    <w:rsid w:val="00DA1AAD"/>
    <w:rsid w:val="00DA1BCE"/>
    <w:rsid w:val="00DA1F47"/>
    <w:rsid w:val="00DA2B85"/>
    <w:rsid w:val="00DA2D9D"/>
    <w:rsid w:val="00DA2F0B"/>
    <w:rsid w:val="00DA37CC"/>
    <w:rsid w:val="00DA433B"/>
    <w:rsid w:val="00DA43BC"/>
    <w:rsid w:val="00DA563A"/>
    <w:rsid w:val="00DA61D8"/>
    <w:rsid w:val="00DA7821"/>
    <w:rsid w:val="00DB106A"/>
    <w:rsid w:val="00DB1694"/>
    <w:rsid w:val="00DB1A75"/>
    <w:rsid w:val="00DB3910"/>
    <w:rsid w:val="00DB4CFD"/>
    <w:rsid w:val="00DB592A"/>
    <w:rsid w:val="00DB60F0"/>
    <w:rsid w:val="00DB73E3"/>
    <w:rsid w:val="00DB7673"/>
    <w:rsid w:val="00DB7725"/>
    <w:rsid w:val="00DC0380"/>
    <w:rsid w:val="00DC2908"/>
    <w:rsid w:val="00DC2A0C"/>
    <w:rsid w:val="00DC3140"/>
    <w:rsid w:val="00DC7A64"/>
    <w:rsid w:val="00DC7EFB"/>
    <w:rsid w:val="00DD0F19"/>
    <w:rsid w:val="00DD22C2"/>
    <w:rsid w:val="00DD2F65"/>
    <w:rsid w:val="00DD4D53"/>
    <w:rsid w:val="00DD617C"/>
    <w:rsid w:val="00DD717A"/>
    <w:rsid w:val="00DE1034"/>
    <w:rsid w:val="00DE13FF"/>
    <w:rsid w:val="00DE1D10"/>
    <w:rsid w:val="00DE29A4"/>
    <w:rsid w:val="00DE2A41"/>
    <w:rsid w:val="00DE3B7D"/>
    <w:rsid w:val="00DE41B1"/>
    <w:rsid w:val="00DE4C5F"/>
    <w:rsid w:val="00DE61DB"/>
    <w:rsid w:val="00DE7278"/>
    <w:rsid w:val="00DF00D3"/>
    <w:rsid w:val="00DF0779"/>
    <w:rsid w:val="00DF0986"/>
    <w:rsid w:val="00DF0DA8"/>
    <w:rsid w:val="00DF1591"/>
    <w:rsid w:val="00DF30C3"/>
    <w:rsid w:val="00DF3D8C"/>
    <w:rsid w:val="00DF59D7"/>
    <w:rsid w:val="00DF60D9"/>
    <w:rsid w:val="00DF6F78"/>
    <w:rsid w:val="00DF73F0"/>
    <w:rsid w:val="00DF73F8"/>
    <w:rsid w:val="00DF7FC6"/>
    <w:rsid w:val="00E00250"/>
    <w:rsid w:val="00E007BD"/>
    <w:rsid w:val="00E0325A"/>
    <w:rsid w:val="00E05528"/>
    <w:rsid w:val="00E059C0"/>
    <w:rsid w:val="00E05B52"/>
    <w:rsid w:val="00E06A7B"/>
    <w:rsid w:val="00E06F92"/>
    <w:rsid w:val="00E07008"/>
    <w:rsid w:val="00E07BE4"/>
    <w:rsid w:val="00E105E5"/>
    <w:rsid w:val="00E114A1"/>
    <w:rsid w:val="00E11DBF"/>
    <w:rsid w:val="00E120D9"/>
    <w:rsid w:val="00E12946"/>
    <w:rsid w:val="00E16EF9"/>
    <w:rsid w:val="00E172B9"/>
    <w:rsid w:val="00E17F52"/>
    <w:rsid w:val="00E20C1B"/>
    <w:rsid w:val="00E20E1B"/>
    <w:rsid w:val="00E21741"/>
    <w:rsid w:val="00E23A26"/>
    <w:rsid w:val="00E24A30"/>
    <w:rsid w:val="00E300C9"/>
    <w:rsid w:val="00E302FA"/>
    <w:rsid w:val="00E3057B"/>
    <w:rsid w:val="00E3237C"/>
    <w:rsid w:val="00E34282"/>
    <w:rsid w:val="00E34662"/>
    <w:rsid w:val="00E35D70"/>
    <w:rsid w:val="00E40DA7"/>
    <w:rsid w:val="00E4199E"/>
    <w:rsid w:val="00E42241"/>
    <w:rsid w:val="00E42A88"/>
    <w:rsid w:val="00E43054"/>
    <w:rsid w:val="00E43499"/>
    <w:rsid w:val="00E46F47"/>
    <w:rsid w:val="00E50AE5"/>
    <w:rsid w:val="00E53964"/>
    <w:rsid w:val="00E53D53"/>
    <w:rsid w:val="00E55A9F"/>
    <w:rsid w:val="00E56FB5"/>
    <w:rsid w:val="00E5796A"/>
    <w:rsid w:val="00E61110"/>
    <w:rsid w:val="00E624AA"/>
    <w:rsid w:val="00E62B5E"/>
    <w:rsid w:val="00E63051"/>
    <w:rsid w:val="00E65E62"/>
    <w:rsid w:val="00E678C8"/>
    <w:rsid w:val="00E67FBF"/>
    <w:rsid w:val="00E70345"/>
    <w:rsid w:val="00E70513"/>
    <w:rsid w:val="00E70E19"/>
    <w:rsid w:val="00E7205F"/>
    <w:rsid w:val="00E723FC"/>
    <w:rsid w:val="00E72925"/>
    <w:rsid w:val="00E72A3C"/>
    <w:rsid w:val="00E735CF"/>
    <w:rsid w:val="00E748B5"/>
    <w:rsid w:val="00E75006"/>
    <w:rsid w:val="00E7619B"/>
    <w:rsid w:val="00E763D4"/>
    <w:rsid w:val="00E7705C"/>
    <w:rsid w:val="00E77929"/>
    <w:rsid w:val="00E77B44"/>
    <w:rsid w:val="00E80C94"/>
    <w:rsid w:val="00E81AEF"/>
    <w:rsid w:val="00E82F1A"/>
    <w:rsid w:val="00E843E9"/>
    <w:rsid w:val="00E87625"/>
    <w:rsid w:val="00E879E2"/>
    <w:rsid w:val="00E87BA1"/>
    <w:rsid w:val="00E9012F"/>
    <w:rsid w:val="00E91970"/>
    <w:rsid w:val="00E920E3"/>
    <w:rsid w:val="00E922DC"/>
    <w:rsid w:val="00E92624"/>
    <w:rsid w:val="00E941D3"/>
    <w:rsid w:val="00E944E2"/>
    <w:rsid w:val="00E95111"/>
    <w:rsid w:val="00E963BD"/>
    <w:rsid w:val="00E97D39"/>
    <w:rsid w:val="00EA1B25"/>
    <w:rsid w:val="00EA2E06"/>
    <w:rsid w:val="00EA2EE4"/>
    <w:rsid w:val="00EA41D8"/>
    <w:rsid w:val="00EA4362"/>
    <w:rsid w:val="00EA4D9F"/>
    <w:rsid w:val="00EA50A0"/>
    <w:rsid w:val="00EA514A"/>
    <w:rsid w:val="00EA5FD8"/>
    <w:rsid w:val="00EA64C9"/>
    <w:rsid w:val="00EA6854"/>
    <w:rsid w:val="00EA6B80"/>
    <w:rsid w:val="00EA71BB"/>
    <w:rsid w:val="00EA76EC"/>
    <w:rsid w:val="00EB0BEA"/>
    <w:rsid w:val="00EB0C54"/>
    <w:rsid w:val="00EB0FCC"/>
    <w:rsid w:val="00EB2DA3"/>
    <w:rsid w:val="00EB31E9"/>
    <w:rsid w:val="00EB3BB5"/>
    <w:rsid w:val="00EB44FD"/>
    <w:rsid w:val="00EB4515"/>
    <w:rsid w:val="00EB537F"/>
    <w:rsid w:val="00EB593A"/>
    <w:rsid w:val="00EB5C5B"/>
    <w:rsid w:val="00EB6C71"/>
    <w:rsid w:val="00EB723C"/>
    <w:rsid w:val="00EB7F08"/>
    <w:rsid w:val="00EB7F5C"/>
    <w:rsid w:val="00EC3302"/>
    <w:rsid w:val="00EC49C8"/>
    <w:rsid w:val="00EC6B14"/>
    <w:rsid w:val="00EC6F86"/>
    <w:rsid w:val="00EC725C"/>
    <w:rsid w:val="00EC7A4E"/>
    <w:rsid w:val="00EC7FAE"/>
    <w:rsid w:val="00ED1D01"/>
    <w:rsid w:val="00ED2191"/>
    <w:rsid w:val="00ED2A97"/>
    <w:rsid w:val="00ED2BD5"/>
    <w:rsid w:val="00ED4CD3"/>
    <w:rsid w:val="00ED568E"/>
    <w:rsid w:val="00ED6FEA"/>
    <w:rsid w:val="00ED7ABF"/>
    <w:rsid w:val="00EE02FB"/>
    <w:rsid w:val="00EE114A"/>
    <w:rsid w:val="00EE13AA"/>
    <w:rsid w:val="00EE196E"/>
    <w:rsid w:val="00EE32E8"/>
    <w:rsid w:val="00EE34EE"/>
    <w:rsid w:val="00EE407C"/>
    <w:rsid w:val="00EE4B9B"/>
    <w:rsid w:val="00EE4BC0"/>
    <w:rsid w:val="00EE5656"/>
    <w:rsid w:val="00EE5BF4"/>
    <w:rsid w:val="00EE6E1D"/>
    <w:rsid w:val="00EE7037"/>
    <w:rsid w:val="00EF0324"/>
    <w:rsid w:val="00EF3BE7"/>
    <w:rsid w:val="00EF4FAB"/>
    <w:rsid w:val="00EF5C13"/>
    <w:rsid w:val="00EF62F3"/>
    <w:rsid w:val="00F000BC"/>
    <w:rsid w:val="00F02777"/>
    <w:rsid w:val="00F02CC3"/>
    <w:rsid w:val="00F050C2"/>
    <w:rsid w:val="00F05E2B"/>
    <w:rsid w:val="00F0737B"/>
    <w:rsid w:val="00F079B2"/>
    <w:rsid w:val="00F123EC"/>
    <w:rsid w:val="00F13223"/>
    <w:rsid w:val="00F14F7D"/>
    <w:rsid w:val="00F164D7"/>
    <w:rsid w:val="00F16D54"/>
    <w:rsid w:val="00F2087E"/>
    <w:rsid w:val="00F227DA"/>
    <w:rsid w:val="00F23FE8"/>
    <w:rsid w:val="00F25680"/>
    <w:rsid w:val="00F26349"/>
    <w:rsid w:val="00F263B7"/>
    <w:rsid w:val="00F3346F"/>
    <w:rsid w:val="00F335CD"/>
    <w:rsid w:val="00F33ECD"/>
    <w:rsid w:val="00F34AA3"/>
    <w:rsid w:val="00F36357"/>
    <w:rsid w:val="00F368E3"/>
    <w:rsid w:val="00F37154"/>
    <w:rsid w:val="00F374D5"/>
    <w:rsid w:val="00F37543"/>
    <w:rsid w:val="00F3793B"/>
    <w:rsid w:val="00F41122"/>
    <w:rsid w:val="00F41317"/>
    <w:rsid w:val="00F41A8C"/>
    <w:rsid w:val="00F4440E"/>
    <w:rsid w:val="00F4797B"/>
    <w:rsid w:val="00F50ED9"/>
    <w:rsid w:val="00F51DDC"/>
    <w:rsid w:val="00F51EC8"/>
    <w:rsid w:val="00F53042"/>
    <w:rsid w:val="00F550CB"/>
    <w:rsid w:val="00F5515B"/>
    <w:rsid w:val="00F55466"/>
    <w:rsid w:val="00F55D01"/>
    <w:rsid w:val="00F55ED0"/>
    <w:rsid w:val="00F55F7A"/>
    <w:rsid w:val="00F5711F"/>
    <w:rsid w:val="00F5719B"/>
    <w:rsid w:val="00F5786E"/>
    <w:rsid w:val="00F57EEC"/>
    <w:rsid w:val="00F6020F"/>
    <w:rsid w:val="00F61C14"/>
    <w:rsid w:val="00F61D6C"/>
    <w:rsid w:val="00F62393"/>
    <w:rsid w:val="00F64292"/>
    <w:rsid w:val="00F64503"/>
    <w:rsid w:val="00F649AC"/>
    <w:rsid w:val="00F660A8"/>
    <w:rsid w:val="00F670A0"/>
    <w:rsid w:val="00F704B4"/>
    <w:rsid w:val="00F71829"/>
    <w:rsid w:val="00F73291"/>
    <w:rsid w:val="00F73C19"/>
    <w:rsid w:val="00F73C76"/>
    <w:rsid w:val="00F74D42"/>
    <w:rsid w:val="00F74E9D"/>
    <w:rsid w:val="00F7671B"/>
    <w:rsid w:val="00F809D9"/>
    <w:rsid w:val="00F810D7"/>
    <w:rsid w:val="00F81C84"/>
    <w:rsid w:val="00F8401E"/>
    <w:rsid w:val="00F84071"/>
    <w:rsid w:val="00F84393"/>
    <w:rsid w:val="00F84B62"/>
    <w:rsid w:val="00F85234"/>
    <w:rsid w:val="00F87070"/>
    <w:rsid w:val="00F903EB"/>
    <w:rsid w:val="00F909DB"/>
    <w:rsid w:val="00F920D2"/>
    <w:rsid w:val="00F92394"/>
    <w:rsid w:val="00F934D1"/>
    <w:rsid w:val="00F94D5E"/>
    <w:rsid w:val="00F95478"/>
    <w:rsid w:val="00F96743"/>
    <w:rsid w:val="00FA146F"/>
    <w:rsid w:val="00FA1A51"/>
    <w:rsid w:val="00FA3469"/>
    <w:rsid w:val="00FA35CC"/>
    <w:rsid w:val="00FA39B9"/>
    <w:rsid w:val="00FA4607"/>
    <w:rsid w:val="00FA6162"/>
    <w:rsid w:val="00FA6C6B"/>
    <w:rsid w:val="00FA79D3"/>
    <w:rsid w:val="00FB07E6"/>
    <w:rsid w:val="00FB092A"/>
    <w:rsid w:val="00FB0E40"/>
    <w:rsid w:val="00FB1A97"/>
    <w:rsid w:val="00FB24CA"/>
    <w:rsid w:val="00FB27CC"/>
    <w:rsid w:val="00FB42F2"/>
    <w:rsid w:val="00FB45D9"/>
    <w:rsid w:val="00FB48F0"/>
    <w:rsid w:val="00FB49B6"/>
    <w:rsid w:val="00FB4D08"/>
    <w:rsid w:val="00FB57D6"/>
    <w:rsid w:val="00FB6922"/>
    <w:rsid w:val="00FB7CAF"/>
    <w:rsid w:val="00FC1F08"/>
    <w:rsid w:val="00FC493B"/>
    <w:rsid w:val="00FC57D6"/>
    <w:rsid w:val="00FC6A06"/>
    <w:rsid w:val="00FD10DA"/>
    <w:rsid w:val="00FD1C97"/>
    <w:rsid w:val="00FD32CD"/>
    <w:rsid w:val="00FD33A3"/>
    <w:rsid w:val="00FD4C14"/>
    <w:rsid w:val="00FD4C93"/>
    <w:rsid w:val="00FD5CC6"/>
    <w:rsid w:val="00FD6447"/>
    <w:rsid w:val="00FD6835"/>
    <w:rsid w:val="00FD710D"/>
    <w:rsid w:val="00FE0106"/>
    <w:rsid w:val="00FE0876"/>
    <w:rsid w:val="00FE0C33"/>
    <w:rsid w:val="00FE12CB"/>
    <w:rsid w:val="00FE2728"/>
    <w:rsid w:val="00FE4BD2"/>
    <w:rsid w:val="00FE4DC1"/>
    <w:rsid w:val="00FE4F4F"/>
    <w:rsid w:val="00FE5311"/>
    <w:rsid w:val="00FE7B5E"/>
    <w:rsid w:val="00FF0CE1"/>
    <w:rsid w:val="00FF130D"/>
    <w:rsid w:val="00FF4635"/>
    <w:rsid w:val="00FF4DBA"/>
    <w:rsid w:val="00FF4E7D"/>
    <w:rsid w:val="00FF69CA"/>
    <w:rsid w:val="00FF6EE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uiPriority="0"/>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uiPriority="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qFormat="1"/>
  </w:latentStyles>
  <w:style w:type="paragraph" w:default="1" w:styleId="a">
    <w:name w:val="Normal"/>
    <w:qFormat/>
    <w:rsid w:val="000C1AE8"/>
    <w:pPr>
      <w:suppressAutoHyphens/>
      <w:spacing w:after="200" w:line="276" w:lineRule="auto"/>
    </w:pPr>
    <w:rPr>
      <w:rFonts w:cs="Calibri"/>
      <w:sz w:val="22"/>
      <w:szCs w:val="22"/>
      <w:lang w:eastAsia="ar-SA"/>
    </w:rPr>
  </w:style>
  <w:style w:type="paragraph" w:styleId="1">
    <w:name w:val="heading 1"/>
    <w:basedOn w:val="a"/>
    <w:next w:val="a"/>
    <w:link w:val="10"/>
    <w:uiPriority w:val="99"/>
    <w:qFormat/>
    <w:rsid w:val="000C1AE8"/>
    <w:pPr>
      <w:keepNext/>
      <w:numPr>
        <w:numId w:val="1"/>
      </w:numPr>
      <w:spacing w:before="240" w:after="60" w:line="240" w:lineRule="auto"/>
      <w:outlineLvl w:val="0"/>
    </w:pPr>
    <w:rPr>
      <w:rFonts w:ascii="Cambria" w:eastAsia="Times New Roman" w:hAnsi="Cambria" w:cs="Cambria"/>
      <w:b/>
      <w:bCs/>
      <w:kern w:val="1"/>
      <w:sz w:val="32"/>
      <w:szCs w:val="32"/>
    </w:rPr>
  </w:style>
  <w:style w:type="paragraph" w:styleId="2">
    <w:name w:val="heading 2"/>
    <w:basedOn w:val="a"/>
    <w:next w:val="a"/>
    <w:link w:val="20"/>
    <w:uiPriority w:val="99"/>
    <w:qFormat/>
    <w:rsid w:val="000C1AE8"/>
    <w:pPr>
      <w:keepNext/>
      <w:numPr>
        <w:ilvl w:val="1"/>
        <w:numId w:val="1"/>
      </w:numPr>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9"/>
    <w:qFormat/>
    <w:rsid w:val="000C1AE8"/>
    <w:pPr>
      <w:keepNext/>
      <w:numPr>
        <w:ilvl w:val="2"/>
        <w:numId w:val="1"/>
      </w:numPr>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9"/>
    <w:qFormat/>
    <w:rsid w:val="00F000BC"/>
    <w:pPr>
      <w:keepNext/>
      <w:suppressAutoHyphens w:val="0"/>
      <w:spacing w:before="240" w:after="60" w:line="240" w:lineRule="auto"/>
      <w:ind w:left="864" w:hanging="864"/>
      <w:outlineLvl w:val="3"/>
    </w:pPr>
    <w:rPr>
      <w:rFonts w:eastAsia="Times New Roman"/>
      <w:b/>
      <w:bCs/>
      <w:sz w:val="28"/>
      <w:szCs w:val="28"/>
      <w:lang w:eastAsia="ru-RU"/>
    </w:rPr>
  </w:style>
  <w:style w:type="paragraph" w:styleId="5">
    <w:name w:val="heading 5"/>
    <w:basedOn w:val="a"/>
    <w:next w:val="a"/>
    <w:link w:val="50"/>
    <w:uiPriority w:val="99"/>
    <w:qFormat/>
    <w:rsid w:val="00F000BC"/>
    <w:pPr>
      <w:suppressAutoHyphens w:val="0"/>
      <w:spacing w:before="240" w:after="60" w:line="240" w:lineRule="auto"/>
      <w:ind w:left="1008" w:hanging="1008"/>
      <w:outlineLvl w:val="4"/>
    </w:pPr>
    <w:rPr>
      <w:rFonts w:eastAsia="Times New Roman"/>
      <w:b/>
      <w:bCs/>
      <w:i/>
      <w:iCs/>
      <w:sz w:val="26"/>
      <w:szCs w:val="26"/>
      <w:lang w:eastAsia="ru-RU"/>
    </w:rPr>
  </w:style>
  <w:style w:type="paragraph" w:styleId="6">
    <w:name w:val="heading 6"/>
    <w:basedOn w:val="a"/>
    <w:next w:val="a"/>
    <w:link w:val="60"/>
    <w:uiPriority w:val="99"/>
    <w:qFormat/>
    <w:rsid w:val="00F000BC"/>
    <w:pPr>
      <w:suppressAutoHyphens w:val="0"/>
      <w:spacing w:before="240" w:after="60" w:line="240" w:lineRule="auto"/>
      <w:ind w:left="1152" w:hanging="1152"/>
      <w:outlineLvl w:val="5"/>
    </w:pPr>
    <w:rPr>
      <w:rFonts w:eastAsia="Times New Roman"/>
      <w:b/>
      <w:bCs/>
      <w:lang w:eastAsia="ru-RU"/>
    </w:rPr>
  </w:style>
  <w:style w:type="paragraph" w:styleId="7">
    <w:name w:val="heading 7"/>
    <w:basedOn w:val="a"/>
    <w:next w:val="a"/>
    <w:link w:val="70"/>
    <w:uiPriority w:val="99"/>
    <w:qFormat/>
    <w:rsid w:val="00F000BC"/>
    <w:pPr>
      <w:suppressAutoHyphens w:val="0"/>
      <w:spacing w:before="240" w:after="60" w:line="240" w:lineRule="auto"/>
      <w:ind w:left="1296" w:hanging="1296"/>
      <w:outlineLvl w:val="6"/>
    </w:pPr>
    <w:rPr>
      <w:rFonts w:eastAsia="Times New Roman"/>
      <w:sz w:val="24"/>
      <w:szCs w:val="24"/>
      <w:lang w:eastAsia="ru-RU"/>
    </w:rPr>
  </w:style>
  <w:style w:type="paragraph" w:styleId="8">
    <w:name w:val="heading 8"/>
    <w:basedOn w:val="a"/>
    <w:next w:val="a"/>
    <w:link w:val="80"/>
    <w:uiPriority w:val="99"/>
    <w:qFormat/>
    <w:rsid w:val="00F000BC"/>
    <w:pPr>
      <w:suppressAutoHyphens w:val="0"/>
      <w:spacing w:before="240" w:after="60" w:line="240" w:lineRule="auto"/>
      <w:ind w:left="1440" w:hanging="1440"/>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uiPriority w:val="99"/>
    <w:qFormat/>
    <w:rsid w:val="00F000BC"/>
    <w:pPr>
      <w:suppressAutoHyphens w:val="0"/>
      <w:spacing w:before="240" w:after="60" w:line="240" w:lineRule="auto"/>
      <w:ind w:left="1584" w:hanging="1584"/>
      <w:outlineLvl w:val="8"/>
    </w:pPr>
    <w:rPr>
      <w:rFonts w:ascii="Cambria" w:eastAsia="Times New Roman" w:hAnsi="Cambria" w:cs="Cambr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C1AE8"/>
    <w:rPr>
      <w:rFonts w:ascii="Cambria" w:eastAsia="Times New Roman" w:hAnsi="Cambria" w:cs="Cambria"/>
      <w:b/>
      <w:bCs/>
      <w:kern w:val="1"/>
      <w:sz w:val="32"/>
      <w:szCs w:val="32"/>
      <w:lang w:eastAsia="ar-SA"/>
    </w:rPr>
  </w:style>
  <w:style w:type="character" w:customStyle="1" w:styleId="20">
    <w:name w:val="Заголовок 2 Знак"/>
    <w:link w:val="2"/>
    <w:uiPriority w:val="99"/>
    <w:locked/>
    <w:rsid w:val="000C1AE8"/>
    <w:rPr>
      <w:rFonts w:ascii="Arial" w:eastAsia="Times New Roman" w:hAnsi="Arial" w:cs="Arial"/>
      <w:b/>
      <w:bCs/>
      <w:i/>
      <w:iCs/>
      <w:sz w:val="28"/>
      <w:szCs w:val="28"/>
      <w:lang w:eastAsia="ar-SA"/>
    </w:rPr>
  </w:style>
  <w:style w:type="character" w:customStyle="1" w:styleId="30">
    <w:name w:val="Заголовок 3 Знак"/>
    <w:link w:val="3"/>
    <w:uiPriority w:val="99"/>
    <w:locked/>
    <w:rsid w:val="000C1AE8"/>
    <w:rPr>
      <w:rFonts w:ascii="Arial" w:eastAsia="Times New Roman" w:hAnsi="Arial" w:cs="Arial"/>
      <w:b/>
      <w:bCs/>
      <w:sz w:val="26"/>
      <w:szCs w:val="26"/>
      <w:lang w:eastAsia="ar-SA"/>
    </w:rPr>
  </w:style>
  <w:style w:type="character" w:customStyle="1" w:styleId="40">
    <w:name w:val="Заголовок 4 Знак"/>
    <w:link w:val="4"/>
    <w:uiPriority w:val="99"/>
    <w:semiHidden/>
    <w:locked/>
    <w:rsid w:val="00F000BC"/>
    <w:rPr>
      <w:rFonts w:ascii="Calibri" w:hAnsi="Calibri" w:cs="Calibri"/>
      <w:b/>
      <w:bCs/>
      <w:sz w:val="28"/>
      <w:szCs w:val="28"/>
      <w:lang w:eastAsia="ru-RU"/>
    </w:rPr>
  </w:style>
  <w:style w:type="character" w:customStyle="1" w:styleId="50">
    <w:name w:val="Заголовок 5 Знак"/>
    <w:link w:val="5"/>
    <w:uiPriority w:val="99"/>
    <w:semiHidden/>
    <w:locked/>
    <w:rsid w:val="00F000BC"/>
    <w:rPr>
      <w:rFonts w:ascii="Calibri" w:hAnsi="Calibri" w:cs="Calibri"/>
      <w:b/>
      <w:bCs/>
      <w:i/>
      <w:iCs/>
      <w:sz w:val="26"/>
      <w:szCs w:val="26"/>
      <w:lang w:eastAsia="ru-RU"/>
    </w:rPr>
  </w:style>
  <w:style w:type="character" w:customStyle="1" w:styleId="60">
    <w:name w:val="Заголовок 6 Знак"/>
    <w:link w:val="6"/>
    <w:uiPriority w:val="99"/>
    <w:semiHidden/>
    <w:locked/>
    <w:rsid w:val="00F000BC"/>
    <w:rPr>
      <w:rFonts w:ascii="Calibri" w:hAnsi="Calibri" w:cs="Calibri"/>
      <w:b/>
      <w:bCs/>
      <w:lang w:eastAsia="ru-RU"/>
    </w:rPr>
  </w:style>
  <w:style w:type="character" w:customStyle="1" w:styleId="70">
    <w:name w:val="Заголовок 7 Знак"/>
    <w:link w:val="7"/>
    <w:uiPriority w:val="99"/>
    <w:semiHidden/>
    <w:locked/>
    <w:rsid w:val="00F000BC"/>
    <w:rPr>
      <w:rFonts w:ascii="Calibri" w:hAnsi="Calibri" w:cs="Calibri"/>
      <w:sz w:val="24"/>
      <w:szCs w:val="24"/>
      <w:lang w:eastAsia="ru-RU"/>
    </w:rPr>
  </w:style>
  <w:style w:type="character" w:customStyle="1" w:styleId="80">
    <w:name w:val="Заголовок 8 Знак"/>
    <w:link w:val="8"/>
    <w:uiPriority w:val="99"/>
    <w:locked/>
    <w:rsid w:val="00F000BC"/>
    <w:rPr>
      <w:rFonts w:ascii="Times New Roman" w:hAnsi="Times New Roman" w:cs="Times New Roman"/>
      <w:i/>
      <w:iCs/>
      <w:sz w:val="24"/>
      <w:szCs w:val="24"/>
      <w:lang w:eastAsia="ru-RU"/>
    </w:rPr>
  </w:style>
  <w:style w:type="character" w:customStyle="1" w:styleId="90">
    <w:name w:val="Заголовок 9 Знак"/>
    <w:link w:val="9"/>
    <w:uiPriority w:val="99"/>
    <w:semiHidden/>
    <w:locked/>
    <w:rsid w:val="00F000BC"/>
    <w:rPr>
      <w:rFonts w:ascii="Cambria" w:hAnsi="Cambria" w:cs="Cambria"/>
      <w:lang w:eastAsia="ru-RU"/>
    </w:rPr>
  </w:style>
  <w:style w:type="character" w:customStyle="1" w:styleId="WW8Num2z0">
    <w:name w:val="WW8Num2z0"/>
    <w:uiPriority w:val="99"/>
    <w:rsid w:val="000C1AE8"/>
    <w:rPr>
      <w:rFonts w:ascii="Wingdings" w:hAnsi="Wingdings"/>
      <w:color w:val="800000"/>
    </w:rPr>
  </w:style>
  <w:style w:type="character" w:customStyle="1" w:styleId="WW8Num2z1">
    <w:name w:val="WW8Num2z1"/>
    <w:uiPriority w:val="99"/>
    <w:rsid w:val="000C1AE8"/>
    <w:rPr>
      <w:rFonts w:ascii="Courier New" w:hAnsi="Courier New"/>
    </w:rPr>
  </w:style>
  <w:style w:type="character" w:customStyle="1" w:styleId="WW8Num2z2">
    <w:name w:val="WW8Num2z2"/>
    <w:uiPriority w:val="99"/>
    <w:rsid w:val="000C1AE8"/>
    <w:rPr>
      <w:rFonts w:ascii="Wingdings" w:hAnsi="Wingdings"/>
      <w:color w:val="auto"/>
      <w:sz w:val="24"/>
    </w:rPr>
  </w:style>
  <w:style w:type="character" w:customStyle="1" w:styleId="WW8Num3z0">
    <w:name w:val="WW8Num3z0"/>
    <w:uiPriority w:val="99"/>
    <w:rsid w:val="000C1AE8"/>
    <w:rPr>
      <w:rFonts w:ascii="Symbol" w:hAnsi="Symbol"/>
    </w:rPr>
  </w:style>
  <w:style w:type="character" w:customStyle="1" w:styleId="WW8Num3z1">
    <w:name w:val="WW8Num3z1"/>
    <w:uiPriority w:val="99"/>
    <w:rsid w:val="000C1AE8"/>
    <w:rPr>
      <w:rFonts w:ascii="Courier New" w:hAnsi="Courier New"/>
    </w:rPr>
  </w:style>
  <w:style w:type="character" w:customStyle="1" w:styleId="WW8Num3z3">
    <w:name w:val="WW8Num3z3"/>
    <w:uiPriority w:val="99"/>
    <w:rsid w:val="000C1AE8"/>
    <w:rPr>
      <w:rFonts w:ascii="Symbol" w:hAnsi="Symbol"/>
    </w:rPr>
  </w:style>
  <w:style w:type="character" w:customStyle="1" w:styleId="WW8Num4z0">
    <w:name w:val="WW8Num4z0"/>
    <w:uiPriority w:val="99"/>
    <w:rsid w:val="000C1AE8"/>
    <w:rPr>
      <w:rFonts w:ascii="Symbol" w:hAnsi="Symbol"/>
    </w:rPr>
  </w:style>
  <w:style w:type="character" w:customStyle="1" w:styleId="WW8Num6z0">
    <w:name w:val="WW8Num6z0"/>
    <w:uiPriority w:val="99"/>
    <w:rsid w:val="000C1AE8"/>
    <w:rPr>
      <w:rFonts w:ascii="Symbol" w:hAnsi="Symbol"/>
    </w:rPr>
  </w:style>
  <w:style w:type="character" w:customStyle="1" w:styleId="WW8Num6z2">
    <w:name w:val="WW8Num6z2"/>
    <w:uiPriority w:val="99"/>
    <w:rsid w:val="000C1AE8"/>
    <w:rPr>
      <w:rFonts w:ascii="Wingdings" w:hAnsi="Wingdings"/>
    </w:rPr>
  </w:style>
  <w:style w:type="character" w:customStyle="1" w:styleId="WW8Num6z4">
    <w:name w:val="WW8Num6z4"/>
    <w:uiPriority w:val="99"/>
    <w:rsid w:val="000C1AE8"/>
    <w:rPr>
      <w:rFonts w:ascii="Courier New" w:hAnsi="Courier New"/>
    </w:rPr>
  </w:style>
  <w:style w:type="character" w:customStyle="1" w:styleId="WW8Num8z0">
    <w:name w:val="WW8Num8z0"/>
    <w:uiPriority w:val="99"/>
    <w:rsid w:val="000C1AE8"/>
    <w:rPr>
      <w:rFonts w:ascii="Symbol" w:hAnsi="Symbol"/>
    </w:rPr>
  </w:style>
  <w:style w:type="character" w:customStyle="1" w:styleId="WW8Num8z2">
    <w:name w:val="WW8Num8z2"/>
    <w:uiPriority w:val="99"/>
    <w:rsid w:val="000C1AE8"/>
    <w:rPr>
      <w:rFonts w:ascii="Wingdings" w:hAnsi="Wingdings"/>
    </w:rPr>
  </w:style>
  <w:style w:type="character" w:customStyle="1" w:styleId="WW8Num8z4">
    <w:name w:val="WW8Num8z4"/>
    <w:uiPriority w:val="99"/>
    <w:rsid w:val="000C1AE8"/>
    <w:rPr>
      <w:rFonts w:ascii="Courier New" w:hAnsi="Courier New"/>
    </w:rPr>
  </w:style>
  <w:style w:type="character" w:customStyle="1" w:styleId="WW8Num8z5">
    <w:name w:val="WW8Num8z5"/>
    <w:uiPriority w:val="99"/>
    <w:rsid w:val="000C1AE8"/>
    <w:rPr>
      <w:rFonts w:ascii="Wingdings" w:hAnsi="Wingdings"/>
    </w:rPr>
  </w:style>
  <w:style w:type="character" w:customStyle="1" w:styleId="WW8Num9z0">
    <w:name w:val="WW8Num9z0"/>
    <w:uiPriority w:val="99"/>
    <w:rsid w:val="000C1AE8"/>
    <w:rPr>
      <w:rFonts w:ascii="Symbol" w:hAnsi="Symbol"/>
    </w:rPr>
  </w:style>
  <w:style w:type="character" w:customStyle="1" w:styleId="WW8Num10z0">
    <w:name w:val="WW8Num10z0"/>
    <w:uiPriority w:val="99"/>
    <w:rsid w:val="000C1AE8"/>
    <w:rPr>
      <w:rFonts w:ascii="Symbol" w:hAnsi="Symbol"/>
    </w:rPr>
  </w:style>
  <w:style w:type="character" w:customStyle="1" w:styleId="WW8Num13z0">
    <w:name w:val="WW8Num13z0"/>
    <w:uiPriority w:val="99"/>
    <w:rsid w:val="000C1AE8"/>
    <w:rPr>
      <w:rFonts w:ascii="Symbol" w:hAnsi="Symbol"/>
    </w:rPr>
  </w:style>
  <w:style w:type="character" w:customStyle="1" w:styleId="WW8Num14z0">
    <w:name w:val="WW8Num14z0"/>
    <w:uiPriority w:val="99"/>
    <w:rsid w:val="000C1AE8"/>
    <w:rPr>
      <w:rFonts w:ascii="Symbol" w:hAnsi="Symbol"/>
    </w:rPr>
  </w:style>
  <w:style w:type="character" w:customStyle="1" w:styleId="WW8Num15z0">
    <w:name w:val="WW8Num15z0"/>
    <w:uiPriority w:val="99"/>
    <w:rsid w:val="000C1AE8"/>
    <w:rPr>
      <w:rFonts w:ascii="Symbol" w:hAnsi="Symbol"/>
    </w:rPr>
  </w:style>
  <w:style w:type="character" w:customStyle="1" w:styleId="WW8Num17z0">
    <w:name w:val="WW8Num17z0"/>
    <w:uiPriority w:val="99"/>
    <w:rsid w:val="000C1AE8"/>
    <w:rPr>
      <w:rFonts w:ascii="Symbol" w:hAnsi="Symbol"/>
    </w:rPr>
  </w:style>
  <w:style w:type="character" w:customStyle="1" w:styleId="WW8Num18z0">
    <w:name w:val="WW8Num18z0"/>
    <w:uiPriority w:val="99"/>
    <w:rsid w:val="000C1AE8"/>
    <w:rPr>
      <w:rFonts w:ascii="Symbol" w:hAnsi="Symbol"/>
    </w:rPr>
  </w:style>
  <w:style w:type="character" w:customStyle="1" w:styleId="WW8Num19z0">
    <w:name w:val="WW8Num19z0"/>
    <w:uiPriority w:val="99"/>
    <w:rsid w:val="000C1AE8"/>
    <w:rPr>
      <w:rFonts w:ascii="Symbol" w:hAnsi="Symbol"/>
    </w:rPr>
  </w:style>
  <w:style w:type="character" w:customStyle="1" w:styleId="WW8Num20z0">
    <w:name w:val="WW8Num20z0"/>
    <w:uiPriority w:val="99"/>
    <w:rsid w:val="000C1AE8"/>
    <w:rPr>
      <w:rFonts w:ascii="Symbol" w:hAnsi="Symbol"/>
    </w:rPr>
  </w:style>
  <w:style w:type="character" w:customStyle="1" w:styleId="WW8Num23z0">
    <w:name w:val="WW8Num23z0"/>
    <w:uiPriority w:val="99"/>
    <w:rsid w:val="000C1AE8"/>
    <w:rPr>
      <w:rFonts w:ascii="Symbol" w:hAnsi="Symbol"/>
    </w:rPr>
  </w:style>
  <w:style w:type="character" w:customStyle="1" w:styleId="WW8Num25z0">
    <w:name w:val="WW8Num25z0"/>
    <w:uiPriority w:val="99"/>
    <w:rsid w:val="000C1AE8"/>
    <w:rPr>
      <w:rFonts w:ascii="Symbol" w:hAnsi="Symbol"/>
    </w:rPr>
  </w:style>
  <w:style w:type="character" w:customStyle="1" w:styleId="WW8Num26z0">
    <w:name w:val="WW8Num26z0"/>
    <w:uiPriority w:val="99"/>
    <w:rsid w:val="000C1AE8"/>
    <w:rPr>
      <w:rFonts w:ascii="Symbol" w:hAnsi="Symbol"/>
    </w:rPr>
  </w:style>
  <w:style w:type="character" w:customStyle="1" w:styleId="WW8Num27z0">
    <w:name w:val="WW8Num27z0"/>
    <w:uiPriority w:val="99"/>
    <w:rsid w:val="000C1AE8"/>
    <w:rPr>
      <w:rFonts w:ascii="Symbol" w:hAnsi="Symbol"/>
    </w:rPr>
  </w:style>
  <w:style w:type="character" w:customStyle="1" w:styleId="WW8Num28z0">
    <w:name w:val="WW8Num28z0"/>
    <w:uiPriority w:val="99"/>
    <w:rsid w:val="000C1AE8"/>
    <w:rPr>
      <w:rFonts w:ascii="Symbol" w:hAnsi="Symbol"/>
    </w:rPr>
  </w:style>
  <w:style w:type="character" w:customStyle="1" w:styleId="WW8Num30z0">
    <w:name w:val="WW8Num30z0"/>
    <w:uiPriority w:val="99"/>
    <w:rsid w:val="000C1AE8"/>
    <w:rPr>
      <w:rFonts w:ascii="Symbol" w:hAnsi="Symbol"/>
    </w:rPr>
  </w:style>
  <w:style w:type="character" w:customStyle="1" w:styleId="WW8Num31z0">
    <w:name w:val="WW8Num31z0"/>
    <w:uiPriority w:val="99"/>
    <w:rsid w:val="000C1AE8"/>
    <w:rPr>
      <w:rFonts w:ascii="Symbol" w:hAnsi="Symbol"/>
    </w:rPr>
  </w:style>
  <w:style w:type="character" w:customStyle="1" w:styleId="WW8Num32z0">
    <w:name w:val="WW8Num32z0"/>
    <w:uiPriority w:val="99"/>
    <w:rsid w:val="000C1AE8"/>
    <w:rPr>
      <w:rFonts w:ascii="Symbol" w:hAnsi="Symbol"/>
    </w:rPr>
  </w:style>
  <w:style w:type="character" w:customStyle="1" w:styleId="WW8Num33z0">
    <w:name w:val="WW8Num33z0"/>
    <w:uiPriority w:val="99"/>
    <w:rsid w:val="000C1AE8"/>
    <w:rPr>
      <w:rFonts w:ascii="Symbol" w:hAnsi="Symbol"/>
    </w:rPr>
  </w:style>
  <w:style w:type="character" w:customStyle="1" w:styleId="WW8Num34z0">
    <w:name w:val="WW8Num34z0"/>
    <w:uiPriority w:val="99"/>
    <w:rsid w:val="000C1AE8"/>
    <w:rPr>
      <w:rFonts w:ascii="Symbol" w:hAnsi="Symbol"/>
    </w:rPr>
  </w:style>
  <w:style w:type="character" w:customStyle="1" w:styleId="WW8Num35z0">
    <w:name w:val="WW8Num35z0"/>
    <w:uiPriority w:val="99"/>
    <w:rsid w:val="000C1AE8"/>
    <w:rPr>
      <w:rFonts w:ascii="Symbol" w:hAnsi="Symbol"/>
    </w:rPr>
  </w:style>
  <w:style w:type="character" w:customStyle="1" w:styleId="WW8Num37z0">
    <w:name w:val="WW8Num37z0"/>
    <w:uiPriority w:val="99"/>
    <w:rsid w:val="000C1AE8"/>
    <w:rPr>
      <w:rFonts w:ascii="Symbol" w:hAnsi="Symbol"/>
    </w:rPr>
  </w:style>
  <w:style w:type="character" w:customStyle="1" w:styleId="WW8Num38z0">
    <w:name w:val="WW8Num38z0"/>
    <w:uiPriority w:val="99"/>
    <w:rsid w:val="000C1AE8"/>
    <w:rPr>
      <w:rFonts w:ascii="Symbol" w:hAnsi="Symbol"/>
    </w:rPr>
  </w:style>
  <w:style w:type="character" w:customStyle="1" w:styleId="WW8Num39z0">
    <w:name w:val="WW8Num39z0"/>
    <w:uiPriority w:val="99"/>
    <w:rsid w:val="000C1AE8"/>
    <w:rPr>
      <w:rFonts w:ascii="Symbol" w:hAnsi="Symbol"/>
    </w:rPr>
  </w:style>
  <w:style w:type="character" w:customStyle="1" w:styleId="WW8Num40z0">
    <w:name w:val="WW8Num40z0"/>
    <w:uiPriority w:val="99"/>
    <w:rsid w:val="000C1AE8"/>
    <w:rPr>
      <w:rFonts w:ascii="Symbol" w:hAnsi="Symbol"/>
    </w:rPr>
  </w:style>
  <w:style w:type="character" w:customStyle="1" w:styleId="WW8Num42z0">
    <w:name w:val="WW8Num42z0"/>
    <w:uiPriority w:val="99"/>
    <w:rsid w:val="000C1AE8"/>
    <w:rPr>
      <w:rFonts w:ascii="Symbol" w:hAnsi="Symbol"/>
    </w:rPr>
  </w:style>
  <w:style w:type="character" w:customStyle="1" w:styleId="WW8Num47z0">
    <w:name w:val="WW8Num47z0"/>
    <w:uiPriority w:val="99"/>
    <w:rsid w:val="000C1AE8"/>
    <w:rPr>
      <w:rFonts w:ascii="Symbol" w:hAnsi="Symbol"/>
    </w:rPr>
  </w:style>
  <w:style w:type="character" w:customStyle="1" w:styleId="WW8Num55z0">
    <w:name w:val="WW8Num55z0"/>
    <w:uiPriority w:val="99"/>
    <w:rsid w:val="000C1AE8"/>
    <w:rPr>
      <w:rFonts w:ascii="Symbol" w:hAnsi="Symbol"/>
    </w:rPr>
  </w:style>
  <w:style w:type="character" w:customStyle="1" w:styleId="WW8Num56z0">
    <w:name w:val="WW8Num56z0"/>
    <w:uiPriority w:val="99"/>
    <w:rsid w:val="000C1AE8"/>
    <w:rPr>
      <w:rFonts w:ascii="Symbol" w:hAnsi="Symbol"/>
    </w:rPr>
  </w:style>
  <w:style w:type="character" w:customStyle="1" w:styleId="WW8Num57z0">
    <w:name w:val="WW8Num57z0"/>
    <w:uiPriority w:val="99"/>
    <w:rsid w:val="000C1AE8"/>
    <w:rPr>
      <w:rFonts w:ascii="Symbol" w:hAnsi="Symbol"/>
    </w:rPr>
  </w:style>
  <w:style w:type="character" w:customStyle="1" w:styleId="WW8Num58z0">
    <w:name w:val="WW8Num58z0"/>
    <w:uiPriority w:val="99"/>
    <w:rsid w:val="000C1AE8"/>
    <w:rPr>
      <w:rFonts w:ascii="Symbol" w:hAnsi="Symbol"/>
    </w:rPr>
  </w:style>
  <w:style w:type="character" w:customStyle="1" w:styleId="WW8Num59z0">
    <w:name w:val="WW8Num59z0"/>
    <w:uiPriority w:val="99"/>
    <w:rsid w:val="000C1AE8"/>
    <w:rPr>
      <w:rFonts w:ascii="Symbol" w:hAnsi="Symbol"/>
    </w:rPr>
  </w:style>
  <w:style w:type="character" w:customStyle="1" w:styleId="WW8Num61z0">
    <w:name w:val="WW8Num61z0"/>
    <w:uiPriority w:val="99"/>
    <w:rsid w:val="000C1AE8"/>
    <w:rPr>
      <w:rFonts w:ascii="Symbol" w:hAnsi="Symbol"/>
    </w:rPr>
  </w:style>
  <w:style w:type="character" w:customStyle="1" w:styleId="WW8Num62z0">
    <w:name w:val="WW8Num62z0"/>
    <w:uiPriority w:val="99"/>
    <w:rsid w:val="000C1AE8"/>
    <w:rPr>
      <w:rFonts w:ascii="Symbol" w:hAnsi="Symbol"/>
    </w:rPr>
  </w:style>
  <w:style w:type="character" w:customStyle="1" w:styleId="WW8Num63z0">
    <w:name w:val="WW8Num63z0"/>
    <w:uiPriority w:val="99"/>
    <w:rsid w:val="000C1AE8"/>
    <w:rPr>
      <w:rFonts w:ascii="Symbol" w:hAnsi="Symbol"/>
    </w:rPr>
  </w:style>
  <w:style w:type="character" w:customStyle="1" w:styleId="WW8Num64z0">
    <w:name w:val="WW8Num64z0"/>
    <w:uiPriority w:val="99"/>
    <w:rsid w:val="000C1AE8"/>
    <w:rPr>
      <w:rFonts w:ascii="Symbol" w:hAnsi="Symbol"/>
    </w:rPr>
  </w:style>
  <w:style w:type="character" w:customStyle="1" w:styleId="WW8Num65z0">
    <w:name w:val="WW8Num65z0"/>
    <w:uiPriority w:val="99"/>
    <w:rsid w:val="000C1AE8"/>
    <w:rPr>
      <w:rFonts w:ascii="Symbol" w:hAnsi="Symbol"/>
    </w:rPr>
  </w:style>
  <w:style w:type="character" w:customStyle="1" w:styleId="WW8Num67z0">
    <w:name w:val="WW8Num67z0"/>
    <w:uiPriority w:val="99"/>
    <w:rsid w:val="000C1AE8"/>
    <w:rPr>
      <w:rFonts w:ascii="Symbol" w:hAnsi="Symbol"/>
    </w:rPr>
  </w:style>
  <w:style w:type="character" w:customStyle="1" w:styleId="WW8Num68z0">
    <w:name w:val="WW8Num68z0"/>
    <w:uiPriority w:val="99"/>
    <w:rsid w:val="000C1AE8"/>
  </w:style>
  <w:style w:type="character" w:customStyle="1" w:styleId="WW8Num69z0">
    <w:name w:val="WW8Num69z0"/>
    <w:uiPriority w:val="99"/>
    <w:rsid w:val="000C1AE8"/>
  </w:style>
  <w:style w:type="character" w:customStyle="1" w:styleId="WW8Num72z0">
    <w:name w:val="WW8Num72z0"/>
    <w:uiPriority w:val="99"/>
    <w:rsid w:val="000C1AE8"/>
    <w:rPr>
      <w:rFonts w:ascii="Symbol" w:hAnsi="Symbol"/>
    </w:rPr>
  </w:style>
  <w:style w:type="character" w:customStyle="1" w:styleId="WW8Num73z0">
    <w:name w:val="WW8Num73z0"/>
    <w:uiPriority w:val="99"/>
    <w:rsid w:val="000C1AE8"/>
    <w:rPr>
      <w:rFonts w:ascii="Symbol" w:hAnsi="Symbol"/>
    </w:rPr>
  </w:style>
  <w:style w:type="character" w:customStyle="1" w:styleId="WW8Num74z0">
    <w:name w:val="WW8Num74z0"/>
    <w:uiPriority w:val="99"/>
    <w:rsid w:val="000C1AE8"/>
    <w:rPr>
      <w:rFonts w:ascii="Symbol" w:hAnsi="Symbol"/>
    </w:rPr>
  </w:style>
  <w:style w:type="character" w:customStyle="1" w:styleId="WW8Num77z0">
    <w:name w:val="WW8Num77z0"/>
    <w:uiPriority w:val="99"/>
    <w:rsid w:val="000C1AE8"/>
    <w:rPr>
      <w:rFonts w:ascii="Symbol" w:hAnsi="Symbol"/>
    </w:rPr>
  </w:style>
  <w:style w:type="character" w:customStyle="1" w:styleId="WW8Num78z0">
    <w:name w:val="WW8Num78z0"/>
    <w:uiPriority w:val="99"/>
    <w:rsid w:val="000C1AE8"/>
    <w:rPr>
      <w:rFonts w:ascii="Symbol" w:hAnsi="Symbol"/>
    </w:rPr>
  </w:style>
  <w:style w:type="character" w:customStyle="1" w:styleId="WW8Num79z0">
    <w:name w:val="WW8Num79z0"/>
    <w:uiPriority w:val="99"/>
    <w:rsid w:val="000C1AE8"/>
    <w:rPr>
      <w:rFonts w:ascii="Symbol" w:hAnsi="Symbol"/>
    </w:rPr>
  </w:style>
  <w:style w:type="character" w:customStyle="1" w:styleId="WW8Num81z0">
    <w:name w:val="WW8Num81z0"/>
    <w:uiPriority w:val="99"/>
    <w:rsid w:val="000C1AE8"/>
    <w:rPr>
      <w:rFonts w:ascii="Symbol" w:hAnsi="Symbol"/>
    </w:rPr>
  </w:style>
  <w:style w:type="character" w:customStyle="1" w:styleId="WW8Num82z0">
    <w:name w:val="WW8Num82z0"/>
    <w:uiPriority w:val="99"/>
    <w:rsid w:val="000C1AE8"/>
    <w:rPr>
      <w:rFonts w:ascii="Symbol" w:hAnsi="Symbol"/>
    </w:rPr>
  </w:style>
  <w:style w:type="character" w:customStyle="1" w:styleId="WW8Num84z0">
    <w:name w:val="WW8Num84z0"/>
    <w:uiPriority w:val="99"/>
    <w:rsid w:val="000C1AE8"/>
    <w:rPr>
      <w:rFonts w:ascii="Symbol" w:hAnsi="Symbol"/>
    </w:rPr>
  </w:style>
  <w:style w:type="character" w:customStyle="1" w:styleId="WW8Num88z0">
    <w:name w:val="WW8Num88z0"/>
    <w:uiPriority w:val="99"/>
    <w:rsid w:val="000C1AE8"/>
    <w:rPr>
      <w:rFonts w:ascii="Symbol" w:hAnsi="Symbol"/>
    </w:rPr>
  </w:style>
  <w:style w:type="character" w:customStyle="1" w:styleId="WW8Num88z2">
    <w:name w:val="WW8Num88z2"/>
    <w:uiPriority w:val="99"/>
    <w:rsid w:val="000C1AE8"/>
    <w:rPr>
      <w:rFonts w:ascii="Wingdings" w:hAnsi="Wingdings"/>
    </w:rPr>
  </w:style>
  <w:style w:type="character" w:customStyle="1" w:styleId="WW8Num88z4">
    <w:name w:val="WW8Num88z4"/>
    <w:uiPriority w:val="99"/>
    <w:rsid w:val="000C1AE8"/>
    <w:rPr>
      <w:rFonts w:ascii="Courier New" w:hAnsi="Courier New"/>
    </w:rPr>
  </w:style>
  <w:style w:type="character" w:customStyle="1" w:styleId="Absatz-Standardschriftart">
    <w:name w:val="Absatz-Standardschriftart"/>
    <w:uiPriority w:val="99"/>
    <w:rsid w:val="000C1AE8"/>
  </w:style>
  <w:style w:type="character" w:customStyle="1" w:styleId="WW8Num3z2">
    <w:name w:val="WW8Num3z2"/>
    <w:uiPriority w:val="99"/>
    <w:rsid w:val="000C1AE8"/>
    <w:rPr>
      <w:rFonts w:ascii="Wingdings" w:hAnsi="Wingdings"/>
    </w:rPr>
  </w:style>
  <w:style w:type="character" w:customStyle="1" w:styleId="WW8Num3z5">
    <w:name w:val="WW8Num3z5"/>
    <w:uiPriority w:val="99"/>
    <w:rsid w:val="000C1AE8"/>
    <w:rPr>
      <w:rFonts w:ascii="Wingdings" w:hAnsi="Wingdings"/>
    </w:rPr>
  </w:style>
  <w:style w:type="character" w:customStyle="1" w:styleId="WW8Num80z0">
    <w:name w:val="WW8Num80z0"/>
    <w:uiPriority w:val="99"/>
    <w:rsid w:val="000C1AE8"/>
    <w:rPr>
      <w:rFonts w:ascii="Symbol" w:hAnsi="Symbol"/>
    </w:rPr>
  </w:style>
  <w:style w:type="character" w:customStyle="1" w:styleId="WW8Num83z0">
    <w:name w:val="WW8Num83z0"/>
    <w:uiPriority w:val="99"/>
    <w:rsid w:val="000C1AE8"/>
    <w:rPr>
      <w:rFonts w:ascii="Symbol" w:hAnsi="Symbol"/>
    </w:rPr>
  </w:style>
  <w:style w:type="character" w:customStyle="1" w:styleId="WW8Num85z0">
    <w:name w:val="WW8Num85z0"/>
    <w:uiPriority w:val="99"/>
    <w:rsid w:val="000C1AE8"/>
    <w:rPr>
      <w:rFonts w:ascii="Symbol" w:hAnsi="Symbol"/>
    </w:rPr>
  </w:style>
  <w:style w:type="character" w:customStyle="1" w:styleId="WW8Num89z0">
    <w:name w:val="WW8Num89z0"/>
    <w:uiPriority w:val="99"/>
    <w:rsid w:val="000C1AE8"/>
    <w:rPr>
      <w:rFonts w:ascii="Symbol" w:hAnsi="Symbol"/>
    </w:rPr>
  </w:style>
  <w:style w:type="character" w:customStyle="1" w:styleId="WW8Num89z2">
    <w:name w:val="WW8Num89z2"/>
    <w:uiPriority w:val="99"/>
    <w:rsid w:val="000C1AE8"/>
    <w:rPr>
      <w:rFonts w:ascii="Wingdings" w:hAnsi="Wingdings"/>
    </w:rPr>
  </w:style>
  <w:style w:type="character" w:customStyle="1" w:styleId="WW8Num89z4">
    <w:name w:val="WW8Num89z4"/>
    <w:uiPriority w:val="99"/>
    <w:rsid w:val="000C1AE8"/>
    <w:rPr>
      <w:rFonts w:ascii="Courier New" w:hAnsi="Courier New"/>
    </w:rPr>
  </w:style>
  <w:style w:type="character" w:customStyle="1" w:styleId="WW-Absatz-Standardschriftart">
    <w:name w:val="WW-Absatz-Standardschriftart"/>
    <w:uiPriority w:val="99"/>
    <w:rsid w:val="000C1AE8"/>
  </w:style>
  <w:style w:type="character" w:customStyle="1" w:styleId="WW8Num1z0">
    <w:name w:val="WW8Num1z0"/>
    <w:uiPriority w:val="99"/>
    <w:rsid w:val="000C1AE8"/>
    <w:rPr>
      <w:rFonts w:ascii="Times New Roman" w:hAnsi="Times New Roman"/>
      <w:sz w:val="20"/>
    </w:rPr>
  </w:style>
  <w:style w:type="character" w:customStyle="1" w:styleId="WW8Num1z1">
    <w:name w:val="WW8Num1z1"/>
    <w:uiPriority w:val="99"/>
    <w:rsid w:val="000C1AE8"/>
  </w:style>
  <w:style w:type="character" w:customStyle="1" w:styleId="WW8Num1z2">
    <w:name w:val="WW8Num1z2"/>
    <w:uiPriority w:val="99"/>
    <w:rsid w:val="000C1AE8"/>
    <w:rPr>
      <w:rFonts w:ascii="Wingdings" w:hAnsi="Wingdings"/>
      <w:sz w:val="20"/>
    </w:rPr>
  </w:style>
  <w:style w:type="character" w:customStyle="1" w:styleId="WW8Num2z3">
    <w:name w:val="WW8Num2z3"/>
    <w:uiPriority w:val="99"/>
    <w:rsid w:val="000C1AE8"/>
    <w:rPr>
      <w:rFonts w:ascii="Symbol" w:hAnsi="Symbol"/>
    </w:rPr>
  </w:style>
  <w:style w:type="character" w:customStyle="1" w:styleId="WW8Num2z5">
    <w:name w:val="WW8Num2z5"/>
    <w:uiPriority w:val="99"/>
    <w:rsid w:val="000C1AE8"/>
    <w:rPr>
      <w:rFonts w:ascii="Wingdings" w:hAnsi="Wingdings"/>
    </w:rPr>
  </w:style>
  <w:style w:type="character" w:customStyle="1" w:styleId="WW8Num5z0">
    <w:name w:val="WW8Num5z0"/>
    <w:uiPriority w:val="99"/>
    <w:rsid w:val="000C1AE8"/>
    <w:rPr>
      <w:rFonts w:ascii="Symbol" w:hAnsi="Symbol"/>
    </w:rPr>
  </w:style>
  <w:style w:type="character" w:customStyle="1" w:styleId="WW8Num5z2">
    <w:name w:val="WW8Num5z2"/>
    <w:uiPriority w:val="99"/>
    <w:rsid w:val="000C1AE8"/>
    <w:rPr>
      <w:rFonts w:ascii="Wingdings" w:hAnsi="Wingdings"/>
    </w:rPr>
  </w:style>
  <w:style w:type="character" w:customStyle="1" w:styleId="WW8Num5z4">
    <w:name w:val="WW8Num5z4"/>
    <w:uiPriority w:val="99"/>
    <w:rsid w:val="000C1AE8"/>
    <w:rPr>
      <w:rFonts w:ascii="Courier New" w:hAnsi="Courier New"/>
    </w:rPr>
  </w:style>
  <w:style w:type="character" w:customStyle="1" w:styleId="WW8Num7z0">
    <w:name w:val="WW8Num7z0"/>
    <w:uiPriority w:val="99"/>
    <w:rsid w:val="000C1AE8"/>
    <w:rPr>
      <w:rFonts w:ascii="Symbol" w:hAnsi="Symbol"/>
    </w:rPr>
  </w:style>
  <w:style w:type="character" w:customStyle="1" w:styleId="WW8Num7z2">
    <w:name w:val="WW8Num7z2"/>
    <w:uiPriority w:val="99"/>
    <w:rsid w:val="000C1AE8"/>
    <w:rPr>
      <w:rFonts w:ascii="Times New Roman" w:hAnsi="Times New Roman"/>
    </w:rPr>
  </w:style>
  <w:style w:type="character" w:customStyle="1" w:styleId="WW8Num7z4">
    <w:name w:val="WW8Num7z4"/>
    <w:uiPriority w:val="99"/>
    <w:rsid w:val="000C1AE8"/>
    <w:rPr>
      <w:rFonts w:ascii="Courier New" w:hAnsi="Courier New"/>
    </w:rPr>
  </w:style>
  <w:style w:type="character" w:customStyle="1" w:styleId="WW8Num7z5">
    <w:name w:val="WW8Num7z5"/>
    <w:uiPriority w:val="99"/>
    <w:rsid w:val="000C1AE8"/>
    <w:rPr>
      <w:rFonts w:ascii="Wingdings" w:hAnsi="Wingdings"/>
    </w:rPr>
  </w:style>
  <w:style w:type="character" w:customStyle="1" w:styleId="WW8Num8z1">
    <w:name w:val="WW8Num8z1"/>
    <w:uiPriority w:val="99"/>
    <w:rsid w:val="000C1AE8"/>
    <w:rPr>
      <w:rFonts w:ascii="Courier New" w:hAnsi="Courier New"/>
    </w:rPr>
  </w:style>
  <w:style w:type="character" w:customStyle="1" w:styleId="WW8Num9z1">
    <w:name w:val="WW8Num9z1"/>
    <w:uiPriority w:val="99"/>
    <w:rsid w:val="000C1AE8"/>
    <w:rPr>
      <w:rFonts w:ascii="Courier New" w:hAnsi="Courier New"/>
    </w:rPr>
  </w:style>
  <w:style w:type="character" w:customStyle="1" w:styleId="WW8Num9z2">
    <w:name w:val="WW8Num9z2"/>
    <w:uiPriority w:val="99"/>
    <w:rsid w:val="000C1AE8"/>
    <w:rPr>
      <w:rFonts w:ascii="Wingdings" w:hAnsi="Wingdings"/>
    </w:rPr>
  </w:style>
  <w:style w:type="character" w:customStyle="1" w:styleId="WW8Num12z0">
    <w:name w:val="WW8Num12z0"/>
    <w:uiPriority w:val="99"/>
    <w:rsid w:val="000C1AE8"/>
    <w:rPr>
      <w:rFonts w:ascii="Symbol" w:hAnsi="Symbol"/>
    </w:rPr>
  </w:style>
  <w:style w:type="character" w:customStyle="1" w:styleId="WW8Num12z1">
    <w:name w:val="WW8Num12z1"/>
    <w:uiPriority w:val="99"/>
    <w:rsid w:val="000C1AE8"/>
    <w:rPr>
      <w:rFonts w:ascii="Courier New" w:hAnsi="Courier New"/>
    </w:rPr>
  </w:style>
  <w:style w:type="character" w:customStyle="1" w:styleId="WW8Num12z2">
    <w:name w:val="WW8Num12z2"/>
    <w:uiPriority w:val="99"/>
    <w:rsid w:val="000C1AE8"/>
    <w:rPr>
      <w:rFonts w:ascii="Wingdings" w:hAnsi="Wingdings"/>
    </w:rPr>
  </w:style>
  <w:style w:type="character" w:customStyle="1" w:styleId="WW8Num13z1">
    <w:name w:val="WW8Num13z1"/>
    <w:uiPriority w:val="99"/>
    <w:rsid w:val="000C1AE8"/>
    <w:rPr>
      <w:rFonts w:ascii="Courier New" w:hAnsi="Courier New"/>
    </w:rPr>
  </w:style>
  <w:style w:type="character" w:customStyle="1" w:styleId="WW8Num13z2">
    <w:name w:val="WW8Num13z2"/>
    <w:uiPriority w:val="99"/>
    <w:rsid w:val="000C1AE8"/>
    <w:rPr>
      <w:rFonts w:ascii="Wingdings" w:hAnsi="Wingdings"/>
    </w:rPr>
  </w:style>
  <w:style w:type="character" w:customStyle="1" w:styleId="WW8Num14z1">
    <w:name w:val="WW8Num14z1"/>
    <w:uiPriority w:val="99"/>
    <w:rsid w:val="000C1AE8"/>
    <w:rPr>
      <w:rFonts w:ascii="Courier New" w:hAnsi="Courier New"/>
    </w:rPr>
  </w:style>
  <w:style w:type="character" w:customStyle="1" w:styleId="WW8Num14z2">
    <w:name w:val="WW8Num14z2"/>
    <w:uiPriority w:val="99"/>
    <w:rsid w:val="000C1AE8"/>
    <w:rPr>
      <w:rFonts w:ascii="Wingdings" w:hAnsi="Wingdings"/>
    </w:rPr>
  </w:style>
  <w:style w:type="character" w:customStyle="1" w:styleId="WW8Num16z0">
    <w:name w:val="WW8Num16z0"/>
    <w:uiPriority w:val="99"/>
    <w:rsid w:val="000C1AE8"/>
    <w:rPr>
      <w:rFonts w:ascii="Symbol" w:hAnsi="Symbol"/>
    </w:rPr>
  </w:style>
  <w:style w:type="character" w:customStyle="1" w:styleId="WW8Num16z1">
    <w:name w:val="WW8Num16z1"/>
    <w:uiPriority w:val="99"/>
    <w:rsid w:val="000C1AE8"/>
    <w:rPr>
      <w:rFonts w:ascii="Courier New" w:hAnsi="Courier New"/>
    </w:rPr>
  </w:style>
  <w:style w:type="character" w:customStyle="1" w:styleId="WW8Num16z2">
    <w:name w:val="WW8Num16z2"/>
    <w:uiPriority w:val="99"/>
    <w:rsid w:val="000C1AE8"/>
    <w:rPr>
      <w:rFonts w:ascii="Wingdings" w:hAnsi="Wingdings"/>
    </w:rPr>
  </w:style>
  <w:style w:type="character" w:customStyle="1" w:styleId="WW8Num17z1">
    <w:name w:val="WW8Num17z1"/>
    <w:uiPriority w:val="99"/>
    <w:rsid w:val="000C1AE8"/>
    <w:rPr>
      <w:rFonts w:ascii="Courier New" w:hAnsi="Courier New"/>
    </w:rPr>
  </w:style>
  <w:style w:type="character" w:customStyle="1" w:styleId="WW8Num17z2">
    <w:name w:val="WW8Num17z2"/>
    <w:uiPriority w:val="99"/>
    <w:rsid w:val="000C1AE8"/>
    <w:rPr>
      <w:rFonts w:ascii="Wingdings" w:hAnsi="Wingdings"/>
    </w:rPr>
  </w:style>
  <w:style w:type="character" w:customStyle="1" w:styleId="WW8Num18z1">
    <w:name w:val="WW8Num18z1"/>
    <w:uiPriority w:val="99"/>
    <w:rsid w:val="000C1AE8"/>
    <w:rPr>
      <w:rFonts w:ascii="Courier New" w:hAnsi="Courier New"/>
    </w:rPr>
  </w:style>
  <w:style w:type="character" w:customStyle="1" w:styleId="WW8Num18z2">
    <w:name w:val="WW8Num18z2"/>
    <w:uiPriority w:val="99"/>
    <w:rsid w:val="000C1AE8"/>
    <w:rPr>
      <w:rFonts w:ascii="Wingdings" w:hAnsi="Wingdings"/>
    </w:rPr>
  </w:style>
  <w:style w:type="character" w:customStyle="1" w:styleId="WW8Num19z1">
    <w:name w:val="WW8Num19z1"/>
    <w:uiPriority w:val="99"/>
    <w:rsid w:val="000C1AE8"/>
    <w:rPr>
      <w:rFonts w:ascii="Courier New" w:hAnsi="Courier New"/>
    </w:rPr>
  </w:style>
  <w:style w:type="character" w:customStyle="1" w:styleId="WW8Num19z2">
    <w:name w:val="WW8Num19z2"/>
    <w:uiPriority w:val="99"/>
    <w:rsid w:val="000C1AE8"/>
    <w:rPr>
      <w:rFonts w:ascii="Wingdings" w:hAnsi="Wingdings"/>
    </w:rPr>
  </w:style>
  <w:style w:type="character" w:customStyle="1" w:styleId="WW8Num22z0">
    <w:name w:val="WW8Num22z0"/>
    <w:uiPriority w:val="99"/>
    <w:rsid w:val="000C1AE8"/>
    <w:rPr>
      <w:rFonts w:ascii="Symbol" w:hAnsi="Symbol"/>
    </w:rPr>
  </w:style>
  <w:style w:type="character" w:customStyle="1" w:styleId="WW8Num22z1">
    <w:name w:val="WW8Num22z1"/>
    <w:uiPriority w:val="99"/>
    <w:rsid w:val="000C1AE8"/>
    <w:rPr>
      <w:rFonts w:ascii="Courier New" w:hAnsi="Courier New"/>
    </w:rPr>
  </w:style>
  <w:style w:type="character" w:customStyle="1" w:styleId="WW8Num22z2">
    <w:name w:val="WW8Num22z2"/>
    <w:uiPriority w:val="99"/>
    <w:rsid w:val="000C1AE8"/>
    <w:rPr>
      <w:rFonts w:ascii="Wingdings" w:hAnsi="Wingdings"/>
    </w:rPr>
  </w:style>
  <w:style w:type="character" w:customStyle="1" w:styleId="WW8Num24z0">
    <w:name w:val="WW8Num24z0"/>
    <w:uiPriority w:val="99"/>
    <w:rsid w:val="000C1AE8"/>
    <w:rPr>
      <w:rFonts w:ascii="Symbol" w:hAnsi="Symbol"/>
    </w:rPr>
  </w:style>
  <w:style w:type="character" w:customStyle="1" w:styleId="WW8Num24z1">
    <w:name w:val="WW8Num24z1"/>
    <w:uiPriority w:val="99"/>
    <w:rsid w:val="000C1AE8"/>
    <w:rPr>
      <w:rFonts w:ascii="Courier New" w:hAnsi="Courier New"/>
    </w:rPr>
  </w:style>
  <w:style w:type="character" w:customStyle="1" w:styleId="WW8Num24z2">
    <w:name w:val="WW8Num24z2"/>
    <w:uiPriority w:val="99"/>
    <w:rsid w:val="000C1AE8"/>
    <w:rPr>
      <w:rFonts w:ascii="Wingdings" w:hAnsi="Wingdings"/>
    </w:rPr>
  </w:style>
  <w:style w:type="character" w:customStyle="1" w:styleId="WW8Num25z1">
    <w:name w:val="WW8Num25z1"/>
    <w:uiPriority w:val="99"/>
    <w:rsid w:val="000C1AE8"/>
    <w:rPr>
      <w:rFonts w:ascii="Courier New" w:hAnsi="Courier New"/>
    </w:rPr>
  </w:style>
  <w:style w:type="character" w:customStyle="1" w:styleId="WW8Num25z2">
    <w:name w:val="WW8Num25z2"/>
    <w:uiPriority w:val="99"/>
    <w:rsid w:val="000C1AE8"/>
    <w:rPr>
      <w:rFonts w:ascii="Wingdings" w:hAnsi="Wingdings"/>
    </w:rPr>
  </w:style>
  <w:style w:type="character" w:customStyle="1" w:styleId="WW8Num26z1">
    <w:name w:val="WW8Num26z1"/>
    <w:uiPriority w:val="99"/>
    <w:rsid w:val="000C1AE8"/>
    <w:rPr>
      <w:rFonts w:ascii="Courier New" w:hAnsi="Courier New"/>
    </w:rPr>
  </w:style>
  <w:style w:type="character" w:customStyle="1" w:styleId="WW8Num26z2">
    <w:name w:val="WW8Num26z2"/>
    <w:uiPriority w:val="99"/>
    <w:rsid w:val="000C1AE8"/>
    <w:rPr>
      <w:rFonts w:ascii="Wingdings" w:hAnsi="Wingdings"/>
    </w:rPr>
  </w:style>
  <w:style w:type="character" w:customStyle="1" w:styleId="WW8Num27z1">
    <w:name w:val="WW8Num27z1"/>
    <w:uiPriority w:val="99"/>
    <w:rsid w:val="000C1AE8"/>
    <w:rPr>
      <w:rFonts w:ascii="Courier New" w:hAnsi="Courier New"/>
    </w:rPr>
  </w:style>
  <w:style w:type="character" w:customStyle="1" w:styleId="WW8Num27z2">
    <w:name w:val="WW8Num27z2"/>
    <w:uiPriority w:val="99"/>
    <w:rsid w:val="000C1AE8"/>
    <w:rPr>
      <w:rFonts w:ascii="Wingdings" w:hAnsi="Wingdings"/>
    </w:rPr>
  </w:style>
  <w:style w:type="character" w:customStyle="1" w:styleId="WW8Num29z0">
    <w:name w:val="WW8Num29z0"/>
    <w:uiPriority w:val="99"/>
    <w:rsid w:val="000C1AE8"/>
    <w:rPr>
      <w:rFonts w:ascii="Symbol" w:hAnsi="Symbol"/>
    </w:rPr>
  </w:style>
  <w:style w:type="character" w:customStyle="1" w:styleId="WW8Num29z1">
    <w:name w:val="WW8Num29z1"/>
    <w:uiPriority w:val="99"/>
    <w:rsid w:val="000C1AE8"/>
    <w:rPr>
      <w:rFonts w:ascii="Courier New" w:hAnsi="Courier New"/>
    </w:rPr>
  </w:style>
  <w:style w:type="character" w:customStyle="1" w:styleId="WW8Num29z2">
    <w:name w:val="WW8Num29z2"/>
    <w:uiPriority w:val="99"/>
    <w:rsid w:val="000C1AE8"/>
    <w:rPr>
      <w:rFonts w:ascii="Wingdings" w:hAnsi="Wingdings"/>
    </w:rPr>
  </w:style>
  <w:style w:type="character" w:customStyle="1" w:styleId="WW8Num30z1">
    <w:name w:val="WW8Num30z1"/>
    <w:uiPriority w:val="99"/>
    <w:rsid w:val="000C1AE8"/>
    <w:rPr>
      <w:rFonts w:ascii="Courier New" w:hAnsi="Courier New"/>
    </w:rPr>
  </w:style>
  <w:style w:type="character" w:customStyle="1" w:styleId="WW8Num30z2">
    <w:name w:val="WW8Num30z2"/>
    <w:uiPriority w:val="99"/>
    <w:rsid w:val="000C1AE8"/>
    <w:rPr>
      <w:rFonts w:ascii="Wingdings" w:hAnsi="Wingdings"/>
    </w:rPr>
  </w:style>
  <w:style w:type="character" w:customStyle="1" w:styleId="WW8Num31z1">
    <w:name w:val="WW8Num31z1"/>
    <w:uiPriority w:val="99"/>
    <w:rsid w:val="000C1AE8"/>
    <w:rPr>
      <w:rFonts w:ascii="Courier New" w:hAnsi="Courier New"/>
    </w:rPr>
  </w:style>
  <w:style w:type="character" w:customStyle="1" w:styleId="WW8Num31z2">
    <w:name w:val="WW8Num31z2"/>
    <w:uiPriority w:val="99"/>
    <w:rsid w:val="000C1AE8"/>
    <w:rPr>
      <w:rFonts w:ascii="Wingdings" w:hAnsi="Wingdings"/>
    </w:rPr>
  </w:style>
  <w:style w:type="character" w:customStyle="1" w:styleId="WW8Num32z1">
    <w:name w:val="WW8Num32z1"/>
    <w:uiPriority w:val="99"/>
    <w:rsid w:val="000C1AE8"/>
    <w:rPr>
      <w:rFonts w:ascii="Courier New" w:hAnsi="Courier New"/>
    </w:rPr>
  </w:style>
  <w:style w:type="character" w:customStyle="1" w:styleId="WW8Num32z2">
    <w:name w:val="WW8Num32z2"/>
    <w:uiPriority w:val="99"/>
    <w:rsid w:val="000C1AE8"/>
    <w:rPr>
      <w:rFonts w:ascii="Wingdings" w:hAnsi="Wingdings"/>
    </w:rPr>
  </w:style>
  <w:style w:type="character" w:customStyle="1" w:styleId="WW8Num33z1">
    <w:name w:val="WW8Num33z1"/>
    <w:uiPriority w:val="99"/>
    <w:rsid w:val="000C1AE8"/>
    <w:rPr>
      <w:rFonts w:ascii="Courier New" w:hAnsi="Courier New"/>
    </w:rPr>
  </w:style>
  <w:style w:type="character" w:customStyle="1" w:styleId="WW8Num33z2">
    <w:name w:val="WW8Num33z2"/>
    <w:uiPriority w:val="99"/>
    <w:rsid w:val="000C1AE8"/>
    <w:rPr>
      <w:rFonts w:ascii="Wingdings" w:hAnsi="Wingdings"/>
    </w:rPr>
  </w:style>
  <w:style w:type="character" w:customStyle="1" w:styleId="WW8Num34z1">
    <w:name w:val="WW8Num34z1"/>
    <w:uiPriority w:val="99"/>
    <w:rsid w:val="000C1AE8"/>
    <w:rPr>
      <w:rFonts w:ascii="Courier New" w:hAnsi="Courier New"/>
    </w:rPr>
  </w:style>
  <w:style w:type="character" w:customStyle="1" w:styleId="WW8Num34z2">
    <w:name w:val="WW8Num34z2"/>
    <w:uiPriority w:val="99"/>
    <w:rsid w:val="000C1AE8"/>
    <w:rPr>
      <w:rFonts w:ascii="Wingdings" w:hAnsi="Wingdings"/>
    </w:rPr>
  </w:style>
  <w:style w:type="character" w:customStyle="1" w:styleId="WW8Num36z0">
    <w:name w:val="WW8Num36z0"/>
    <w:uiPriority w:val="99"/>
    <w:rsid w:val="000C1AE8"/>
    <w:rPr>
      <w:rFonts w:ascii="Symbol" w:hAnsi="Symbol"/>
    </w:rPr>
  </w:style>
  <w:style w:type="character" w:customStyle="1" w:styleId="WW8Num36z1">
    <w:name w:val="WW8Num36z1"/>
    <w:uiPriority w:val="99"/>
    <w:rsid w:val="000C1AE8"/>
    <w:rPr>
      <w:rFonts w:ascii="Courier New" w:hAnsi="Courier New"/>
    </w:rPr>
  </w:style>
  <w:style w:type="character" w:customStyle="1" w:styleId="WW8Num36z2">
    <w:name w:val="WW8Num36z2"/>
    <w:uiPriority w:val="99"/>
    <w:rsid w:val="000C1AE8"/>
    <w:rPr>
      <w:rFonts w:ascii="Wingdings" w:hAnsi="Wingdings"/>
    </w:rPr>
  </w:style>
  <w:style w:type="character" w:customStyle="1" w:styleId="WW8Num37z1">
    <w:name w:val="WW8Num37z1"/>
    <w:uiPriority w:val="99"/>
    <w:rsid w:val="000C1AE8"/>
    <w:rPr>
      <w:rFonts w:ascii="Courier New" w:hAnsi="Courier New"/>
    </w:rPr>
  </w:style>
  <w:style w:type="character" w:customStyle="1" w:styleId="WW8Num37z2">
    <w:name w:val="WW8Num37z2"/>
    <w:uiPriority w:val="99"/>
    <w:rsid w:val="000C1AE8"/>
    <w:rPr>
      <w:rFonts w:ascii="Wingdings" w:hAnsi="Wingdings"/>
    </w:rPr>
  </w:style>
  <w:style w:type="character" w:customStyle="1" w:styleId="WW8Num38z1">
    <w:name w:val="WW8Num38z1"/>
    <w:uiPriority w:val="99"/>
    <w:rsid w:val="000C1AE8"/>
    <w:rPr>
      <w:rFonts w:ascii="Courier New" w:hAnsi="Courier New"/>
    </w:rPr>
  </w:style>
  <w:style w:type="character" w:customStyle="1" w:styleId="WW8Num38z2">
    <w:name w:val="WW8Num38z2"/>
    <w:uiPriority w:val="99"/>
    <w:rsid w:val="000C1AE8"/>
    <w:rPr>
      <w:rFonts w:ascii="Wingdings" w:hAnsi="Wingdings"/>
    </w:rPr>
  </w:style>
  <w:style w:type="character" w:customStyle="1" w:styleId="WW8Num39z1">
    <w:name w:val="WW8Num39z1"/>
    <w:uiPriority w:val="99"/>
    <w:rsid w:val="000C1AE8"/>
    <w:rPr>
      <w:rFonts w:ascii="Courier New" w:hAnsi="Courier New"/>
    </w:rPr>
  </w:style>
  <w:style w:type="character" w:customStyle="1" w:styleId="WW8Num39z2">
    <w:name w:val="WW8Num39z2"/>
    <w:uiPriority w:val="99"/>
    <w:rsid w:val="000C1AE8"/>
    <w:rPr>
      <w:rFonts w:ascii="Wingdings" w:hAnsi="Wingdings"/>
    </w:rPr>
  </w:style>
  <w:style w:type="character" w:customStyle="1" w:styleId="WW8Num41z0">
    <w:name w:val="WW8Num41z0"/>
    <w:uiPriority w:val="99"/>
    <w:rsid w:val="000C1AE8"/>
    <w:rPr>
      <w:rFonts w:ascii="Symbol" w:hAnsi="Symbol"/>
    </w:rPr>
  </w:style>
  <w:style w:type="character" w:customStyle="1" w:styleId="WW8Num41z1">
    <w:name w:val="WW8Num41z1"/>
    <w:uiPriority w:val="99"/>
    <w:rsid w:val="000C1AE8"/>
    <w:rPr>
      <w:rFonts w:ascii="Courier New" w:hAnsi="Courier New"/>
    </w:rPr>
  </w:style>
  <w:style w:type="character" w:customStyle="1" w:styleId="WW8Num41z2">
    <w:name w:val="WW8Num41z2"/>
    <w:uiPriority w:val="99"/>
    <w:rsid w:val="000C1AE8"/>
    <w:rPr>
      <w:rFonts w:ascii="Wingdings" w:hAnsi="Wingdings"/>
    </w:rPr>
  </w:style>
  <w:style w:type="character" w:customStyle="1" w:styleId="WW8Num46z0">
    <w:name w:val="WW8Num46z0"/>
    <w:uiPriority w:val="99"/>
    <w:rsid w:val="000C1AE8"/>
    <w:rPr>
      <w:rFonts w:ascii="Symbol" w:hAnsi="Symbol"/>
    </w:rPr>
  </w:style>
  <w:style w:type="character" w:customStyle="1" w:styleId="WW8Num46z1">
    <w:name w:val="WW8Num46z1"/>
    <w:uiPriority w:val="99"/>
    <w:rsid w:val="000C1AE8"/>
    <w:rPr>
      <w:rFonts w:ascii="Courier New" w:hAnsi="Courier New"/>
    </w:rPr>
  </w:style>
  <w:style w:type="character" w:customStyle="1" w:styleId="WW8Num46z2">
    <w:name w:val="WW8Num46z2"/>
    <w:uiPriority w:val="99"/>
    <w:rsid w:val="000C1AE8"/>
    <w:rPr>
      <w:rFonts w:ascii="Wingdings" w:hAnsi="Wingdings"/>
    </w:rPr>
  </w:style>
  <w:style w:type="character" w:customStyle="1" w:styleId="WW8Num54z0">
    <w:name w:val="WW8Num54z0"/>
    <w:uiPriority w:val="99"/>
    <w:rsid w:val="000C1AE8"/>
    <w:rPr>
      <w:rFonts w:ascii="Symbol" w:hAnsi="Symbol"/>
    </w:rPr>
  </w:style>
  <w:style w:type="character" w:customStyle="1" w:styleId="WW8Num54z1">
    <w:name w:val="WW8Num54z1"/>
    <w:uiPriority w:val="99"/>
    <w:rsid w:val="000C1AE8"/>
    <w:rPr>
      <w:rFonts w:ascii="Courier New" w:hAnsi="Courier New"/>
    </w:rPr>
  </w:style>
  <w:style w:type="character" w:customStyle="1" w:styleId="WW8Num54z2">
    <w:name w:val="WW8Num54z2"/>
    <w:uiPriority w:val="99"/>
    <w:rsid w:val="000C1AE8"/>
    <w:rPr>
      <w:rFonts w:ascii="Wingdings" w:hAnsi="Wingdings"/>
    </w:rPr>
  </w:style>
  <w:style w:type="character" w:customStyle="1" w:styleId="WW8Num55z1">
    <w:name w:val="WW8Num55z1"/>
    <w:uiPriority w:val="99"/>
    <w:rsid w:val="000C1AE8"/>
    <w:rPr>
      <w:rFonts w:ascii="Courier New" w:hAnsi="Courier New"/>
    </w:rPr>
  </w:style>
  <w:style w:type="character" w:customStyle="1" w:styleId="WW8Num55z2">
    <w:name w:val="WW8Num55z2"/>
    <w:uiPriority w:val="99"/>
    <w:rsid w:val="000C1AE8"/>
    <w:rPr>
      <w:rFonts w:ascii="Wingdings" w:hAnsi="Wingdings"/>
    </w:rPr>
  </w:style>
  <w:style w:type="character" w:customStyle="1" w:styleId="WW8Num56z1">
    <w:name w:val="WW8Num56z1"/>
    <w:uiPriority w:val="99"/>
    <w:rsid w:val="000C1AE8"/>
    <w:rPr>
      <w:rFonts w:ascii="Courier New" w:hAnsi="Courier New"/>
    </w:rPr>
  </w:style>
  <w:style w:type="character" w:customStyle="1" w:styleId="WW8Num56z2">
    <w:name w:val="WW8Num56z2"/>
    <w:uiPriority w:val="99"/>
    <w:rsid w:val="000C1AE8"/>
    <w:rPr>
      <w:rFonts w:ascii="Wingdings" w:hAnsi="Wingdings"/>
    </w:rPr>
  </w:style>
  <w:style w:type="character" w:customStyle="1" w:styleId="WW8Num57z1">
    <w:name w:val="WW8Num57z1"/>
    <w:uiPriority w:val="99"/>
    <w:rsid w:val="000C1AE8"/>
    <w:rPr>
      <w:rFonts w:ascii="Courier New" w:hAnsi="Courier New"/>
    </w:rPr>
  </w:style>
  <w:style w:type="character" w:customStyle="1" w:styleId="WW8Num57z2">
    <w:name w:val="WW8Num57z2"/>
    <w:uiPriority w:val="99"/>
    <w:rsid w:val="000C1AE8"/>
    <w:rPr>
      <w:rFonts w:ascii="Wingdings" w:hAnsi="Wingdings"/>
    </w:rPr>
  </w:style>
  <w:style w:type="character" w:customStyle="1" w:styleId="WW8Num58z1">
    <w:name w:val="WW8Num58z1"/>
    <w:uiPriority w:val="99"/>
    <w:rsid w:val="000C1AE8"/>
    <w:rPr>
      <w:rFonts w:ascii="Courier New" w:hAnsi="Courier New"/>
    </w:rPr>
  </w:style>
  <w:style w:type="character" w:customStyle="1" w:styleId="WW8Num58z2">
    <w:name w:val="WW8Num58z2"/>
    <w:uiPriority w:val="99"/>
    <w:rsid w:val="000C1AE8"/>
    <w:rPr>
      <w:rFonts w:ascii="Wingdings" w:hAnsi="Wingdings"/>
    </w:rPr>
  </w:style>
  <w:style w:type="character" w:customStyle="1" w:styleId="WW8Num60z0">
    <w:name w:val="WW8Num60z0"/>
    <w:uiPriority w:val="99"/>
    <w:rsid w:val="000C1AE8"/>
    <w:rPr>
      <w:rFonts w:ascii="Symbol" w:hAnsi="Symbol"/>
    </w:rPr>
  </w:style>
  <w:style w:type="character" w:customStyle="1" w:styleId="WW8Num60z1">
    <w:name w:val="WW8Num60z1"/>
    <w:uiPriority w:val="99"/>
    <w:rsid w:val="000C1AE8"/>
    <w:rPr>
      <w:rFonts w:ascii="Courier New" w:hAnsi="Courier New"/>
    </w:rPr>
  </w:style>
  <w:style w:type="character" w:customStyle="1" w:styleId="WW8Num60z2">
    <w:name w:val="WW8Num60z2"/>
    <w:uiPriority w:val="99"/>
    <w:rsid w:val="000C1AE8"/>
    <w:rPr>
      <w:rFonts w:ascii="Wingdings" w:hAnsi="Wingdings"/>
    </w:rPr>
  </w:style>
  <w:style w:type="character" w:customStyle="1" w:styleId="WW8Num61z1">
    <w:name w:val="WW8Num61z1"/>
    <w:uiPriority w:val="99"/>
    <w:rsid w:val="000C1AE8"/>
    <w:rPr>
      <w:rFonts w:ascii="Courier New" w:hAnsi="Courier New"/>
    </w:rPr>
  </w:style>
  <w:style w:type="character" w:customStyle="1" w:styleId="WW8Num61z2">
    <w:name w:val="WW8Num61z2"/>
    <w:uiPriority w:val="99"/>
    <w:rsid w:val="000C1AE8"/>
    <w:rPr>
      <w:rFonts w:ascii="Wingdings" w:hAnsi="Wingdings"/>
    </w:rPr>
  </w:style>
  <w:style w:type="character" w:customStyle="1" w:styleId="WW8Num62z1">
    <w:name w:val="WW8Num62z1"/>
    <w:uiPriority w:val="99"/>
    <w:rsid w:val="000C1AE8"/>
    <w:rPr>
      <w:rFonts w:ascii="Courier New" w:hAnsi="Courier New"/>
    </w:rPr>
  </w:style>
  <w:style w:type="character" w:customStyle="1" w:styleId="WW8Num62z2">
    <w:name w:val="WW8Num62z2"/>
    <w:uiPriority w:val="99"/>
    <w:rsid w:val="000C1AE8"/>
    <w:rPr>
      <w:rFonts w:ascii="Wingdings" w:hAnsi="Wingdings"/>
    </w:rPr>
  </w:style>
  <w:style w:type="character" w:customStyle="1" w:styleId="WW8Num63z1">
    <w:name w:val="WW8Num63z1"/>
    <w:uiPriority w:val="99"/>
    <w:rsid w:val="000C1AE8"/>
    <w:rPr>
      <w:rFonts w:ascii="Courier New" w:hAnsi="Courier New"/>
    </w:rPr>
  </w:style>
  <w:style w:type="character" w:customStyle="1" w:styleId="WW8Num63z2">
    <w:name w:val="WW8Num63z2"/>
    <w:uiPriority w:val="99"/>
    <w:rsid w:val="000C1AE8"/>
    <w:rPr>
      <w:rFonts w:ascii="Wingdings" w:hAnsi="Wingdings"/>
    </w:rPr>
  </w:style>
  <w:style w:type="character" w:customStyle="1" w:styleId="WW8Num64z1">
    <w:name w:val="WW8Num64z1"/>
    <w:uiPriority w:val="99"/>
    <w:rsid w:val="000C1AE8"/>
    <w:rPr>
      <w:rFonts w:ascii="Courier New" w:hAnsi="Courier New"/>
    </w:rPr>
  </w:style>
  <w:style w:type="character" w:customStyle="1" w:styleId="WW8Num64z2">
    <w:name w:val="WW8Num64z2"/>
    <w:uiPriority w:val="99"/>
    <w:rsid w:val="000C1AE8"/>
    <w:rPr>
      <w:rFonts w:ascii="Wingdings" w:hAnsi="Wingdings"/>
    </w:rPr>
  </w:style>
  <w:style w:type="character" w:customStyle="1" w:styleId="WW8Num66z0">
    <w:name w:val="WW8Num66z0"/>
    <w:uiPriority w:val="99"/>
    <w:rsid w:val="000C1AE8"/>
    <w:rPr>
      <w:rFonts w:ascii="Symbol" w:hAnsi="Symbol"/>
    </w:rPr>
  </w:style>
  <w:style w:type="character" w:customStyle="1" w:styleId="WW8Num66z1">
    <w:name w:val="WW8Num66z1"/>
    <w:uiPriority w:val="99"/>
    <w:rsid w:val="000C1AE8"/>
    <w:rPr>
      <w:rFonts w:ascii="Courier New" w:hAnsi="Courier New"/>
    </w:rPr>
  </w:style>
  <w:style w:type="character" w:customStyle="1" w:styleId="WW8Num66z2">
    <w:name w:val="WW8Num66z2"/>
    <w:uiPriority w:val="99"/>
    <w:rsid w:val="000C1AE8"/>
    <w:rPr>
      <w:rFonts w:ascii="Wingdings" w:hAnsi="Wingdings"/>
    </w:rPr>
  </w:style>
  <w:style w:type="character" w:customStyle="1" w:styleId="WW8Num67z1">
    <w:name w:val="WW8Num67z1"/>
    <w:uiPriority w:val="99"/>
    <w:rsid w:val="000C1AE8"/>
    <w:rPr>
      <w:rFonts w:ascii="Courier New" w:hAnsi="Courier New"/>
    </w:rPr>
  </w:style>
  <w:style w:type="character" w:customStyle="1" w:styleId="WW8Num67z2">
    <w:name w:val="WW8Num67z2"/>
    <w:uiPriority w:val="99"/>
    <w:rsid w:val="000C1AE8"/>
    <w:rPr>
      <w:rFonts w:ascii="Wingdings" w:hAnsi="Wingdings"/>
    </w:rPr>
  </w:style>
  <w:style w:type="character" w:customStyle="1" w:styleId="WW8Num71z0">
    <w:name w:val="WW8Num71z0"/>
    <w:uiPriority w:val="99"/>
    <w:rsid w:val="000C1AE8"/>
    <w:rPr>
      <w:rFonts w:ascii="Symbol" w:hAnsi="Symbol"/>
    </w:rPr>
  </w:style>
  <w:style w:type="character" w:customStyle="1" w:styleId="WW8Num71z1">
    <w:name w:val="WW8Num71z1"/>
    <w:uiPriority w:val="99"/>
    <w:rsid w:val="000C1AE8"/>
    <w:rPr>
      <w:rFonts w:ascii="Courier New" w:hAnsi="Courier New"/>
    </w:rPr>
  </w:style>
  <w:style w:type="character" w:customStyle="1" w:styleId="WW8Num71z2">
    <w:name w:val="WW8Num71z2"/>
    <w:uiPriority w:val="99"/>
    <w:rsid w:val="000C1AE8"/>
    <w:rPr>
      <w:rFonts w:ascii="Wingdings" w:hAnsi="Wingdings"/>
    </w:rPr>
  </w:style>
  <w:style w:type="character" w:customStyle="1" w:styleId="WW8Num72z1">
    <w:name w:val="WW8Num72z1"/>
    <w:uiPriority w:val="99"/>
    <w:rsid w:val="000C1AE8"/>
    <w:rPr>
      <w:rFonts w:ascii="Courier New" w:hAnsi="Courier New"/>
    </w:rPr>
  </w:style>
  <w:style w:type="character" w:customStyle="1" w:styleId="WW8Num72z2">
    <w:name w:val="WW8Num72z2"/>
    <w:uiPriority w:val="99"/>
    <w:rsid w:val="000C1AE8"/>
    <w:rPr>
      <w:rFonts w:ascii="Wingdings" w:hAnsi="Wingdings"/>
    </w:rPr>
  </w:style>
  <w:style w:type="character" w:customStyle="1" w:styleId="WW8Num73z1">
    <w:name w:val="WW8Num73z1"/>
    <w:uiPriority w:val="99"/>
    <w:rsid w:val="000C1AE8"/>
    <w:rPr>
      <w:rFonts w:ascii="Courier New" w:hAnsi="Courier New"/>
    </w:rPr>
  </w:style>
  <w:style w:type="character" w:customStyle="1" w:styleId="WW8Num73z2">
    <w:name w:val="WW8Num73z2"/>
    <w:uiPriority w:val="99"/>
    <w:rsid w:val="000C1AE8"/>
    <w:rPr>
      <w:rFonts w:ascii="Wingdings" w:hAnsi="Wingdings"/>
    </w:rPr>
  </w:style>
  <w:style w:type="character" w:customStyle="1" w:styleId="WW8Num76z0">
    <w:name w:val="WW8Num76z0"/>
    <w:uiPriority w:val="99"/>
    <w:rsid w:val="000C1AE8"/>
    <w:rPr>
      <w:rFonts w:ascii="Symbol" w:hAnsi="Symbol"/>
    </w:rPr>
  </w:style>
  <w:style w:type="character" w:customStyle="1" w:styleId="WW8Num76z1">
    <w:name w:val="WW8Num76z1"/>
    <w:uiPriority w:val="99"/>
    <w:rsid w:val="000C1AE8"/>
    <w:rPr>
      <w:rFonts w:ascii="Courier New" w:hAnsi="Courier New"/>
    </w:rPr>
  </w:style>
  <w:style w:type="character" w:customStyle="1" w:styleId="WW8Num76z2">
    <w:name w:val="WW8Num76z2"/>
    <w:uiPriority w:val="99"/>
    <w:rsid w:val="000C1AE8"/>
    <w:rPr>
      <w:rFonts w:ascii="Wingdings" w:hAnsi="Wingdings"/>
    </w:rPr>
  </w:style>
  <w:style w:type="character" w:customStyle="1" w:styleId="WW8Num78z1">
    <w:name w:val="WW8Num78z1"/>
    <w:uiPriority w:val="99"/>
    <w:rsid w:val="000C1AE8"/>
    <w:rPr>
      <w:rFonts w:ascii="Courier New" w:hAnsi="Courier New"/>
    </w:rPr>
  </w:style>
  <w:style w:type="character" w:customStyle="1" w:styleId="WW8Num78z2">
    <w:name w:val="WW8Num78z2"/>
    <w:uiPriority w:val="99"/>
    <w:rsid w:val="000C1AE8"/>
    <w:rPr>
      <w:rFonts w:ascii="Wingdings" w:hAnsi="Wingdings"/>
    </w:rPr>
  </w:style>
  <w:style w:type="character" w:customStyle="1" w:styleId="WW8Num79z1">
    <w:name w:val="WW8Num79z1"/>
    <w:uiPriority w:val="99"/>
    <w:rsid w:val="000C1AE8"/>
    <w:rPr>
      <w:rFonts w:ascii="Courier New" w:hAnsi="Courier New"/>
    </w:rPr>
  </w:style>
  <w:style w:type="character" w:customStyle="1" w:styleId="WW8Num79z2">
    <w:name w:val="WW8Num79z2"/>
    <w:uiPriority w:val="99"/>
    <w:rsid w:val="000C1AE8"/>
    <w:rPr>
      <w:rFonts w:ascii="Wingdings" w:hAnsi="Wingdings"/>
    </w:rPr>
  </w:style>
  <w:style w:type="character" w:customStyle="1" w:styleId="WW8Num81z1">
    <w:name w:val="WW8Num81z1"/>
    <w:uiPriority w:val="99"/>
    <w:rsid w:val="000C1AE8"/>
    <w:rPr>
      <w:rFonts w:ascii="Courier New" w:hAnsi="Courier New"/>
    </w:rPr>
  </w:style>
  <w:style w:type="character" w:customStyle="1" w:styleId="WW8Num81z2">
    <w:name w:val="WW8Num81z2"/>
    <w:uiPriority w:val="99"/>
    <w:rsid w:val="000C1AE8"/>
    <w:rPr>
      <w:rFonts w:ascii="Wingdings" w:hAnsi="Wingdings"/>
    </w:rPr>
  </w:style>
  <w:style w:type="character" w:customStyle="1" w:styleId="WW8Num82z1">
    <w:name w:val="WW8Num82z1"/>
    <w:uiPriority w:val="99"/>
    <w:rsid w:val="000C1AE8"/>
    <w:rPr>
      <w:rFonts w:ascii="Courier New" w:hAnsi="Courier New"/>
    </w:rPr>
  </w:style>
  <w:style w:type="character" w:customStyle="1" w:styleId="WW8Num82z2">
    <w:name w:val="WW8Num82z2"/>
    <w:uiPriority w:val="99"/>
    <w:rsid w:val="000C1AE8"/>
    <w:rPr>
      <w:rFonts w:ascii="Wingdings" w:hAnsi="Wingdings"/>
    </w:rPr>
  </w:style>
  <w:style w:type="character" w:customStyle="1" w:styleId="WW8Num84z1">
    <w:name w:val="WW8Num84z1"/>
    <w:uiPriority w:val="99"/>
    <w:rsid w:val="000C1AE8"/>
    <w:rPr>
      <w:rFonts w:ascii="Courier New" w:hAnsi="Courier New"/>
    </w:rPr>
  </w:style>
  <w:style w:type="character" w:customStyle="1" w:styleId="WW8Num84z2">
    <w:name w:val="WW8Num84z2"/>
    <w:uiPriority w:val="99"/>
    <w:rsid w:val="000C1AE8"/>
    <w:rPr>
      <w:rFonts w:ascii="Wingdings" w:hAnsi="Wingdings"/>
    </w:rPr>
  </w:style>
  <w:style w:type="character" w:customStyle="1" w:styleId="11">
    <w:name w:val="Основной шрифт абзаца1"/>
    <w:uiPriority w:val="99"/>
    <w:rsid w:val="000C1AE8"/>
  </w:style>
  <w:style w:type="character" w:customStyle="1" w:styleId="a3">
    <w:name w:val="Без интервала Знак"/>
    <w:uiPriority w:val="99"/>
    <w:rsid w:val="000C1AE8"/>
    <w:rPr>
      <w:rFonts w:ascii="Calibri" w:hAnsi="Calibri" w:cs="Calibri"/>
      <w:sz w:val="22"/>
      <w:szCs w:val="22"/>
      <w:lang w:val="ru-RU" w:eastAsia="ar-SA" w:bidi="ar-SA"/>
    </w:rPr>
  </w:style>
  <w:style w:type="character" w:customStyle="1" w:styleId="a4">
    <w:name w:val="Текст выноски Знак"/>
    <w:uiPriority w:val="99"/>
    <w:rsid w:val="000C1AE8"/>
    <w:rPr>
      <w:rFonts w:ascii="Tahoma" w:hAnsi="Tahoma" w:cs="Tahoma"/>
      <w:sz w:val="16"/>
      <w:szCs w:val="16"/>
    </w:rPr>
  </w:style>
  <w:style w:type="character" w:styleId="a5">
    <w:name w:val="Hyperlink"/>
    <w:uiPriority w:val="99"/>
    <w:rsid w:val="000C1AE8"/>
    <w:rPr>
      <w:rFonts w:cs="Times New Roman"/>
      <w:color w:val="auto"/>
      <w:u w:val="single"/>
    </w:rPr>
  </w:style>
  <w:style w:type="character" w:customStyle="1" w:styleId="a6">
    <w:name w:val="Основной текст Знак"/>
    <w:uiPriority w:val="99"/>
    <w:rsid w:val="000C1AE8"/>
    <w:rPr>
      <w:rFonts w:cs="Times New Roman"/>
    </w:rPr>
  </w:style>
  <w:style w:type="character" w:customStyle="1" w:styleId="a7">
    <w:name w:val="Красная строка Знак"/>
    <w:uiPriority w:val="99"/>
    <w:rsid w:val="000C1AE8"/>
    <w:rPr>
      <w:rFonts w:ascii="Times New Roman" w:hAnsi="Times New Roman" w:cs="Times New Roman"/>
      <w:sz w:val="24"/>
      <w:szCs w:val="24"/>
    </w:rPr>
  </w:style>
  <w:style w:type="character" w:customStyle="1" w:styleId="ConsPlusNormal">
    <w:name w:val="ConsPlusNormal Знак"/>
    <w:uiPriority w:val="99"/>
    <w:rsid w:val="000C1AE8"/>
    <w:rPr>
      <w:rFonts w:ascii="Arial" w:hAnsi="Arial" w:cs="Arial"/>
      <w:lang w:val="ru-RU" w:eastAsia="ar-SA" w:bidi="ar-SA"/>
    </w:rPr>
  </w:style>
  <w:style w:type="character" w:customStyle="1" w:styleId="a8">
    <w:name w:val="Текст сноски Знак"/>
    <w:uiPriority w:val="99"/>
    <w:rsid w:val="000C1AE8"/>
    <w:rPr>
      <w:rFonts w:ascii="Times New Roman" w:hAnsi="Times New Roman" w:cs="Times New Roman"/>
      <w:sz w:val="20"/>
      <w:szCs w:val="20"/>
    </w:rPr>
  </w:style>
  <w:style w:type="character" w:customStyle="1" w:styleId="a9">
    <w:name w:val="Символ сноски"/>
    <w:uiPriority w:val="99"/>
    <w:rsid w:val="000C1AE8"/>
    <w:rPr>
      <w:vertAlign w:val="superscript"/>
    </w:rPr>
  </w:style>
  <w:style w:type="character" w:customStyle="1" w:styleId="Pro-text">
    <w:name w:val="Pro-text Знак"/>
    <w:uiPriority w:val="99"/>
    <w:rsid w:val="000C1AE8"/>
    <w:rPr>
      <w:rFonts w:ascii="Georgia" w:hAnsi="Georgia"/>
      <w:sz w:val="24"/>
    </w:rPr>
  </w:style>
  <w:style w:type="character" w:customStyle="1" w:styleId="aa">
    <w:name w:val="Верхний колонтитул Знак"/>
    <w:uiPriority w:val="99"/>
    <w:rsid w:val="000C1AE8"/>
    <w:rPr>
      <w:rFonts w:cs="Times New Roman"/>
    </w:rPr>
  </w:style>
  <w:style w:type="character" w:customStyle="1" w:styleId="ab">
    <w:name w:val="Нижний колонтитул Знак"/>
    <w:uiPriority w:val="99"/>
    <w:rsid w:val="000C1AE8"/>
    <w:rPr>
      <w:rFonts w:cs="Times New Roman"/>
    </w:rPr>
  </w:style>
  <w:style w:type="character" w:styleId="ac">
    <w:name w:val="footnote reference"/>
    <w:uiPriority w:val="99"/>
    <w:semiHidden/>
    <w:rsid w:val="000C1AE8"/>
    <w:rPr>
      <w:rFonts w:cs="Times New Roman"/>
      <w:vertAlign w:val="superscript"/>
    </w:rPr>
  </w:style>
  <w:style w:type="character" w:customStyle="1" w:styleId="ad">
    <w:name w:val="Символы концевой сноски"/>
    <w:uiPriority w:val="99"/>
    <w:rsid w:val="000C1AE8"/>
    <w:rPr>
      <w:vertAlign w:val="superscript"/>
    </w:rPr>
  </w:style>
  <w:style w:type="character" w:customStyle="1" w:styleId="WW-">
    <w:name w:val="WW-Символы концевой сноски"/>
    <w:uiPriority w:val="99"/>
    <w:rsid w:val="000C1AE8"/>
  </w:style>
  <w:style w:type="character" w:styleId="ae">
    <w:name w:val="endnote reference"/>
    <w:uiPriority w:val="99"/>
    <w:semiHidden/>
    <w:rsid w:val="000C1AE8"/>
    <w:rPr>
      <w:rFonts w:cs="Times New Roman"/>
      <w:vertAlign w:val="superscript"/>
    </w:rPr>
  </w:style>
  <w:style w:type="paragraph" w:customStyle="1" w:styleId="12">
    <w:name w:val="Заголовок1"/>
    <w:basedOn w:val="a"/>
    <w:next w:val="af"/>
    <w:uiPriority w:val="99"/>
    <w:rsid w:val="000C1AE8"/>
    <w:pPr>
      <w:keepNext/>
      <w:spacing w:before="240" w:after="120"/>
    </w:pPr>
    <w:rPr>
      <w:rFonts w:ascii="Arial" w:hAnsi="Arial" w:cs="Arial"/>
      <w:sz w:val="28"/>
      <w:szCs w:val="28"/>
    </w:rPr>
  </w:style>
  <w:style w:type="paragraph" w:styleId="af">
    <w:name w:val="Body Text"/>
    <w:basedOn w:val="a"/>
    <w:link w:val="13"/>
    <w:uiPriority w:val="99"/>
    <w:rsid w:val="000C1AE8"/>
    <w:pPr>
      <w:spacing w:after="120"/>
    </w:pPr>
  </w:style>
  <w:style w:type="character" w:customStyle="1" w:styleId="13">
    <w:name w:val="Основной текст Знак1"/>
    <w:link w:val="af"/>
    <w:uiPriority w:val="99"/>
    <w:locked/>
    <w:rsid w:val="000C1AE8"/>
    <w:rPr>
      <w:rFonts w:ascii="Calibri" w:hAnsi="Calibri" w:cs="Calibri"/>
      <w:lang w:eastAsia="ar-SA" w:bidi="ar-SA"/>
    </w:rPr>
  </w:style>
  <w:style w:type="paragraph" w:styleId="af0">
    <w:name w:val="List"/>
    <w:basedOn w:val="af"/>
    <w:uiPriority w:val="99"/>
    <w:rsid w:val="000C1AE8"/>
  </w:style>
  <w:style w:type="paragraph" w:customStyle="1" w:styleId="14">
    <w:name w:val="Название1"/>
    <w:basedOn w:val="a"/>
    <w:uiPriority w:val="99"/>
    <w:rsid w:val="000C1AE8"/>
    <w:pPr>
      <w:suppressLineNumbers/>
      <w:spacing w:before="120" w:after="120"/>
    </w:pPr>
    <w:rPr>
      <w:i/>
      <w:iCs/>
      <w:sz w:val="24"/>
      <w:szCs w:val="24"/>
    </w:rPr>
  </w:style>
  <w:style w:type="paragraph" w:customStyle="1" w:styleId="15">
    <w:name w:val="Указатель1"/>
    <w:basedOn w:val="a"/>
    <w:uiPriority w:val="99"/>
    <w:rsid w:val="000C1AE8"/>
    <w:pPr>
      <w:suppressLineNumbers/>
    </w:pPr>
  </w:style>
  <w:style w:type="paragraph" w:styleId="af1">
    <w:name w:val="No Spacing"/>
    <w:uiPriority w:val="99"/>
    <w:qFormat/>
    <w:rsid w:val="000C1AE8"/>
    <w:pPr>
      <w:suppressAutoHyphens/>
    </w:pPr>
    <w:rPr>
      <w:rFonts w:eastAsia="Times New Roman" w:cs="Calibri"/>
      <w:sz w:val="22"/>
      <w:szCs w:val="22"/>
      <w:lang w:eastAsia="ar-SA"/>
    </w:rPr>
  </w:style>
  <w:style w:type="paragraph" w:styleId="af2">
    <w:name w:val="Balloon Text"/>
    <w:basedOn w:val="a"/>
    <w:link w:val="16"/>
    <w:uiPriority w:val="99"/>
    <w:semiHidden/>
    <w:rsid w:val="000C1AE8"/>
    <w:pPr>
      <w:spacing w:after="0" w:line="240" w:lineRule="auto"/>
    </w:pPr>
    <w:rPr>
      <w:rFonts w:ascii="Tahoma" w:hAnsi="Tahoma" w:cs="Tahoma"/>
      <w:sz w:val="16"/>
      <w:szCs w:val="16"/>
    </w:rPr>
  </w:style>
  <w:style w:type="character" w:customStyle="1" w:styleId="16">
    <w:name w:val="Текст выноски Знак1"/>
    <w:link w:val="af2"/>
    <w:uiPriority w:val="99"/>
    <w:locked/>
    <w:rsid w:val="000C1AE8"/>
    <w:rPr>
      <w:rFonts w:ascii="Tahoma" w:hAnsi="Tahoma" w:cs="Tahoma"/>
      <w:sz w:val="16"/>
      <w:szCs w:val="16"/>
      <w:lang w:eastAsia="ar-SA" w:bidi="ar-SA"/>
    </w:rPr>
  </w:style>
  <w:style w:type="paragraph" w:customStyle="1" w:styleId="17">
    <w:name w:val="Красная строка1"/>
    <w:basedOn w:val="af"/>
    <w:uiPriority w:val="99"/>
    <w:rsid w:val="000C1AE8"/>
    <w:pPr>
      <w:spacing w:line="240" w:lineRule="auto"/>
      <w:ind w:firstLine="210"/>
    </w:pPr>
    <w:rPr>
      <w:rFonts w:ascii="Times New Roman" w:eastAsia="Times New Roman" w:hAnsi="Times New Roman" w:cs="Times New Roman"/>
      <w:sz w:val="24"/>
      <w:szCs w:val="24"/>
    </w:rPr>
  </w:style>
  <w:style w:type="paragraph" w:styleId="af3">
    <w:name w:val="List Paragraph"/>
    <w:aliases w:val="ПАРАГРАФ,List Paragraph"/>
    <w:basedOn w:val="a"/>
    <w:link w:val="af4"/>
    <w:uiPriority w:val="34"/>
    <w:qFormat/>
    <w:rsid w:val="000C1AE8"/>
    <w:pPr>
      <w:ind w:left="720"/>
    </w:pPr>
  </w:style>
  <w:style w:type="paragraph" w:customStyle="1" w:styleId="ConsPlusNormal0">
    <w:name w:val="ConsPlusNormal"/>
    <w:uiPriority w:val="99"/>
    <w:rsid w:val="000C1AE8"/>
    <w:pPr>
      <w:widowControl w:val="0"/>
      <w:suppressAutoHyphens/>
      <w:autoSpaceDE w:val="0"/>
      <w:ind w:firstLine="720"/>
    </w:pPr>
    <w:rPr>
      <w:rFonts w:ascii="Arial" w:eastAsia="Times New Roman" w:hAnsi="Arial" w:cs="Arial"/>
      <w:lang w:eastAsia="ar-SA"/>
    </w:rPr>
  </w:style>
  <w:style w:type="paragraph" w:customStyle="1" w:styleId="ConsPlusNonformat">
    <w:name w:val="ConsPlusNonformat"/>
    <w:uiPriority w:val="99"/>
    <w:rsid w:val="000C1AE8"/>
    <w:pPr>
      <w:widowControl w:val="0"/>
      <w:suppressAutoHyphens/>
      <w:autoSpaceDE w:val="0"/>
    </w:pPr>
    <w:rPr>
      <w:rFonts w:ascii="Courier New" w:eastAsia="Times New Roman" w:hAnsi="Courier New" w:cs="Courier New"/>
      <w:lang w:eastAsia="ar-SA"/>
    </w:rPr>
  </w:style>
  <w:style w:type="paragraph" w:styleId="af5">
    <w:name w:val="footnote text"/>
    <w:basedOn w:val="a"/>
    <w:link w:val="18"/>
    <w:uiPriority w:val="99"/>
    <w:rsid w:val="000C1AE8"/>
    <w:pPr>
      <w:spacing w:after="0" w:line="240" w:lineRule="auto"/>
    </w:pPr>
    <w:rPr>
      <w:rFonts w:ascii="Times New Roman" w:eastAsia="Times New Roman" w:hAnsi="Times New Roman" w:cs="Times New Roman"/>
      <w:sz w:val="20"/>
      <w:szCs w:val="20"/>
    </w:rPr>
  </w:style>
  <w:style w:type="character" w:customStyle="1" w:styleId="18">
    <w:name w:val="Текст сноски Знак1"/>
    <w:link w:val="af5"/>
    <w:uiPriority w:val="99"/>
    <w:locked/>
    <w:rsid w:val="000C1AE8"/>
    <w:rPr>
      <w:rFonts w:ascii="Times New Roman" w:hAnsi="Times New Roman" w:cs="Times New Roman"/>
      <w:sz w:val="20"/>
      <w:szCs w:val="20"/>
      <w:lang w:eastAsia="ar-SA" w:bidi="ar-SA"/>
    </w:rPr>
  </w:style>
  <w:style w:type="paragraph" w:customStyle="1" w:styleId="Iniiaiieoaeno21">
    <w:name w:val="Iniiaiie oaeno 21"/>
    <w:basedOn w:val="a"/>
    <w:uiPriority w:val="99"/>
    <w:rsid w:val="000C1AE8"/>
    <w:pPr>
      <w:overflowPunct w:val="0"/>
      <w:autoSpaceDE w:val="0"/>
      <w:spacing w:after="0" w:line="240" w:lineRule="auto"/>
      <w:ind w:firstLine="720"/>
      <w:jc w:val="both"/>
    </w:pPr>
    <w:rPr>
      <w:rFonts w:ascii="Times New Roman" w:eastAsia="Times New Roman" w:hAnsi="Times New Roman" w:cs="Times New Roman"/>
      <w:sz w:val="28"/>
      <w:szCs w:val="28"/>
    </w:rPr>
  </w:style>
  <w:style w:type="paragraph" w:customStyle="1" w:styleId="af6">
    <w:name w:val="Знак Знак Знак Знак"/>
    <w:basedOn w:val="a"/>
    <w:next w:val="a"/>
    <w:uiPriority w:val="99"/>
    <w:rsid w:val="000C1AE8"/>
    <w:pPr>
      <w:spacing w:before="280" w:after="280" w:line="240" w:lineRule="auto"/>
    </w:pPr>
    <w:rPr>
      <w:rFonts w:ascii="Tahoma" w:eastAsia="Times New Roman" w:hAnsi="Tahoma" w:cs="Tahoma"/>
      <w:sz w:val="20"/>
      <w:szCs w:val="20"/>
      <w:lang w:val="en-US"/>
    </w:rPr>
  </w:style>
  <w:style w:type="paragraph" w:customStyle="1" w:styleId="Default">
    <w:name w:val="Default"/>
    <w:uiPriority w:val="99"/>
    <w:rsid w:val="000C1AE8"/>
    <w:pPr>
      <w:suppressAutoHyphens/>
      <w:autoSpaceDE w:val="0"/>
      <w:ind w:firstLine="709"/>
      <w:jc w:val="both"/>
    </w:pPr>
    <w:rPr>
      <w:rFonts w:ascii="Times New Roman" w:eastAsia="Times New Roman" w:hAnsi="Times New Roman"/>
      <w:color w:val="000000"/>
      <w:sz w:val="28"/>
      <w:szCs w:val="28"/>
      <w:lang w:eastAsia="ar-SA"/>
    </w:rPr>
  </w:style>
  <w:style w:type="paragraph" w:customStyle="1" w:styleId="Pro-text0">
    <w:name w:val="Pro-text"/>
    <w:basedOn w:val="a"/>
    <w:uiPriority w:val="99"/>
    <w:rsid w:val="000C1AE8"/>
    <w:pPr>
      <w:spacing w:before="120" w:after="0" w:line="288" w:lineRule="auto"/>
      <w:ind w:left="1200"/>
      <w:jc w:val="both"/>
    </w:pPr>
    <w:rPr>
      <w:rFonts w:ascii="Georgia" w:eastAsia="Times New Roman" w:hAnsi="Georgia" w:cs="Georgia"/>
      <w:sz w:val="20"/>
      <w:szCs w:val="20"/>
    </w:rPr>
  </w:style>
  <w:style w:type="paragraph" w:customStyle="1" w:styleId="Pro-List-1">
    <w:name w:val="Pro-List -1"/>
    <w:basedOn w:val="a"/>
    <w:uiPriority w:val="99"/>
    <w:rsid w:val="000C1AE8"/>
    <w:pPr>
      <w:numPr>
        <w:numId w:val="2"/>
      </w:numPr>
      <w:spacing w:before="60" w:after="120" w:line="288" w:lineRule="auto"/>
      <w:jc w:val="both"/>
    </w:pPr>
    <w:rPr>
      <w:rFonts w:ascii="Georgia" w:eastAsia="Times New Roman" w:hAnsi="Georgia" w:cs="Georgia"/>
      <w:sz w:val="20"/>
      <w:szCs w:val="20"/>
    </w:rPr>
  </w:style>
  <w:style w:type="paragraph" w:styleId="af7">
    <w:name w:val="header"/>
    <w:basedOn w:val="a"/>
    <w:link w:val="19"/>
    <w:uiPriority w:val="99"/>
    <w:rsid w:val="000C1AE8"/>
    <w:pPr>
      <w:spacing w:after="0" w:line="240" w:lineRule="auto"/>
    </w:pPr>
  </w:style>
  <w:style w:type="character" w:customStyle="1" w:styleId="19">
    <w:name w:val="Верхний колонтитул Знак1"/>
    <w:link w:val="af7"/>
    <w:uiPriority w:val="99"/>
    <w:locked/>
    <w:rsid w:val="000C1AE8"/>
    <w:rPr>
      <w:rFonts w:ascii="Calibri" w:hAnsi="Calibri" w:cs="Calibri"/>
      <w:lang w:eastAsia="ar-SA" w:bidi="ar-SA"/>
    </w:rPr>
  </w:style>
  <w:style w:type="paragraph" w:styleId="af8">
    <w:name w:val="footer"/>
    <w:basedOn w:val="a"/>
    <w:link w:val="1a"/>
    <w:uiPriority w:val="99"/>
    <w:rsid w:val="000C1AE8"/>
    <w:pPr>
      <w:spacing w:after="0" w:line="240" w:lineRule="auto"/>
    </w:pPr>
  </w:style>
  <w:style w:type="character" w:customStyle="1" w:styleId="1a">
    <w:name w:val="Нижний колонтитул Знак1"/>
    <w:link w:val="af8"/>
    <w:uiPriority w:val="99"/>
    <w:locked/>
    <w:rsid w:val="000C1AE8"/>
    <w:rPr>
      <w:rFonts w:ascii="Calibri" w:hAnsi="Calibri" w:cs="Calibri"/>
      <w:lang w:eastAsia="ar-SA" w:bidi="ar-SA"/>
    </w:rPr>
  </w:style>
  <w:style w:type="paragraph" w:customStyle="1" w:styleId="af9">
    <w:name w:val="Содержимое таблицы"/>
    <w:basedOn w:val="a"/>
    <w:uiPriority w:val="99"/>
    <w:rsid w:val="000C1AE8"/>
    <w:pPr>
      <w:suppressLineNumbers/>
    </w:pPr>
  </w:style>
  <w:style w:type="paragraph" w:customStyle="1" w:styleId="afa">
    <w:name w:val="Заголовок таблицы"/>
    <w:basedOn w:val="af9"/>
    <w:uiPriority w:val="99"/>
    <w:rsid w:val="000C1AE8"/>
    <w:pPr>
      <w:jc w:val="center"/>
    </w:pPr>
    <w:rPr>
      <w:b/>
      <w:bCs/>
    </w:rPr>
  </w:style>
  <w:style w:type="paragraph" w:customStyle="1" w:styleId="afb">
    <w:name w:val="Содержимое врезки"/>
    <w:basedOn w:val="af"/>
    <w:uiPriority w:val="99"/>
    <w:rsid w:val="000C1AE8"/>
  </w:style>
  <w:style w:type="table" w:styleId="afc">
    <w:name w:val="Table Grid"/>
    <w:basedOn w:val="a1"/>
    <w:uiPriority w:val="99"/>
    <w:rsid w:val="00AD7869"/>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ая заливка - Акцент 11"/>
    <w:uiPriority w:val="99"/>
    <w:rsid w:val="00C12CF6"/>
    <w:rPr>
      <w:rFonts w:cs="Calibri"/>
      <w:color w:val="365F91"/>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paragraph" w:styleId="afd">
    <w:name w:val="Normal (Web)"/>
    <w:aliases w:val="Обычный (веб) Знак,Обычный (веб) Знак2 Знак,Обычный (веб) Знак1 Знак1 Знак,Обычный (веб) Знак Знак Знак1 Знак,....... (Web)1 Знак Знак Знак1 Знак,Знак Знак Знак Знак1 Знак,Обычный (веб) Знак1 Знак Знак Знак,Обычный (веб) Знак1,Обычный (веб"/>
    <w:basedOn w:val="a"/>
    <w:link w:val="21"/>
    <w:uiPriority w:val="99"/>
    <w:rsid w:val="00EB593A"/>
    <w:pPr>
      <w:suppressAutoHyphens w:val="0"/>
      <w:spacing w:before="100" w:beforeAutospacing="1" w:after="100" w:afterAutospacing="1" w:line="240" w:lineRule="auto"/>
    </w:pPr>
    <w:rPr>
      <w:rFonts w:ascii="Times New Roman" w:hAnsi="Times New Roman" w:cs="Times New Roman"/>
      <w:sz w:val="24"/>
      <w:szCs w:val="20"/>
      <w:lang w:eastAsia="ru-RU"/>
    </w:rPr>
  </w:style>
  <w:style w:type="paragraph" w:styleId="22">
    <w:name w:val="Body Text Indent 2"/>
    <w:basedOn w:val="a"/>
    <w:link w:val="23"/>
    <w:uiPriority w:val="99"/>
    <w:semiHidden/>
    <w:rsid w:val="004451D6"/>
    <w:pPr>
      <w:spacing w:after="120" w:line="480" w:lineRule="auto"/>
      <w:ind w:left="283"/>
    </w:pPr>
  </w:style>
  <w:style w:type="character" w:customStyle="1" w:styleId="23">
    <w:name w:val="Основной текст с отступом 2 Знак"/>
    <w:link w:val="22"/>
    <w:uiPriority w:val="99"/>
    <w:semiHidden/>
    <w:locked/>
    <w:rsid w:val="004451D6"/>
    <w:rPr>
      <w:rFonts w:ascii="Calibri" w:hAnsi="Calibri" w:cs="Calibri"/>
      <w:lang w:eastAsia="ar-SA" w:bidi="ar-SA"/>
    </w:rPr>
  </w:style>
  <w:style w:type="paragraph" w:customStyle="1" w:styleId="afe">
    <w:name w:val="Знак"/>
    <w:basedOn w:val="a"/>
    <w:uiPriority w:val="99"/>
    <w:rsid w:val="008D7B9A"/>
    <w:pPr>
      <w:suppressAutoHyphens w:val="0"/>
      <w:spacing w:after="160" w:line="240" w:lineRule="exact"/>
    </w:pPr>
    <w:rPr>
      <w:rFonts w:ascii="Verdana" w:eastAsia="Times New Roman" w:hAnsi="Verdana" w:cs="Verdana"/>
      <w:sz w:val="24"/>
      <w:szCs w:val="24"/>
      <w:lang w:val="en-US" w:eastAsia="en-US"/>
    </w:rPr>
  </w:style>
  <w:style w:type="character" w:styleId="aff">
    <w:name w:val="Strong"/>
    <w:uiPriority w:val="22"/>
    <w:qFormat/>
    <w:rsid w:val="007266B6"/>
    <w:rPr>
      <w:rFonts w:cs="Times New Roman"/>
      <w:b/>
      <w:bCs/>
    </w:rPr>
  </w:style>
  <w:style w:type="paragraph" w:styleId="aff0">
    <w:name w:val="TOC Heading"/>
    <w:basedOn w:val="1"/>
    <w:next w:val="a"/>
    <w:uiPriority w:val="39"/>
    <w:qFormat/>
    <w:rsid w:val="00E95111"/>
    <w:pPr>
      <w:keepLines/>
      <w:numPr>
        <w:numId w:val="0"/>
      </w:numPr>
      <w:suppressAutoHyphens w:val="0"/>
      <w:spacing w:before="480" w:after="0" w:line="276" w:lineRule="auto"/>
      <w:jc w:val="both"/>
      <w:outlineLvl w:val="9"/>
    </w:pPr>
    <w:rPr>
      <w:rFonts w:cs="Times New Roman"/>
      <w:color w:val="365F91"/>
      <w:kern w:val="0"/>
      <w:sz w:val="28"/>
      <w:szCs w:val="28"/>
      <w:lang w:eastAsia="ru-RU"/>
    </w:rPr>
  </w:style>
  <w:style w:type="paragraph" w:styleId="24">
    <w:name w:val="toc 2"/>
    <w:basedOn w:val="a"/>
    <w:next w:val="a"/>
    <w:autoRedefine/>
    <w:uiPriority w:val="39"/>
    <w:locked/>
    <w:rsid w:val="00066D31"/>
    <w:pPr>
      <w:tabs>
        <w:tab w:val="right" w:leader="dot" w:pos="10206"/>
      </w:tabs>
      <w:spacing w:after="100" w:line="336" w:lineRule="auto"/>
      <w:ind w:right="283" w:firstLine="284"/>
      <w:jc w:val="both"/>
    </w:pPr>
    <w:rPr>
      <w:rFonts w:ascii="Times New Roman" w:hAnsi="Times New Roman"/>
      <w:sz w:val="28"/>
    </w:rPr>
  </w:style>
  <w:style w:type="paragraph" w:styleId="1b">
    <w:name w:val="toc 1"/>
    <w:basedOn w:val="a"/>
    <w:next w:val="a"/>
    <w:autoRedefine/>
    <w:uiPriority w:val="39"/>
    <w:locked/>
    <w:rsid w:val="00E95111"/>
    <w:pPr>
      <w:spacing w:after="100"/>
      <w:jc w:val="both"/>
    </w:pPr>
    <w:rPr>
      <w:rFonts w:ascii="Times New Roman" w:hAnsi="Times New Roman"/>
      <w:sz w:val="28"/>
    </w:rPr>
  </w:style>
  <w:style w:type="paragraph" w:styleId="25">
    <w:name w:val="Body Text 2"/>
    <w:basedOn w:val="a"/>
    <w:link w:val="26"/>
    <w:uiPriority w:val="99"/>
    <w:semiHidden/>
    <w:locked/>
    <w:rsid w:val="00293556"/>
    <w:pPr>
      <w:spacing w:after="120" w:line="480" w:lineRule="auto"/>
    </w:pPr>
  </w:style>
  <w:style w:type="character" w:customStyle="1" w:styleId="26">
    <w:name w:val="Основной текст 2 Знак"/>
    <w:link w:val="25"/>
    <w:uiPriority w:val="99"/>
    <w:semiHidden/>
    <w:locked/>
    <w:rsid w:val="00293556"/>
    <w:rPr>
      <w:rFonts w:cs="Calibri"/>
      <w:lang w:eastAsia="ar-SA" w:bidi="ar-SA"/>
    </w:rPr>
  </w:style>
  <w:style w:type="character" w:customStyle="1" w:styleId="apple-converted-space">
    <w:name w:val="apple-converted-space"/>
    <w:rsid w:val="00BE3B0D"/>
    <w:rPr>
      <w:rFonts w:cs="Times New Roman"/>
    </w:rPr>
  </w:style>
  <w:style w:type="paragraph" w:customStyle="1" w:styleId="p4">
    <w:name w:val="p4"/>
    <w:basedOn w:val="a"/>
    <w:uiPriority w:val="99"/>
    <w:rsid w:val="004212AC"/>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
    <w:name w:val="Обычнbй"/>
    <w:uiPriority w:val="99"/>
    <w:rsid w:val="00DD717A"/>
    <w:pPr>
      <w:widowControl w:val="0"/>
      <w:suppressAutoHyphens/>
      <w:snapToGrid w:val="0"/>
    </w:pPr>
    <w:rPr>
      <w:rFonts w:ascii="Times New Roman" w:hAnsi="Times New Roman"/>
      <w:sz w:val="28"/>
      <w:lang w:eastAsia="ar-SA"/>
    </w:rPr>
  </w:style>
  <w:style w:type="character" w:customStyle="1" w:styleId="21">
    <w:name w:val="Обычный (веб) Знак2"/>
    <w:aliases w:val="Обычный (веб) Знак Знак,Обычный (веб) Знак2 Знак Знак,Обычный (веб) Знак1 Знак1 Знак Знак,Обычный (веб) Знак Знак Знак1 Знак Знак,....... (Web)1 Знак Знак Знак1 Знак Знак,Знак Знак Знак Знак1 Знак Знак,Обычный (веб) Знак1 Знак"/>
    <w:link w:val="afd"/>
    <w:uiPriority w:val="99"/>
    <w:locked/>
    <w:rsid w:val="00F5711F"/>
    <w:rPr>
      <w:rFonts w:ascii="Times New Roman" w:hAnsi="Times New Roman"/>
      <w:sz w:val="24"/>
    </w:rPr>
  </w:style>
  <w:style w:type="character" w:styleId="aff1">
    <w:name w:val="Emphasis"/>
    <w:uiPriority w:val="99"/>
    <w:qFormat/>
    <w:locked/>
    <w:rsid w:val="0057118A"/>
    <w:rPr>
      <w:rFonts w:cs="Times New Roman"/>
      <w:i/>
      <w:iCs/>
    </w:rPr>
  </w:style>
  <w:style w:type="character" w:styleId="aff2">
    <w:name w:val="FollowedHyperlink"/>
    <w:uiPriority w:val="99"/>
    <w:semiHidden/>
    <w:locked/>
    <w:rsid w:val="00531CC5"/>
    <w:rPr>
      <w:rFonts w:cs="Times New Roman"/>
      <w:color w:val="800080"/>
      <w:u w:val="single"/>
    </w:rPr>
  </w:style>
  <w:style w:type="paragraph" w:customStyle="1" w:styleId="voice">
    <w:name w:val="voice"/>
    <w:basedOn w:val="a"/>
    <w:uiPriority w:val="99"/>
    <w:rsid w:val="00F55ED0"/>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3">
    <w:name w:val="annotation reference"/>
    <w:basedOn w:val="a0"/>
    <w:uiPriority w:val="99"/>
    <w:semiHidden/>
    <w:unhideWhenUsed/>
    <w:locked/>
    <w:rsid w:val="00CE09FB"/>
    <w:rPr>
      <w:sz w:val="16"/>
      <w:szCs w:val="16"/>
    </w:rPr>
  </w:style>
  <w:style w:type="paragraph" w:styleId="aff4">
    <w:name w:val="annotation text"/>
    <w:basedOn w:val="a"/>
    <w:link w:val="aff5"/>
    <w:uiPriority w:val="99"/>
    <w:semiHidden/>
    <w:unhideWhenUsed/>
    <w:locked/>
    <w:rsid w:val="00CE09FB"/>
    <w:pPr>
      <w:spacing w:line="240" w:lineRule="auto"/>
    </w:pPr>
    <w:rPr>
      <w:sz w:val="20"/>
      <w:szCs w:val="20"/>
    </w:rPr>
  </w:style>
  <w:style w:type="character" w:customStyle="1" w:styleId="aff5">
    <w:name w:val="Текст примечания Знак"/>
    <w:basedOn w:val="a0"/>
    <w:link w:val="aff4"/>
    <w:uiPriority w:val="99"/>
    <w:semiHidden/>
    <w:rsid w:val="00CE09FB"/>
    <w:rPr>
      <w:rFonts w:cs="Calibri"/>
      <w:lang w:eastAsia="ar-SA"/>
    </w:rPr>
  </w:style>
  <w:style w:type="paragraph" w:styleId="aff6">
    <w:name w:val="annotation subject"/>
    <w:basedOn w:val="aff4"/>
    <w:next w:val="aff4"/>
    <w:link w:val="aff7"/>
    <w:uiPriority w:val="99"/>
    <w:semiHidden/>
    <w:unhideWhenUsed/>
    <w:locked/>
    <w:rsid w:val="00CE09FB"/>
    <w:rPr>
      <w:b/>
      <w:bCs/>
    </w:rPr>
  </w:style>
  <w:style w:type="character" w:customStyle="1" w:styleId="aff7">
    <w:name w:val="Тема примечания Знак"/>
    <w:basedOn w:val="aff5"/>
    <w:link w:val="aff6"/>
    <w:uiPriority w:val="99"/>
    <w:semiHidden/>
    <w:rsid w:val="00CE09FB"/>
    <w:rPr>
      <w:rFonts w:cs="Calibri"/>
      <w:b/>
      <w:bCs/>
      <w:lang w:eastAsia="ar-SA"/>
    </w:rPr>
  </w:style>
  <w:style w:type="paragraph" w:styleId="31">
    <w:name w:val="toc 3"/>
    <w:basedOn w:val="a"/>
    <w:next w:val="a"/>
    <w:autoRedefine/>
    <w:uiPriority w:val="39"/>
    <w:unhideWhenUsed/>
    <w:rsid w:val="00B30801"/>
    <w:pPr>
      <w:spacing w:after="100"/>
      <w:ind w:left="440"/>
    </w:pPr>
  </w:style>
  <w:style w:type="character" w:customStyle="1" w:styleId="af4">
    <w:name w:val="Абзац списка Знак"/>
    <w:aliases w:val="ПАРАГРАФ Знак,List Paragraph Знак"/>
    <w:link w:val="af3"/>
    <w:uiPriority w:val="34"/>
    <w:locked/>
    <w:rsid w:val="00BC77B3"/>
    <w:rPr>
      <w:rFonts w:cs="Calibri"/>
      <w:sz w:val="22"/>
      <w:szCs w:val="22"/>
      <w:lang w:eastAsia="ar-SA"/>
    </w:rPr>
  </w:style>
  <w:style w:type="paragraph" w:styleId="aff8">
    <w:name w:val="Plain Text"/>
    <w:basedOn w:val="a"/>
    <w:link w:val="aff9"/>
    <w:locked/>
    <w:rsid w:val="00B16999"/>
    <w:pPr>
      <w:suppressAutoHyphens w:val="0"/>
      <w:spacing w:after="0" w:line="240" w:lineRule="auto"/>
    </w:pPr>
    <w:rPr>
      <w:rFonts w:ascii="Courier New" w:eastAsia="Times New Roman" w:hAnsi="Courier New" w:cs="Times New Roman"/>
      <w:sz w:val="20"/>
      <w:szCs w:val="20"/>
      <w:lang w:eastAsia="ru-RU"/>
    </w:rPr>
  </w:style>
  <w:style w:type="character" w:customStyle="1" w:styleId="aff9">
    <w:name w:val="Текст Знак"/>
    <w:basedOn w:val="a0"/>
    <w:link w:val="aff8"/>
    <w:rsid w:val="00B16999"/>
    <w:rPr>
      <w:rFonts w:ascii="Courier New" w:eastAsia="Times New Roman" w:hAnsi="Courier New"/>
    </w:rPr>
  </w:style>
  <w:style w:type="character" w:customStyle="1" w:styleId="FontStyle13">
    <w:name w:val="Font Style13"/>
    <w:uiPriority w:val="99"/>
    <w:rsid w:val="009C3C60"/>
    <w:rPr>
      <w:rFonts w:ascii="Times New Roman" w:hAnsi="Times New Roman" w:cs="Times New Roman"/>
      <w:b/>
      <w:bCs/>
      <w:spacing w:val="10"/>
      <w:sz w:val="24"/>
      <w:szCs w:val="24"/>
    </w:rPr>
  </w:style>
  <w:style w:type="paragraph" w:customStyle="1" w:styleId="Title">
    <w:name w:val="Title!Название НПА"/>
    <w:basedOn w:val="a"/>
    <w:rsid w:val="009C3C60"/>
    <w:pPr>
      <w:suppressAutoHyphens w:val="0"/>
      <w:spacing w:before="240" w:after="60" w:line="240" w:lineRule="auto"/>
      <w:ind w:firstLine="567"/>
      <w:jc w:val="center"/>
      <w:outlineLvl w:val="0"/>
    </w:pPr>
    <w:rPr>
      <w:rFonts w:ascii="Arial" w:eastAsia="Times New Roman" w:hAnsi="Arial" w:cs="Arial"/>
      <w:b/>
      <w:bCs/>
      <w:kern w:val="28"/>
      <w:sz w:val="32"/>
      <w:szCs w:val="3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uiPriority="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qFormat="1"/>
  </w:latentStyles>
  <w:style w:type="paragraph" w:default="1" w:styleId="a">
    <w:name w:val="Normal"/>
    <w:qFormat/>
    <w:rsid w:val="000C1AE8"/>
    <w:pPr>
      <w:suppressAutoHyphens/>
      <w:spacing w:after="200" w:line="276" w:lineRule="auto"/>
    </w:pPr>
    <w:rPr>
      <w:rFonts w:cs="Calibri"/>
      <w:sz w:val="22"/>
      <w:szCs w:val="22"/>
      <w:lang w:eastAsia="ar-SA"/>
    </w:rPr>
  </w:style>
  <w:style w:type="paragraph" w:styleId="1">
    <w:name w:val="heading 1"/>
    <w:basedOn w:val="a"/>
    <w:next w:val="a"/>
    <w:link w:val="10"/>
    <w:uiPriority w:val="99"/>
    <w:qFormat/>
    <w:rsid w:val="000C1AE8"/>
    <w:pPr>
      <w:keepNext/>
      <w:numPr>
        <w:numId w:val="1"/>
      </w:numPr>
      <w:spacing w:before="240" w:after="60" w:line="240" w:lineRule="auto"/>
      <w:outlineLvl w:val="0"/>
    </w:pPr>
    <w:rPr>
      <w:rFonts w:ascii="Cambria" w:eastAsia="Times New Roman" w:hAnsi="Cambria" w:cs="Cambria"/>
      <w:b/>
      <w:bCs/>
      <w:kern w:val="1"/>
      <w:sz w:val="32"/>
      <w:szCs w:val="32"/>
    </w:rPr>
  </w:style>
  <w:style w:type="paragraph" w:styleId="2">
    <w:name w:val="heading 2"/>
    <w:basedOn w:val="a"/>
    <w:next w:val="a"/>
    <w:link w:val="20"/>
    <w:uiPriority w:val="99"/>
    <w:qFormat/>
    <w:rsid w:val="000C1AE8"/>
    <w:pPr>
      <w:keepNext/>
      <w:numPr>
        <w:ilvl w:val="1"/>
        <w:numId w:val="1"/>
      </w:numPr>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9"/>
    <w:qFormat/>
    <w:rsid w:val="000C1AE8"/>
    <w:pPr>
      <w:keepNext/>
      <w:numPr>
        <w:ilvl w:val="2"/>
        <w:numId w:val="1"/>
      </w:numPr>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9"/>
    <w:qFormat/>
    <w:rsid w:val="00F000BC"/>
    <w:pPr>
      <w:keepNext/>
      <w:suppressAutoHyphens w:val="0"/>
      <w:spacing w:before="240" w:after="60" w:line="240" w:lineRule="auto"/>
      <w:ind w:left="864" w:hanging="864"/>
      <w:outlineLvl w:val="3"/>
    </w:pPr>
    <w:rPr>
      <w:rFonts w:eastAsia="Times New Roman"/>
      <w:b/>
      <w:bCs/>
      <w:sz w:val="28"/>
      <w:szCs w:val="28"/>
      <w:lang w:eastAsia="ru-RU"/>
    </w:rPr>
  </w:style>
  <w:style w:type="paragraph" w:styleId="5">
    <w:name w:val="heading 5"/>
    <w:basedOn w:val="a"/>
    <w:next w:val="a"/>
    <w:link w:val="50"/>
    <w:uiPriority w:val="99"/>
    <w:qFormat/>
    <w:rsid w:val="00F000BC"/>
    <w:pPr>
      <w:suppressAutoHyphens w:val="0"/>
      <w:spacing w:before="240" w:after="60" w:line="240" w:lineRule="auto"/>
      <w:ind w:left="1008" w:hanging="1008"/>
      <w:outlineLvl w:val="4"/>
    </w:pPr>
    <w:rPr>
      <w:rFonts w:eastAsia="Times New Roman"/>
      <w:b/>
      <w:bCs/>
      <w:i/>
      <w:iCs/>
      <w:sz w:val="26"/>
      <w:szCs w:val="26"/>
      <w:lang w:eastAsia="ru-RU"/>
    </w:rPr>
  </w:style>
  <w:style w:type="paragraph" w:styleId="6">
    <w:name w:val="heading 6"/>
    <w:basedOn w:val="a"/>
    <w:next w:val="a"/>
    <w:link w:val="60"/>
    <w:uiPriority w:val="99"/>
    <w:qFormat/>
    <w:rsid w:val="00F000BC"/>
    <w:pPr>
      <w:suppressAutoHyphens w:val="0"/>
      <w:spacing w:before="240" w:after="60" w:line="240" w:lineRule="auto"/>
      <w:ind w:left="1152" w:hanging="1152"/>
      <w:outlineLvl w:val="5"/>
    </w:pPr>
    <w:rPr>
      <w:rFonts w:eastAsia="Times New Roman"/>
      <w:b/>
      <w:bCs/>
      <w:lang w:eastAsia="ru-RU"/>
    </w:rPr>
  </w:style>
  <w:style w:type="paragraph" w:styleId="7">
    <w:name w:val="heading 7"/>
    <w:basedOn w:val="a"/>
    <w:next w:val="a"/>
    <w:link w:val="70"/>
    <w:uiPriority w:val="99"/>
    <w:qFormat/>
    <w:rsid w:val="00F000BC"/>
    <w:pPr>
      <w:suppressAutoHyphens w:val="0"/>
      <w:spacing w:before="240" w:after="60" w:line="240" w:lineRule="auto"/>
      <w:ind w:left="1296" w:hanging="1296"/>
      <w:outlineLvl w:val="6"/>
    </w:pPr>
    <w:rPr>
      <w:rFonts w:eastAsia="Times New Roman"/>
      <w:sz w:val="24"/>
      <w:szCs w:val="24"/>
      <w:lang w:eastAsia="ru-RU"/>
    </w:rPr>
  </w:style>
  <w:style w:type="paragraph" w:styleId="8">
    <w:name w:val="heading 8"/>
    <w:basedOn w:val="a"/>
    <w:next w:val="a"/>
    <w:link w:val="80"/>
    <w:uiPriority w:val="99"/>
    <w:qFormat/>
    <w:rsid w:val="00F000BC"/>
    <w:pPr>
      <w:suppressAutoHyphens w:val="0"/>
      <w:spacing w:before="240" w:after="60" w:line="240" w:lineRule="auto"/>
      <w:ind w:left="1440" w:hanging="1440"/>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uiPriority w:val="99"/>
    <w:qFormat/>
    <w:rsid w:val="00F000BC"/>
    <w:pPr>
      <w:suppressAutoHyphens w:val="0"/>
      <w:spacing w:before="240" w:after="60" w:line="240" w:lineRule="auto"/>
      <w:ind w:left="1584" w:hanging="1584"/>
      <w:outlineLvl w:val="8"/>
    </w:pPr>
    <w:rPr>
      <w:rFonts w:ascii="Cambria" w:eastAsia="Times New Roman" w:hAnsi="Cambria" w:cs="Cambria"/>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C1AE8"/>
    <w:rPr>
      <w:rFonts w:ascii="Cambria" w:eastAsia="Times New Roman" w:hAnsi="Cambria" w:cs="Cambria"/>
      <w:b/>
      <w:bCs/>
      <w:kern w:val="1"/>
      <w:sz w:val="32"/>
      <w:szCs w:val="32"/>
      <w:lang w:eastAsia="ar-SA"/>
    </w:rPr>
  </w:style>
  <w:style w:type="character" w:customStyle="1" w:styleId="20">
    <w:name w:val="Заголовок 2 Знак"/>
    <w:link w:val="2"/>
    <w:uiPriority w:val="99"/>
    <w:locked/>
    <w:rsid w:val="000C1AE8"/>
    <w:rPr>
      <w:rFonts w:ascii="Arial" w:eastAsia="Times New Roman" w:hAnsi="Arial" w:cs="Arial"/>
      <w:b/>
      <w:bCs/>
      <w:i/>
      <w:iCs/>
      <w:sz w:val="28"/>
      <w:szCs w:val="28"/>
      <w:lang w:eastAsia="ar-SA"/>
    </w:rPr>
  </w:style>
  <w:style w:type="character" w:customStyle="1" w:styleId="30">
    <w:name w:val="Заголовок 3 Знак"/>
    <w:link w:val="3"/>
    <w:uiPriority w:val="99"/>
    <w:locked/>
    <w:rsid w:val="000C1AE8"/>
    <w:rPr>
      <w:rFonts w:ascii="Arial" w:eastAsia="Times New Roman" w:hAnsi="Arial" w:cs="Arial"/>
      <w:b/>
      <w:bCs/>
      <w:sz w:val="26"/>
      <w:szCs w:val="26"/>
      <w:lang w:eastAsia="ar-SA"/>
    </w:rPr>
  </w:style>
  <w:style w:type="character" w:customStyle="1" w:styleId="40">
    <w:name w:val="Заголовок 4 Знак"/>
    <w:link w:val="4"/>
    <w:uiPriority w:val="99"/>
    <w:semiHidden/>
    <w:locked/>
    <w:rsid w:val="00F000BC"/>
    <w:rPr>
      <w:rFonts w:ascii="Calibri" w:hAnsi="Calibri" w:cs="Calibri"/>
      <w:b/>
      <w:bCs/>
      <w:sz w:val="28"/>
      <w:szCs w:val="28"/>
      <w:lang w:eastAsia="ru-RU"/>
    </w:rPr>
  </w:style>
  <w:style w:type="character" w:customStyle="1" w:styleId="50">
    <w:name w:val="Заголовок 5 Знак"/>
    <w:link w:val="5"/>
    <w:uiPriority w:val="99"/>
    <w:semiHidden/>
    <w:locked/>
    <w:rsid w:val="00F000BC"/>
    <w:rPr>
      <w:rFonts w:ascii="Calibri" w:hAnsi="Calibri" w:cs="Calibri"/>
      <w:b/>
      <w:bCs/>
      <w:i/>
      <w:iCs/>
      <w:sz w:val="26"/>
      <w:szCs w:val="26"/>
      <w:lang w:eastAsia="ru-RU"/>
    </w:rPr>
  </w:style>
  <w:style w:type="character" w:customStyle="1" w:styleId="60">
    <w:name w:val="Заголовок 6 Знак"/>
    <w:link w:val="6"/>
    <w:uiPriority w:val="99"/>
    <w:semiHidden/>
    <w:locked/>
    <w:rsid w:val="00F000BC"/>
    <w:rPr>
      <w:rFonts w:ascii="Calibri" w:hAnsi="Calibri" w:cs="Calibri"/>
      <w:b/>
      <w:bCs/>
      <w:lang w:eastAsia="ru-RU"/>
    </w:rPr>
  </w:style>
  <w:style w:type="character" w:customStyle="1" w:styleId="70">
    <w:name w:val="Заголовок 7 Знак"/>
    <w:link w:val="7"/>
    <w:uiPriority w:val="99"/>
    <w:semiHidden/>
    <w:locked/>
    <w:rsid w:val="00F000BC"/>
    <w:rPr>
      <w:rFonts w:ascii="Calibri" w:hAnsi="Calibri" w:cs="Calibri"/>
      <w:sz w:val="24"/>
      <w:szCs w:val="24"/>
      <w:lang w:eastAsia="ru-RU"/>
    </w:rPr>
  </w:style>
  <w:style w:type="character" w:customStyle="1" w:styleId="80">
    <w:name w:val="Заголовок 8 Знак"/>
    <w:link w:val="8"/>
    <w:uiPriority w:val="99"/>
    <w:locked/>
    <w:rsid w:val="00F000BC"/>
    <w:rPr>
      <w:rFonts w:ascii="Times New Roman" w:hAnsi="Times New Roman" w:cs="Times New Roman"/>
      <w:i/>
      <w:iCs/>
      <w:sz w:val="24"/>
      <w:szCs w:val="24"/>
      <w:lang w:eastAsia="ru-RU"/>
    </w:rPr>
  </w:style>
  <w:style w:type="character" w:customStyle="1" w:styleId="90">
    <w:name w:val="Заголовок 9 Знак"/>
    <w:link w:val="9"/>
    <w:uiPriority w:val="99"/>
    <w:semiHidden/>
    <w:locked/>
    <w:rsid w:val="00F000BC"/>
    <w:rPr>
      <w:rFonts w:ascii="Cambria" w:hAnsi="Cambria" w:cs="Cambria"/>
      <w:lang w:eastAsia="ru-RU"/>
    </w:rPr>
  </w:style>
  <w:style w:type="character" w:customStyle="1" w:styleId="WW8Num2z0">
    <w:name w:val="WW8Num2z0"/>
    <w:uiPriority w:val="99"/>
    <w:rsid w:val="000C1AE8"/>
    <w:rPr>
      <w:rFonts w:ascii="Wingdings" w:hAnsi="Wingdings"/>
      <w:color w:val="800000"/>
    </w:rPr>
  </w:style>
  <w:style w:type="character" w:customStyle="1" w:styleId="WW8Num2z1">
    <w:name w:val="WW8Num2z1"/>
    <w:uiPriority w:val="99"/>
    <w:rsid w:val="000C1AE8"/>
    <w:rPr>
      <w:rFonts w:ascii="Courier New" w:hAnsi="Courier New"/>
    </w:rPr>
  </w:style>
  <w:style w:type="character" w:customStyle="1" w:styleId="WW8Num2z2">
    <w:name w:val="WW8Num2z2"/>
    <w:uiPriority w:val="99"/>
    <w:rsid w:val="000C1AE8"/>
    <w:rPr>
      <w:rFonts w:ascii="Wingdings" w:hAnsi="Wingdings"/>
      <w:color w:val="auto"/>
      <w:sz w:val="24"/>
    </w:rPr>
  </w:style>
  <w:style w:type="character" w:customStyle="1" w:styleId="WW8Num3z0">
    <w:name w:val="WW8Num3z0"/>
    <w:uiPriority w:val="99"/>
    <w:rsid w:val="000C1AE8"/>
    <w:rPr>
      <w:rFonts w:ascii="Symbol" w:hAnsi="Symbol"/>
    </w:rPr>
  </w:style>
  <w:style w:type="character" w:customStyle="1" w:styleId="WW8Num3z1">
    <w:name w:val="WW8Num3z1"/>
    <w:uiPriority w:val="99"/>
    <w:rsid w:val="000C1AE8"/>
    <w:rPr>
      <w:rFonts w:ascii="Courier New" w:hAnsi="Courier New"/>
    </w:rPr>
  </w:style>
  <w:style w:type="character" w:customStyle="1" w:styleId="WW8Num3z3">
    <w:name w:val="WW8Num3z3"/>
    <w:uiPriority w:val="99"/>
    <w:rsid w:val="000C1AE8"/>
    <w:rPr>
      <w:rFonts w:ascii="Symbol" w:hAnsi="Symbol"/>
    </w:rPr>
  </w:style>
  <w:style w:type="character" w:customStyle="1" w:styleId="WW8Num4z0">
    <w:name w:val="WW8Num4z0"/>
    <w:uiPriority w:val="99"/>
    <w:rsid w:val="000C1AE8"/>
    <w:rPr>
      <w:rFonts w:ascii="Symbol" w:hAnsi="Symbol"/>
    </w:rPr>
  </w:style>
  <w:style w:type="character" w:customStyle="1" w:styleId="WW8Num6z0">
    <w:name w:val="WW8Num6z0"/>
    <w:uiPriority w:val="99"/>
    <w:rsid w:val="000C1AE8"/>
    <w:rPr>
      <w:rFonts w:ascii="Symbol" w:hAnsi="Symbol"/>
    </w:rPr>
  </w:style>
  <w:style w:type="character" w:customStyle="1" w:styleId="WW8Num6z2">
    <w:name w:val="WW8Num6z2"/>
    <w:uiPriority w:val="99"/>
    <w:rsid w:val="000C1AE8"/>
    <w:rPr>
      <w:rFonts w:ascii="Wingdings" w:hAnsi="Wingdings"/>
    </w:rPr>
  </w:style>
  <w:style w:type="character" w:customStyle="1" w:styleId="WW8Num6z4">
    <w:name w:val="WW8Num6z4"/>
    <w:uiPriority w:val="99"/>
    <w:rsid w:val="000C1AE8"/>
    <w:rPr>
      <w:rFonts w:ascii="Courier New" w:hAnsi="Courier New"/>
    </w:rPr>
  </w:style>
  <w:style w:type="character" w:customStyle="1" w:styleId="WW8Num8z0">
    <w:name w:val="WW8Num8z0"/>
    <w:uiPriority w:val="99"/>
    <w:rsid w:val="000C1AE8"/>
    <w:rPr>
      <w:rFonts w:ascii="Symbol" w:hAnsi="Symbol"/>
    </w:rPr>
  </w:style>
  <w:style w:type="character" w:customStyle="1" w:styleId="WW8Num8z2">
    <w:name w:val="WW8Num8z2"/>
    <w:uiPriority w:val="99"/>
    <w:rsid w:val="000C1AE8"/>
    <w:rPr>
      <w:rFonts w:ascii="Wingdings" w:hAnsi="Wingdings"/>
    </w:rPr>
  </w:style>
  <w:style w:type="character" w:customStyle="1" w:styleId="WW8Num8z4">
    <w:name w:val="WW8Num8z4"/>
    <w:uiPriority w:val="99"/>
    <w:rsid w:val="000C1AE8"/>
    <w:rPr>
      <w:rFonts w:ascii="Courier New" w:hAnsi="Courier New"/>
    </w:rPr>
  </w:style>
  <w:style w:type="character" w:customStyle="1" w:styleId="WW8Num8z5">
    <w:name w:val="WW8Num8z5"/>
    <w:uiPriority w:val="99"/>
    <w:rsid w:val="000C1AE8"/>
    <w:rPr>
      <w:rFonts w:ascii="Wingdings" w:hAnsi="Wingdings"/>
    </w:rPr>
  </w:style>
  <w:style w:type="character" w:customStyle="1" w:styleId="WW8Num9z0">
    <w:name w:val="WW8Num9z0"/>
    <w:uiPriority w:val="99"/>
    <w:rsid w:val="000C1AE8"/>
    <w:rPr>
      <w:rFonts w:ascii="Symbol" w:hAnsi="Symbol"/>
    </w:rPr>
  </w:style>
  <w:style w:type="character" w:customStyle="1" w:styleId="WW8Num10z0">
    <w:name w:val="WW8Num10z0"/>
    <w:uiPriority w:val="99"/>
    <w:rsid w:val="000C1AE8"/>
    <w:rPr>
      <w:rFonts w:ascii="Symbol" w:hAnsi="Symbol"/>
    </w:rPr>
  </w:style>
  <w:style w:type="character" w:customStyle="1" w:styleId="WW8Num13z0">
    <w:name w:val="WW8Num13z0"/>
    <w:uiPriority w:val="99"/>
    <w:rsid w:val="000C1AE8"/>
    <w:rPr>
      <w:rFonts w:ascii="Symbol" w:hAnsi="Symbol"/>
    </w:rPr>
  </w:style>
  <w:style w:type="character" w:customStyle="1" w:styleId="WW8Num14z0">
    <w:name w:val="WW8Num14z0"/>
    <w:uiPriority w:val="99"/>
    <w:rsid w:val="000C1AE8"/>
    <w:rPr>
      <w:rFonts w:ascii="Symbol" w:hAnsi="Symbol"/>
    </w:rPr>
  </w:style>
  <w:style w:type="character" w:customStyle="1" w:styleId="WW8Num15z0">
    <w:name w:val="WW8Num15z0"/>
    <w:uiPriority w:val="99"/>
    <w:rsid w:val="000C1AE8"/>
    <w:rPr>
      <w:rFonts w:ascii="Symbol" w:hAnsi="Symbol"/>
    </w:rPr>
  </w:style>
  <w:style w:type="character" w:customStyle="1" w:styleId="WW8Num17z0">
    <w:name w:val="WW8Num17z0"/>
    <w:uiPriority w:val="99"/>
    <w:rsid w:val="000C1AE8"/>
    <w:rPr>
      <w:rFonts w:ascii="Symbol" w:hAnsi="Symbol"/>
    </w:rPr>
  </w:style>
  <w:style w:type="character" w:customStyle="1" w:styleId="WW8Num18z0">
    <w:name w:val="WW8Num18z0"/>
    <w:uiPriority w:val="99"/>
    <w:rsid w:val="000C1AE8"/>
    <w:rPr>
      <w:rFonts w:ascii="Symbol" w:hAnsi="Symbol"/>
    </w:rPr>
  </w:style>
  <w:style w:type="character" w:customStyle="1" w:styleId="WW8Num19z0">
    <w:name w:val="WW8Num19z0"/>
    <w:uiPriority w:val="99"/>
    <w:rsid w:val="000C1AE8"/>
    <w:rPr>
      <w:rFonts w:ascii="Symbol" w:hAnsi="Symbol"/>
    </w:rPr>
  </w:style>
  <w:style w:type="character" w:customStyle="1" w:styleId="WW8Num20z0">
    <w:name w:val="WW8Num20z0"/>
    <w:uiPriority w:val="99"/>
    <w:rsid w:val="000C1AE8"/>
    <w:rPr>
      <w:rFonts w:ascii="Symbol" w:hAnsi="Symbol"/>
    </w:rPr>
  </w:style>
  <w:style w:type="character" w:customStyle="1" w:styleId="WW8Num23z0">
    <w:name w:val="WW8Num23z0"/>
    <w:uiPriority w:val="99"/>
    <w:rsid w:val="000C1AE8"/>
    <w:rPr>
      <w:rFonts w:ascii="Symbol" w:hAnsi="Symbol"/>
    </w:rPr>
  </w:style>
  <w:style w:type="character" w:customStyle="1" w:styleId="WW8Num25z0">
    <w:name w:val="WW8Num25z0"/>
    <w:uiPriority w:val="99"/>
    <w:rsid w:val="000C1AE8"/>
    <w:rPr>
      <w:rFonts w:ascii="Symbol" w:hAnsi="Symbol"/>
    </w:rPr>
  </w:style>
  <w:style w:type="character" w:customStyle="1" w:styleId="WW8Num26z0">
    <w:name w:val="WW8Num26z0"/>
    <w:uiPriority w:val="99"/>
    <w:rsid w:val="000C1AE8"/>
    <w:rPr>
      <w:rFonts w:ascii="Symbol" w:hAnsi="Symbol"/>
    </w:rPr>
  </w:style>
  <w:style w:type="character" w:customStyle="1" w:styleId="WW8Num27z0">
    <w:name w:val="WW8Num27z0"/>
    <w:uiPriority w:val="99"/>
    <w:rsid w:val="000C1AE8"/>
    <w:rPr>
      <w:rFonts w:ascii="Symbol" w:hAnsi="Symbol"/>
    </w:rPr>
  </w:style>
  <w:style w:type="character" w:customStyle="1" w:styleId="WW8Num28z0">
    <w:name w:val="WW8Num28z0"/>
    <w:uiPriority w:val="99"/>
    <w:rsid w:val="000C1AE8"/>
    <w:rPr>
      <w:rFonts w:ascii="Symbol" w:hAnsi="Symbol"/>
    </w:rPr>
  </w:style>
  <w:style w:type="character" w:customStyle="1" w:styleId="WW8Num30z0">
    <w:name w:val="WW8Num30z0"/>
    <w:uiPriority w:val="99"/>
    <w:rsid w:val="000C1AE8"/>
    <w:rPr>
      <w:rFonts w:ascii="Symbol" w:hAnsi="Symbol"/>
    </w:rPr>
  </w:style>
  <w:style w:type="character" w:customStyle="1" w:styleId="WW8Num31z0">
    <w:name w:val="WW8Num31z0"/>
    <w:uiPriority w:val="99"/>
    <w:rsid w:val="000C1AE8"/>
    <w:rPr>
      <w:rFonts w:ascii="Symbol" w:hAnsi="Symbol"/>
    </w:rPr>
  </w:style>
  <w:style w:type="character" w:customStyle="1" w:styleId="WW8Num32z0">
    <w:name w:val="WW8Num32z0"/>
    <w:uiPriority w:val="99"/>
    <w:rsid w:val="000C1AE8"/>
    <w:rPr>
      <w:rFonts w:ascii="Symbol" w:hAnsi="Symbol"/>
    </w:rPr>
  </w:style>
  <w:style w:type="character" w:customStyle="1" w:styleId="WW8Num33z0">
    <w:name w:val="WW8Num33z0"/>
    <w:uiPriority w:val="99"/>
    <w:rsid w:val="000C1AE8"/>
    <w:rPr>
      <w:rFonts w:ascii="Symbol" w:hAnsi="Symbol"/>
    </w:rPr>
  </w:style>
  <w:style w:type="character" w:customStyle="1" w:styleId="WW8Num34z0">
    <w:name w:val="WW8Num34z0"/>
    <w:uiPriority w:val="99"/>
    <w:rsid w:val="000C1AE8"/>
    <w:rPr>
      <w:rFonts w:ascii="Symbol" w:hAnsi="Symbol"/>
    </w:rPr>
  </w:style>
  <w:style w:type="character" w:customStyle="1" w:styleId="WW8Num35z0">
    <w:name w:val="WW8Num35z0"/>
    <w:uiPriority w:val="99"/>
    <w:rsid w:val="000C1AE8"/>
    <w:rPr>
      <w:rFonts w:ascii="Symbol" w:hAnsi="Symbol"/>
    </w:rPr>
  </w:style>
  <w:style w:type="character" w:customStyle="1" w:styleId="WW8Num37z0">
    <w:name w:val="WW8Num37z0"/>
    <w:uiPriority w:val="99"/>
    <w:rsid w:val="000C1AE8"/>
    <w:rPr>
      <w:rFonts w:ascii="Symbol" w:hAnsi="Symbol"/>
    </w:rPr>
  </w:style>
  <w:style w:type="character" w:customStyle="1" w:styleId="WW8Num38z0">
    <w:name w:val="WW8Num38z0"/>
    <w:uiPriority w:val="99"/>
    <w:rsid w:val="000C1AE8"/>
    <w:rPr>
      <w:rFonts w:ascii="Symbol" w:hAnsi="Symbol"/>
    </w:rPr>
  </w:style>
  <w:style w:type="character" w:customStyle="1" w:styleId="WW8Num39z0">
    <w:name w:val="WW8Num39z0"/>
    <w:uiPriority w:val="99"/>
    <w:rsid w:val="000C1AE8"/>
    <w:rPr>
      <w:rFonts w:ascii="Symbol" w:hAnsi="Symbol"/>
    </w:rPr>
  </w:style>
  <w:style w:type="character" w:customStyle="1" w:styleId="WW8Num40z0">
    <w:name w:val="WW8Num40z0"/>
    <w:uiPriority w:val="99"/>
    <w:rsid w:val="000C1AE8"/>
    <w:rPr>
      <w:rFonts w:ascii="Symbol" w:hAnsi="Symbol"/>
    </w:rPr>
  </w:style>
  <w:style w:type="character" w:customStyle="1" w:styleId="WW8Num42z0">
    <w:name w:val="WW8Num42z0"/>
    <w:uiPriority w:val="99"/>
    <w:rsid w:val="000C1AE8"/>
    <w:rPr>
      <w:rFonts w:ascii="Symbol" w:hAnsi="Symbol"/>
    </w:rPr>
  </w:style>
  <w:style w:type="character" w:customStyle="1" w:styleId="WW8Num47z0">
    <w:name w:val="WW8Num47z0"/>
    <w:uiPriority w:val="99"/>
    <w:rsid w:val="000C1AE8"/>
    <w:rPr>
      <w:rFonts w:ascii="Symbol" w:hAnsi="Symbol"/>
    </w:rPr>
  </w:style>
  <w:style w:type="character" w:customStyle="1" w:styleId="WW8Num55z0">
    <w:name w:val="WW8Num55z0"/>
    <w:uiPriority w:val="99"/>
    <w:rsid w:val="000C1AE8"/>
    <w:rPr>
      <w:rFonts w:ascii="Symbol" w:hAnsi="Symbol"/>
    </w:rPr>
  </w:style>
  <w:style w:type="character" w:customStyle="1" w:styleId="WW8Num56z0">
    <w:name w:val="WW8Num56z0"/>
    <w:uiPriority w:val="99"/>
    <w:rsid w:val="000C1AE8"/>
    <w:rPr>
      <w:rFonts w:ascii="Symbol" w:hAnsi="Symbol"/>
    </w:rPr>
  </w:style>
  <w:style w:type="character" w:customStyle="1" w:styleId="WW8Num57z0">
    <w:name w:val="WW8Num57z0"/>
    <w:uiPriority w:val="99"/>
    <w:rsid w:val="000C1AE8"/>
    <w:rPr>
      <w:rFonts w:ascii="Symbol" w:hAnsi="Symbol"/>
    </w:rPr>
  </w:style>
  <w:style w:type="character" w:customStyle="1" w:styleId="WW8Num58z0">
    <w:name w:val="WW8Num58z0"/>
    <w:uiPriority w:val="99"/>
    <w:rsid w:val="000C1AE8"/>
    <w:rPr>
      <w:rFonts w:ascii="Symbol" w:hAnsi="Symbol"/>
    </w:rPr>
  </w:style>
  <w:style w:type="character" w:customStyle="1" w:styleId="WW8Num59z0">
    <w:name w:val="WW8Num59z0"/>
    <w:uiPriority w:val="99"/>
    <w:rsid w:val="000C1AE8"/>
    <w:rPr>
      <w:rFonts w:ascii="Symbol" w:hAnsi="Symbol"/>
    </w:rPr>
  </w:style>
  <w:style w:type="character" w:customStyle="1" w:styleId="WW8Num61z0">
    <w:name w:val="WW8Num61z0"/>
    <w:uiPriority w:val="99"/>
    <w:rsid w:val="000C1AE8"/>
    <w:rPr>
      <w:rFonts w:ascii="Symbol" w:hAnsi="Symbol"/>
    </w:rPr>
  </w:style>
  <w:style w:type="character" w:customStyle="1" w:styleId="WW8Num62z0">
    <w:name w:val="WW8Num62z0"/>
    <w:uiPriority w:val="99"/>
    <w:rsid w:val="000C1AE8"/>
    <w:rPr>
      <w:rFonts w:ascii="Symbol" w:hAnsi="Symbol"/>
    </w:rPr>
  </w:style>
  <w:style w:type="character" w:customStyle="1" w:styleId="WW8Num63z0">
    <w:name w:val="WW8Num63z0"/>
    <w:uiPriority w:val="99"/>
    <w:rsid w:val="000C1AE8"/>
    <w:rPr>
      <w:rFonts w:ascii="Symbol" w:hAnsi="Symbol"/>
    </w:rPr>
  </w:style>
  <w:style w:type="character" w:customStyle="1" w:styleId="WW8Num64z0">
    <w:name w:val="WW8Num64z0"/>
    <w:uiPriority w:val="99"/>
    <w:rsid w:val="000C1AE8"/>
    <w:rPr>
      <w:rFonts w:ascii="Symbol" w:hAnsi="Symbol"/>
    </w:rPr>
  </w:style>
  <w:style w:type="character" w:customStyle="1" w:styleId="WW8Num65z0">
    <w:name w:val="WW8Num65z0"/>
    <w:uiPriority w:val="99"/>
    <w:rsid w:val="000C1AE8"/>
    <w:rPr>
      <w:rFonts w:ascii="Symbol" w:hAnsi="Symbol"/>
    </w:rPr>
  </w:style>
  <w:style w:type="character" w:customStyle="1" w:styleId="WW8Num67z0">
    <w:name w:val="WW8Num67z0"/>
    <w:uiPriority w:val="99"/>
    <w:rsid w:val="000C1AE8"/>
    <w:rPr>
      <w:rFonts w:ascii="Symbol" w:hAnsi="Symbol"/>
    </w:rPr>
  </w:style>
  <w:style w:type="character" w:customStyle="1" w:styleId="WW8Num68z0">
    <w:name w:val="WW8Num68z0"/>
    <w:uiPriority w:val="99"/>
    <w:rsid w:val="000C1AE8"/>
  </w:style>
  <w:style w:type="character" w:customStyle="1" w:styleId="WW8Num69z0">
    <w:name w:val="WW8Num69z0"/>
    <w:uiPriority w:val="99"/>
    <w:rsid w:val="000C1AE8"/>
  </w:style>
  <w:style w:type="character" w:customStyle="1" w:styleId="WW8Num72z0">
    <w:name w:val="WW8Num72z0"/>
    <w:uiPriority w:val="99"/>
    <w:rsid w:val="000C1AE8"/>
    <w:rPr>
      <w:rFonts w:ascii="Symbol" w:hAnsi="Symbol"/>
    </w:rPr>
  </w:style>
  <w:style w:type="character" w:customStyle="1" w:styleId="WW8Num73z0">
    <w:name w:val="WW8Num73z0"/>
    <w:uiPriority w:val="99"/>
    <w:rsid w:val="000C1AE8"/>
    <w:rPr>
      <w:rFonts w:ascii="Symbol" w:hAnsi="Symbol"/>
    </w:rPr>
  </w:style>
  <w:style w:type="character" w:customStyle="1" w:styleId="WW8Num74z0">
    <w:name w:val="WW8Num74z0"/>
    <w:uiPriority w:val="99"/>
    <w:rsid w:val="000C1AE8"/>
    <w:rPr>
      <w:rFonts w:ascii="Symbol" w:hAnsi="Symbol"/>
    </w:rPr>
  </w:style>
  <w:style w:type="character" w:customStyle="1" w:styleId="WW8Num77z0">
    <w:name w:val="WW8Num77z0"/>
    <w:uiPriority w:val="99"/>
    <w:rsid w:val="000C1AE8"/>
    <w:rPr>
      <w:rFonts w:ascii="Symbol" w:hAnsi="Symbol"/>
    </w:rPr>
  </w:style>
  <w:style w:type="character" w:customStyle="1" w:styleId="WW8Num78z0">
    <w:name w:val="WW8Num78z0"/>
    <w:uiPriority w:val="99"/>
    <w:rsid w:val="000C1AE8"/>
    <w:rPr>
      <w:rFonts w:ascii="Symbol" w:hAnsi="Symbol"/>
    </w:rPr>
  </w:style>
  <w:style w:type="character" w:customStyle="1" w:styleId="WW8Num79z0">
    <w:name w:val="WW8Num79z0"/>
    <w:uiPriority w:val="99"/>
    <w:rsid w:val="000C1AE8"/>
    <w:rPr>
      <w:rFonts w:ascii="Symbol" w:hAnsi="Symbol"/>
    </w:rPr>
  </w:style>
  <w:style w:type="character" w:customStyle="1" w:styleId="WW8Num81z0">
    <w:name w:val="WW8Num81z0"/>
    <w:uiPriority w:val="99"/>
    <w:rsid w:val="000C1AE8"/>
    <w:rPr>
      <w:rFonts w:ascii="Symbol" w:hAnsi="Symbol"/>
    </w:rPr>
  </w:style>
  <w:style w:type="character" w:customStyle="1" w:styleId="WW8Num82z0">
    <w:name w:val="WW8Num82z0"/>
    <w:uiPriority w:val="99"/>
    <w:rsid w:val="000C1AE8"/>
    <w:rPr>
      <w:rFonts w:ascii="Symbol" w:hAnsi="Symbol"/>
    </w:rPr>
  </w:style>
  <w:style w:type="character" w:customStyle="1" w:styleId="WW8Num84z0">
    <w:name w:val="WW8Num84z0"/>
    <w:uiPriority w:val="99"/>
    <w:rsid w:val="000C1AE8"/>
    <w:rPr>
      <w:rFonts w:ascii="Symbol" w:hAnsi="Symbol"/>
    </w:rPr>
  </w:style>
  <w:style w:type="character" w:customStyle="1" w:styleId="WW8Num88z0">
    <w:name w:val="WW8Num88z0"/>
    <w:uiPriority w:val="99"/>
    <w:rsid w:val="000C1AE8"/>
    <w:rPr>
      <w:rFonts w:ascii="Symbol" w:hAnsi="Symbol"/>
    </w:rPr>
  </w:style>
  <w:style w:type="character" w:customStyle="1" w:styleId="WW8Num88z2">
    <w:name w:val="WW8Num88z2"/>
    <w:uiPriority w:val="99"/>
    <w:rsid w:val="000C1AE8"/>
    <w:rPr>
      <w:rFonts w:ascii="Wingdings" w:hAnsi="Wingdings"/>
    </w:rPr>
  </w:style>
  <w:style w:type="character" w:customStyle="1" w:styleId="WW8Num88z4">
    <w:name w:val="WW8Num88z4"/>
    <w:uiPriority w:val="99"/>
    <w:rsid w:val="000C1AE8"/>
    <w:rPr>
      <w:rFonts w:ascii="Courier New" w:hAnsi="Courier New"/>
    </w:rPr>
  </w:style>
  <w:style w:type="character" w:customStyle="1" w:styleId="Absatz-Standardschriftart">
    <w:name w:val="Absatz-Standardschriftart"/>
    <w:uiPriority w:val="99"/>
    <w:rsid w:val="000C1AE8"/>
  </w:style>
  <w:style w:type="character" w:customStyle="1" w:styleId="WW8Num3z2">
    <w:name w:val="WW8Num3z2"/>
    <w:uiPriority w:val="99"/>
    <w:rsid w:val="000C1AE8"/>
    <w:rPr>
      <w:rFonts w:ascii="Wingdings" w:hAnsi="Wingdings"/>
    </w:rPr>
  </w:style>
  <w:style w:type="character" w:customStyle="1" w:styleId="WW8Num3z5">
    <w:name w:val="WW8Num3z5"/>
    <w:uiPriority w:val="99"/>
    <w:rsid w:val="000C1AE8"/>
    <w:rPr>
      <w:rFonts w:ascii="Wingdings" w:hAnsi="Wingdings"/>
    </w:rPr>
  </w:style>
  <w:style w:type="character" w:customStyle="1" w:styleId="WW8Num80z0">
    <w:name w:val="WW8Num80z0"/>
    <w:uiPriority w:val="99"/>
    <w:rsid w:val="000C1AE8"/>
    <w:rPr>
      <w:rFonts w:ascii="Symbol" w:hAnsi="Symbol"/>
    </w:rPr>
  </w:style>
  <w:style w:type="character" w:customStyle="1" w:styleId="WW8Num83z0">
    <w:name w:val="WW8Num83z0"/>
    <w:uiPriority w:val="99"/>
    <w:rsid w:val="000C1AE8"/>
    <w:rPr>
      <w:rFonts w:ascii="Symbol" w:hAnsi="Symbol"/>
    </w:rPr>
  </w:style>
  <w:style w:type="character" w:customStyle="1" w:styleId="WW8Num85z0">
    <w:name w:val="WW8Num85z0"/>
    <w:uiPriority w:val="99"/>
    <w:rsid w:val="000C1AE8"/>
    <w:rPr>
      <w:rFonts w:ascii="Symbol" w:hAnsi="Symbol"/>
    </w:rPr>
  </w:style>
  <w:style w:type="character" w:customStyle="1" w:styleId="WW8Num89z0">
    <w:name w:val="WW8Num89z0"/>
    <w:uiPriority w:val="99"/>
    <w:rsid w:val="000C1AE8"/>
    <w:rPr>
      <w:rFonts w:ascii="Symbol" w:hAnsi="Symbol"/>
    </w:rPr>
  </w:style>
  <w:style w:type="character" w:customStyle="1" w:styleId="WW8Num89z2">
    <w:name w:val="WW8Num89z2"/>
    <w:uiPriority w:val="99"/>
    <w:rsid w:val="000C1AE8"/>
    <w:rPr>
      <w:rFonts w:ascii="Wingdings" w:hAnsi="Wingdings"/>
    </w:rPr>
  </w:style>
  <w:style w:type="character" w:customStyle="1" w:styleId="WW8Num89z4">
    <w:name w:val="WW8Num89z4"/>
    <w:uiPriority w:val="99"/>
    <w:rsid w:val="000C1AE8"/>
    <w:rPr>
      <w:rFonts w:ascii="Courier New" w:hAnsi="Courier New"/>
    </w:rPr>
  </w:style>
  <w:style w:type="character" w:customStyle="1" w:styleId="WW-Absatz-Standardschriftart">
    <w:name w:val="WW-Absatz-Standardschriftart"/>
    <w:uiPriority w:val="99"/>
    <w:rsid w:val="000C1AE8"/>
  </w:style>
  <w:style w:type="character" w:customStyle="1" w:styleId="WW8Num1z0">
    <w:name w:val="WW8Num1z0"/>
    <w:uiPriority w:val="99"/>
    <w:rsid w:val="000C1AE8"/>
    <w:rPr>
      <w:rFonts w:ascii="Times New Roman" w:hAnsi="Times New Roman"/>
      <w:sz w:val="20"/>
    </w:rPr>
  </w:style>
  <w:style w:type="character" w:customStyle="1" w:styleId="WW8Num1z1">
    <w:name w:val="WW8Num1z1"/>
    <w:uiPriority w:val="99"/>
    <w:rsid w:val="000C1AE8"/>
  </w:style>
  <w:style w:type="character" w:customStyle="1" w:styleId="WW8Num1z2">
    <w:name w:val="WW8Num1z2"/>
    <w:uiPriority w:val="99"/>
    <w:rsid w:val="000C1AE8"/>
    <w:rPr>
      <w:rFonts w:ascii="Wingdings" w:hAnsi="Wingdings"/>
      <w:sz w:val="20"/>
    </w:rPr>
  </w:style>
  <w:style w:type="character" w:customStyle="1" w:styleId="WW8Num2z3">
    <w:name w:val="WW8Num2z3"/>
    <w:uiPriority w:val="99"/>
    <w:rsid w:val="000C1AE8"/>
    <w:rPr>
      <w:rFonts w:ascii="Symbol" w:hAnsi="Symbol"/>
    </w:rPr>
  </w:style>
  <w:style w:type="character" w:customStyle="1" w:styleId="WW8Num2z5">
    <w:name w:val="WW8Num2z5"/>
    <w:uiPriority w:val="99"/>
    <w:rsid w:val="000C1AE8"/>
    <w:rPr>
      <w:rFonts w:ascii="Wingdings" w:hAnsi="Wingdings"/>
    </w:rPr>
  </w:style>
  <w:style w:type="character" w:customStyle="1" w:styleId="WW8Num5z0">
    <w:name w:val="WW8Num5z0"/>
    <w:uiPriority w:val="99"/>
    <w:rsid w:val="000C1AE8"/>
    <w:rPr>
      <w:rFonts w:ascii="Symbol" w:hAnsi="Symbol"/>
    </w:rPr>
  </w:style>
  <w:style w:type="character" w:customStyle="1" w:styleId="WW8Num5z2">
    <w:name w:val="WW8Num5z2"/>
    <w:uiPriority w:val="99"/>
    <w:rsid w:val="000C1AE8"/>
    <w:rPr>
      <w:rFonts w:ascii="Wingdings" w:hAnsi="Wingdings"/>
    </w:rPr>
  </w:style>
  <w:style w:type="character" w:customStyle="1" w:styleId="WW8Num5z4">
    <w:name w:val="WW8Num5z4"/>
    <w:uiPriority w:val="99"/>
    <w:rsid w:val="000C1AE8"/>
    <w:rPr>
      <w:rFonts w:ascii="Courier New" w:hAnsi="Courier New"/>
    </w:rPr>
  </w:style>
  <w:style w:type="character" w:customStyle="1" w:styleId="WW8Num7z0">
    <w:name w:val="WW8Num7z0"/>
    <w:uiPriority w:val="99"/>
    <w:rsid w:val="000C1AE8"/>
    <w:rPr>
      <w:rFonts w:ascii="Symbol" w:hAnsi="Symbol"/>
    </w:rPr>
  </w:style>
  <w:style w:type="character" w:customStyle="1" w:styleId="WW8Num7z2">
    <w:name w:val="WW8Num7z2"/>
    <w:uiPriority w:val="99"/>
    <w:rsid w:val="000C1AE8"/>
    <w:rPr>
      <w:rFonts w:ascii="Times New Roman" w:hAnsi="Times New Roman"/>
    </w:rPr>
  </w:style>
  <w:style w:type="character" w:customStyle="1" w:styleId="WW8Num7z4">
    <w:name w:val="WW8Num7z4"/>
    <w:uiPriority w:val="99"/>
    <w:rsid w:val="000C1AE8"/>
    <w:rPr>
      <w:rFonts w:ascii="Courier New" w:hAnsi="Courier New"/>
    </w:rPr>
  </w:style>
  <w:style w:type="character" w:customStyle="1" w:styleId="WW8Num7z5">
    <w:name w:val="WW8Num7z5"/>
    <w:uiPriority w:val="99"/>
    <w:rsid w:val="000C1AE8"/>
    <w:rPr>
      <w:rFonts w:ascii="Wingdings" w:hAnsi="Wingdings"/>
    </w:rPr>
  </w:style>
  <w:style w:type="character" w:customStyle="1" w:styleId="WW8Num8z1">
    <w:name w:val="WW8Num8z1"/>
    <w:uiPriority w:val="99"/>
    <w:rsid w:val="000C1AE8"/>
    <w:rPr>
      <w:rFonts w:ascii="Courier New" w:hAnsi="Courier New"/>
    </w:rPr>
  </w:style>
  <w:style w:type="character" w:customStyle="1" w:styleId="WW8Num9z1">
    <w:name w:val="WW8Num9z1"/>
    <w:uiPriority w:val="99"/>
    <w:rsid w:val="000C1AE8"/>
    <w:rPr>
      <w:rFonts w:ascii="Courier New" w:hAnsi="Courier New"/>
    </w:rPr>
  </w:style>
  <w:style w:type="character" w:customStyle="1" w:styleId="WW8Num9z2">
    <w:name w:val="WW8Num9z2"/>
    <w:uiPriority w:val="99"/>
    <w:rsid w:val="000C1AE8"/>
    <w:rPr>
      <w:rFonts w:ascii="Wingdings" w:hAnsi="Wingdings"/>
    </w:rPr>
  </w:style>
  <w:style w:type="character" w:customStyle="1" w:styleId="WW8Num12z0">
    <w:name w:val="WW8Num12z0"/>
    <w:uiPriority w:val="99"/>
    <w:rsid w:val="000C1AE8"/>
    <w:rPr>
      <w:rFonts w:ascii="Symbol" w:hAnsi="Symbol"/>
    </w:rPr>
  </w:style>
  <w:style w:type="character" w:customStyle="1" w:styleId="WW8Num12z1">
    <w:name w:val="WW8Num12z1"/>
    <w:uiPriority w:val="99"/>
    <w:rsid w:val="000C1AE8"/>
    <w:rPr>
      <w:rFonts w:ascii="Courier New" w:hAnsi="Courier New"/>
    </w:rPr>
  </w:style>
  <w:style w:type="character" w:customStyle="1" w:styleId="WW8Num12z2">
    <w:name w:val="WW8Num12z2"/>
    <w:uiPriority w:val="99"/>
    <w:rsid w:val="000C1AE8"/>
    <w:rPr>
      <w:rFonts w:ascii="Wingdings" w:hAnsi="Wingdings"/>
    </w:rPr>
  </w:style>
  <w:style w:type="character" w:customStyle="1" w:styleId="WW8Num13z1">
    <w:name w:val="WW8Num13z1"/>
    <w:uiPriority w:val="99"/>
    <w:rsid w:val="000C1AE8"/>
    <w:rPr>
      <w:rFonts w:ascii="Courier New" w:hAnsi="Courier New"/>
    </w:rPr>
  </w:style>
  <w:style w:type="character" w:customStyle="1" w:styleId="WW8Num13z2">
    <w:name w:val="WW8Num13z2"/>
    <w:uiPriority w:val="99"/>
    <w:rsid w:val="000C1AE8"/>
    <w:rPr>
      <w:rFonts w:ascii="Wingdings" w:hAnsi="Wingdings"/>
    </w:rPr>
  </w:style>
  <w:style w:type="character" w:customStyle="1" w:styleId="WW8Num14z1">
    <w:name w:val="WW8Num14z1"/>
    <w:uiPriority w:val="99"/>
    <w:rsid w:val="000C1AE8"/>
    <w:rPr>
      <w:rFonts w:ascii="Courier New" w:hAnsi="Courier New"/>
    </w:rPr>
  </w:style>
  <w:style w:type="character" w:customStyle="1" w:styleId="WW8Num14z2">
    <w:name w:val="WW8Num14z2"/>
    <w:uiPriority w:val="99"/>
    <w:rsid w:val="000C1AE8"/>
    <w:rPr>
      <w:rFonts w:ascii="Wingdings" w:hAnsi="Wingdings"/>
    </w:rPr>
  </w:style>
  <w:style w:type="character" w:customStyle="1" w:styleId="WW8Num16z0">
    <w:name w:val="WW8Num16z0"/>
    <w:uiPriority w:val="99"/>
    <w:rsid w:val="000C1AE8"/>
    <w:rPr>
      <w:rFonts w:ascii="Symbol" w:hAnsi="Symbol"/>
    </w:rPr>
  </w:style>
  <w:style w:type="character" w:customStyle="1" w:styleId="WW8Num16z1">
    <w:name w:val="WW8Num16z1"/>
    <w:uiPriority w:val="99"/>
    <w:rsid w:val="000C1AE8"/>
    <w:rPr>
      <w:rFonts w:ascii="Courier New" w:hAnsi="Courier New"/>
    </w:rPr>
  </w:style>
  <w:style w:type="character" w:customStyle="1" w:styleId="WW8Num16z2">
    <w:name w:val="WW8Num16z2"/>
    <w:uiPriority w:val="99"/>
    <w:rsid w:val="000C1AE8"/>
    <w:rPr>
      <w:rFonts w:ascii="Wingdings" w:hAnsi="Wingdings"/>
    </w:rPr>
  </w:style>
  <w:style w:type="character" w:customStyle="1" w:styleId="WW8Num17z1">
    <w:name w:val="WW8Num17z1"/>
    <w:uiPriority w:val="99"/>
    <w:rsid w:val="000C1AE8"/>
    <w:rPr>
      <w:rFonts w:ascii="Courier New" w:hAnsi="Courier New"/>
    </w:rPr>
  </w:style>
  <w:style w:type="character" w:customStyle="1" w:styleId="WW8Num17z2">
    <w:name w:val="WW8Num17z2"/>
    <w:uiPriority w:val="99"/>
    <w:rsid w:val="000C1AE8"/>
    <w:rPr>
      <w:rFonts w:ascii="Wingdings" w:hAnsi="Wingdings"/>
    </w:rPr>
  </w:style>
  <w:style w:type="character" w:customStyle="1" w:styleId="WW8Num18z1">
    <w:name w:val="WW8Num18z1"/>
    <w:uiPriority w:val="99"/>
    <w:rsid w:val="000C1AE8"/>
    <w:rPr>
      <w:rFonts w:ascii="Courier New" w:hAnsi="Courier New"/>
    </w:rPr>
  </w:style>
  <w:style w:type="character" w:customStyle="1" w:styleId="WW8Num18z2">
    <w:name w:val="WW8Num18z2"/>
    <w:uiPriority w:val="99"/>
    <w:rsid w:val="000C1AE8"/>
    <w:rPr>
      <w:rFonts w:ascii="Wingdings" w:hAnsi="Wingdings"/>
    </w:rPr>
  </w:style>
  <w:style w:type="character" w:customStyle="1" w:styleId="WW8Num19z1">
    <w:name w:val="WW8Num19z1"/>
    <w:uiPriority w:val="99"/>
    <w:rsid w:val="000C1AE8"/>
    <w:rPr>
      <w:rFonts w:ascii="Courier New" w:hAnsi="Courier New"/>
    </w:rPr>
  </w:style>
  <w:style w:type="character" w:customStyle="1" w:styleId="WW8Num19z2">
    <w:name w:val="WW8Num19z2"/>
    <w:uiPriority w:val="99"/>
    <w:rsid w:val="000C1AE8"/>
    <w:rPr>
      <w:rFonts w:ascii="Wingdings" w:hAnsi="Wingdings"/>
    </w:rPr>
  </w:style>
  <w:style w:type="character" w:customStyle="1" w:styleId="WW8Num22z0">
    <w:name w:val="WW8Num22z0"/>
    <w:uiPriority w:val="99"/>
    <w:rsid w:val="000C1AE8"/>
    <w:rPr>
      <w:rFonts w:ascii="Symbol" w:hAnsi="Symbol"/>
    </w:rPr>
  </w:style>
  <w:style w:type="character" w:customStyle="1" w:styleId="WW8Num22z1">
    <w:name w:val="WW8Num22z1"/>
    <w:uiPriority w:val="99"/>
    <w:rsid w:val="000C1AE8"/>
    <w:rPr>
      <w:rFonts w:ascii="Courier New" w:hAnsi="Courier New"/>
    </w:rPr>
  </w:style>
  <w:style w:type="character" w:customStyle="1" w:styleId="WW8Num22z2">
    <w:name w:val="WW8Num22z2"/>
    <w:uiPriority w:val="99"/>
    <w:rsid w:val="000C1AE8"/>
    <w:rPr>
      <w:rFonts w:ascii="Wingdings" w:hAnsi="Wingdings"/>
    </w:rPr>
  </w:style>
  <w:style w:type="character" w:customStyle="1" w:styleId="WW8Num24z0">
    <w:name w:val="WW8Num24z0"/>
    <w:uiPriority w:val="99"/>
    <w:rsid w:val="000C1AE8"/>
    <w:rPr>
      <w:rFonts w:ascii="Symbol" w:hAnsi="Symbol"/>
    </w:rPr>
  </w:style>
  <w:style w:type="character" w:customStyle="1" w:styleId="WW8Num24z1">
    <w:name w:val="WW8Num24z1"/>
    <w:uiPriority w:val="99"/>
    <w:rsid w:val="000C1AE8"/>
    <w:rPr>
      <w:rFonts w:ascii="Courier New" w:hAnsi="Courier New"/>
    </w:rPr>
  </w:style>
  <w:style w:type="character" w:customStyle="1" w:styleId="WW8Num24z2">
    <w:name w:val="WW8Num24z2"/>
    <w:uiPriority w:val="99"/>
    <w:rsid w:val="000C1AE8"/>
    <w:rPr>
      <w:rFonts w:ascii="Wingdings" w:hAnsi="Wingdings"/>
    </w:rPr>
  </w:style>
  <w:style w:type="character" w:customStyle="1" w:styleId="WW8Num25z1">
    <w:name w:val="WW8Num25z1"/>
    <w:uiPriority w:val="99"/>
    <w:rsid w:val="000C1AE8"/>
    <w:rPr>
      <w:rFonts w:ascii="Courier New" w:hAnsi="Courier New"/>
    </w:rPr>
  </w:style>
  <w:style w:type="character" w:customStyle="1" w:styleId="WW8Num25z2">
    <w:name w:val="WW8Num25z2"/>
    <w:uiPriority w:val="99"/>
    <w:rsid w:val="000C1AE8"/>
    <w:rPr>
      <w:rFonts w:ascii="Wingdings" w:hAnsi="Wingdings"/>
    </w:rPr>
  </w:style>
  <w:style w:type="character" w:customStyle="1" w:styleId="WW8Num26z1">
    <w:name w:val="WW8Num26z1"/>
    <w:uiPriority w:val="99"/>
    <w:rsid w:val="000C1AE8"/>
    <w:rPr>
      <w:rFonts w:ascii="Courier New" w:hAnsi="Courier New"/>
    </w:rPr>
  </w:style>
  <w:style w:type="character" w:customStyle="1" w:styleId="WW8Num26z2">
    <w:name w:val="WW8Num26z2"/>
    <w:uiPriority w:val="99"/>
    <w:rsid w:val="000C1AE8"/>
    <w:rPr>
      <w:rFonts w:ascii="Wingdings" w:hAnsi="Wingdings"/>
    </w:rPr>
  </w:style>
  <w:style w:type="character" w:customStyle="1" w:styleId="WW8Num27z1">
    <w:name w:val="WW8Num27z1"/>
    <w:uiPriority w:val="99"/>
    <w:rsid w:val="000C1AE8"/>
    <w:rPr>
      <w:rFonts w:ascii="Courier New" w:hAnsi="Courier New"/>
    </w:rPr>
  </w:style>
  <w:style w:type="character" w:customStyle="1" w:styleId="WW8Num27z2">
    <w:name w:val="WW8Num27z2"/>
    <w:uiPriority w:val="99"/>
    <w:rsid w:val="000C1AE8"/>
    <w:rPr>
      <w:rFonts w:ascii="Wingdings" w:hAnsi="Wingdings"/>
    </w:rPr>
  </w:style>
  <w:style w:type="character" w:customStyle="1" w:styleId="WW8Num29z0">
    <w:name w:val="WW8Num29z0"/>
    <w:uiPriority w:val="99"/>
    <w:rsid w:val="000C1AE8"/>
    <w:rPr>
      <w:rFonts w:ascii="Symbol" w:hAnsi="Symbol"/>
    </w:rPr>
  </w:style>
  <w:style w:type="character" w:customStyle="1" w:styleId="WW8Num29z1">
    <w:name w:val="WW8Num29z1"/>
    <w:uiPriority w:val="99"/>
    <w:rsid w:val="000C1AE8"/>
    <w:rPr>
      <w:rFonts w:ascii="Courier New" w:hAnsi="Courier New"/>
    </w:rPr>
  </w:style>
  <w:style w:type="character" w:customStyle="1" w:styleId="WW8Num29z2">
    <w:name w:val="WW8Num29z2"/>
    <w:uiPriority w:val="99"/>
    <w:rsid w:val="000C1AE8"/>
    <w:rPr>
      <w:rFonts w:ascii="Wingdings" w:hAnsi="Wingdings"/>
    </w:rPr>
  </w:style>
  <w:style w:type="character" w:customStyle="1" w:styleId="WW8Num30z1">
    <w:name w:val="WW8Num30z1"/>
    <w:uiPriority w:val="99"/>
    <w:rsid w:val="000C1AE8"/>
    <w:rPr>
      <w:rFonts w:ascii="Courier New" w:hAnsi="Courier New"/>
    </w:rPr>
  </w:style>
  <w:style w:type="character" w:customStyle="1" w:styleId="WW8Num30z2">
    <w:name w:val="WW8Num30z2"/>
    <w:uiPriority w:val="99"/>
    <w:rsid w:val="000C1AE8"/>
    <w:rPr>
      <w:rFonts w:ascii="Wingdings" w:hAnsi="Wingdings"/>
    </w:rPr>
  </w:style>
  <w:style w:type="character" w:customStyle="1" w:styleId="WW8Num31z1">
    <w:name w:val="WW8Num31z1"/>
    <w:uiPriority w:val="99"/>
    <w:rsid w:val="000C1AE8"/>
    <w:rPr>
      <w:rFonts w:ascii="Courier New" w:hAnsi="Courier New"/>
    </w:rPr>
  </w:style>
  <w:style w:type="character" w:customStyle="1" w:styleId="WW8Num31z2">
    <w:name w:val="WW8Num31z2"/>
    <w:uiPriority w:val="99"/>
    <w:rsid w:val="000C1AE8"/>
    <w:rPr>
      <w:rFonts w:ascii="Wingdings" w:hAnsi="Wingdings"/>
    </w:rPr>
  </w:style>
  <w:style w:type="character" w:customStyle="1" w:styleId="WW8Num32z1">
    <w:name w:val="WW8Num32z1"/>
    <w:uiPriority w:val="99"/>
    <w:rsid w:val="000C1AE8"/>
    <w:rPr>
      <w:rFonts w:ascii="Courier New" w:hAnsi="Courier New"/>
    </w:rPr>
  </w:style>
  <w:style w:type="character" w:customStyle="1" w:styleId="WW8Num32z2">
    <w:name w:val="WW8Num32z2"/>
    <w:uiPriority w:val="99"/>
    <w:rsid w:val="000C1AE8"/>
    <w:rPr>
      <w:rFonts w:ascii="Wingdings" w:hAnsi="Wingdings"/>
    </w:rPr>
  </w:style>
  <w:style w:type="character" w:customStyle="1" w:styleId="WW8Num33z1">
    <w:name w:val="WW8Num33z1"/>
    <w:uiPriority w:val="99"/>
    <w:rsid w:val="000C1AE8"/>
    <w:rPr>
      <w:rFonts w:ascii="Courier New" w:hAnsi="Courier New"/>
    </w:rPr>
  </w:style>
  <w:style w:type="character" w:customStyle="1" w:styleId="WW8Num33z2">
    <w:name w:val="WW8Num33z2"/>
    <w:uiPriority w:val="99"/>
    <w:rsid w:val="000C1AE8"/>
    <w:rPr>
      <w:rFonts w:ascii="Wingdings" w:hAnsi="Wingdings"/>
    </w:rPr>
  </w:style>
  <w:style w:type="character" w:customStyle="1" w:styleId="WW8Num34z1">
    <w:name w:val="WW8Num34z1"/>
    <w:uiPriority w:val="99"/>
    <w:rsid w:val="000C1AE8"/>
    <w:rPr>
      <w:rFonts w:ascii="Courier New" w:hAnsi="Courier New"/>
    </w:rPr>
  </w:style>
  <w:style w:type="character" w:customStyle="1" w:styleId="WW8Num34z2">
    <w:name w:val="WW8Num34z2"/>
    <w:uiPriority w:val="99"/>
    <w:rsid w:val="000C1AE8"/>
    <w:rPr>
      <w:rFonts w:ascii="Wingdings" w:hAnsi="Wingdings"/>
    </w:rPr>
  </w:style>
  <w:style w:type="character" w:customStyle="1" w:styleId="WW8Num36z0">
    <w:name w:val="WW8Num36z0"/>
    <w:uiPriority w:val="99"/>
    <w:rsid w:val="000C1AE8"/>
    <w:rPr>
      <w:rFonts w:ascii="Symbol" w:hAnsi="Symbol"/>
    </w:rPr>
  </w:style>
  <w:style w:type="character" w:customStyle="1" w:styleId="WW8Num36z1">
    <w:name w:val="WW8Num36z1"/>
    <w:uiPriority w:val="99"/>
    <w:rsid w:val="000C1AE8"/>
    <w:rPr>
      <w:rFonts w:ascii="Courier New" w:hAnsi="Courier New"/>
    </w:rPr>
  </w:style>
  <w:style w:type="character" w:customStyle="1" w:styleId="WW8Num36z2">
    <w:name w:val="WW8Num36z2"/>
    <w:uiPriority w:val="99"/>
    <w:rsid w:val="000C1AE8"/>
    <w:rPr>
      <w:rFonts w:ascii="Wingdings" w:hAnsi="Wingdings"/>
    </w:rPr>
  </w:style>
  <w:style w:type="character" w:customStyle="1" w:styleId="WW8Num37z1">
    <w:name w:val="WW8Num37z1"/>
    <w:uiPriority w:val="99"/>
    <w:rsid w:val="000C1AE8"/>
    <w:rPr>
      <w:rFonts w:ascii="Courier New" w:hAnsi="Courier New"/>
    </w:rPr>
  </w:style>
  <w:style w:type="character" w:customStyle="1" w:styleId="WW8Num37z2">
    <w:name w:val="WW8Num37z2"/>
    <w:uiPriority w:val="99"/>
    <w:rsid w:val="000C1AE8"/>
    <w:rPr>
      <w:rFonts w:ascii="Wingdings" w:hAnsi="Wingdings"/>
    </w:rPr>
  </w:style>
  <w:style w:type="character" w:customStyle="1" w:styleId="WW8Num38z1">
    <w:name w:val="WW8Num38z1"/>
    <w:uiPriority w:val="99"/>
    <w:rsid w:val="000C1AE8"/>
    <w:rPr>
      <w:rFonts w:ascii="Courier New" w:hAnsi="Courier New"/>
    </w:rPr>
  </w:style>
  <w:style w:type="character" w:customStyle="1" w:styleId="WW8Num38z2">
    <w:name w:val="WW8Num38z2"/>
    <w:uiPriority w:val="99"/>
    <w:rsid w:val="000C1AE8"/>
    <w:rPr>
      <w:rFonts w:ascii="Wingdings" w:hAnsi="Wingdings"/>
    </w:rPr>
  </w:style>
  <w:style w:type="character" w:customStyle="1" w:styleId="WW8Num39z1">
    <w:name w:val="WW8Num39z1"/>
    <w:uiPriority w:val="99"/>
    <w:rsid w:val="000C1AE8"/>
    <w:rPr>
      <w:rFonts w:ascii="Courier New" w:hAnsi="Courier New"/>
    </w:rPr>
  </w:style>
  <w:style w:type="character" w:customStyle="1" w:styleId="WW8Num39z2">
    <w:name w:val="WW8Num39z2"/>
    <w:uiPriority w:val="99"/>
    <w:rsid w:val="000C1AE8"/>
    <w:rPr>
      <w:rFonts w:ascii="Wingdings" w:hAnsi="Wingdings"/>
    </w:rPr>
  </w:style>
  <w:style w:type="character" w:customStyle="1" w:styleId="WW8Num41z0">
    <w:name w:val="WW8Num41z0"/>
    <w:uiPriority w:val="99"/>
    <w:rsid w:val="000C1AE8"/>
    <w:rPr>
      <w:rFonts w:ascii="Symbol" w:hAnsi="Symbol"/>
    </w:rPr>
  </w:style>
  <w:style w:type="character" w:customStyle="1" w:styleId="WW8Num41z1">
    <w:name w:val="WW8Num41z1"/>
    <w:uiPriority w:val="99"/>
    <w:rsid w:val="000C1AE8"/>
    <w:rPr>
      <w:rFonts w:ascii="Courier New" w:hAnsi="Courier New"/>
    </w:rPr>
  </w:style>
  <w:style w:type="character" w:customStyle="1" w:styleId="WW8Num41z2">
    <w:name w:val="WW8Num41z2"/>
    <w:uiPriority w:val="99"/>
    <w:rsid w:val="000C1AE8"/>
    <w:rPr>
      <w:rFonts w:ascii="Wingdings" w:hAnsi="Wingdings"/>
    </w:rPr>
  </w:style>
  <w:style w:type="character" w:customStyle="1" w:styleId="WW8Num46z0">
    <w:name w:val="WW8Num46z0"/>
    <w:uiPriority w:val="99"/>
    <w:rsid w:val="000C1AE8"/>
    <w:rPr>
      <w:rFonts w:ascii="Symbol" w:hAnsi="Symbol"/>
    </w:rPr>
  </w:style>
  <w:style w:type="character" w:customStyle="1" w:styleId="WW8Num46z1">
    <w:name w:val="WW8Num46z1"/>
    <w:uiPriority w:val="99"/>
    <w:rsid w:val="000C1AE8"/>
    <w:rPr>
      <w:rFonts w:ascii="Courier New" w:hAnsi="Courier New"/>
    </w:rPr>
  </w:style>
  <w:style w:type="character" w:customStyle="1" w:styleId="WW8Num46z2">
    <w:name w:val="WW8Num46z2"/>
    <w:uiPriority w:val="99"/>
    <w:rsid w:val="000C1AE8"/>
    <w:rPr>
      <w:rFonts w:ascii="Wingdings" w:hAnsi="Wingdings"/>
    </w:rPr>
  </w:style>
  <w:style w:type="character" w:customStyle="1" w:styleId="WW8Num54z0">
    <w:name w:val="WW8Num54z0"/>
    <w:uiPriority w:val="99"/>
    <w:rsid w:val="000C1AE8"/>
    <w:rPr>
      <w:rFonts w:ascii="Symbol" w:hAnsi="Symbol"/>
    </w:rPr>
  </w:style>
  <w:style w:type="character" w:customStyle="1" w:styleId="WW8Num54z1">
    <w:name w:val="WW8Num54z1"/>
    <w:uiPriority w:val="99"/>
    <w:rsid w:val="000C1AE8"/>
    <w:rPr>
      <w:rFonts w:ascii="Courier New" w:hAnsi="Courier New"/>
    </w:rPr>
  </w:style>
  <w:style w:type="character" w:customStyle="1" w:styleId="WW8Num54z2">
    <w:name w:val="WW8Num54z2"/>
    <w:uiPriority w:val="99"/>
    <w:rsid w:val="000C1AE8"/>
    <w:rPr>
      <w:rFonts w:ascii="Wingdings" w:hAnsi="Wingdings"/>
    </w:rPr>
  </w:style>
  <w:style w:type="character" w:customStyle="1" w:styleId="WW8Num55z1">
    <w:name w:val="WW8Num55z1"/>
    <w:uiPriority w:val="99"/>
    <w:rsid w:val="000C1AE8"/>
    <w:rPr>
      <w:rFonts w:ascii="Courier New" w:hAnsi="Courier New"/>
    </w:rPr>
  </w:style>
  <w:style w:type="character" w:customStyle="1" w:styleId="WW8Num55z2">
    <w:name w:val="WW8Num55z2"/>
    <w:uiPriority w:val="99"/>
    <w:rsid w:val="000C1AE8"/>
    <w:rPr>
      <w:rFonts w:ascii="Wingdings" w:hAnsi="Wingdings"/>
    </w:rPr>
  </w:style>
  <w:style w:type="character" w:customStyle="1" w:styleId="WW8Num56z1">
    <w:name w:val="WW8Num56z1"/>
    <w:uiPriority w:val="99"/>
    <w:rsid w:val="000C1AE8"/>
    <w:rPr>
      <w:rFonts w:ascii="Courier New" w:hAnsi="Courier New"/>
    </w:rPr>
  </w:style>
  <w:style w:type="character" w:customStyle="1" w:styleId="WW8Num56z2">
    <w:name w:val="WW8Num56z2"/>
    <w:uiPriority w:val="99"/>
    <w:rsid w:val="000C1AE8"/>
    <w:rPr>
      <w:rFonts w:ascii="Wingdings" w:hAnsi="Wingdings"/>
    </w:rPr>
  </w:style>
  <w:style w:type="character" w:customStyle="1" w:styleId="WW8Num57z1">
    <w:name w:val="WW8Num57z1"/>
    <w:uiPriority w:val="99"/>
    <w:rsid w:val="000C1AE8"/>
    <w:rPr>
      <w:rFonts w:ascii="Courier New" w:hAnsi="Courier New"/>
    </w:rPr>
  </w:style>
  <w:style w:type="character" w:customStyle="1" w:styleId="WW8Num57z2">
    <w:name w:val="WW8Num57z2"/>
    <w:uiPriority w:val="99"/>
    <w:rsid w:val="000C1AE8"/>
    <w:rPr>
      <w:rFonts w:ascii="Wingdings" w:hAnsi="Wingdings"/>
    </w:rPr>
  </w:style>
  <w:style w:type="character" w:customStyle="1" w:styleId="WW8Num58z1">
    <w:name w:val="WW8Num58z1"/>
    <w:uiPriority w:val="99"/>
    <w:rsid w:val="000C1AE8"/>
    <w:rPr>
      <w:rFonts w:ascii="Courier New" w:hAnsi="Courier New"/>
    </w:rPr>
  </w:style>
  <w:style w:type="character" w:customStyle="1" w:styleId="WW8Num58z2">
    <w:name w:val="WW8Num58z2"/>
    <w:uiPriority w:val="99"/>
    <w:rsid w:val="000C1AE8"/>
    <w:rPr>
      <w:rFonts w:ascii="Wingdings" w:hAnsi="Wingdings"/>
    </w:rPr>
  </w:style>
  <w:style w:type="character" w:customStyle="1" w:styleId="WW8Num60z0">
    <w:name w:val="WW8Num60z0"/>
    <w:uiPriority w:val="99"/>
    <w:rsid w:val="000C1AE8"/>
    <w:rPr>
      <w:rFonts w:ascii="Symbol" w:hAnsi="Symbol"/>
    </w:rPr>
  </w:style>
  <w:style w:type="character" w:customStyle="1" w:styleId="WW8Num60z1">
    <w:name w:val="WW8Num60z1"/>
    <w:uiPriority w:val="99"/>
    <w:rsid w:val="000C1AE8"/>
    <w:rPr>
      <w:rFonts w:ascii="Courier New" w:hAnsi="Courier New"/>
    </w:rPr>
  </w:style>
  <w:style w:type="character" w:customStyle="1" w:styleId="WW8Num60z2">
    <w:name w:val="WW8Num60z2"/>
    <w:uiPriority w:val="99"/>
    <w:rsid w:val="000C1AE8"/>
    <w:rPr>
      <w:rFonts w:ascii="Wingdings" w:hAnsi="Wingdings"/>
    </w:rPr>
  </w:style>
  <w:style w:type="character" w:customStyle="1" w:styleId="WW8Num61z1">
    <w:name w:val="WW8Num61z1"/>
    <w:uiPriority w:val="99"/>
    <w:rsid w:val="000C1AE8"/>
    <w:rPr>
      <w:rFonts w:ascii="Courier New" w:hAnsi="Courier New"/>
    </w:rPr>
  </w:style>
  <w:style w:type="character" w:customStyle="1" w:styleId="WW8Num61z2">
    <w:name w:val="WW8Num61z2"/>
    <w:uiPriority w:val="99"/>
    <w:rsid w:val="000C1AE8"/>
    <w:rPr>
      <w:rFonts w:ascii="Wingdings" w:hAnsi="Wingdings"/>
    </w:rPr>
  </w:style>
  <w:style w:type="character" w:customStyle="1" w:styleId="WW8Num62z1">
    <w:name w:val="WW8Num62z1"/>
    <w:uiPriority w:val="99"/>
    <w:rsid w:val="000C1AE8"/>
    <w:rPr>
      <w:rFonts w:ascii="Courier New" w:hAnsi="Courier New"/>
    </w:rPr>
  </w:style>
  <w:style w:type="character" w:customStyle="1" w:styleId="WW8Num62z2">
    <w:name w:val="WW8Num62z2"/>
    <w:uiPriority w:val="99"/>
    <w:rsid w:val="000C1AE8"/>
    <w:rPr>
      <w:rFonts w:ascii="Wingdings" w:hAnsi="Wingdings"/>
    </w:rPr>
  </w:style>
  <w:style w:type="character" w:customStyle="1" w:styleId="WW8Num63z1">
    <w:name w:val="WW8Num63z1"/>
    <w:uiPriority w:val="99"/>
    <w:rsid w:val="000C1AE8"/>
    <w:rPr>
      <w:rFonts w:ascii="Courier New" w:hAnsi="Courier New"/>
    </w:rPr>
  </w:style>
  <w:style w:type="character" w:customStyle="1" w:styleId="WW8Num63z2">
    <w:name w:val="WW8Num63z2"/>
    <w:uiPriority w:val="99"/>
    <w:rsid w:val="000C1AE8"/>
    <w:rPr>
      <w:rFonts w:ascii="Wingdings" w:hAnsi="Wingdings"/>
    </w:rPr>
  </w:style>
  <w:style w:type="character" w:customStyle="1" w:styleId="WW8Num64z1">
    <w:name w:val="WW8Num64z1"/>
    <w:uiPriority w:val="99"/>
    <w:rsid w:val="000C1AE8"/>
    <w:rPr>
      <w:rFonts w:ascii="Courier New" w:hAnsi="Courier New"/>
    </w:rPr>
  </w:style>
  <w:style w:type="character" w:customStyle="1" w:styleId="WW8Num64z2">
    <w:name w:val="WW8Num64z2"/>
    <w:uiPriority w:val="99"/>
    <w:rsid w:val="000C1AE8"/>
    <w:rPr>
      <w:rFonts w:ascii="Wingdings" w:hAnsi="Wingdings"/>
    </w:rPr>
  </w:style>
  <w:style w:type="character" w:customStyle="1" w:styleId="WW8Num66z0">
    <w:name w:val="WW8Num66z0"/>
    <w:uiPriority w:val="99"/>
    <w:rsid w:val="000C1AE8"/>
    <w:rPr>
      <w:rFonts w:ascii="Symbol" w:hAnsi="Symbol"/>
    </w:rPr>
  </w:style>
  <w:style w:type="character" w:customStyle="1" w:styleId="WW8Num66z1">
    <w:name w:val="WW8Num66z1"/>
    <w:uiPriority w:val="99"/>
    <w:rsid w:val="000C1AE8"/>
    <w:rPr>
      <w:rFonts w:ascii="Courier New" w:hAnsi="Courier New"/>
    </w:rPr>
  </w:style>
  <w:style w:type="character" w:customStyle="1" w:styleId="WW8Num66z2">
    <w:name w:val="WW8Num66z2"/>
    <w:uiPriority w:val="99"/>
    <w:rsid w:val="000C1AE8"/>
    <w:rPr>
      <w:rFonts w:ascii="Wingdings" w:hAnsi="Wingdings"/>
    </w:rPr>
  </w:style>
  <w:style w:type="character" w:customStyle="1" w:styleId="WW8Num67z1">
    <w:name w:val="WW8Num67z1"/>
    <w:uiPriority w:val="99"/>
    <w:rsid w:val="000C1AE8"/>
    <w:rPr>
      <w:rFonts w:ascii="Courier New" w:hAnsi="Courier New"/>
    </w:rPr>
  </w:style>
  <w:style w:type="character" w:customStyle="1" w:styleId="WW8Num67z2">
    <w:name w:val="WW8Num67z2"/>
    <w:uiPriority w:val="99"/>
    <w:rsid w:val="000C1AE8"/>
    <w:rPr>
      <w:rFonts w:ascii="Wingdings" w:hAnsi="Wingdings"/>
    </w:rPr>
  </w:style>
  <w:style w:type="character" w:customStyle="1" w:styleId="WW8Num71z0">
    <w:name w:val="WW8Num71z0"/>
    <w:uiPriority w:val="99"/>
    <w:rsid w:val="000C1AE8"/>
    <w:rPr>
      <w:rFonts w:ascii="Symbol" w:hAnsi="Symbol"/>
    </w:rPr>
  </w:style>
  <w:style w:type="character" w:customStyle="1" w:styleId="WW8Num71z1">
    <w:name w:val="WW8Num71z1"/>
    <w:uiPriority w:val="99"/>
    <w:rsid w:val="000C1AE8"/>
    <w:rPr>
      <w:rFonts w:ascii="Courier New" w:hAnsi="Courier New"/>
    </w:rPr>
  </w:style>
  <w:style w:type="character" w:customStyle="1" w:styleId="WW8Num71z2">
    <w:name w:val="WW8Num71z2"/>
    <w:uiPriority w:val="99"/>
    <w:rsid w:val="000C1AE8"/>
    <w:rPr>
      <w:rFonts w:ascii="Wingdings" w:hAnsi="Wingdings"/>
    </w:rPr>
  </w:style>
  <w:style w:type="character" w:customStyle="1" w:styleId="WW8Num72z1">
    <w:name w:val="WW8Num72z1"/>
    <w:uiPriority w:val="99"/>
    <w:rsid w:val="000C1AE8"/>
    <w:rPr>
      <w:rFonts w:ascii="Courier New" w:hAnsi="Courier New"/>
    </w:rPr>
  </w:style>
  <w:style w:type="character" w:customStyle="1" w:styleId="WW8Num72z2">
    <w:name w:val="WW8Num72z2"/>
    <w:uiPriority w:val="99"/>
    <w:rsid w:val="000C1AE8"/>
    <w:rPr>
      <w:rFonts w:ascii="Wingdings" w:hAnsi="Wingdings"/>
    </w:rPr>
  </w:style>
  <w:style w:type="character" w:customStyle="1" w:styleId="WW8Num73z1">
    <w:name w:val="WW8Num73z1"/>
    <w:uiPriority w:val="99"/>
    <w:rsid w:val="000C1AE8"/>
    <w:rPr>
      <w:rFonts w:ascii="Courier New" w:hAnsi="Courier New"/>
    </w:rPr>
  </w:style>
  <w:style w:type="character" w:customStyle="1" w:styleId="WW8Num73z2">
    <w:name w:val="WW8Num73z2"/>
    <w:uiPriority w:val="99"/>
    <w:rsid w:val="000C1AE8"/>
    <w:rPr>
      <w:rFonts w:ascii="Wingdings" w:hAnsi="Wingdings"/>
    </w:rPr>
  </w:style>
  <w:style w:type="character" w:customStyle="1" w:styleId="WW8Num76z0">
    <w:name w:val="WW8Num76z0"/>
    <w:uiPriority w:val="99"/>
    <w:rsid w:val="000C1AE8"/>
    <w:rPr>
      <w:rFonts w:ascii="Symbol" w:hAnsi="Symbol"/>
    </w:rPr>
  </w:style>
  <w:style w:type="character" w:customStyle="1" w:styleId="WW8Num76z1">
    <w:name w:val="WW8Num76z1"/>
    <w:uiPriority w:val="99"/>
    <w:rsid w:val="000C1AE8"/>
    <w:rPr>
      <w:rFonts w:ascii="Courier New" w:hAnsi="Courier New"/>
    </w:rPr>
  </w:style>
  <w:style w:type="character" w:customStyle="1" w:styleId="WW8Num76z2">
    <w:name w:val="WW8Num76z2"/>
    <w:uiPriority w:val="99"/>
    <w:rsid w:val="000C1AE8"/>
    <w:rPr>
      <w:rFonts w:ascii="Wingdings" w:hAnsi="Wingdings"/>
    </w:rPr>
  </w:style>
  <w:style w:type="character" w:customStyle="1" w:styleId="WW8Num78z1">
    <w:name w:val="WW8Num78z1"/>
    <w:uiPriority w:val="99"/>
    <w:rsid w:val="000C1AE8"/>
    <w:rPr>
      <w:rFonts w:ascii="Courier New" w:hAnsi="Courier New"/>
    </w:rPr>
  </w:style>
  <w:style w:type="character" w:customStyle="1" w:styleId="WW8Num78z2">
    <w:name w:val="WW8Num78z2"/>
    <w:uiPriority w:val="99"/>
    <w:rsid w:val="000C1AE8"/>
    <w:rPr>
      <w:rFonts w:ascii="Wingdings" w:hAnsi="Wingdings"/>
    </w:rPr>
  </w:style>
  <w:style w:type="character" w:customStyle="1" w:styleId="WW8Num79z1">
    <w:name w:val="WW8Num79z1"/>
    <w:uiPriority w:val="99"/>
    <w:rsid w:val="000C1AE8"/>
    <w:rPr>
      <w:rFonts w:ascii="Courier New" w:hAnsi="Courier New"/>
    </w:rPr>
  </w:style>
  <w:style w:type="character" w:customStyle="1" w:styleId="WW8Num79z2">
    <w:name w:val="WW8Num79z2"/>
    <w:uiPriority w:val="99"/>
    <w:rsid w:val="000C1AE8"/>
    <w:rPr>
      <w:rFonts w:ascii="Wingdings" w:hAnsi="Wingdings"/>
    </w:rPr>
  </w:style>
  <w:style w:type="character" w:customStyle="1" w:styleId="WW8Num81z1">
    <w:name w:val="WW8Num81z1"/>
    <w:uiPriority w:val="99"/>
    <w:rsid w:val="000C1AE8"/>
    <w:rPr>
      <w:rFonts w:ascii="Courier New" w:hAnsi="Courier New"/>
    </w:rPr>
  </w:style>
  <w:style w:type="character" w:customStyle="1" w:styleId="WW8Num81z2">
    <w:name w:val="WW8Num81z2"/>
    <w:uiPriority w:val="99"/>
    <w:rsid w:val="000C1AE8"/>
    <w:rPr>
      <w:rFonts w:ascii="Wingdings" w:hAnsi="Wingdings"/>
    </w:rPr>
  </w:style>
  <w:style w:type="character" w:customStyle="1" w:styleId="WW8Num82z1">
    <w:name w:val="WW8Num82z1"/>
    <w:uiPriority w:val="99"/>
    <w:rsid w:val="000C1AE8"/>
    <w:rPr>
      <w:rFonts w:ascii="Courier New" w:hAnsi="Courier New"/>
    </w:rPr>
  </w:style>
  <w:style w:type="character" w:customStyle="1" w:styleId="WW8Num82z2">
    <w:name w:val="WW8Num82z2"/>
    <w:uiPriority w:val="99"/>
    <w:rsid w:val="000C1AE8"/>
    <w:rPr>
      <w:rFonts w:ascii="Wingdings" w:hAnsi="Wingdings"/>
    </w:rPr>
  </w:style>
  <w:style w:type="character" w:customStyle="1" w:styleId="WW8Num84z1">
    <w:name w:val="WW8Num84z1"/>
    <w:uiPriority w:val="99"/>
    <w:rsid w:val="000C1AE8"/>
    <w:rPr>
      <w:rFonts w:ascii="Courier New" w:hAnsi="Courier New"/>
    </w:rPr>
  </w:style>
  <w:style w:type="character" w:customStyle="1" w:styleId="WW8Num84z2">
    <w:name w:val="WW8Num84z2"/>
    <w:uiPriority w:val="99"/>
    <w:rsid w:val="000C1AE8"/>
    <w:rPr>
      <w:rFonts w:ascii="Wingdings" w:hAnsi="Wingdings"/>
    </w:rPr>
  </w:style>
  <w:style w:type="character" w:customStyle="1" w:styleId="11">
    <w:name w:val="Основной шрифт абзаца1"/>
    <w:uiPriority w:val="99"/>
    <w:rsid w:val="000C1AE8"/>
  </w:style>
  <w:style w:type="character" w:customStyle="1" w:styleId="a3">
    <w:name w:val="Без интервала Знак"/>
    <w:uiPriority w:val="99"/>
    <w:rsid w:val="000C1AE8"/>
    <w:rPr>
      <w:rFonts w:ascii="Calibri" w:hAnsi="Calibri" w:cs="Calibri"/>
      <w:sz w:val="22"/>
      <w:szCs w:val="22"/>
      <w:lang w:val="ru-RU" w:eastAsia="ar-SA" w:bidi="ar-SA"/>
    </w:rPr>
  </w:style>
  <w:style w:type="character" w:customStyle="1" w:styleId="a4">
    <w:name w:val="Текст выноски Знак"/>
    <w:uiPriority w:val="99"/>
    <w:rsid w:val="000C1AE8"/>
    <w:rPr>
      <w:rFonts w:ascii="Tahoma" w:hAnsi="Tahoma" w:cs="Tahoma"/>
      <w:sz w:val="16"/>
      <w:szCs w:val="16"/>
    </w:rPr>
  </w:style>
  <w:style w:type="character" w:styleId="a5">
    <w:name w:val="Hyperlink"/>
    <w:uiPriority w:val="99"/>
    <w:rsid w:val="000C1AE8"/>
    <w:rPr>
      <w:rFonts w:cs="Times New Roman"/>
      <w:color w:val="auto"/>
      <w:u w:val="single"/>
    </w:rPr>
  </w:style>
  <w:style w:type="character" w:customStyle="1" w:styleId="a6">
    <w:name w:val="Основной текст Знак"/>
    <w:uiPriority w:val="99"/>
    <w:rsid w:val="000C1AE8"/>
    <w:rPr>
      <w:rFonts w:cs="Times New Roman"/>
    </w:rPr>
  </w:style>
  <w:style w:type="character" w:customStyle="1" w:styleId="a7">
    <w:name w:val="Красная строка Знак"/>
    <w:uiPriority w:val="99"/>
    <w:rsid w:val="000C1AE8"/>
    <w:rPr>
      <w:rFonts w:ascii="Times New Roman" w:hAnsi="Times New Roman" w:cs="Times New Roman"/>
      <w:sz w:val="24"/>
      <w:szCs w:val="24"/>
    </w:rPr>
  </w:style>
  <w:style w:type="character" w:customStyle="1" w:styleId="ConsPlusNormal">
    <w:name w:val="ConsPlusNormal Знак"/>
    <w:uiPriority w:val="99"/>
    <w:rsid w:val="000C1AE8"/>
    <w:rPr>
      <w:rFonts w:ascii="Arial" w:hAnsi="Arial" w:cs="Arial"/>
      <w:lang w:val="ru-RU" w:eastAsia="ar-SA" w:bidi="ar-SA"/>
    </w:rPr>
  </w:style>
  <w:style w:type="character" w:customStyle="1" w:styleId="a8">
    <w:name w:val="Текст сноски Знак"/>
    <w:uiPriority w:val="99"/>
    <w:rsid w:val="000C1AE8"/>
    <w:rPr>
      <w:rFonts w:ascii="Times New Roman" w:hAnsi="Times New Roman" w:cs="Times New Roman"/>
      <w:sz w:val="20"/>
      <w:szCs w:val="20"/>
    </w:rPr>
  </w:style>
  <w:style w:type="character" w:customStyle="1" w:styleId="a9">
    <w:name w:val="Символ сноски"/>
    <w:uiPriority w:val="99"/>
    <w:rsid w:val="000C1AE8"/>
    <w:rPr>
      <w:vertAlign w:val="superscript"/>
    </w:rPr>
  </w:style>
  <w:style w:type="character" w:customStyle="1" w:styleId="Pro-text">
    <w:name w:val="Pro-text Знак"/>
    <w:uiPriority w:val="99"/>
    <w:rsid w:val="000C1AE8"/>
    <w:rPr>
      <w:rFonts w:ascii="Georgia" w:hAnsi="Georgia"/>
      <w:sz w:val="24"/>
    </w:rPr>
  </w:style>
  <w:style w:type="character" w:customStyle="1" w:styleId="aa">
    <w:name w:val="Верхний колонтитул Знак"/>
    <w:uiPriority w:val="99"/>
    <w:rsid w:val="000C1AE8"/>
    <w:rPr>
      <w:rFonts w:cs="Times New Roman"/>
    </w:rPr>
  </w:style>
  <w:style w:type="character" w:customStyle="1" w:styleId="ab">
    <w:name w:val="Нижний колонтитул Знак"/>
    <w:uiPriority w:val="99"/>
    <w:rsid w:val="000C1AE8"/>
    <w:rPr>
      <w:rFonts w:cs="Times New Roman"/>
    </w:rPr>
  </w:style>
  <w:style w:type="character" w:styleId="ac">
    <w:name w:val="footnote reference"/>
    <w:uiPriority w:val="99"/>
    <w:semiHidden/>
    <w:rsid w:val="000C1AE8"/>
    <w:rPr>
      <w:rFonts w:cs="Times New Roman"/>
      <w:vertAlign w:val="superscript"/>
    </w:rPr>
  </w:style>
  <w:style w:type="character" w:customStyle="1" w:styleId="ad">
    <w:name w:val="Символы концевой сноски"/>
    <w:uiPriority w:val="99"/>
    <w:rsid w:val="000C1AE8"/>
    <w:rPr>
      <w:vertAlign w:val="superscript"/>
    </w:rPr>
  </w:style>
  <w:style w:type="character" w:customStyle="1" w:styleId="WW-">
    <w:name w:val="WW-Символы концевой сноски"/>
    <w:uiPriority w:val="99"/>
    <w:rsid w:val="000C1AE8"/>
  </w:style>
  <w:style w:type="character" w:styleId="ae">
    <w:name w:val="endnote reference"/>
    <w:uiPriority w:val="99"/>
    <w:semiHidden/>
    <w:rsid w:val="000C1AE8"/>
    <w:rPr>
      <w:rFonts w:cs="Times New Roman"/>
      <w:vertAlign w:val="superscript"/>
    </w:rPr>
  </w:style>
  <w:style w:type="paragraph" w:customStyle="1" w:styleId="12">
    <w:name w:val="Заголовок1"/>
    <w:basedOn w:val="a"/>
    <w:next w:val="af"/>
    <w:uiPriority w:val="99"/>
    <w:rsid w:val="000C1AE8"/>
    <w:pPr>
      <w:keepNext/>
      <w:spacing w:before="240" w:after="120"/>
    </w:pPr>
    <w:rPr>
      <w:rFonts w:ascii="Arial" w:hAnsi="Arial" w:cs="Arial"/>
      <w:sz w:val="28"/>
      <w:szCs w:val="28"/>
    </w:rPr>
  </w:style>
  <w:style w:type="paragraph" w:styleId="af">
    <w:name w:val="Body Text"/>
    <w:basedOn w:val="a"/>
    <w:link w:val="13"/>
    <w:uiPriority w:val="99"/>
    <w:rsid w:val="000C1AE8"/>
    <w:pPr>
      <w:spacing w:after="120"/>
    </w:pPr>
  </w:style>
  <w:style w:type="character" w:customStyle="1" w:styleId="13">
    <w:name w:val="Основной текст Знак1"/>
    <w:link w:val="af"/>
    <w:uiPriority w:val="99"/>
    <w:locked/>
    <w:rsid w:val="000C1AE8"/>
    <w:rPr>
      <w:rFonts w:ascii="Calibri" w:hAnsi="Calibri" w:cs="Calibri"/>
      <w:lang w:eastAsia="ar-SA" w:bidi="ar-SA"/>
    </w:rPr>
  </w:style>
  <w:style w:type="paragraph" w:styleId="af0">
    <w:name w:val="List"/>
    <w:basedOn w:val="af"/>
    <w:uiPriority w:val="99"/>
    <w:rsid w:val="000C1AE8"/>
  </w:style>
  <w:style w:type="paragraph" w:customStyle="1" w:styleId="14">
    <w:name w:val="Название1"/>
    <w:basedOn w:val="a"/>
    <w:uiPriority w:val="99"/>
    <w:rsid w:val="000C1AE8"/>
    <w:pPr>
      <w:suppressLineNumbers/>
      <w:spacing w:before="120" w:after="120"/>
    </w:pPr>
    <w:rPr>
      <w:i/>
      <w:iCs/>
      <w:sz w:val="24"/>
      <w:szCs w:val="24"/>
    </w:rPr>
  </w:style>
  <w:style w:type="paragraph" w:customStyle="1" w:styleId="15">
    <w:name w:val="Указатель1"/>
    <w:basedOn w:val="a"/>
    <w:uiPriority w:val="99"/>
    <w:rsid w:val="000C1AE8"/>
    <w:pPr>
      <w:suppressLineNumbers/>
    </w:pPr>
  </w:style>
  <w:style w:type="paragraph" w:styleId="af1">
    <w:name w:val="No Spacing"/>
    <w:uiPriority w:val="99"/>
    <w:qFormat/>
    <w:rsid w:val="000C1AE8"/>
    <w:pPr>
      <w:suppressAutoHyphens/>
    </w:pPr>
    <w:rPr>
      <w:rFonts w:eastAsia="Times New Roman" w:cs="Calibri"/>
      <w:sz w:val="22"/>
      <w:szCs w:val="22"/>
      <w:lang w:eastAsia="ar-SA"/>
    </w:rPr>
  </w:style>
  <w:style w:type="paragraph" w:styleId="af2">
    <w:name w:val="Balloon Text"/>
    <w:basedOn w:val="a"/>
    <w:link w:val="16"/>
    <w:uiPriority w:val="99"/>
    <w:semiHidden/>
    <w:rsid w:val="000C1AE8"/>
    <w:pPr>
      <w:spacing w:after="0" w:line="240" w:lineRule="auto"/>
    </w:pPr>
    <w:rPr>
      <w:rFonts w:ascii="Tahoma" w:hAnsi="Tahoma" w:cs="Tahoma"/>
      <w:sz w:val="16"/>
      <w:szCs w:val="16"/>
    </w:rPr>
  </w:style>
  <w:style w:type="character" w:customStyle="1" w:styleId="16">
    <w:name w:val="Текст выноски Знак1"/>
    <w:link w:val="af2"/>
    <w:uiPriority w:val="99"/>
    <w:locked/>
    <w:rsid w:val="000C1AE8"/>
    <w:rPr>
      <w:rFonts w:ascii="Tahoma" w:hAnsi="Tahoma" w:cs="Tahoma"/>
      <w:sz w:val="16"/>
      <w:szCs w:val="16"/>
      <w:lang w:eastAsia="ar-SA" w:bidi="ar-SA"/>
    </w:rPr>
  </w:style>
  <w:style w:type="paragraph" w:customStyle="1" w:styleId="17">
    <w:name w:val="Красная строка1"/>
    <w:basedOn w:val="af"/>
    <w:uiPriority w:val="99"/>
    <w:rsid w:val="000C1AE8"/>
    <w:pPr>
      <w:spacing w:line="240" w:lineRule="auto"/>
      <w:ind w:firstLine="210"/>
    </w:pPr>
    <w:rPr>
      <w:rFonts w:ascii="Times New Roman" w:eastAsia="Times New Roman" w:hAnsi="Times New Roman" w:cs="Times New Roman"/>
      <w:sz w:val="24"/>
      <w:szCs w:val="24"/>
    </w:rPr>
  </w:style>
  <w:style w:type="paragraph" w:styleId="af3">
    <w:name w:val="List Paragraph"/>
    <w:aliases w:val="ПАРАГРАФ,List Paragraph"/>
    <w:basedOn w:val="a"/>
    <w:link w:val="af4"/>
    <w:uiPriority w:val="34"/>
    <w:qFormat/>
    <w:rsid w:val="000C1AE8"/>
    <w:pPr>
      <w:ind w:left="720"/>
    </w:pPr>
  </w:style>
  <w:style w:type="paragraph" w:customStyle="1" w:styleId="ConsPlusNormal0">
    <w:name w:val="ConsPlusNormal"/>
    <w:uiPriority w:val="99"/>
    <w:rsid w:val="000C1AE8"/>
    <w:pPr>
      <w:widowControl w:val="0"/>
      <w:suppressAutoHyphens/>
      <w:autoSpaceDE w:val="0"/>
      <w:ind w:firstLine="720"/>
    </w:pPr>
    <w:rPr>
      <w:rFonts w:ascii="Arial" w:eastAsia="Times New Roman" w:hAnsi="Arial" w:cs="Arial"/>
      <w:lang w:eastAsia="ar-SA"/>
    </w:rPr>
  </w:style>
  <w:style w:type="paragraph" w:customStyle="1" w:styleId="ConsPlusNonformat">
    <w:name w:val="ConsPlusNonformat"/>
    <w:uiPriority w:val="99"/>
    <w:rsid w:val="000C1AE8"/>
    <w:pPr>
      <w:widowControl w:val="0"/>
      <w:suppressAutoHyphens/>
      <w:autoSpaceDE w:val="0"/>
    </w:pPr>
    <w:rPr>
      <w:rFonts w:ascii="Courier New" w:eastAsia="Times New Roman" w:hAnsi="Courier New" w:cs="Courier New"/>
      <w:lang w:eastAsia="ar-SA"/>
    </w:rPr>
  </w:style>
  <w:style w:type="paragraph" w:styleId="af5">
    <w:name w:val="footnote text"/>
    <w:basedOn w:val="a"/>
    <w:link w:val="18"/>
    <w:uiPriority w:val="99"/>
    <w:rsid w:val="000C1AE8"/>
    <w:pPr>
      <w:spacing w:after="0" w:line="240" w:lineRule="auto"/>
    </w:pPr>
    <w:rPr>
      <w:rFonts w:ascii="Times New Roman" w:eastAsia="Times New Roman" w:hAnsi="Times New Roman" w:cs="Times New Roman"/>
      <w:sz w:val="20"/>
      <w:szCs w:val="20"/>
    </w:rPr>
  </w:style>
  <w:style w:type="character" w:customStyle="1" w:styleId="18">
    <w:name w:val="Текст сноски Знак1"/>
    <w:link w:val="af5"/>
    <w:uiPriority w:val="99"/>
    <w:locked/>
    <w:rsid w:val="000C1AE8"/>
    <w:rPr>
      <w:rFonts w:ascii="Times New Roman" w:hAnsi="Times New Roman" w:cs="Times New Roman"/>
      <w:sz w:val="20"/>
      <w:szCs w:val="20"/>
      <w:lang w:eastAsia="ar-SA" w:bidi="ar-SA"/>
    </w:rPr>
  </w:style>
  <w:style w:type="paragraph" w:customStyle="1" w:styleId="Iniiaiieoaeno21">
    <w:name w:val="Iniiaiie oaeno 21"/>
    <w:basedOn w:val="a"/>
    <w:uiPriority w:val="99"/>
    <w:rsid w:val="000C1AE8"/>
    <w:pPr>
      <w:overflowPunct w:val="0"/>
      <w:autoSpaceDE w:val="0"/>
      <w:spacing w:after="0" w:line="240" w:lineRule="auto"/>
      <w:ind w:firstLine="720"/>
      <w:jc w:val="both"/>
    </w:pPr>
    <w:rPr>
      <w:rFonts w:ascii="Times New Roman" w:eastAsia="Times New Roman" w:hAnsi="Times New Roman" w:cs="Times New Roman"/>
      <w:sz w:val="28"/>
      <w:szCs w:val="28"/>
    </w:rPr>
  </w:style>
  <w:style w:type="paragraph" w:customStyle="1" w:styleId="af6">
    <w:name w:val="Знак Знак Знак Знак"/>
    <w:basedOn w:val="a"/>
    <w:next w:val="a"/>
    <w:uiPriority w:val="99"/>
    <w:rsid w:val="000C1AE8"/>
    <w:pPr>
      <w:spacing w:before="280" w:after="280" w:line="240" w:lineRule="auto"/>
    </w:pPr>
    <w:rPr>
      <w:rFonts w:ascii="Tahoma" w:eastAsia="Times New Roman" w:hAnsi="Tahoma" w:cs="Tahoma"/>
      <w:sz w:val="20"/>
      <w:szCs w:val="20"/>
      <w:lang w:val="en-US"/>
    </w:rPr>
  </w:style>
  <w:style w:type="paragraph" w:customStyle="1" w:styleId="Default">
    <w:name w:val="Default"/>
    <w:uiPriority w:val="99"/>
    <w:rsid w:val="000C1AE8"/>
    <w:pPr>
      <w:suppressAutoHyphens/>
      <w:autoSpaceDE w:val="0"/>
      <w:ind w:firstLine="709"/>
      <w:jc w:val="both"/>
    </w:pPr>
    <w:rPr>
      <w:rFonts w:ascii="Times New Roman" w:eastAsia="Times New Roman" w:hAnsi="Times New Roman"/>
      <w:color w:val="000000"/>
      <w:sz w:val="28"/>
      <w:szCs w:val="28"/>
      <w:lang w:eastAsia="ar-SA"/>
    </w:rPr>
  </w:style>
  <w:style w:type="paragraph" w:customStyle="1" w:styleId="Pro-text0">
    <w:name w:val="Pro-text"/>
    <w:basedOn w:val="a"/>
    <w:uiPriority w:val="99"/>
    <w:rsid w:val="000C1AE8"/>
    <w:pPr>
      <w:spacing w:before="120" w:after="0" w:line="288" w:lineRule="auto"/>
      <w:ind w:left="1200"/>
      <w:jc w:val="both"/>
    </w:pPr>
    <w:rPr>
      <w:rFonts w:ascii="Georgia" w:eastAsia="Times New Roman" w:hAnsi="Georgia" w:cs="Georgia"/>
      <w:sz w:val="20"/>
      <w:szCs w:val="20"/>
    </w:rPr>
  </w:style>
  <w:style w:type="paragraph" w:customStyle="1" w:styleId="Pro-List-1">
    <w:name w:val="Pro-List -1"/>
    <w:basedOn w:val="a"/>
    <w:uiPriority w:val="99"/>
    <w:rsid w:val="000C1AE8"/>
    <w:pPr>
      <w:numPr>
        <w:numId w:val="2"/>
      </w:numPr>
      <w:spacing w:before="60" w:after="120" w:line="288" w:lineRule="auto"/>
      <w:jc w:val="both"/>
    </w:pPr>
    <w:rPr>
      <w:rFonts w:ascii="Georgia" w:eastAsia="Times New Roman" w:hAnsi="Georgia" w:cs="Georgia"/>
      <w:sz w:val="20"/>
      <w:szCs w:val="20"/>
    </w:rPr>
  </w:style>
  <w:style w:type="paragraph" w:styleId="af7">
    <w:name w:val="header"/>
    <w:basedOn w:val="a"/>
    <w:link w:val="19"/>
    <w:uiPriority w:val="99"/>
    <w:rsid w:val="000C1AE8"/>
    <w:pPr>
      <w:spacing w:after="0" w:line="240" w:lineRule="auto"/>
    </w:pPr>
  </w:style>
  <w:style w:type="character" w:customStyle="1" w:styleId="19">
    <w:name w:val="Верхний колонтитул Знак1"/>
    <w:link w:val="af7"/>
    <w:uiPriority w:val="99"/>
    <w:locked/>
    <w:rsid w:val="000C1AE8"/>
    <w:rPr>
      <w:rFonts w:ascii="Calibri" w:hAnsi="Calibri" w:cs="Calibri"/>
      <w:lang w:eastAsia="ar-SA" w:bidi="ar-SA"/>
    </w:rPr>
  </w:style>
  <w:style w:type="paragraph" w:styleId="af8">
    <w:name w:val="footer"/>
    <w:basedOn w:val="a"/>
    <w:link w:val="1a"/>
    <w:uiPriority w:val="99"/>
    <w:rsid w:val="000C1AE8"/>
    <w:pPr>
      <w:spacing w:after="0" w:line="240" w:lineRule="auto"/>
    </w:pPr>
  </w:style>
  <w:style w:type="character" w:customStyle="1" w:styleId="1a">
    <w:name w:val="Нижний колонтитул Знак1"/>
    <w:link w:val="af8"/>
    <w:uiPriority w:val="99"/>
    <w:locked/>
    <w:rsid w:val="000C1AE8"/>
    <w:rPr>
      <w:rFonts w:ascii="Calibri" w:hAnsi="Calibri" w:cs="Calibri"/>
      <w:lang w:eastAsia="ar-SA" w:bidi="ar-SA"/>
    </w:rPr>
  </w:style>
  <w:style w:type="paragraph" w:customStyle="1" w:styleId="af9">
    <w:name w:val="Содержимое таблицы"/>
    <w:basedOn w:val="a"/>
    <w:uiPriority w:val="99"/>
    <w:rsid w:val="000C1AE8"/>
    <w:pPr>
      <w:suppressLineNumbers/>
    </w:pPr>
  </w:style>
  <w:style w:type="paragraph" w:customStyle="1" w:styleId="afa">
    <w:name w:val="Заголовок таблицы"/>
    <w:basedOn w:val="af9"/>
    <w:uiPriority w:val="99"/>
    <w:rsid w:val="000C1AE8"/>
    <w:pPr>
      <w:jc w:val="center"/>
    </w:pPr>
    <w:rPr>
      <w:b/>
      <w:bCs/>
    </w:rPr>
  </w:style>
  <w:style w:type="paragraph" w:customStyle="1" w:styleId="afb">
    <w:name w:val="Содержимое врезки"/>
    <w:basedOn w:val="af"/>
    <w:uiPriority w:val="99"/>
    <w:rsid w:val="000C1AE8"/>
  </w:style>
  <w:style w:type="table" w:styleId="afc">
    <w:name w:val="Table Grid"/>
    <w:basedOn w:val="a1"/>
    <w:uiPriority w:val="99"/>
    <w:rsid w:val="00AD7869"/>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ветлая заливка - Акцент 11"/>
    <w:uiPriority w:val="99"/>
    <w:rsid w:val="00C12CF6"/>
    <w:rPr>
      <w:rFonts w:cs="Calibri"/>
      <w:color w:val="365F91"/>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paragraph" w:styleId="afd">
    <w:name w:val="Normal (Web)"/>
    <w:aliases w:val="Обычный (веб) Знак,Обычный (веб) Знак2 Знак,Обычный (веб) Знак1 Знак1 Знак,Обычный (веб) Знак Знак Знак1 Знак,....... (Web)1 Знак Знак Знак1 Знак,Знак Знак Знак Знак1 Знак,Обычный (веб) Знак1 Знак Знак Знак,Обычный (веб) Знак1,Обычный (веб"/>
    <w:basedOn w:val="a"/>
    <w:link w:val="21"/>
    <w:uiPriority w:val="99"/>
    <w:rsid w:val="00EB593A"/>
    <w:pPr>
      <w:suppressAutoHyphens w:val="0"/>
      <w:spacing w:before="100" w:beforeAutospacing="1" w:after="100" w:afterAutospacing="1" w:line="240" w:lineRule="auto"/>
    </w:pPr>
    <w:rPr>
      <w:rFonts w:ascii="Times New Roman" w:hAnsi="Times New Roman" w:cs="Times New Roman"/>
      <w:sz w:val="24"/>
      <w:szCs w:val="20"/>
      <w:lang w:eastAsia="ru-RU"/>
    </w:rPr>
  </w:style>
  <w:style w:type="paragraph" w:styleId="22">
    <w:name w:val="Body Text Indent 2"/>
    <w:basedOn w:val="a"/>
    <w:link w:val="23"/>
    <w:uiPriority w:val="99"/>
    <w:semiHidden/>
    <w:rsid w:val="004451D6"/>
    <w:pPr>
      <w:spacing w:after="120" w:line="480" w:lineRule="auto"/>
      <w:ind w:left="283"/>
    </w:pPr>
  </w:style>
  <w:style w:type="character" w:customStyle="1" w:styleId="23">
    <w:name w:val="Основной текст с отступом 2 Знак"/>
    <w:link w:val="22"/>
    <w:uiPriority w:val="99"/>
    <w:semiHidden/>
    <w:locked/>
    <w:rsid w:val="004451D6"/>
    <w:rPr>
      <w:rFonts w:ascii="Calibri" w:hAnsi="Calibri" w:cs="Calibri"/>
      <w:lang w:eastAsia="ar-SA" w:bidi="ar-SA"/>
    </w:rPr>
  </w:style>
  <w:style w:type="paragraph" w:customStyle="1" w:styleId="afe">
    <w:name w:val="Знак"/>
    <w:basedOn w:val="a"/>
    <w:uiPriority w:val="99"/>
    <w:rsid w:val="008D7B9A"/>
    <w:pPr>
      <w:suppressAutoHyphens w:val="0"/>
      <w:spacing w:after="160" w:line="240" w:lineRule="exact"/>
    </w:pPr>
    <w:rPr>
      <w:rFonts w:ascii="Verdana" w:eastAsia="Times New Roman" w:hAnsi="Verdana" w:cs="Verdana"/>
      <w:sz w:val="24"/>
      <w:szCs w:val="24"/>
      <w:lang w:val="en-US" w:eastAsia="en-US"/>
    </w:rPr>
  </w:style>
  <w:style w:type="character" w:styleId="aff">
    <w:name w:val="Strong"/>
    <w:uiPriority w:val="22"/>
    <w:qFormat/>
    <w:rsid w:val="007266B6"/>
    <w:rPr>
      <w:rFonts w:cs="Times New Roman"/>
      <w:b/>
      <w:bCs/>
    </w:rPr>
  </w:style>
  <w:style w:type="paragraph" w:styleId="aff0">
    <w:name w:val="TOC Heading"/>
    <w:basedOn w:val="1"/>
    <w:next w:val="a"/>
    <w:uiPriority w:val="39"/>
    <w:qFormat/>
    <w:rsid w:val="00E95111"/>
    <w:pPr>
      <w:keepLines/>
      <w:numPr>
        <w:numId w:val="0"/>
      </w:numPr>
      <w:suppressAutoHyphens w:val="0"/>
      <w:spacing w:before="480" w:after="0" w:line="276" w:lineRule="auto"/>
      <w:jc w:val="both"/>
      <w:outlineLvl w:val="9"/>
    </w:pPr>
    <w:rPr>
      <w:rFonts w:cs="Times New Roman"/>
      <w:color w:val="365F91"/>
      <w:kern w:val="0"/>
      <w:sz w:val="28"/>
      <w:szCs w:val="28"/>
      <w:lang w:eastAsia="ru-RU"/>
    </w:rPr>
  </w:style>
  <w:style w:type="paragraph" w:styleId="24">
    <w:name w:val="toc 2"/>
    <w:basedOn w:val="a"/>
    <w:next w:val="a"/>
    <w:autoRedefine/>
    <w:uiPriority w:val="39"/>
    <w:locked/>
    <w:rsid w:val="00066D31"/>
    <w:pPr>
      <w:tabs>
        <w:tab w:val="right" w:leader="dot" w:pos="10206"/>
      </w:tabs>
      <w:spacing w:after="100" w:line="336" w:lineRule="auto"/>
      <w:ind w:right="283" w:firstLine="284"/>
      <w:jc w:val="both"/>
    </w:pPr>
    <w:rPr>
      <w:rFonts w:ascii="Times New Roman" w:hAnsi="Times New Roman"/>
      <w:sz w:val="28"/>
    </w:rPr>
  </w:style>
  <w:style w:type="paragraph" w:styleId="1b">
    <w:name w:val="toc 1"/>
    <w:basedOn w:val="a"/>
    <w:next w:val="a"/>
    <w:autoRedefine/>
    <w:uiPriority w:val="39"/>
    <w:locked/>
    <w:rsid w:val="00E95111"/>
    <w:pPr>
      <w:spacing w:after="100"/>
      <w:jc w:val="both"/>
    </w:pPr>
    <w:rPr>
      <w:rFonts w:ascii="Times New Roman" w:hAnsi="Times New Roman"/>
      <w:sz w:val="28"/>
    </w:rPr>
  </w:style>
  <w:style w:type="paragraph" w:styleId="25">
    <w:name w:val="Body Text 2"/>
    <w:basedOn w:val="a"/>
    <w:link w:val="26"/>
    <w:uiPriority w:val="99"/>
    <w:semiHidden/>
    <w:locked/>
    <w:rsid w:val="00293556"/>
    <w:pPr>
      <w:spacing w:after="120" w:line="480" w:lineRule="auto"/>
    </w:pPr>
  </w:style>
  <w:style w:type="character" w:customStyle="1" w:styleId="26">
    <w:name w:val="Основной текст 2 Знак"/>
    <w:link w:val="25"/>
    <w:uiPriority w:val="99"/>
    <w:semiHidden/>
    <w:locked/>
    <w:rsid w:val="00293556"/>
    <w:rPr>
      <w:rFonts w:cs="Calibri"/>
      <w:lang w:eastAsia="ar-SA" w:bidi="ar-SA"/>
    </w:rPr>
  </w:style>
  <w:style w:type="character" w:customStyle="1" w:styleId="apple-converted-space">
    <w:name w:val="apple-converted-space"/>
    <w:rsid w:val="00BE3B0D"/>
    <w:rPr>
      <w:rFonts w:cs="Times New Roman"/>
    </w:rPr>
  </w:style>
  <w:style w:type="paragraph" w:customStyle="1" w:styleId="p4">
    <w:name w:val="p4"/>
    <w:basedOn w:val="a"/>
    <w:uiPriority w:val="99"/>
    <w:rsid w:val="004212AC"/>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
    <w:name w:val="Обычнbй"/>
    <w:uiPriority w:val="99"/>
    <w:rsid w:val="00DD717A"/>
    <w:pPr>
      <w:widowControl w:val="0"/>
      <w:suppressAutoHyphens/>
      <w:snapToGrid w:val="0"/>
    </w:pPr>
    <w:rPr>
      <w:rFonts w:ascii="Times New Roman" w:hAnsi="Times New Roman"/>
      <w:sz w:val="28"/>
      <w:lang w:eastAsia="ar-SA"/>
    </w:rPr>
  </w:style>
  <w:style w:type="character" w:customStyle="1" w:styleId="21">
    <w:name w:val="Обычный (веб) Знак2"/>
    <w:aliases w:val="Обычный (веб) Знак Знак,Обычный (веб) Знак2 Знак Знак,Обычный (веб) Знак1 Знак1 Знак Знак,Обычный (веб) Знак Знак Знак1 Знак Знак,....... (Web)1 Знак Знак Знак1 Знак Знак,Знак Знак Знак Знак1 Знак Знак,Обычный (веб) Знак1 Знак"/>
    <w:link w:val="afd"/>
    <w:uiPriority w:val="99"/>
    <w:locked/>
    <w:rsid w:val="00F5711F"/>
    <w:rPr>
      <w:rFonts w:ascii="Times New Roman" w:hAnsi="Times New Roman"/>
      <w:sz w:val="24"/>
    </w:rPr>
  </w:style>
  <w:style w:type="character" w:styleId="aff1">
    <w:name w:val="Emphasis"/>
    <w:uiPriority w:val="99"/>
    <w:qFormat/>
    <w:locked/>
    <w:rsid w:val="0057118A"/>
    <w:rPr>
      <w:rFonts w:cs="Times New Roman"/>
      <w:i/>
      <w:iCs/>
    </w:rPr>
  </w:style>
  <w:style w:type="character" w:styleId="aff2">
    <w:name w:val="FollowedHyperlink"/>
    <w:uiPriority w:val="99"/>
    <w:semiHidden/>
    <w:locked/>
    <w:rsid w:val="00531CC5"/>
    <w:rPr>
      <w:rFonts w:cs="Times New Roman"/>
      <w:color w:val="800080"/>
      <w:u w:val="single"/>
    </w:rPr>
  </w:style>
  <w:style w:type="paragraph" w:customStyle="1" w:styleId="voice">
    <w:name w:val="voice"/>
    <w:basedOn w:val="a"/>
    <w:uiPriority w:val="99"/>
    <w:rsid w:val="00F55ED0"/>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3">
    <w:name w:val="annotation reference"/>
    <w:basedOn w:val="a0"/>
    <w:uiPriority w:val="99"/>
    <w:semiHidden/>
    <w:unhideWhenUsed/>
    <w:locked/>
    <w:rsid w:val="00CE09FB"/>
    <w:rPr>
      <w:sz w:val="16"/>
      <w:szCs w:val="16"/>
    </w:rPr>
  </w:style>
  <w:style w:type="paragraph" w:styleId="aff4">
    <w:name w:val="annotation text"/>
    <w:basedOn w:val="a"/>
    <w:link w:val="aff5"/>
    <w:uiPriority w:val="99"/>
    <w:semiHidden/>
    <w:unhideWhenUsed/>
    <w:locked/>
    <w:rsid w:val="00CE09FB"/>
    <w:pPr>
      <w:spacing w:line="240" w:lineRule="auto"/>
    </w:pPr>
    <w:rPr>
      <w:sz w:val="20"/>
      <w:szCs w:val="20"/>
    </w:rPr>
  </w:style>
  <w:style w:type="character" w:customStyle="1" w:styleId="aff5">
    <w:name w:val="Текст примечания Знак"/>
    <w:basedOn w:val="a0"/>
    <w:link w:val="aff4"/>
    <w:uiPriority w:val="99"/>
    <w:semiHidden/>
    <w:rsid w:val="00CE09FB"/>
    <w:rPr>
      <w:rFonts w:cs="Calibri"/>
      <w:lang w:eastAsia="ar-SA"/>
    </w:rPr>
  </w:style>
  <w:style w:type="paragraph" w:styleId="aff6">
    <w:name w:val="annotation subject"/>
    <w:basedOn w:val="aff4"/>
    <w:next w:val="aff4"/>
    <w:link w:val="aff7"/>
    <w:uiPriority w:val="99"/>
    <w:semiHidden/>
    <w:unhideWhenUsed/>
    <w:locked/>
    <w:rsid w:val="00CE09FB"/>
    <w:rPr>
      <w:b/>
      <w:bCs/>
    </w:rPr>
  </w:style>
  <w:style w:type="character" w:customStyle="1" w:styleId="aff7">
    <w:name w:val="Тема примечания Знак"/>
    <w:basedOn w:val="aff5"/>
    <w:link w:val="aff6"/>
    <w:uiPriority w:val="99"/>
    <w:semiHidden/>
    <w:rsid w:val="00CE09FB"/>
    <w:rPr>
      <w:rFonts w:cs="Calibri"/>
      <w:b/>
      <w:bCs/>
      <w:lang w:eastAsia="ar-SA"/>
    </w:rPr>
  </w:style>
  <w:style w:type="paragraph" w:styleId="31">
    <w:name w:val="toc 3"/>
    <w:basedOn w:val="a"/>
    <w:next w:val="a"/>
    <w:autoRedefine/>
    <w:uiPriority w:val="39"/>
    <w:unhideWhenUsed/>
    <w:rsid w:val="00B30801"/>
    <w:pPr>
      <w:spacing w:after="100"/>
      <w:ind w:left="440"/>
    </w:pPr>
  </w:style>
  <w:style w:type="character" w:customStyle="1" w:styleId="af4">
    <w:name w:val="Абзац списка Знак"/>
    <w:aliases w:val="ПАРАГРАФ Знак,List Paragraph Знак"/>
    <w:link w:val="af3"/>
    <w:uiPriority w:val="34"/>
    <w:locked/>
    <w:rsid w:val="00BC77B3"/>
    <w:rPr>
      <w:rFonts w:cs="Calibri"/>
      <w:sz w:val="22"/>
      <w:szCs w:val="22"/>
      <w:lang w:eastAsia="ar-SA"/>
    </w:rPr>
  </w:style>
</w:styles>
</file>

<file path=word/webSettings.xml><?xml version="1.0" encoding="utf-8"?>
<w:webSettings xmlns:r="http://schemas.openxmlformats.org/officeDocument/2006/relationships" xmlns:w="http://schemas.openxmlformats.org/wordprocessingml/2006/main">
  <w:divs>
    <w:div w:id="8339847">
      <w:bodyDiv w:val="1"/>
      <w:marLeft w:val="0"/>
      <w:marRight w:val="0"/>
      <w:marTop w:val="0"/>
      <w:marBottom w:val="0"/>
      <w:divBdr>
        <w:top w:val="none" w:sz="0" w:space="0" w:color="auto"/>
        <w:left w:val="none" w:sz="0" w:space="0" w:color="auto"/>
        <w:bottom w:val="none" w:sz="0" w:space="0" w:color="auto"/>
        <w:right w:val="none" w:sz="0" w:space="0" w:color="auto"/>
      </w:divBdr>
    </w:div>
    <w:div w:id="260991290">
      <w:bodyDiv w:val="1"/>
      <w:marLeft w:val="0"/>
      <w:marRight w:val="0"/>
      <w:marTop w:val="0"/>
      <w:marBottom w:val="0"/>
      <w:divBdr>
        <w:top w:val="none" w:sz="0" w:space="0" w:color="auto"/>
        <w:left w:val="none" w:sz="0" w:space="0" w:color="auto"/>
        <w:bottom w:val="none" w:sz="0" w:space="0" w:color="auto"/>
        <w:right w:val="none" w:sz="0" w:space="0" w:color="auto"/>
      </w:divBdr>
    </w:div>
    <w:div w:id="270820400">
      <w:bodyDiv w:val="1"/>
      <w:marLeft w:val="0"/>
      <w:marRight w:val="0"/>
      <w:marTop w:val="0"/>
      <w:marBottom w:val="0"/>
      <w:divBdr>
        <w:top w:val="none" w:sz="0" w:space="0" w:color="auto"/>
        <w:left w:val="none" w:sz="0" w:space="0" w:color="auto"/>
        <w:bottom w:val="none" w:sz="0" w:space="0" w:color="auto"/>
        <w:right w:val="none" w:sz="0" w:space="0" w:color="auto"/>
      </w:divBdr>
    </w:div>
    <w:div w:id="540440778">
      <w:bodyDiv w:val="1"/>
      <w:marLeft w:val="0"/>
      <w:marRight w:val="0"/>
      <w:marTop w:val="0"/>
      <w:marBottom w:val="0"/>
      <w:divBdr>
        <w:top w:val="none" w:sz="0" w:space="0" w:color="auto"/>
        <w:left w:val="none" w:sz="0" w:space="0" w:color="auto"/>
        <w:bottom w:val="none" w:sz="0" w:space="0" w:color="auto"/>
        <w:right w:val="none" w:sz="0" w:space="0" w:color="auto"/>
      </w:divBdr>
    </w:div>
    <w:div w:id="832842845">
      <w:bodyDiv w:val="1"/>
      <w:marLeft w:val="0"/>
      <w:marRight w:val="0"/>
      <w:marTop w:val="0"/>
      <w:marBottom w:val="0"/>
      <w:divBdr>
        <w:top w:val="none" w:sz="0" w:space="0" w:color="auto"/>
        <w:left w:val="none" w:sz="0" w:space="0" w:color="auto"/>
        <w:bottom w:val="none" w:sz="0" w:space="0" w:color="auto"/>
        <w:right w:val="none" w:sz="0" w:space="0" w:color="auto"/>
      </w:divBdr>
    </w:div>
    <w:div w:id="1095173485">
      <w:bodyDiv w:val="1"/>
      <w:marLeft w:val="0"/>
      <w:marRight w:val="0"/>
      <w:marTop w:val="0"/>
      <w:marBottom w:val="0"/>
      <w:divBdr>
        <w:top w:val="none" w:sz="0" w:space="0" w:color="auto"/>
        <w:left w:val="none" w:sz="0" w:space="0" w:color="auto"/>
        <w:bottom w:val="none" w:sz="0" w:space="0" w:color="auto"/>
        <w:right w:val="none" w:sz="0" w:space="0" w:color="auto"/>
      </w:divBdr>
    </w:div>
    <w:div w:id="1376586822">
      <w:marLeft w:val="0"/>
      <w:marRight w:val="0"/>
      <w:marTop w:val="0"/>
      <w:marBottom w:val="0"/>
      <w:divBdr>
        <w:top w:val="none" w:sz="0" w:space="0" w:color="auto"/>
        <w:left w:val="none" w:sz="0" w:space="0" w:color="auto"/>
        <w:bottom w:val="none" w:sz="0" w:space="0" w:color="auto"/>
        <w:right w:val="none" w:sz="0" w:space="0" w:color="auto"/>
      </w:divBdr>
    </w:div>
    <w:div w:id="1376586823">
      <w:marLeft w:val="0"/>
      <w:marRight w:val="0"/>
      <w:marTop w:val="0"/>
      <w:marBottom w:val="0"/>
      <w:divBdr>
        <w:top w:val="none" w:sz="0" w:space="0" w:color="auto"/>
        <w:left w:val="none" w:sz="0" w:space="0" w:color="auto"/>
        <w:bottom w:val="none" w:sz="0" w:space="0" w:color="auto"/>
        <w:right w:val="none" w:sz="0" w:space="0" w:color="auto"/>
      </w:divBdr>
    </w:div>
    <w:div w:id="1376586824">
      <w:marLeft w:val="0"/>
      <w:marRight w:val="0"/>
      <w:marTop w:val="0"/>
      <w:marBottom w:val="0"/>
      <w:divBdr>
        <w:top w:val="none" w:sz="0" w:space="0" w:color="auto"/>
        <w:left w:val="none" w:sz="0" w:space="0" w:color="auto"/>
        <w:bottom w:val="none" w:sz="0" w:space="0" w:color="auto"/>
        <w:right w:val="none" w:sz="0" w:space="0" w:color="auto"/>
      </w:divBdr>
    </w:div>
    <w:div w:id="1376586825">
      <w:marLeft w:val="0"/>
      <w:marRight w:val="0"/>
      <w:marTop w:val="0"/>
      <w:marBottom w:val="0"/>
      <w:divBdr>
        <w:top w:val="none" w:sz="0" w:space="0" w:color="auto"/>
        <w:left w:val="none" w:sz="0" w:space="0" w:color="auto"/>
        <w:bottom w:val="none" w:sz="0" w:space="0" w:color="auto"/>
        <w:right w:val="none" w:sz="0" w:space="0" w:color="auto"/>
      </w:divBdr>
    </w:div>
    <w:div w:id="1376586830">
      <w:marLeft w:val="0"/>
      <w:marRight w:val="0"/>
      <w:marTop w:val="0"/>
      <w:marBottom w:val="0"/>
      <w:divBdr>
        <w:top w:val="none" w:sz="0" w:space="0" w:color="auto"/>
        <w:left w:val="none" w:sz="0" w:space="0" w:color="auto"/>
        <w:bottom w:val="none" w:sz="0" w:space="0" w:color="auto"/>
        <w:right w:val="none" w:sz="0" w:space="0" w:color="auto"/>
      </w:divBdr>
      <w:divsChild>
        <w:div w:id="1376586827">
          <w:marLeft w:val="720"/>
          <w:marRight w:val="720"/>
          <w:marTop w:val="100"/>
          <w:marBottom w:val="100"/>
          <w:divBdr>
            <w:top w:val="none" w:sz="0" w:space="0" w:color="auto"/>
            <w:left w:val="none" w:sz="0" w:space="0" w:color="auto"/>
            <w:bottom w:val="none" w:sz="0" w:space="0" w:color="auto"/>
            <w:right w:val="none" w:sz="0" w:space="0" w:color="auto"/>
          </w:divBdr>
        </w:div>
        <w:div w:id="1376586855">
          <w:marLeft w:val="720"/>
          <w:marRight w:val="720"/>
          <w:marTop w:val="100"/>
          <w:marBottom w:val="100"/>
          <w:divBdr>
            <w:top w:val="none" w:sz="0" w:space="0" w:color="auto"/>
            <w:left w:val="none" w:sz="0" w:space="0" w:color="auto"/>
            <w:bottom w:val="none" w:sz="0" w:space="0" w:color="auto"/>
            <w:right w:val="none" w:sz="0" w:space="0" w:color="auto"/>
          </w:divBdr>
        </w:div>
      </w:divsChild>
    </w:div>
    <w:div w:id="1376586831">
      <w:marLeft w:val="0"/>
      <w:marRight w:val="0"/>
      <w:marTop w:val="0"/>
      <w:marBottom w:val="0"/>
      <w:divBdr>
        <w:top w:val="none" w:sz="0" w:space="0" w:color="auto"/>
        <w:left w:val="none" w:sz="0" w:space="0" w:color="auto"/>
        <w:bottom w:val="none" w:sz="0" w:space="0" w:color="auto"/>
        <w:right w:val="none" w:sz="0" w:space="0" w:color="auto"/>
      </w:divBdr>
    </w:div>
    <w:div w:id="1376586832">
      <w:marLeft w:val="0"/>
      <w:marRight w:val="0"/>
      <w:marTop w:val="0"/>
      <w:marBottom w:val="0"/>
      <w:divBdr>
        <w:top w:val="none" w:sz="0" w:space="0" w:color="auto"/>
        <w:left w:val="none" w:sz="0" w:space="0" w:color="auto"/>
        <w:bottom w:val="none" w:sz="0" w:space="0" w:color="auto"/>
        <w:right w:val="none" w:sz="0" w:space="0" w:color="auto"/>
      </w:divBdr>
    </w:div>
    <w:div w:id="1376586833">
      <w:marLeft w:val="0"/>
      <w:marRight w:val="0"/>
      <w:marTop w:val="0"/>
      <w:marBottom w:val="0"/>
      <w:divBdr>
        <w:top w:val="none" w:sz="0" w:space="0" w:color="auto"/>
        <w:left w:val="none" w:sz="0" w:space="0" w:color="auto"/>
        <w:bottom w:val="none" w:sz="0" w:space="0" w:color="auto"/>
        <w:right w:val="none" w:sz="0" w:space="0" w:color="auto"/>
      </w:divBdr>
    </w:div>
    <w:div w:id="1376586834">
      <w:marLeft w:val="0"/>
      <w:marRight w:val="0"/>
      <w:marTop w:val="0"/>
      <w:marBottom w:val="0"/>
      <w:divBdr>
        <w:top w:val="none" w:sz="0" w:space="0" w:color="auto"/>
        <w:left w:val="none" w:sz="0" w:space="0" w:color="auto"/>
        <w:bottom w:val="none" w:sz="0" w:space="0" w:color="auto"/>
        <w:right w:val="none" w:sz="0" w:space="0" w:color="auto"/>
      </w:divBdr>
    </w:div>
    <w:div w:id="1376586836">
      <w:marLeft w:val="0"/>
      <w:marRight w:val="0"/>
      <w:marTop w:val="0"/>
      <w:marBottom w:val="0"/>
      <w:divBdr>
        <w:top w:val="none" w:sz="0" w:space="0" w:color="auto"/>
        <w:left w:val="none" w:sz="0" w:space="0" w:color="auto"/>
        <w:bottom w:val="none" w:sz="0" w:space="0" w:color="auto"/>
        <w:right w:val="none" w:sz="0" w:space="0" w:color="auto"/>
      </w:divBdr>
    </w:div>
    <w:div w:id="1376586837">
      <w:marLeft w:val="0"/>
      <w:marRight w:val="0"/>
      <w:marTop w:val="0"/>
      <w:marBottom w:val="0"/>
      <w:divBdr>
        <w:top w:val="none" w:sz="0" w:space="0" w:color="auto"/>
        <w:left w:val="none" w:sz="0" w:space="0" w:color="auto"/>
        <w:bottom w:val="none" w:sz="0" w:space="0" w:color="auto"/>
        <w:right w:val="none" w:sz="0" w:space="0" w:color="auto"/>
      </w:divBdr>
      <w:divsChild>
        <w:div w:id="1376586828">
          <w:marLeft w:val="274"/>
          <w:marRight w:val="0"/>
          <w:marTop w:val="0"/>
          <w:marBottom w:val="0"/>
          <w:divBdr>
            <w:top w:val="none" w:sz="0" w:space="0" w:color="auto"/>
            <w:left w:val="none" w:sz="0" w:space="0" w:color="auto"/>
            <w:bottom w:val="none" w:sz="0" w:space="0" w:color="auto"/>
            <w:right w:val="none" w:sz="0" w:space="0" w:color="auto"/>
          </w:divBdr>
        </w:div>
      </w:divsChild>
    </w:div>
    <w:div w:id="1376586838">
      <w:marLeft w:val="0"/>
      <w:marRight w:val="0"/>
      <w:marTop w:val="0"/>
      <w:marBottom w:val="0"/>
      <w:divBdr>
        <w:top w:val="none" w:sz="0" w:space="0" w:color="auto"/>
        <w:left w:val="none" w:sz="0" w:space="0" w:color="auto"/>
        <w:bottom w:val="none" w:sz="0" w:space="0" w:color="auto"/>
        <w:right w:val="none" w:sz="0" w:space="0" w:color="auto"/>
      </w:divBdr>
    </w:div>
    <w:div w:id="1376586839">
      <w:marLeft w:val="0"/>
      <w:marRight w:val="0"/>
      <w:marTop w:val="0"/>
      <w:marBottom w:val="0"/>
      <w:divBdr>
        <w:top w:val="none" w:sz="0" w:space="0" w:color="auto"/>
        <w:left w:val="none" w:sz="0" w:space="0" w:color="auto"/>
        <w:bottom w:val="none" w:sz="0" w:space="0" w:color="auto"/>
        <w:right w:val="none" w:sz="0" w:space="0" w:color="auto"/>
      </w:divBdr>
    </w:div>
    <w:div w:id="1376586840">
      <w:marLeft w:val="0"/>
      <w:marRight w:val="0"/>
      <w:marTop w:val="0"/>
      <w:marBottom w:val="0"/>
      <w:divBdr>
        <w:top w:val="none" w:sz="0" w:space="0" w:color="auto"/>
        <w:left w:val="none" w:sz="0" w:space="0" w:color="auto"/>
        <w:bottom w:val="none" w:sz="0" w:space="0" w:color="auto"/>
        <w:right w:val="none" w:sz="0" w:space="0" w:color="auto"/>
      </w:divBdr>
    </w:div>
    <w:div w:id="1376586841">
      <w:marLeft w:val="0"/>
      <w:marRight w:val="0"/>
      <w:marTop w:val="0"/>
      <w:marBottom w:val="0"/>
      <w:divBdr>
        <w:top w:val="none" w:sz="0" w:space="0" w:color="auto"/>
        <w:left w:val="none" w:sz="0" w:space="0" w:color="auto"/>
        <w:bottom w:val="none" w:sz="0" w:space="0" w:color="auto"/>
        <w:right w:val="none" w:sz="0" w:space="0" w:color="auto"/>
      </w:divBdr>
      <w:divsChild>
        <w:div w:id="1376586849">
          <w:marLeft w:val="274"/>
          <w:marRight w:val="0"/>
          <w:marTop w:val="0"/>
          <w:marBottom w:val="0"/>
          <w:divBdr>
            <w:top w:val="none" w:sz="0" w:space="0" w:color="auto"/>
            <w:left w:val="none" w:sz="0" w:space="0" w:color="auto"/>
            <w:bottom w:val="none" w:sz="0" w:space="0" w:color="auto"/>
            <w:right w:val="none" w:sz="0" w:space="0" w:color="auto"/>
          </w:divBdr>
        </w:div>
      </w:divsChild>
    </w:div>
    <w:div w:id="1376586843">
      <w:marLeft w:val="0"/>
      <w:marRight w:val="0"/>
      <w:marTop w:val="0"/>
      <w:marBottom w:val="0"/>
      <w:divBdr>
        <w:top w:val="none" w:sz="0" w:space="0" w:color="auto"/>
        <w:left w:val="none" w:sz="0" w:space="0" w:color="auto"/>
        <w:bottom w:val="none" w:sz="0" w:space="0" w:color="auto"/>
        <w:right w:val="none" w:sz="0" w:space="0" w:color="auto"/>
      </w:divBdr>
    </w:div>
    <w:div w:id="1376586844">
      <w:marLeft w:val="0"/>
      <w:marRight w:val="0"/>
      <w:marTop w:val="0"/>
      <w:marBottom w:val="0"/>
      <w:divBdr>
        <w:top w:val="none" w:sz="0" w:space="0" w:color="auto"/>
        <w:left w:val="none" w:sz="0" w:space="0" w:color="auto"/>
        <w:bottom w:val="none" w:sz="0" w:space="0" w:color="auto"/>
        <w:right w:val="none" w:sz="0" w:space="0" w:color="auto"/>
      </w:divBdr>
    </w:div>
    <w:div w:id="1376586845">
      <w:marLeft w:val="0"/>
      <w:marRight w:val="0"/>
      <w:marTop w:val="0"/>
      <w:marBottom w:val="0"/>
      <w:divBdr>
        <w:top w:val="none" w:sz="0" w:space="0" w:color="auto"/>
        <w:left w:val="none" w:sz="0" w:space="0" w:color="auto"/>
        <w:bottom w:val="none" w:sz="0" w:space="0" w:color="auto"/>
        <w:right w:val="none" w:sz="0" w:space="0" w:color="auto"/>
      </w:divBdr>
    </w:div>
    <w:div w:id="1376586846">
      <w:marLeft w:val="0"/>
      <w:marRight w:val="0"/>
      <w:marTop w:val="0"/>
      <w:marBottom w:val="0"/>
      <w:divBdr>
        <w:top w:val="none" w:sz="0" w:space="0" w:color="auto"/>
        <w:left w:val="none" w:sz="0" w:space="0" w:color="auto"/>
        <w:bottom w:val="none" w:sz="0" w:space="0" w:color="auto"/>
        <w:right w:val="none" w:sz="0" w:space="0" w:color="auto"/>
      </w:divBdr>
    </w:div>
    <w:div w:id="1376586848">
      <w:marLeft w:val="0"/>
      <w:marRight w:val="0"/>
      <w:marTop w:val="0"/>
      <w:marBottom w:val="0"/>
      <w:divBdr>
        <w:top w:val="none" w:sz="0" w:space="0" w:color="auto"/>
        <w:left w:val="none" w:sz="0" w:space="0" w:color="auto"/>
        <w:bottom w:val="none" w:sz="0" w:space="0" w:color="auto"/>
        <w:right w:val="none" w:sz="0" w:space="0" w:color="auto"/>
      </w:divBdr>
    </w:div>
    <w:div w:id="1376586850">
      <w:marLeft w:val="0"/>
      <w:marRight w:val="0"/>
      <w:marTop w:val="0"/>
      <w:marBottom w:val="0"/>
      <w:divBdr>
        <w:top w:val="none" w:sz="0" w:space="0" w:color="auto"/>
        <w:left w:val="none" w:sz="0" w:space="0" w:color="auto"/>
        <w:bottom w:val="none" w:sz="0" w:space="0" w:color="auto"/>
        <w:right w:val="none" w:sz="0" w:space="0" w:color="auto"/>
      </w:divBdr>
    </w:div>
    <w:div w:id="1376586851">
      <w:marLeft w:val="0"/>
      <w:marRight w:val="0"/>
      <w:marTop w:val="0"/>
      <w:marBottom w:val="0"/>
      <w:divBdr>
        <w:top w:val="none" w:sz="0" w:space="0" w:color="auto"/>
        <w:left w:val="none" w:sz="0" w:space="0" w:color="auto"/>
        <w:bottom w:val="none" w:sz="0" w:space="0" w:color="auto"/>
        <w:right w:val="none" w:sz="0" w:space="0" w:color="auto"/>
      </w:divBdr>
    </w:div>
    <w:div w:id="1376586852">
      <w:marLeft w:val="0"/>
      <w:marRight w:val="0"/>
      <w:marTop w:val="0"/>
      <w:marBottom w:val="0"/>
      <w:divBdr>
        <w:top w:val="none" w:sz="0" w:space="0" w:color="auto"/>
        <w:left w:val="none" w:sz="0" w:space="0" w:color="auto"/>
        <w:bottom w:val="none" w:sz="0" w:space="0" w:color="auto"/>
        <w:right w:val="none" w:sz="0" w:space="0" w:color="auto"/>
      </w:divBdr>
      <w:divsChild>
        <w:div w:id="1376586847">
          <w:marLeft w:val="720"/>
          <w:marRight w:val="720"/>
          <w:marTop w:val="100"/>
          <w:marBottom w:val="100"/>
          <w:divBdr>
            <w:top w:val="none" w:sz="0" w:space="0" w:color="auto"/>
            <w:left w:val="none" w:sz="0" w:space="0" w:color="auto"/>
            <w:bottom w:val="none" w:sz="0" w:space="0" w:color="auto"/>
            <w:right w:val="none" w:sz="0" w:space="0" w:color="auto"/>
          </w:divBdr>
        </w:div>
      </w:divsChild>
    </w:div>
    <w:div w:id="1376586853">
      <w:marLeft w:val="0"/>
      <w:marRight w:val="0"/>
      <w:marTop w:val="0"/>
      <w:marBottom w:val="0"/>
      <w:divBdr>
        <w:top w:val="none" w:sz="0" w:space="0" w:color="auto"/>
        <w:left w:val="none" w:sz="0" w:space="0" w:color="auto"/>
        <w:bottom w:val="none" w:sz="0" w:space="0" w:color="auto"/>
        <w:right w:val="none" w:sz="0" w:space="0" w:color="auto"/>
      </w:divBdr>
    </w:div>
    <w:div w:id="1376586854">
      <w:marLeft w:val="0"/>
      <w:marRight w:val="0"/>
      <w:marTop w:val="0"/>
      <w:marBottom w:val="0"/>
      <w:divBdr>
        <w:top w:val="none" w:sz="0" w:space="0" w:color="auto"/>
        <w:left w:val="none" w:sz="0" w:space="0" w:color="auto"/>
        <w:bottom w:val="none" w:sz="0" w:space="0" w:color="auto"/>
        <w:right w:val="none" w:sz="0" w:space="0" w:color="auto"/>
      </w:divBdr>
      <w:divsChild>
        <w:div w:id="1376586893">
          <w:marLeft w:val="274"/>
          <w:marRight w:val="0"/>
          <w:marTop w:val="0"/>
          <w:marBottom w:val="0"/>
          <w:divBdr>
            <w:top w:val="none" w:sz="0" w:space="0" w:color="auto"/>
            <w:left w:val="none" w:sz="0" w:space="0" w:color="auto"/>
            <w:bottom w:val="none" w:sz="0" w:space="0" w:color="auto"/>
            <w:right w:val="none" w:sz="0" w:space="0" w:color="auto"/>
          </w:divBdr>
        </w:div>
      </w:divsChild>
    </w:div>
    <w:div w:id="1376586856">
      <w:marLeft w:val="0"/>
      <w:marRight w:val="0"/>
      <w:marTop w:val="0"/>
      <w:marBottom w:val="0"/>
      <w:divBdr>
        <w:top w:val="none" w:sz="0" w:space="0" w:color="auto"/>
        <w:left w:val="none" w:sz="0" w:space="0" w:color="auto"/>
        <w:bottom w:val="none" w:sz="0" w:space="0" w:color="auto"/>
        <w:right w:val="none" w:sz="0" w:space="0" w:color="auto"/>
      </w:divBdr>
    </w:div>
    <w:div w:id="1376586857">
      <w:marLeft w:val="0"/>
      <w:marRight w:val="0"/>
      <w:marTop w:val="0"/>
      <w:marBottom w:val="0"/>
      <w:divBdr>
        <w:top w:val="none" w:sz="0" w:space="0" w:color="auto"/>
        <w:left w:val="none" w:sz="0" w:space="0" w:color="auto"/>
        <w:bottom w:val="none" w:sz="0" w:space="0" w:color="auto"/>
        <w:right w:val="none" w:sz="0" w:space="0" w:color="auto"/>
      </w:divBdr>
    </w:div>
    <w:div w:id="1376586858">
      <w:marLeft w:val="0"/>
      <w:marRight w:val="0"/>
      <w:marTop w:val="0"/>
      <w:marBottom w:val="0"/>
      <w:divBdr>
        <w:top w:val="none" w:sz="0" w:space="0" w:color="auto"/>
        <w:left w:val="none" w:sz="0" w:space="0" w:color="auto"/>
        <w:bottom w:val="none" w:sz="0" w:space="0" w:color="auto"/>
        <w:right w:val="none" w:sz="0" w:space="0" w:color="auto"/>
      </w:divBdr>
      <w:divsChild>
        <w:div w:id="1376586835">
          <w:marLeft w:val="0"/>
          <w:marRight w:val="0"/>
          <w:marTop w:val="0"/>
          <w:marBottom w:val="0"/>
          <w:divBdr>
            <w:top w:val="none" w:sz="0" w:space="0" w:color="auto"/>
            <w:left w:val="none" w:sz="0" w:space="0" w:color="auto"/>
            <w:bottom w:val="none" w:sz="0" w:space="0" w:color="auto"/>
            <w:right w:val="none" w:sz="0" w:space="0" w:color="auto"/>
          </w:divBdr>
          <w:divsChild>
            <w:div w:id="1376586860">
              <w:marLeft w:val="0"/>
              <w:marRight w:val="0"/>
              <w:marTop w:val="0"/>
              <w:marBottom w:val="0"/>
              <w:divBdr>
                <w:top w:val="none" w:sz="0" w:space="0" w:color="auto"/>
                <w:left w:val="none" w:sz="0" w:space="0" w:color="auto"/>
                <w:bottom w:val="none" w:sz="0" w:space="0" w:color="auto"/>
                <w:right w:val="none" w:sz="0" w:space="0" w:color="auto"/>
              </w:divBdr>
            </w:div>
            <w:div w:id="137658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586859">
      <w:marLeft w:val="0"/>
      <w:marRight w:val="0"/>
      <w:marTop w:val="0"/>
      <w:marBottom w:val="0"/>
      <w:divBdr>
        <w:top w:val="none" w:sz="0" w:space="0" w:color="auto"/>
        <w:left w:val="none" w:sz="0" w:space="0" w:color="auto"/>
        <w:bottom w:val="none" w:sz="0" w:space="0" w:color="auto"/>
        <w:right w:val="none" w:sz="0" w:space="0" w:color="auto"/>
      </w:divBdr>
    </w:div>
    <w:div w:id="1376586861">
      <w:marLeft w:val="0"/>
      <w:marRight w:val="0"/>
      <w:marTop w:val="0"/>
      <w:marBottom w:val="0"/>
      <w:divBdr>
        <w:top w:val="none" w:sz="0" w:space="0" w:color="auto"/>
        <w:left w:val="none" w:sz="0" w:space="0" w:color="auto"/>
        <w:bottom w:val="none" w:sz="0" w:space="0" w:color="auto"/>
        <w:right w:val="none" w:sz="0" w:space="0" w:color="auto"/>
      </w:divBdr>
    </w:div>
    <w:div w:id="1376586862">
      <w:marLeft w:val="0"/>
      <w:marRight w:val="0"/>
      <w:marTop w:val="0"/>
      <w:marBottom w:val="0"/>
      <w:divBdr>
        <w:top w:val="none" w:sz="0" w:space="0" w:color="auto"/>
        <w:left w:val="none" w:sz="0" w:space="0" w:color="auto"/>
        <w:bottom w:val="none" w:sz="0" w:space="0" w:color="auto"/>
        <w:right w:val="none" w:sz="0" w:space="0" w:color="auto"/>
      </w:divBdr>
    </w:div>
    <w:div w:id="1376586863">
      <w:marLeft w:val="0"/>
      <w:marRight w:val="0"/>
      <w:marTop w:val="0"/>
      <w:marBottom w:val="0"/>
      <w:divBdr>
        <w:top w:val="none" w:sz="0" w:space="0" w:color="auto"/>
        <w:left w:val="none" w:sz="0" w:space="0" w:color="auto"/>
        <w:bottom w:val="none" w:sz="0" w:space="0" w:color="auto"/>
        <w:right w:val="none" w:sz="0" w:space="0" w:color="auto"/>
      </w:divBdr>
    </w:div>
    <w:div w:id="1376586864">
      <w:marLeft w:val="0"/>
      <w:marRight w:val="0"/>
      <w:marTop w:val="0"/>
      <w:marBottom w:val="0"/>
      <w:divBdr>
        <w:top w:val="none" w:sz="0" w:space="0" w:color="auto"/>
        <w:left w:val="none" w:sz="0" w:space="0" w:color="auto"/>
        <w:bottom w:val="none" w:sz="0" w:space="0" w:color="auto"/>
        <w:right w:val="none" w:sz="0" w:space="0" w:color="auto"/>
      </w:divBdr>
    </w:div>
    <w:div w:id="1376586865">
      <w:marLeft w:val="0"/>
      <w:marRight w:val="0"/>
      <w:marTop w:val="0"/>
      <w:marBottom w:val="0"/>
      <w:divBdr>
        <w:top w:val="none" w:sz="0" w:space="0" w:color="auto"/>
        <w:left w:val="none" w:sz="0" w:space="0" w:color="auto"/>
        <w:bottom w:val="none" w:sz="0" w:space="0" w:color="auto"/>
        <w:right w:val="none" w:sz="0" w:space="0" w:color="auto"/>
      </w:divBdr>
    </w:div>
    <w:div w:id="1376586866">
      <w:marLeft w:val="0"/>
      <w:marRight w:val="0"/>
      <w:marTop w:val="0"/>
      <w:marBottom w:val="0"/>
      <w:divBdr>
        <w:top w:val="none" w:sz="0" w:space="0" w:color="auto"/>
        <w:left w:val="none" w:sz="0" w:space="0" w:color="auto"/>
        <w:bottom w:val="none" w:sz="0" w:space="0" w:color="auto"/>
        <w:right w:val="none" w:sz="0" w:space="0" w:color="auto"/>
      </w:divBdr>
    </w:div>
    <w:div w:id="1376586867">
      <w:marLeft w:val="0"/>
      <w:marRight w:val="0"/>
      <w:marTop w:val="0"/>
      <w:marBottom w:val="0"/>
      <w:divBdr>
        <w:top w:val="none" w:sz="0" w:space="0" w:color="auto"/>
        <w:left w:val="none" w:sz="0" w:space="0" w:color="auto"/>
        <w:bottom w:val="none" w:sz="0" w:space="0" w:color="auto"/>
        <w:right w:val="none" w:sz="0" w:space="0" w:color="auto"/>
      </w:divBdr>
    </w:div>
    <w:div w:id="1376586868">
      <w:marLeft w:val="0"/>
      <w:marRight w:val="0"/>
      <w:marTop w:val="0"/>
      <w:marBottom w:val="0"/>
      <w:divBdr>
        <w:top w:val="none" w:sz="0" w:space="0" w:color="auto"/>
        <w:left w:val="none" w:sz="0" w:space="0" w:color="auto"/>
        <w:bottom w:val="none" w:sz="0" w:space="0" w:color="auto"/>
        <w:right w:val="none" w:sz="0" w:space="0" w:color="auto"/>
      </w:divBdr>
    </w:div>
    <w:div w:id="1376586869">
      <w:marLeft w:val="0"/>
      <w:marRight w:val="0"/>
      <w:marTop w:val="0"/>
      <w:marBottom w:val="0"/>
      <w:divBdr>
        <w:top w:val="none" w:sz="0" w:space="0" w:color="auto"/>
        <w:left w:val="none" w:sz="0" w:space="0" w:color="auto"/>
        <w:bottom w:val="none" w:sz="0" w:space="0" w:color="auto"/>
        <w:right w:val="none" w:sz="0" w:space="0" w:color="auto"/>
      </w:divBdr>
    </w:div>
    <w:div w:id="1376586870">
      <w:marLeft w:val="0"/>
      <w:marRight w:val="0"/>
      <w:marTop w:val="0"/>
      <w:marBottom w:val="0"/>
      <w:divBdr>
        <w:top w:val="none" w:sz="0" w:space="0" w:color="auto"/>
        <w:left w:val="none" w:sz="0" w:space="0" w:color="auto"/>
        <w:bottom w:val="none" w:sz="0" w:space="0" w:color="auto"/>
        <w:right w:val="none" w:sz="0" w:space="0" w:color="auto"/>
      </w:divBdr>
    </w:div>
    <w:div w:id="1376586871">
      <w:marLeft w:val="0"/>
      <w:marRight w:val="0"/>
      <w:marTop w:val="0"/>
      <w:marBottom w:val="0"/>
      <w:divBdr>
        <w:top w:val="none" w:sz="0" w:space="0" w:color="auto"/>
        <w:left w:val="none" w:sz="0" w:space="0" w:color="auto"/>
        <w:bottom w:val="none" w:sz="0" w:space="0" w:color="auto"/>
        <w:right w:val="none" w:sz="0" w:space="0" w:color="auto"/>
      </w:divBdr>
    </w:div>
    <w:div w:id="1376586872">
      <w:marLeft w:val="0"/>
      <w:marRight w:val="0"/>
      <w:marTop w:val="0"/>
      <w:marBottom w:val="0"/>
      <w:divBdr>
        <w:top w:val="none" w:sz="0" w:space="0" w:color="auto"/>
        <w:left w:val="none" w:sz="0" w:space="0" w:color="auto"/>
        <w:bottom w:val="none" w:sz="0" w:space="0" w:color="auto"/>
        <w:right w:val="none" w:sz="0" w:space="0" w:color="auto"/>
      </w:divBdr>
    </w:div>
    <w:div w:id="1376586873">
      <w:marLeft w:val="0"/>
      <w:marRight w:val="0"/>
      <w:marTop w:val="0"/>
      <w:marBottom w:val="0"/>
      <w:divBdr>
        <w:top w:val="none" w:sz="0" w:space="0" w:color="auto"/>
        <w:left w:val="none" w:sz="0" w:space="0" w:color="auto"/>
        <w:bottom w:val="none" w:sz="0" w:space="0" w:color="auto"/>
        <w:right w:val="none" w:sz="0" w:space="0" w:color="auto"/>
      </w:divBdr>
    </w:div>
    <w:div w:id="1376586874">
      <w:marLeft w:val="0"/>
      <w:marRight w:val="0"/>
      <w:marTop w:val="0"/>
      <w:marBottom w:val="0"/>
      <w:divBdr>
        <w:top w:val="none" w:sz="0" w:space="0" w:color="auto"/>
        <w:left w:val="none" w:sz="0" w:space="0" w:color="auto"/>
        <w:bottom w:val="none" w:sz="0" w:space="0" w:color="auto"/>
        <w:right w:val="none" w:sz="0" w:space="0" w:color="auto"/>
      </w:divBdr>
    </w:div>
    <w:div w:id="1376586875">
      <w:marLeft w:val="0"/>
      <w:marRight w:val="0"/>
      <w:marTop w:val="0"/>
      <w:marBottom w:val="0"/>
      <w:divBdr>
        <w:top w:val="none" w:sz="0" w:space="0" w:color="auto"/>
        <w:left w:val="none" w:sz="0" w:space="0" w:color="auto"/>
        <w:bottom w:val="none" w:sz="0" w:space="0" w:color="auto"/>
        <w:right w:val="none" w:sz="0" w:space="0" w:color="auto"/>
      </w:divBdr>
    </w:div>
    <w:div w:id="1376586876">
      <w:marLeft w:val="0"/>
      <w:marRight w:val="0"/>
      <w:marTop w:val="0"/>
      <w:marBottom w:val="0"/>
      <w:divBdr>
        <w:top w:val="none" w:sz="0" w:space="0" w:color="auto"/>
        <w:left w:val="none" w:sz="0" w:space="0" w:color="auto"/>
        <w:bottom w:val="none" w:sz="0" w:space="0" w:color="auto"/>
        <w:right w:val="none" w:sz="0" w:space="0" w:color="auto"/>
      </w:divBdr>
    </w:div>
    <w:div w:id="1376586877">
      <w:marLeft w:val="0"/>
      <w:marRight w:val="0"/>
      <w:marTop w:val="0"/>
      <w:marBottom w:val="0"/>
      <w:divBdr>
        <w:top w:val="none" w:sz="0" w:space="0" w:color="auto"/>
        <w:left w:val="none" w:sz="0" w:space="0" w:color="auto"/>
        <w:bottom w:val="none" w:sz="0" w:space="0" w:color="auto"/>
        <w:right w:val="none" w:sz="0" w:space="0" w:color="auto"/>
      </w:divBdr>
    </w:div>
    <w:div w:id="1376586878">
      <w:marLeft w:val="0"/>
      <w:marRight w:val="0"/>
      <w:marTop w:val="0"/>
      <w:marBottom w:val="0"/>
      <w:divBdr>
        <w:top w:val="none" w:sz="0" w:space="0" w:color="auto"/>
        <w:left w:val="none" w:sz="0" w:space="0" w:color="auto"/>
        <w:bottom w:val="none" w:sz="0" w:space="0" w:color="auto"/>
        <w:right w:val="none" w:sz="0" w:space="0" w:color="auto"/>
      </w:divBdr>
    </w:div>
    <w:div w:id="1376586879">
      <w:marLeft w:val="0"/>
      <w:marRight w:val="0"/>
      <w:marTop w:val="0"/>
      <w:marBottom w:val="0"/>
      <w:divBdr>
        <w:top w:val="none" w:sz="0" w:space="0" w:color="auto"/>
        <w:left w:val="none" w:sz="0" w:space="0" w:color="auto"/>
        <w:bottom w:val="none" w:sz="0" w:space="0" w:color="auto"/>
        <w:right w:val="none" w:sz="0" w:space="0" w:color="auto"/>
      </w:divBdr>
    </w:div>
    <w:div w:id="1376586880">
      <w:marLeft w:val="0"/>
      <w:marRight w:val="0"/>
      <w:marTop w:val="0"/>
      <w:marBottom w:val="0"/>
      <w:divBdr>
        <w:top w:val="none" w:sz="0" w:space="0" w:color="auto"/>
        <w:left w:val="none" w:sz="0" w:space="0" w:color="auto"/>
        <w:bottom w:val="none" w:sz="0" w:space="0" w:color="auto"/>
        <w:right w:val="none" w:sz="0" w:space="0" w:color="auto"/>
      </w:divBdr>
    </w:div>
    <w:div w:id="1376586881">
      <w:marLeft w:val="0"/>
      <w:marRight w:val="0"/>
      <w:marTop w:val="0"/>
      <w:marBottom w:val="0"/>
      <w:divBdr>
        <w:top w:val="none" w:sz="0" w:space="0" w:color="auto"/>
        <w:left w:val="none" w:sz="0" w:space="0" w:color="auto"/>
        <w:bottom w:val="none" w:sz="0" w:space="0" w:color="auto"/>
        <w:right w:val="none" w:sz="0" w:space="0" w:color="auto"/>
      </w:divBdr>
    </w:div>
    <w:div w:id="1376586882">
      <w:marLeft w:val="0"/>
      <w:marRight w:val="0"/>
      <w:marTop w:val="0"/>
      <w:marBottom w:val="0"/>
      <w:divBdr>
        <w:top w:val="none" w:sz="0" w:space="0" w:color="auto"/>
        <w:left w:val="none" w:sz="0" w:space="0" w:color="auto"/>
        <w:bottom w:val="none" w:sz="0" w:space="0" w:color="auto"/>
        <w:right w:val="none" w:sz="0" w:space="0" w:color="auto"/>
      </w:divBdr>
    </w:div>
    <w:div w:id="1376586883">
      <w:marLeft w:val="0"/>
      <w:marRight w:val="0"/>
      <w:marTop w:val="0"/>
      <w:marBottom w:val="0"/>
      <w:divBdr>
        <w:top w:val="none" w:sz="0" w:space="0" w:color="auto"/>
        <w:left w:val="none" w:sz="0" w:space="0" w:color="auto"/>
        <w:bottom w:val="none" w:sz="0" w:space="0" w:color="auto"/>
        <w:right w:val="none" w:sz="0" w:space="0" w:color="auto"/>
      </w:divBdr>
    </w:div>
    <w:div w:id="1376586884">
      <w:marLeft w:val="0"/>
      <w:marRight w:val="0"/>
      <w:marTop w:val="0"/>
      <w:marBottom w:val="0"/>
      <w:divBdr>
        <w:top w:val="none" w:sz="0" w:space="0" w:color="auto"/>
        <w:left w:val="none" w:sz="0" w:space="0" w:color="auto"/>
        <w:bottom w:val="none" w:sz="0" w:space="0" w:color="auto"/>
        <w:right w:val="none" w:sz="0" w:space="0" w:color="auto"/>
      </w:divBdr>
    </w:div>
    <w:div w:id="1376586885">
      <w:marLeft w:val="0"/>
      <w:marRight w:val="0"/>
      <w:marTop w:val="0"/>
      <w:marBottom w:val="0"/>
      <w:divBdr>
        <w:top w:val="none" w:sz="0" w:space="0" w:color="auto"/>
        <w:left w:val="none" w:sz="0" w:space="0" w:color="auto"/>
        <w:bottom w:val="none" w:sz="0" w:space="0" w:color="auto"/>
        <w:right w:val="none" w:sz="0" w:space="0" w:color="auto"/>
      </w:divBdr>
    </w:div>
    <w:div w:id="1376586887">
      <w:marLeft w:val="0"/>
      <w:marRight w:val="0"/>
      <w:marTop w:val="0"/>
      <w:marBottom w:val="0"/>
      <w:divBdr>
        <w:top w:val="none" w:sz="0" w:space="0" w:color="auto"/>
        <w:left w:val="none" w:sz="0" w:space="0" w:color="auto"/>
        <w:bottom w:val="none" w:sz="0" w:space="0" w:color="auto"/>
        <w:right w:val="none" w:sz="0" w:space="0" w:color="auto"/>
      </w:divBdr>
    </w:div>
    <w:div w:id="1376586888">
      <w:marLeft w:val="0"/>
      <w:marRight w:val="0"/>
      <w:marTop w:val="0"/>
      <w:marBottom w:val="0"/>
      <w:divBdr>
        <w:top w:val="none" w:sz="0" w:space="0" w:color="auto"/>
        <w:left w:val="none" w:sz="0" w:space="0" w:color="auto"/>
        <w:bottom w:val="none" w:sz="0" w:space="0" w:color="auto"/>
        <w:right w:val="none" w:sz="0" w:space="0" w:color="auto"/>
      </w:divBdr>
    </w:div>
    <w:div w:id="1376586889">
      <w:marLeft w:val="0"/>
      <w:marRight w:val="0"/>
      <w:marTop w:val="0"/>
      <w:marBottom w:val="0"/>
      <w:divBdr>
        <w:top w:val="none" w:sz="0" w:space="0" w:color="auto"/>
        <w:left w:val="none" w:sz="0" w:space="0" w:color="auto"/>
        <w:bottom w:val="none" w:sz="0" w:space="0" w:color="auto"/>
        <w:right w:val="none" w:sz="0" w:space="0" w:color="auto"/>
      </w:divBdr>
    </w:div>
    <w:div w:id="1376586890">
      <w:marLeft w:val="0"/>
      <w:marRight w:val="0"/>
      <w:marTop w:val="0"/>
      <w:marBottom w:val="0"/>
      <w:divBdr>
        <w:top w:val="none" w:sz="0" w:space="0" w:color="auto"/>
        <w:left w:val="none" w:sz="0" w:space="0" w:color="auto"/>
        <w:bottom w:val="none" w:sz="0" w:space="0" w:color="auto"/>
        <w:right w:val="none" w:sz="0" w:space="0" w:color="auto"/>
      </w:divBdr>
      <w:divsChild>
        <w:div w:id="1376586829">
          <w:marLeft w:val="0"/>
          <w:marRight w:val="0"/>
          <w:marTop w:val="0"/>
          <w:marBottom w:val="0"/>
          <w:divBdr>
            <w:top w:val="none" w:sz="0" w:space="0" w:color="auto"/>
            <w:left w:val="none" w:sz="0" w:space="0" w:color="auto"/>
            <w:bottom w:val="none" w:sz="0" w:space="0" w:color="auto"/>
            <w:right w:val="none" w:sz="0" w:space="0" w:color="auto"/>
          </w:divBdr>
        </w:div>
        <w:div w:id="1376586904">
          <w:marLeft w:val="0"/>
          <w:marRight w:val="0"/>
          <w:marTop w:val="0"/>
          <w:marBottom w:val="0"/>
          <w:divBdr>
            <w:top w:val="none" w:sz="0" w:space="0" w:color="auto"/>
            <w:left w:val="none" w:sz="0" w:space="0" w:color="auto"/>
            <w:bottom w:val="none" w:sz="0" w:space="0" w:color="auto"/>
            <w:right w:val="none" w:sz="0" w:space="0" w:color="auto"/>
          </w:divBdr>
        </w:div>
      </w:divsChild>
    </w:div>
    <w:div w:id="1376586891">
      <w:marLeft w:val="0"/>
      <w:marRight w:val="0"/>
      <w:marTop w:val="0"/>
      <w:marBottom w:val="0"/>
      <w:divBdr>
        <w:top w:val="none" w:sz="0" w:space="0" w:color="auto"/>
        <w:left w:val="none" w:sz="0" w:space="0" w:color="auto"/>
        <w:bottom w:val="none" w:sz="0" w:space="0" w:color="auto"/>
        <w:right w:val="none" w:sz="0" w:space="0" w:color="auto"/>
      </w:divBdr>
    </w:div>
    <w:div w:id="1376586892">
      <w:marLeft w:val="0"/>
      <w:marRight w:val="0"/>
      <w:marTop w:val="0"/>
      <w:marBottom w:val="0"/>
      <w:divBdr>
        <w:top w:val="none" w:sz="0" w:space="0" w:color="auto"/>
        <w:left w:val="none" w:sz="0" w:space="0" w:color="auto"/>
        <w:bottom w:val="none" w:sz="0" w:space="0" w:color="auto"/>
        <w:right w:val="none" w:sz="0" w:space="0" w:color="auto"/>
      </w:divBdr>
    </w:div>
    <w:div w:id="1376586894">
      <w:marLeft w:val="0"/>
      <w:marRight w:val="0"/>
      <w:marTop w:val="0"/>
      <w:marBottom w:val="0"/>
      <w:divBdr>
        <w:top w:val="none" w:sz="0" w:space="0" w:color="auto"/>
        <w:left w:val="none" w:sz="0" w:space="0" w:color="auto"/>
        <w:bottom w:val="none" w:sz="0" w:space="0" w:color="auto"/>
        <w:right w:val="none" w:sz="0" w:space="0" w:color="auto"/>
      </w:divBdr>
    </w:div>
    <w:div w:id="1376586895">
      <w:marLeft w:val="0"/>
      <w:marRight w:val="0"/>
      <w:marTop w:val="0"/>
      <w:marBottom w:val="0"/>
      <w:divBdr>
        <w:top w:val="none" w:sz="0" w:space="0" w:color="auto"/>
        <w:left w:val="none" w:sz="0" w:space="0" w:color="auto"/>
        <w:bottom w:val="none" w:sz="0" w:space="0" w:color="auto"/>
        <w:right w:val="none" w:sz="0" w:space="0" w:color="auto"/>
      </w:divBdr>
    </w:div>
    <w:div w:id="1376586896">
      <w:marLeft w:val="0"/>
      <w:marRight w:val="0"/>
      <w:marTop w:val="0"/>
      <w:marBottom w:val="0"/>
      <w:divBdr>
        <w:top w:val="none" w:sz="0" w:space="0" w:color="auto"/>
        <w:left w:val="none" w:sz="0" w:space="0" w:color="auto"/>
        <w:bottom w:val="none" w:sz="0" w:space="0" w:color="auto"/>
        <w:right w:val="none" w:sz="0" w:space="0" w:color="auto"/>
      </w:divBdr>
    </w:div>
    <w:div w:id="1376586898">
      <w:marLeft w:val="0"/>
      <w:marRight w:val="0"/>
      <w:marTop w:val="0"/>
      <w:marBottom w:val="0"/>
      <w:divBdr>
        <w:top w:val="none" w:sz="0" w:space="0" w:color="auto"/>
        <w:left w:val="none" w:sz="0" w:space="0" w:color="auto"/>
        <w:bottom w:val="none" w:sz="0" w:space="0" w:color="auto"/>
        <w:right w:val="none" w:sz="0" w:space="0" w:color="auto"/>
      </w:divBdr>
    </w:div>
    <w:div w:id="1376586899">
      <w:marLeft w:val="0"/>
      <w:marRight w:val="0"/>
      <w:marTop w:val="0"/>
      <w:marBottom w:val="0"/>
      <w:divBdr>
        <w:top w:val="none" w:sz="0" w:space="0" w:color="auto"/>
        <w:left w:val="none" w:sz="0" w:space="0" w:color="auto"/>
        <w:bottom w:val="none" w:sz="0" w:space="0" w:color="auto"/>
        <w:right w:val="none" w:sz="0" w:space="0" w:color="auto"/>
      </w:divBdr>
      <w:divsChild>
        <w:div w:id="1376586897">
          <w:marLeft w:val="274"/>
          <w:marRight w:val="0"/>
          <w:marTop w:val="0"/>
          <w:marBottom w:val="0"/>
          <w:divBdr>
            <w:top w:val="none" w:sz="0" w:space="0" w:color="auto"/>
            <w:left w:val="none" w:sz="0" w:space="0" w:color="auto"/>
            <w:bottom w:val="none" w:sz="0" w:space="0" w:color="auto"/>
            <w:right w:val="none" w:sz="0" w:space="0" w:color="auto"/>
          </w:divBdr>
        </w:div>
      </w:divsChild>
    </w:div>
    <w:div w:id="1376586900">
      <w:marLeft w:val="0"/>
      <w:marRight w:val="0"/>
      <w:marTop w:val="0"/>
      <w:marBottom w:val="0"/>
      <w:divBdr>
        <w:top w:val="none" w:sz="0" w:space="0" w:color="auto"/>
        <w:left w:val="none" w:sz="0" w:space="0" w:color="auto"/>
        <w:bottom w:val="none" w:sz="0" w:space="0" w:color="auto"/>
        <w:right w:val="none" w:sz="0" w:space="0" w:color="auto"/>
      </w:divBdr>
      <w:divsChild>
        <w:div w:id="1376586826">
          <w:marLeft w:val="274"/>
          <w:marRight w:val="0"/>
          <w:marTop w:val="0"/>
          <w:marBottom w:val="0"/>
          <w:divBdr>
            <w:top w:val="none" w:sz="0" w:space="0" w:color="auto"/>
            <w:left w:val="none" w:sz="0" w:space="0" w:color="auto"/>
            <w:bottom w:val="none" w:sz="0" w:space="0" w:color="auto"/>
            <w:right w:val="none" w:sz="0" w:space="0" w:color="auto"/>
          </w:divBdr>
        </w:div>
      </w:divsChild>
    </w:div>
    <w:div w:id="1376586901">
      <w:marLeft w:val="0"/>
      <w:marRight w:val="0"/>
      <w:marTop w:val="0"/>
      <w:marBottom w:val="0"/>
      <w:divBdr>
        <w:top w:val="none" w:sz="0" w:space="0" w:color="auto"/>
        <w:left w:val="none" w:sz="0" w:space="0" w:color="auto"/>
        <w:bottom w:val="none" w:sz="0" w:space="0" w:color="auto"/>
        <w:right w:val="none" w:sz="0" w:space="0" w:color="auto"/>
      </w:divBdr>
    </w:div>
    <w:div w:id="1376586902">
      <w:marLeft w:val="0"/>
      <w:marRight w:val="0"/>
      <w:marTop w:val="0"/>
      <w:marBottom w:val="0"/>
      <w:divBdr>
        <w:top w:val="none" w:sz="0" w:space="0" w:color="auto"/>
        <w:left w:val="none" w:sz="0" w:space="0" w:color="auto"/>
        <w:bottom w:val="none" w:sz="0" w:space="0" w:color="auto"/>
        <w:right w:val="none" w:sz="0" w:space="0" w:color="auto"/>
      </w:divBdr>
      <w:divsChild>
        <w:div w:id="1376586842">
          <w:marLeft w:val="274"/>
          <w:marRight w:val="0"/>
          <w:marTop w:val="0"/>
          <w:marBottom w:val="0"/>
          <w:divBdr>
            <w:top w:val="none" w:sz="0" w:space="0" w:color="auto"/>
            <w:left w:val="none" w:sz="0" w:space="0" w:color="auto"/>
            <w:bottom w:val="none" w:sz="0" w:space="0" w:color="auto"/>
            <w:right w:val="none" w:sz="0" w:space="0" w:color="auto"/>
          </w:divBdr>
        </w:div>
      </w:divsChild>
    </w:div>
    <w:div w:id="1376586903">
      <w:marLeft w:val="0"/>
      <w:marRight w:val="0"/>
      <w:marTop w:val="0"/>
      <w:marBottom w:val="0"/>
      <w:divBdr>
        <w:top w:val="none" w:sz="0" w:space="0" w:color="auto"/>
        <w:left w:val="none" w:sz="0" w:space="0" w:color="auto"/>
        <w:bottom w:val="none" w:sz="0" w:space="0" w:color="auto"/>
        <w:right w:val="none" w:sz="0" w:space="0" w:color="auto"/>
      </w:divBdr>
    </w:div>
    <w:div w:id="1376586905">
      <w:marLeft w:val="0"/>
      <w:marRight w:val="0"/>
      <w:marTop w:val="0"/>
      <w:marBottom w:val="0"/>
      <w:divBdr>
        <w:top w:val="none" w:sz="0" w:space="0" w:color="auto"/>
        <w:left w:val="none" w:sz="0" w:space="0" w:color="auto"/>
        <w:bottom w:val="none" w:sz="0" w:space="0" w:color="auto"/>
        <w:right w:val="none" w:sz="0" w:space="0" w:color="auto"/>
      </w:divBdr>
    </w:div>
    <w:div w:id="1376586906">
      <w:marLeft w:val="0"/>
      <w:marRight w:val="0"/>
      <w:marTop w:val="0"/>
      <w:marBottom w:val="0"/>
      <w:divBdr>
        <w:top w:val="none" w:sz="0" w:space="0" w:color="auto"/>
        <w:left w:val="none" w:sz="0" w:space="0" w:color="auto"/>
        <w:bottom w:val="none" w:sz="0" w:space="0" w:color="auto"/>
        <w:right w:val="none" w:sz="0" w:space="0" w:color="auto"/>
      </w:divBdr>
    </w:div>
    <w:div w:id="1446997028">
      <w:bodyDiv w:val="1"/>
      <w:marLeft w:val="0"/>
      <w:marRight w:val="0"/>
      <w:marTop w:val="0"/>
      <w:marBottom w:val="0"/>
      <w:divBdr>
        <w:top w:val="none" w:sz="0" w:space="0" w:color="auto"/>
        <w:left w:val="none" w:sz="0" w:space="0" w:color="auto"/>
        <w:bottom w:val="none" w:sz="0" w:space="0" w:color="auto"/>
        <w:right w:val="none" w:sz="0" w:space="0" w:color="auto"/>
      </w:divBdr>
    </w:div>
    <w:div w:id="1763574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4%D0%B5%D1%80%D1%8F%D0%B1%D0%BA%D0%B8%D0%BD%D1%81%D0%BA%D0%BE%D0%B5_%D1%81%D0%B5%D0%BB%D1%8C%D1%81%D0%BA%D0%BE%D0%B5_%D0%BF%D0%BE%D1%81%D0%B5%D0%BB%D0%B5%D0%BD%D0%B8%D0%B5" TargetMode="External"/><Relationship Id="rId117" Type="http://schemas.openxmlformats.org/officeDocument/2006/relationships/chart" Target="charts/chart8.xml"/><Relationship Id="rId21" Type="http://schemas.openxmlformats.org/officeDocument/2006/relationships/hyperlink" Target="https://ru.wikipedia.org/wiki/%D0%91%D1%80%D0%BE%D0%B4%D0%BE%D0%B2%D0%BE%D0%B5_(%D0%92%D0%BE%D1%80%D0%BE%D0%BD%D0%B5%D0%B6%D1%81%D0%BA%D0%B0%D1%8F_%D0%BE%D0%B1%D0%BB%D0%B0%D1%81%D1%82%D1%8C)" TargetMode="External"/><Relationship Id="rId42" Type="http://schemas.openxmlformats.org/officeDocument/2006/relationships/hyperlink" Target="https://ru.wikipedia.org/wiki/%D0%9E%D1%81%D1%82%D1%80%D0%BE%D0%B2%D1%81%D0%BA%D0%BE%D0%B5_%D1%81%D0%B5%D0%BB%D1%8C%D1%81%D0%BA%D0%BE%D0%B5_%D0%BF%D0%BE%D1%81%D0%B5%D0%BB%D0%B5%D0%BD%D0%B8%D0%B5_(%D0%92%D0%BE%D1%80%D0%BE%D0%BD%D0%B5%D0%B6%D1%81%D0%BA%D0%B0%D1%8F_%D0%BE%D0%B1%D0%BB%D0%B0%D1%81%D1%82%D1%8C)" TargetMode="External"/><Relationship Id="rId47" Type="http://schemas.openxmlformats.org/officeDocument/2006/relationships/hyperlink" Target="https://ru.wikipedia.org/wiki/%D0%A0%D0%B0%D0%BC%D0%BE%D0%BD%D1%8C%D0%B5" TargetMode="External"/><Relationship Id="rId63" Type="http://schemas.openxmlformats.org/officeDocument/2006/relationships/hyperlink" Target="https://ru.wikipedia.org/wiki/%D0%90%D1%80%D1%82%D1%8E%D1%88%D0%BA%D0%B8%D0%BD%D1%81%D0%BA%D0%BE%D0%B5_%D1%81%D0%B5%D0%BB%D1%8C%D1%81%D0%BA%D0%BE%D0%B5_%D0%BF%D0%BE%D1%81%D0%B5%D0%BB%D0%B5%D0%BD%D0%B8%D0%B5" TargetMode="External"/><Relationship Id="rId68" Type="http://schemas.openxmlformats.org/officeDocument/2006/relationships/hyperlink" Target="https://ru.wikipedia.org/wiki/%D0%92%D0%B5%D1%80%D1%85%D0%BD%D0%B5%D1%82%D0%BE%D0%B9%D0%B4%D0%B5%D0%BD%D1%81%D0%BA%D0%BE%D0%B5_%D1%81%D0%B5%D0%BB%D1%8C%D1%81%D0%BA%D0%BE%D0%B5_%D0%BF%D0%BE%D1%81%D0%B5%D0%BB%D0%B5%D0%BD%D0%B8%D0%B5" TargetMode="External"/><Relationship Id="rId84" Type="http://schemas.openxmlformats.org/officeDocument/2006/relationships/hyperlink" Target="https://ru.wikipedia.org/wiki/%D0%A5%D0%BB%D0%B5%D0%B1%D0%BE%D1%80%D0%BE%D0%B4%D0%BD%D0%B5%D0%BD%D1%81%D0%BA%D0%BE%D0%B5_%D1%81%D0%B5%D0%BB%D1%8C%D1%81%D0%BA%D0%BE%D0%B5_%D0%BF%D0%BE%D1%81%D0%B5%D0%BB%D0%B5%D0%BD%D0%B8%D0%B5" TargetMode="External"/><Relationship Id="rId89" Type="http://schemas.openxmlformats.org/officeDocument/2006/relationships/hyperlink" Target="http://www.aapt-anna.ru/professya.html" TargetMode="External"/><Relationship Id="rId112" Type="http://schemas.openxmlformats.org/officeDocument/2006/relationships/chart" Target="charts/chart3.xml"/><Relationship Id="rId133" Type="http://schemas.openxmlformats.org/officeDocument/2006/relationships/image" Target="media/image32.png"/><Relationship Id="rId138" Type="http://schemas.openxmlformats.org/officeDocument/2006/relationships/chart" Target="charts/chart18.xml"/><Relationship Id="rId154" Type="http://schemas.openxmlformats.org/officeDocument/2006/relationships/image" Target="media/image47.png"/><Relationship Id="rId159" Type="http://schemas.openxmlformats.org/officeDocument/2006/relationships/image" Target="media/image52.png"/><Relationship Id="rId16" Type="http://schemas.openxmlformats.org/officeDocument/2006/relationships/hyperlink" Target="https://ru.wikipedia.org/wiki/%D0%90%D1%80%D1%85%D0%B0%D0%BD%D0%B3%D0%B5%D0%BB%D1%8C%D1%81%D0%BA%D0%BE%D0%B5_%D1%81%D0%B5%D0%BB%D1%8C%D1%81%D0%BA%D0%BE%D0%B5_%D0%BF%D0%BE%D1%81%D0%B5%D0%BB%D0%B5%D0%BD%D0%B8%D0%B5_(%D0%90%D0%BD%D0%BD%D0%B8%D0%BD%D1%81%D0%BA%D0%B8%D0%B9_%D1%80%D0%B0%D0%B9%D0%BE%D0%BD)" TargetMode="External"/><Relationship Id="rId107" Type="http://schemas.openxmlformats.org/officeDocument/2006/relationships/image" Target="media/image23.jpeg"/><Relationship Id="rId11" Type="http://schemas.openxmlformats.org/officeDocument/2006/relationships/image" Target="media/image4.png"/><Relationship Id="rId32" Type="http://schemas.openxmlformats.org/officeDocument/2006/relationships/hyperlink" Target="https://ru.wikipedia.org/wiki/%D0%9D%D0%B0%D1%89%D1%91%D0%BA%D0%B8%D0%BD%D1%81%D0%BA%D0%BE%D0%B5_%D1%81%D0%B5%D0%BB%D1%8C%D1%81%D0%BA%D0%BE%D0%B5_%D0%BF%D0%BE%D1%81%D0%B5%D0%BB%D0%B5%D0%BD%D0%B8%D0%B5" TargetMode="External"/><Relationship Id="rId37" Type="http://schemas.openxmlformats.org/officeDocument/2006/relationships/hyperlink" Target="https://ru.wikipedia.org/wiki/%D0%9D%D0%B8%D0%BA%D0%BE%D0%BB%D1%8C%D1%81%D0%BA%D0%BE%D0%B5_(%D0%90%D0%BD%D0%BD%D0%B8%D0%BD%D1%81%D0%BA%D0%B8%D0%B9_%D1%80%D0%B0%D0%B9%D0%BE%D0%BD)" TargetMode="External"/><Relationship Id="rId53" Type="http://schemas.openxmlformats.org/officeDocument/2006/relationships/hyperlink" Target="https://ru.wikipedia.org/wiki/%D0%A1%D1%82%D0%B0%D1%80%D0%B0%D1%8F_%D0%A2%D0%BE%D0%B9%D0%B4%D0%B0" TargetMode="External"/><Relationship Id="rId58" Type="http://schemas.openxmlformats.org/officeDocument/2006/relationships/image" Target="media/image5.emf"/><Relationship Id="rId74" Type="http://schemas.openxmlformats.org/officeDocument/2006/relationships/hyperlink" Target="https://ru.wikipedia.org/wiki/%D0%9D%D0%B8%D0%BA%D0%BE%D0%BB%D1%8C%D1%81%D0%BA%D0%BE%D0%B5_%D1%81%D0%B5%D0%BB%D1%8C%D1%81%D0%BA%D0%BE%D0%B5_%D0%BF%D0%BE%D1%81%D0%B5%D0%BB%D0%B5%D0%BD%D0%B8%D0%B5_(%D0%90%D0%BD%D0%BD%D0%B8%D0%BD%D1%81%D0%BA%D0%B8%D0%B9_%D1%80%D0%B0%D0%B9%D0%BE%D0%BD)" TargetMode="External"/><Relationship Id="rId79" Type="http://schemas.openxmlformats.org/officeDocument/2006/relationships/hyperlink" Target="https://ru.wikipedia.org/wiki/%D0%A0%D0%B0%D0%BC%D0%BE%D0%BD%D1%8C%D1%81%D0%BA%D0%BE%D0%B5_%D1%81%D0%B5%D0%BB%D1%8C%D1%81%D0%BA%D0%BE%D0%B5_%D0%BF%D0%BE%D1%81%D0%B5%D0%BB%D0%B5%D0%BD%D0%B8%D0%B5" TargetMode="External"/><Relationship Id="rId102" Type="http://schemas.openxmlformats.org/officeDocument/2006/relationships/image" Target="media/image18.jpeg"/><Relationship Id="rId123" Type="http://schemas.openxmlformats.org/officeDocument/2006/relationships/chart" Target="charts/chart14.xml"/><Relationship Id="rId128" Type="http://schemas.openxmlformats.org/officeDocument/2006/relationships/image" Target="media/image27.jpeg"/><Relationship Id="rId144" Type="http://schemas.openxmlformats.org/officeDocument/2006/relationships/image" Target="media/image40.jpeg"/><Relationship Id="rId149" Type="http://schemas.openxmlformats.org/officeDocument/2006/relationships/image" Target="media/image45.jpeg"/><Relationship Id="rId5" Type="http://schemas.openxmlformats.org/officeDocument/2006/relationships/webSettings" Target="webSettings.xml"/><Relationship Id="rId90" Type="http://schemas.openxmlformats.org/officeDocument/2006/relationships/hyperlink" Target="http://www.aapt-anna.ru/professya.html" TargetMode="External"/><Relationship Id="rId95" Type="http://schemas.openxmlformats.org/officeDocument/2006/relationships/hyperlink" Target="http://www.aapt-anna.ru/professya.html" TargetMode="External"/><Relationship Id="rId160" Type="http://schemas.openxmlformats.org/officeDocument/2006/relationships/image" Target="media/image53.png"/><Relationship Id="rId165" Type="http://schemas.openxmlformats.org/officeDocument/2006/relationships/hyperlink" Target="mailto:anna@govvrn.ru" TargetMode="External"/><Relationship Id="rId22" Type="http://schemas.openxmlformats.org/officeDocument/2006/relationships/hyperlink" Target="https://ru.wikipedia.org/wiki/%D0%92%D0%B0%D1%81%D0%B8%D0%BB%D1%8C%D0%B5%D0%B2%D1%81%D0%BA%D0%BE%D0%B5_%D1%81%D0%B5%D0%BB%D1%8C%D1%81%D0%BA%D0%BE%D0%B5_%D0%BF%D0%BE%D1%81%D0%B5%D0%BB%D0%B5%D0%BD%D0%B8%D0%B5_(%D0%90%D0%BD%D0%BD%D0%B8%D0%BD%D1%81%D0%BA%D0%B8%D0%B9_%D1%80%D0%B0%D0%B9%D0%BE%D0%BD)" TargetMode="External"/><Relationship Id="rId27" Type="http://schemas.openxmlformats.org/officeDocument/2006/relationships/hyperlink" Target="https://ru.wikipedia.org/wiki/%D0%94%D0%B5%D1%80%D1%8F%D0%B1%D0%BA%D0%B8%D0%BD%D0%BE_(%D0%92%D0%BE%D1%80%D0%BE%D0%BD%D0%B5%D0%B6%D1%81%D0%BA%D0%B0%D1%8F_%D0%BE%D0%B1%D0%BB%D0%B0%D1%81%D1%82%D1%8C)" TargetMode="External"/><Relationship Id="rId43" Type="http://schemas.openxmlformats.org/officeDocument/2006/relationships/hyperlink" Target="https://ru.wikipedia.org/wiki/%D0%9E%D1%81%D1%82%D1%80%D0%BE%D0%B2%D0%BA%D0%B8_(%D0%92%D0%BE%D1%80%D0%BE%D0%BD%D0%B5%D0%B6%D1%81%D0%BA%D0%B0%D1%8F_%D0%BE%D0%B1%D0%BB%D0%B0%D1%81%D1%82%D1%8C)" TargetMode="External"/><Relationship Id="rId48" Type="http://schemas.openxmlformats.org/officeDocument/2006/relationships/hyperlink" Target="https://ru.wikipedia.org/wiki/%D0%A0%D1%83%D0%B1%D0%B0%D1%88%D0%B5%D0%B2%D1%81%D0%BA%D0%BE%D0%B5_%D1%81%D0%B5%D0%BB%D1%8C%D1%81%D0%BA%D0%BE%D0%B5_%D0%BF%D0%BE%D1%81%D0%B5%D0%BB%D0%B5%D0%BD%D0%B8%D0%B5" TargetMode="External"/><Relationship Id="rId64" Type="http://schemas.openxmlformats.org/officeDocument/2006/relationships/hyperlink" Target="https://ru.wikipedia.org/wiki/%D0%90%D1%80%D1%85%D0%B0%D0%BD%D0%B3%D0%B5%D0%BB%D1%8C%D1%81%D0%BA%D0%BE%D0%B5_%D1%81%D0%B5%D0%BB%D1%8C%D1%81%D0%BA%D0%BE%D0%B5_%D0%BF%D0%BE%D1%81%D0%B5%D0%BB%D0%B5%D0%BD%D0%B8%D0%B5_(%D0%90%D0%BD%D0%BD%D0%B8%D0%BD%D1%81%D0%BA%D0%B8%D0%B9_%D1%80%D0%B0%D0%B9%D0%BE%D0%BD)" TargetMode="External"/><Relationship Id="rId69" Type="http://schemas.openxmlformats.org/officeDocument/2006/relationships/hyperlink" Target="https://ru.wikipedia.org/wiki/%D0%94%D0%B5%D1%80%D1%8F%D0%B1%D0%BA%D0%B8%D0%BD%D1%81%D0%BA%D0%BE%D0%B5_%D1%81%D0%B5%D0%BB%D1%8C%D1%81%D0%BA%D0%BE%D0%B5_%D0%BF%D0%BE%D1%81%D0%B5%D0%BB%D0%B5%D0%BD%D0%B8%D0%B5" TargetMode="External"/><Relationship Id="rId113" Type="http://schemas.openxmlformats.org/officeDocument/2006/relationships/chart" Target="charts/chart4.xml"/><Relationship Id="rId118" Type="http://schemas.openxmlformats.org/officeDocument/2006/relationships/chart" Target="charts/chart9.xml"/><Relationship Id="rId134" Type="http://schemas.openxmlformats.org/officeDocument/2006/relationships/image" Target="media/image33.jpeg"/><Relationship Id="rId139" Type="http://schemas.openxmlformats.org/officeDocument/2006/relationships/chart" Target="charts/chart19.xml"/><Relationship Id="rId80" Type="http://schemas.openxmlformats.org/officeDocument/2006/relationships/hyperlink" Target="https://ru.wikipedia.org/wiki/%D0%A0%D1%83%D0%B1%D0%B0%D1%88%D0%B5%D0%B2%D1%81%D0%BA%D0%BE%D0%B5_%D1%81%D0%B5%D0%BB%D1%8C%D1%81%D0%BA%D0%BE%D0%B5_%D0%BF%D0%BE%D1%81%D0%B5%D0%BB%D0%B5%D0%BD%D0%B8%D0%B5" TargetMode="External"/><Relationship Id="rId85" Type="http://schemas.openxmlformats.org/officeDocument/2006/relationships/image" Target="media/image9.jpeg"/><Relationship Id="rId150" Type="http://schemas.openxmlformats.org/officeDocument/2006/relationships/image" Target="media/image46.jpeg"/><Relationship Id="rId155" Type="http://schemas.openxmlformats.org/officeDocument/2006/relationships/image" Target="media/image48.jpeg"/><Relationship Id="rId12" Type="http://schemas.openxmlformats.org/officeDocument/2006/relationships/hyperlink" Target="https://ru.wikipedia.org/wiki/%D0%90%D0%BD%D0%BD%D0%B8%D0%BD%D1%81%D0%BA%D0%BE%D0%B5_%D0%B3%D0%BE%D1%80%D0%BE%D0%B4%D1%81%D0%BA%D0%BE%D0%B5_%D0%BF%D0%BE%D1%81%D0%B5%D0%BB%D0%B5%D0%BD%D0%B8%D0%B5" TargetMode="External"/><Relationship Id="rId17" Type="http://schemas.openxmlformats.org/officeDocument/2006/relationships/hyperlink" Target="https://ru.wikipedia.org/wiki/%D0%90%D1%80%D1%85%D0%B0%D0%BD%D0%B3%D0%B5%D0%BB%D1%8C%D1%81%D0%BA%D0%BE%D0%B5_(%D0%90%D0%BD%D0%BD%D0%B8%D0%BD%D1%81%D0%BA%D0%B8%D0%B9_%D1%80%D0%B0%D0%B9%D0%BE%D0%BD)" TargetMode="External"/><Relationship Id="rId33" Type="http://schemas.openxmlformats.org/officeDocument/2006/relationships/hyperlink" Target="https://ru.wikipedia.org/wiki/%D0%9D%D0%B0%D1%89%D1%91%D0%BA%D0%B8%D0%BD%D0%BE_(%D0%92%D0%BE%D1%80%D0%BE%D0%BD%D0%B5%D0%B6%D1%81%D0%BA%D0%B0%D1%8F_%D0%BE%D0%B1%D0%BB%D0%B0%D1%81%D1%82%D1%8C)" TargetMode="External"/><Relationship Id="rId38" Type="http://schemas.openxmlformats.org/officeDocument/2006/relationships/hyperlink" Target="https://ru.wikipedia.org/wiki/%D0%9D%D0%BE%D0%B2%D0%BE%D0%B6%D0%B8%D0%B7%D0%BD%D0%B5%D0%BD%D1%81%D0%BA%D0%BE%D0%B5_%D1%81%D0%B5%D0%BB%D1%8C%D1%81%D0%BA%D0%BE%D0%B5_%D0%BF%D0%BE%D1%81%D0%B5%D0%BB%D0%B5%D0%BD%D0%B8%D0%B5_(%D0%92%D0%BE%D1%80%D0%BE%D0%BD%D0%B5%D0%B6%D1%81%D0%BA%D0%B0%D1%8F_%D0%BE%D0%B1%D0%BB%D0%B0%D1%81%D1%82%D1%8C)" TargetMode="External"/><Relationship Id="rId59" Type="http://schemas.openxmlformats.org/officeDocument/2006/relationships/image" Target="media/image6.emf"/><Relationship Id="rId103" Type="http://schemas.openxmlformats.org/officeDocument/2006/relationships/image" Target="media/image19.jpeg"/><Relationship Id="rId108" Type="http://schemas.openxmlformats.org/officeDocument/2006/relationships/image" Target="media/image24.jpeg"/><Relationship Id="rId124" Type="http://schemas.openxmlformats.org/officeDocument/2006/relationships/chart" Target="charts/chart15.xml"/><Relationship Id="rId129" Type="http://schemas.openxmlformats.org/officeDocument/2006/relationships/image" Target="media/image28.jpeg"/><Relationship Id="rId54" Type="http://schemas.openxmlformats.org/officeDocument/2006/relationships/hyperlink" Target="https://ru.wikipedia.org/wiki/%D0%A1%D1%82%D0%B0%D1%80%D0%BE%D1%87%D0%B8%D0%B3%D0%BE%D0%BB%D1%8C%D1%81%D0%BA%D0%BE%D0%B5_%D1%81%D0%B5%D0%BB%D1%8C%D1%81%D0%BA%D0%BE%D0%B5_%D0%BF%D0%BE%D1%81%D0%B5%D0%BB%D0%B5%D0%BD%D0%B8%D0%B5" TargetMode="External"/><Relationship Id="rId70" Type="http://schemas.openxmlformats.org/officeDocument/2006/relationships/hyperlink" Target="https://ru.wikipedia.org/wiki/%D0%9A%D1%80%D0%B0%D1%81%D0%BD%D0%BE%D0%BB%D0%BE%D0%B3%D1%81%D0%BA%D0%BE%D0%B5_%D1%81%D0%B5%D0%BB%D1%8C%D1%81%D0%BA%D0%BE%D0%B5_%D0%BF%D0%BE%D1%81%D0%B5%D0%BB%D0%B5%D0%BD%D0%B8%D0%B5_(%D0%90%D0%BD%D0%BD%D0%B8%D0%BD%D1%81%D0%BA%D0%B8%D0%B9_%D1%80%D0%B0%D0%B9%D0%BE%D0%BD)" TargetMode="External"/><Relationship Id="rId75" Type="http://schemas.openxmlformats.org/officeDocument/2006/relationships/hyperlink" Target="https://ru.wikipedia.org/wiki/%D0%9D%D0%BE%D0%B2%D0%BE%D0%B6%D0%B8%D0%B7%D0%BD%D0%B5%D0%BD%D1%81%D0%BA%D0%BE%D0%B5_%D1%81%D0%B5%D0%BB%D1%8C%D1%81%D0%BA%D0%BE%D0%B5_%D0%BF%D0%BE%D1%81%D0%B5%D0%BB%D0%B5%D0%BD%D0%B8%D0%B5_(%D0%92%D0%BE%D1%80%D0%BE%D0%BD%D0%B5%D0%B6%D1%81%D0%BA%D0%B0%D1%8F_%D0%BE%D0%B1%D0%BB%D0%B0%D1%81%D1%82%D1%8C)" TargetMode="External"/><Relationship Id="rId91" Type="http://schemas.openxmlformats.org/officeDocument/2006/relationships/hyperlink" Target="http://www.aapt-anna.ru/professya.html" TargetMode="External"/><Relationship Id="rId96" Type="http://schemas.openxmlformats.org/officeDocument/2006/relationships/hyperlink" Target="http://www.aapt-anna.ru/professya.html" TargetMode="External"/><Relationship Id="rId140" Type="http://schemas.openxmlformats.org/officeDocument/2006/relationships/chart" Target="charts/chart20.xml"/><Relationship Id="rId145" Type="http://schemas.openxmlformats.org/officeDocument/2006/relationships/image" Target="media/image41.jpeg"/><Relationship Id="rId161" Type="http://schemas.openxmlformats.org/officeDocument/2006/relationships/image" Target="media/image54.png"/><Relationship Id="rId166" Type="http://schemas.openxmlformats.org/officeDocument/2006/relationships/hyperlink" Target="http://www.annaraionadm.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0%D1%80%D1%82%D1%8E%D1%88%D0%BA%D0%B8%D0%BD%D0%BE_(%D0%92%D0%BE%D1%80%D0%BE%D0%BD%D0%B5%D0%B6%D1%81%D0%BA%D0%B0%D1%8F_%D0%BE%D0%B1%D0%BB%D0%B0%D1%81%D1%82%D1%8C)" TargetMode="External"/><Relationship Id="rId23" Type="http://schemas.openxmlformats.org/officeDocument/2006/relationships/hyperlink" Target="https://ru.wikipedia.org/wiki/%D0%92%D0%B0%D1%81%D0%B8%D0%BB%D1%8C%D0%B5%D0%B2%D0%BA%D0%B0_(%D0%90%D0%BD%D0%BD%D0%B8%D0%BD%D1%81%D0%BA%D0%B8%D0%B9_%D1%80%D0%B0%D0%B9%D0%BE%D0%BD)" TargetMode="External"/><Relationship Id="rId28" Type="http://schemas.openxmlformats.org/officeDocument/2006/relationships/hyperlink" Target="https://ru.wikipedia.org/wiki/%D0%9A%D1%80%D0%B0%D1%81%D0%BD%D0%BE%D0%BB%D0%BE%D0%B3%D1%81%D0%BA%D0%BE%D0%B5_%D1%81%D0%B5%D0%BB%D1%8C%D1%81%D0%BA%D0%BE%D0%B5_%D0%BF%D0%BE%D1%81%D0%B5%D0%BB%D0%B5%D0%BD%D0%B8%D0%B5_(%D0%90%D0%BD%D0%BD%D0%B8%D0%BD%D1%81%D0%BA%D0%B8%D0%B9_%D1%80%D0%B0%D0%B9%D0%BE%D0%BD)" TargetMode="External"/><Relationship Id="rId36" Type="http://schemas.openxmlformats.org/officeDocument/2006/relationships/hyperlink" Target="https://ru.wikipedia.org/wiki/%D0%9D%D0%B8%D0%BA%D0%BE%D0%BB%D1%8C%D1%81%D0%BA%D0%BE%D0%B5_%D1%81%D0%B5%D0%BB%D1%8C%D1%81%D0%BA%D0%BE%D0%B5_%D0%BF%D0%BE%D1%81%D0%B5%D0%BB%D0%B5%D0%BD%D0%B8%D0%B5_(%D0%90%D0%BD%D0%BD%D0%B8%D0%BD%D1%81%D0%BA%D0%B8%D0%B9_%D1%80%D0%B0%D0%B9%D0%BE%D0%BD)" TargetMode="External"/><Relationship Id="rId49" Type="http://schemas.openxmlformats.org/officeDocument/2006/relationships/hyperlink" Target="https://ru.wikipedia.org/wiki/%D0%A0%D1%83%D0%B1%D0%B0%D1%88%D0%B5%D0%B2%D0%BA%D0%B0" TargetMode="External"/><Relationship Id="rId57" Type="http://schemas.openxmlformats.org/officeDocument/2006/relationships/hyperlink" Target="https://ru.wikipedia.org/wiki/%D0%A5%D0%BB%D0%B5%D0%B1%D0%BE%D1%80%D0%BE%D0%B4%D0%BD%D0%BE%D0%B5_(%D0%92%D0%BE%D1%80%D0%BE%D0%BD%D0%B5%D0%B6%D1%81%D0%BA%D0%B0%D1%8F_%D0%BE%D0%B1%D0%BB%D0%B0%D1%81%D1%82%D1%8C)" TargetMode="External"/><Relationship Id="rId106" Type="http://schemas.openxmlformats.org/officeDocument/2006/relationships/image" Target="media/image22.jpeg"/><Relationship Id="rId114" Type="http://schemas.openxmlformats.org/officeDocument/2006/relationships/chart" Target="charts/chart5.xml"/><Relationship Id="rId119" Type="http://schemas.openxmlformats.org/officeDocument/2006/relationships/chart" Target="charts/chart10.xml"/><Relationship Id="rId127" Type="http://schemas.openxmlformats.org/officeDocument/2006/relationships/image" Target="media/image26.jpeg"/><Relationship Id="rId10" Type="http://schemas.openxmlformats.org/officeDocument/2006/relationships/image" Target="media/image3.png"/><Relationship Id="rId31" Type="http://schemas.openxmlformats.org/officeDocument/2006/relationships/hyperlink" Target="https://ru.wikipedia.org/wiki/%D0%9C%D0%BE%D1%81%D0%BE%D0%BB%D0%BE%D0%B2%D0%BA%D0%B0_(%D0%92%D0%BE%D1%80%D0%BE%D0%BD%D0%B5%D0%B6%D1%81%D0%BA%D0%B0%D1%8F_%D0%BE%D0%B1%D0%BB%D0%B0%D1%81%D1%82%D1%8C)" TargetMode="External"/><Relationship Id="rId44" Type="http://schemas.openxmlformats.org/officeDocument/2006/relationships/hyperlink" Target="https://ru.wikipedia.org/wiki/%D0%9F%D1%83%D0%B3%D0%B0%D1%87%D1%91%D0%B2%D1%81%D0%BA%D0%BE%D0%B5_%D1%81%D0%B5%D0%BB%D1%8C%D1%81%D0%BA%D0%BE%D0%B5_%D0%BF%D0%BE%D1%81%D0%B5%D0%BB%D0%B5%D0%BD%D0%B8%D0%B5_(%D0%92%D0%BE%D1%80%D0%BE%D0%BD%D0%B5%D0%B6%D1%81%D0%BA%D0%B0%D1%8F_%D0%BE%D0%B1%D0%BB%D0%B0%D1%81%D1%82%D1%8C)" TargetMode="External"/><Relationship Id="rId52" Type="http://schemas.openxmlformats.org/officeDocument/2006/relationships/hyperlink" Target="https://ru.wikipedia.org/wiki/%D0%A1%D1%82%D0%B0%D1%80%D0%BE%D1%82%D0%BE%D0%B9%D0%B4%D0%B5%D0%BD%D1%81%D0%BA%D0%BE%D0%B5_%D1%81%D0%B5%D0%BB%D1%8C%D1%81%D0%BA%D0%BE%D0%B5_%D0%BF%D0%BE%D1%81%D0%B5%D0%BB%D0%B5%D0%BD%D0%B8%D0%B5" TargetMode="External"/><Relationship Id="rId60" Type="http://schemas.openxmlformats.org/officeDocument/2006/relationships/image" Target="media/image7.emf"/><Relationship Id="rId65" Type="http://schemas.openxmlformats.org/officeDocument/2006/relationships/hyperlink" Target="https://ru.wikipedia.org/wiki/%D0%91%D0%B5%D1%80%D1%91%D0%B7%D0%BE%D0%B2%D1%81%D0%BA%D0%BE%D0%B5_%D1%81%D0%B5%D0%BB%D1%8C%D1%81%D0%BA%D0%BE%D0%B5_%D0%BF%D0%BE%D1%81%D0%B5%D0%BB%D0%B5%D0%BD%D0%B8%D0%B5_(%D0%90%D0%BD%D0%BD%D0%B8%D0%BD%D1%81%D0%BA%D0%B8%D0%B9_%D1%80%D0%B0%D0%B9%D0%BE%D0%BD)" TargetMode="External"/><Relationship Id="rId73" Type="http://schemas.openxmlformats.org/officeDocument/2006/relationships/hyperlink" Target="https://ru.wikipedia.org/wiki/%D0%9D%D0%B8%D0%BA%D0%BE%D0%BB%D0%B0%D0%B5%D0%B2%D1%81%D0%BA%D0%BE%D0%B5_%D1%81%D0%B5%D0%BB%D1%8C%D1%81%D0%BA%D0%BE%D0%B5_%D0%BF%D0%BE%D1%81%D0%B5%D0%BB%D0%B5%D0%BD%D0%B8%D0%B5_(%D0%90%D0%BD%D0%BD%D0%B8%D0%BD%D1%81%D0%BA%D0%B8%D0%B9_%D1%80%D0%B0%D0%B9%D0%BE%D0%BD)" TargetMode="External"/><Relationship Id="rId78" Type="http://schemas.openxmlformats.org/officeDocument/2006/relationships/hyperlink" Target="https://ru.wikipedia.org/wiki/%D0%9F%D1%83%D0%B3%D0%B0%D1%87%D1%91%D0%B2%D1%81%D0%BA%D0%BE%D0%B5_%D1%81%D0%B5%D0%BB%D1%8C%D1%81%D0%BA%D0%BE%D0%B5_%D0%BF%D0%BE%D1%81%D0%B5%D0%BB%D0%B5%D0%BD%D0%B8%D0%B5_(%D0%92%D0%BE%D1%80%D0%BE%D0%BD%D0%B5%D0%B6%D1%81%D0%BA%D0%B0%D1%8F_%D0%BE%D0%B1%D0%BB%D0%B0%D1%81%D1%82%D1%8C)" TargetMode="External"/><Relationship Id="rId81" Type="http://schemas.openxmlformats.org/officeDocument/2006/relationships/hyperlink" Target="https://ru.wikipedia.org/wiki/%D0%A1%D0%B0%D0%B4%D0%BE%D0%B2%D1%81%D0%BA%D0%BE%D0%B5_%D1%81%D0%B5%D0%BB%D1%8C%D1%81%D0%BA%D0%BE%D0%B5_%D0%BF%D0%BE%D1%81%D0%B5%D0%BB%D0%B5%D0%BD%D0%B8%D0%B5_(%D0%92%D0%BE%D1%80%D0%BE%D0%BD%D0%B5%D0%B6%D1%81%D0%BA%D0%B0%D1%8F_%D0%BE%D0%B1%D0%BB%D0%B0%D1%81%D1%82%D1%8C)" TargetMode="External"/><Relationship Id="rId86" Type="http://schemas.openxmlformats.org/officeDocument/2006/relationships/image" Target="media/image10.jpeg"/><Relationship Id="rId94" Type="http://schemas.openxmlformats.org/officeDocument/2006/relationships/hyperlink" Target="http://www.aapt-anna.ru/professya.html" TargetMode="External"/><Relationship Id="rId99" Type="http://schemas.openxmlformats.org/officeDocument/2006/relationships/image" Target="media/image15.jpeg"/><Relationship Id="rId101" Type="http://schemas.openxmlformats.org/officeDocument/2006/relationships/image" Target="media/image17.png"/><Relationship Id="rId122" Type="http://schemas.openxmlformats.org/officeDocument/2006/relationships/chart" Target="charts/chart13.xml"/><Relationship Id="rId130" Type="http://schemas.openxmlformats.org/officeDocument/2006/relationships/image" Target="media/image29.jpeg"/><Relationship Id="rId135" Type="http://schemas.openxmlformats.org/officeDocument/2006/relationships/image" Target="media/image34.jpeg"/><Relationship Id="rId143" Type="http://schemas.openxmlformats.org/officeDocument/2006/relationships/image" Target="media/image39.png"/><Relationship Id="rId148" Type="http://schemas.openxmlformats.org/officeDocument/2006/relationships/image" Target="media/image44.jpeg"/><Relationship Id="rId151" Type="http://schemas.openxmlformats.org/officeDocument/2006/relationships/chart" Target="charts/chart21.xml"/><Relationship Id="rId156" Type="http://schemas.openxmlformats.org/officeDocument/2006/relationships/image" Target="media/image49.png"/><Relationship Id="rId16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72" Type="http://schemas.microsoft.com/office/2007/relationships/stylesWithEffects" Target="stylesWithEffects.xml"/><Relationship Id="rId13" Type="http://schemas.openxmlformats.org/officeDocument/2006/relationships/hyperlink" Target="https://ru.wikipedia.org/wiki/%D0%90%D0%BD%D0%BD%D0%B0_(%D0%92%D0%BE%D1%80%D0%BE%D0%BD%D0%B5%D0%B6%D1%81%D0%BA%D0%B0%D1%8F_%D0%BE%D0%B1%D0%BB%D0%B0%D1%81%D1%82%D1%8C)" TargetMode="External"/><Relationship Id="rId18" Type="http://schemas.openxmlformats.org/officeDocument/2006/relationships/hyperlink" Target="https://ru.wikipedia.org/wiki/%D0%91%D0%B5%D1%80%D1%91%D0%B7%D0%BE%D0%B2%D1%81%D0%BA%D0%BE%D0%B5_%D1%81%D0%B5%D0%BB%D1%8C%D1%81%D0%BA%D0%BE%D0%B5_%D0%BF%D0%BE%D1%81%D0%B5%D0%BB%D0%B5%D0%BD%D0%B8%D0%B5_(%D0%90%D0%BD%D0%BD%D0%B8%D0%BD%D1%81%D0%BA%D0%B8%D0%B9_%D1%80%D0%B0%D0%B9%D0%BE%D0%BD)" TargetMode="External"/><Relationship Id="rId39" Type="http://schemas.openxmlformats.org/officeDocument/2006/relationships/hyperlink" Target="https://ru.wikipedia.org/wiki/%D0%9D%D0%BE%D0%B2%D0%B0%D1%8F_%D0%96%D0%B8%D0%B7%D0%BD%D1%8C_(%D0%90%D0%BD%D0%BD%D0%B8%D0%BD%D1%81%D0%BA%D0%B8%D0%B9_%D1%80%D0%B0%D0%B9%D0%BE%D0%BD)" TargetMode="External"/><Relationship Id="rId109" Type="http://schemas.openxmlformats.org/officeDocument/2006/relationships/image" Target="media/image25.jpeg"/><Relationship Id="rId34" Type="http://schemas.openxmlformats.org/officeDocument/2006/relationships/hyperlink" Target="https://ru.wikipedia.org/wiki/%D0%9D%D0%B8%D0%BA%D0%BE%D0%BB%D0%B0%D0%B5%D0%B2%D1%81%D0%BA%D0%BE%D0%B5_%D1%81%D0%B5%D0%BB%D1%8C%D1%81%D0%BA%D0%BE%D0%B5_%D0%BF%D0%BE%D1%81%D0%B5%D0%BB%D0%B5%D0%BD%D0%B8%D0%B5_(%D0%90%D0%BD%D0%BD%D0%B8%D0%BD%D1%81%D0%BA%D0%B8%D0%B9_%D1%80%D0%B0%D0%B9%D0%BE%D0%BD)" TargetMode="External"/><Relationship Id="rId50" Type="http://schemas.openxmlformats.org/officeDocument/2006/relationships/hyperlink" Target="https://ru.wikipedia.org/wiki/%D0%A1%D0%B0%D0%B4%D0%BE%D0%B2%D1%81%D0%BA%D0%BE%D0%B5_%D1%81%D0%B5%D0%BB%D1%8C%D1%81%D0%BA%D0%BE%D0%B5_%D0%BF%D0%BE%D1%81%D0%B5%D0%BB%D0%B5%D0%BD%D0%B8%D0%B5_(%D0%92%D0%BE%D1%80%D0%BE%D0%BD%D0%B5%D0%B6%D1%81%D0%BA%D0%B0%D1%8F_%D0%BE%D0%B1%D0%BB%D0%B0%D1%81%D1%82%D1%8C)" TargetMode="External"/><Relationship Id="rId55" Type="http://schemas.openxmlformats.org/officeDocument/2006/relationships/hyperlink" Target="https://ru.wikipedia.org/wiki/%D0%A1%D1%82%D0%B0%D1%80%D0%B0%D1%8F_%D0%A7%D0%B8%D0%B3%D0%BB%D0%B0" TargetMode="External"/><Relationship Id="rId76" Type="http://schemas.openxmlformats.org/officeDocument/2006/relationships/hyperlink" Target="https://ru.wikipedia.org/wiki/%D0%9D%D0%BE%D0%B2%D0%BE%D0%BA%D1%83%D1%80%D0%BB%D0%B0%D0%BA%D1%81%D0%BA%D0%BE%D0%B5_%D1%81%D0%B5%D0%BB%D1%8C%D1%81%D0%BA%D0%BE%D0%B5_%D0%BF%D0%BE%D1%81%D0%B5%D0%BB%D0%B5%D0%BD%D0%B8%D0%B5" TargetMode="External"/><Relationship Id="rId97" Type="http://schemas.openxmlformats.org/officeDocument/2006/relationships/image" Target="media/image13.jpeg"/><Relationship Id="rId104" Type="http://schemas.openxmlformats.org/officeDocument/2006/relationships/image" Target="media/image20.jpeg"/><Relationship Id="rId120" Type="http://schemas.openxmlformats.org/officeDocument/2006/relationships/chart" Target="charts/chart11.xml"/><Relationship Id="rId125" Type="http://schemas.openxmlformats.org/officeDocument/2006/relationships/chart" Target="charts/chart16.xml"/><Relationship Id="rId141" Type="http://schemas.openxmlformats.org/officeDocument/2006/relationships/image" Target="media/image37.jpeg"/><Relationship Id="rId146" Type="http://schemas.openxmlformats.org/officeDocument/2006/relationships/image" Target="media/image42.pn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ru.wikipedia.org/wiki/%D0%9C%D0%BE%D1%81%D0%BE%D0%BB%D0%BE%D0%B2%D1%81%D0%BA%D0%BE%D0%B5_%D1%81%D0%B5%D0%BB%D1%8C%D1%81%D0%BA%D0%BE%D0%B5_%D0%BF%D0%BE%D1%81%D0%B5%D0%BB%D0%B5%D0%BD%D0%B8%D0%B5_(%D0%92%D0%BE%D1%80%D0%BE%D0%BD%D0%B5%D0%B6%D1%81%D0%BA%D0%B0%D1%8F_%D0%BE%D0%B1%D0%BB%D0%B0%D1%81%D1%82%D1%8C)" TargetMode="External"/><Relationship Id="rId92" Type="http://schemas.openxmlformats.org/officeDocument/2006/relationships/hyperlink" Target="http://www.aapt-anna.ru/professya.html" TargetMode="External"/><Relationship Id="rId16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hyperlink" Target="https://ru.wikipedia.org/wiki/%D0%9A%D1%80%D0%B0%D1%81%D0%BD%D1%8B%D0%B9_%D0%9B%D0%BE%D0%B3_(%D0%90%D0%BD%D0%BD%D0%B8%D0%BD%D1%81%D0%BA%D0%B8%D0%B9_%D1%80%D0%B0%D0%B9%D0%BE%D0%BD)" TargetMode="External"/><Relationship Id="rId24" Type="http://schemas.openxmlformats.org/officeDocument/2006/relationships/hyperlink" Target="https://ru.wikipedia.org/wiki/%D0%92%D0%B5%D1%80%D1%85%D0%BD%D0%B5%D1%82%D0%BE%D0%B9%D0%B4%D0%B5%D0%BD%D1%81%D0%BA%D0%BE%D0%B5_%D1%81%D0%B5%D0%BB%D1%8C%D1%81%D0%BA%D0%BE%D0%B5_%D0%BF%D0%BE%D1%81%D0%B5%D0%BB%D0%B5%D0%BD%D0%B8%D0%B5" TargetMode="External"/><Relationship Id="rId40" Type="http://schemas.openxmlformats.org/officeDocument/2006/relationships/hyperlink" Target="https://ru.wikipedia.org/wiki/%D0%9D%D0%BE%D0%B2%D0%BE%D0%BA%D1%83%D1%80%D0%BB%D0%B0%D0%BA%D1%81%D0%BA%D0%BE%D0%B5_%D1%81%D0%B5%D0%BB%D1%8C%D1%81%D0%BA%D0%BE%D0%B5_%D0%BF%D0%BE%D1%81%D0%B5%D0%BB%D0%B5%D0%BD%D0%B8%D0%B5" TargetMode="External"/><Relationship Id="rId45" Type="http://schemas.openxmlformats.org/officeDocument/2006/relationships/hyperlink" Target="https://ru.wikipedia.org/wiki/%D0%A6%D0%B5%D0%BD%D1%82%D1%80%D0%B0%D0%BB%D1%8C%D0%BD%D0%B0%D1%8F_%D0%A3%D1%81%D0%B0%D0%B4%D1%8C%D0%B1%D0%B0_%D1%81%D0%BE%D0%B2%D1%85%D0%BE%D0%B7%D0%B0_%C2%AB%D0%9F%D1%83%D0%B3%D0%B0%D1%87%D1%91%D0%B2%D1%81%D0%BA%D0%B8%D0%B9%C2%BB" TargetMode="External"/><Relationship Id="rId66" Type="http://schemas.openxmlformats.org/officeDocument/2006/relationships/hyperlink" Target="https://ru.wikipedia.org/wiki/%D0%91%D1%80%D0%BE%D0%B4%D0%BE%D0%B2%D1%81%D0%BA%D0%BE%D0%B5_%D1%81%D0%B5%D0%BB%D1%8C%D1%81%D0%BA%D0%BE%D0%B5_%D0%BF%D0%BE%D1%81%D0%B5%D0%BB%D0%B5%D0%BD%D0%B8%D0%B5_(%D0%92%D0%BE%D1%80%D0%BE%D0%BD%D0%B5%D0%B6%D1%81%D0%BA%D0%B0%D1%8F_%D0%BE%D0%B1%D0%BB%D0%B0%D1%81%D1%82%D1%8C)" TargetMode="External"/><Relationship Id="rId87" Type="http://schemas.openxmlformats.org/officeDocument/2006/relationships/image" Target="media/image11.jpeg"/><Relationship Id="rId110" Type="http://schemas.openxmlformats.org/officeDocument/2006/relationships/chart" Target="charts/chart1.xml"/><Relationship Id="rId115" Type="http://schemas.openxmlformats.org/officeDocument/2006/relationships/chart" Target="charts/chart6.xml"/><Relationship Id="rId131" Type="http://schemas.openxmlformats.org/officeDocument/2006/relationships/image" Target="media/image30.jpeg"/><Relationship Id="rId136" Type="http://schemas.openxmlformats.org/officeDocument/2006/relationships/image" Target="media/image35.png"/><Relationship Id="rId157" Type="http://schemas.openxmlformats.org/officeDocument/2006/relationships/image" Target="media/image50.png"/><Relationship Id="rId61" Type="http://schemas.openxmlformats.org/officeDocument/2006/relationships/image" Target="media/image8.emf"/><Relationship Id="rId82" Type="http://schemas.openxmlformats.org/officeDocument/2006/relationships/hyperlink" Target="https://ru.wikipedia.org/wiki/%D0%A1%D1%82%D0%B0%D1%80%D0%BE%D1%82%D0%BE%D0%B9%D0%B4%D0%B5%D0%BD%D1%81%D0%BA%D0%BE%D0%B5_%D1%81%D0%B5%D0%BB%D1%8C%D1%81%D0%BA%D0%BE%D0%B5_%D0%BF%D0%BE%D1%81%D0%B5%D0%BB%D0%B5%D0%BD%D0%B8%D0%B5" TargetMode="External"/><Relationship Id="rId152" Type="http://schemas.openxmlformats.org/officeDocument/2006/relationships/footer" Target="footer1.xml"/><Relationship Id="rId19" Type="http://schemas.openxmlformats.org/officeDocument/2006/relationships/hyperlink" Target="https://ru.wikipedia.org/wiki/%D0%91%D0%B5%D1%80%D1%91%D0%B7%D0%BE%D0%B2%D0%BA%D0%B0_(%D0%90%D0%BD%D0%BD%D0%B8%D0%BD%D1%81%D0%BA%D0%B8%D0%B9_%D1%80%D0%B0%D0%B9%D0%BE%D0%BD)" TargetMode="External"/><Relationship Id="rId14" Type="http://schemas.openxmlformats.org/officeDocument/2006/relationships/hyperlink" Target="https://ru.wikipedia.org/wiki/%D0%90%D1%80%D1%82%D1%8E%D1%88%D0%BA%D0%B8%D0%BD%D1%81%D0%BA%D0%BE%D0%B5_%D1%81%D0%B5%D0%BB%D1%8C%D1%81%D0%BA%D0%BE%D0%B5_%D0%BF%D0%BE%D1%81%D0%B5%D0%BB%D0%B5%D0%BD%D0%B8%D0%B5" TargetMode="External"/><Relationship Id="rId30" Type="http://schemas.openxmlformats.org/officeDocument/2006/relationships/hyperlink" Target="https://ru.wikipedia.org/wiki/%D0%9C%D0%BE%D1%81%D0%BE%D0%BB%D0%BE%D0%B2%D1%81%D0%BA%D0%BE%D0%B5_%D1%81%D0%B5%D0%BB%D1%8C%D1%81%D0%BA%D0%BE%D0%B5_%D0%BF%D0%BE%D1%81%D0%B5%D0%BB%D0%B5%D0%BD%D0%B8%D0%B5_(%D0%92%D0%BE%D1%80%D0%BE%D0%BD%D0%B5%D0%B6%D1%81%D0%BA%D0%B0%D1%8F_%D0%BE%D0%B1%D0%BB%D0%B0%D1%81%D1%82%D1%8C)" TargetMode="External"/><Relationship Id="rId35" Type="http://schemas.openxmlformats.org/officeDocument/2006/relationships/hyperlink" Target="https://ru.wikipedia.org/wiki/%D0%9D%D0%B8%D0%BA%D0%BE%D0%BB%D0%B0%D0%B5%D0%B2%D0%BA%D0%B0_(%D1%81%D0%B5%D0%BB%D0%BE,_%D0%90%D0%BD%D0%BD%D0%B8%D0%BD%D1%81%D0%BA%D0%B8%D0%B9_%D1%80%D0%B0%D0%B9%D0%BE%D0%BD)" TargetMode="External"/><Relationship Id="rId56" Type="http://schemas.openxmlformats.org/officeDocument/2006/relationships/hyperlink" Target="https://ru.wikipedia.org/wiki/%D0%A5%D0%BB%D0%B5%D0%B1%D0%BE%D1%80%D0%BE%D0%B4%D0%BD%D0%B5%D0%BD%D1%81%D0%BA%D0%BE%D0%B5_%D1%81%D0%B5%D0%BB%D1%8C%D1%81%D0%BA%D0%BE%D0%B5_%D0%BF%D0%BE%D1%81%D0%B5%D0%BB%D0%B5%D0%BD%D0%B8%D0%B5" TargetMode="External"/><Relationship Id="rId77" Type="http://schemas.openxmlformats.org/officeDocument/2006/relationships/hyperlink" Target="https://ru.wikipedia.org/wiki/%D0%9E%D1%81%D1%82%D1%80%D0%BE%D0%B2%D1%81%D0%BA%D0%BE%D0%B5_%D1%81%D0%B5%D0%BB%D1%8C%D1%81%D0%BA%D0%BE%D0%B5_%D0%BF%D0%BE%D1%81%D0%B5%D0%BB%D0%B5%D0%BD%D0%B8%D0%B5_(%D0%92%D0%BE%D1%80%D0%BE%D0%BD%D0%B5%D0%B6%D1%81%D0%BA%D0%B0%D1%8F_%D0%BE%D0%B1%D0%BB%D0%B0%D1%81%D1%82%D1%8C)" TargetMode="External"/><Relationship Id="rId100" Type="http://schemas.openxmlformats.org/officeDocument/2006/relationships/image" Target="media/image16.jpeg"/><Relationship Id="rId105" Type="http://schemas.openxmlformats.org/officeDocument/2006/relationships/image" Target="media/image21.jpeg"/><Relationship Id="rId126" Type="http://schemas.openxmlformats.org/officeDocument/2006/relationships/chart" Target="charts/chart17.xml"/><Relationship Id="rId147" Type="http://schemas.openxmlformats.org/officeDocument/2006/relationships/image" Target="media/image43.jpeg"/><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ru.wikipedia.org/wiki/%D0%A1%D0%B0%D0%B4%D0%BE%D0%B2%D0%BE%D0%B5_(%D0%92%D0%BE%D1%80%D0%BE%D0%BD%D0%B5%D0%B6%D1%81%D0%BA%D0%B0%D1%8F_%D0%BE%D0%B1%D0%BB%D0%B0%D1%81%D1%82%D1%8C)" TargetMode="External"/><Relationship Id="rId72" Type="http://schemas.openxmlformats.org/officeDocument/2006/relationships/hyperlink" Target="https://ru.wikipedia.org/wiki/%D0%9D%D0%B0%D1%89%D1%91%D0%BA%D0%B8%D0%BD%D1%81%D0%BA%D0%BE%D0%B5_%D1%81%D0%B5%D0%BB%D1%8C%D1%81%D0%BA%D0%BE%D0%B5_%D0%BF%D0%BE%D1%81%D0%B5%D0%BB%D0%B5%D0%BD%D0%B8%D0%B5" TargetMode="External"/><Relationship Id="rId93" Type="http://schemas.openxmlformats.org/officeDocument/2006/relationships/hyperlink" Target="http://www.aapt-anna.ru/professya.html" TargetMode="External"/><Relationship Id="rId98" Type="http://schemas.openxmlformats.org/officeDocument/2006/relationships/image" Target="media/image14.png"/><Relationship Id="rId121" Type="http://schemas.openxmlformats.org/officeDocument/2006/relationships/chart" Target="charts/chart12.xml"/><Relationship Id="rId142" Type="http://schemas.openxmlformats.org/officeDocument/2006/relationships/image" Target="media/image38.jpeg"/><Relationship Id="rId163" Type="http://schemas.openxmlformats.org/officeDocument/2006/relationships/image" Target="media/image56.png"/><Relationship Id="rId3" Type="http://schemas.openxmlformats.org/officeDocument/2006/relationships/styles" Target="styles.xml"/><Relationship Id="rId25" Type="http://schemas.openxmlformats.org/officeDocument/2006/relationships/hyperlink" Target="https://ru.wikipedia.org/wiki/%D0%92%D0%B5%D1%80%D1%85%D0%BD%D1%8F%D1%8F_%D0%A2%D0%BE%D0%B9%D0%B4%D0%B0" TargetMode="External"/><Relationship Id="rId46" Type="http://schemas.openxmlformats.org/officeDocument/2006/relationships/hyperlink" Target="https://ru.wikipedia.org/wiki/%D0%A0%D0%B0%D0%BC%D0%BE%D0%BD%D1%8C%D1%81%D0%BA%D0%BE%D0%B5_%D1%81%D0%B5%D0%BB%D1%8C%D1%81%D0%BA%D0%BE%D0%B5_%D0%BF%D0%BE%D1%81%D0%B5%D0%BB%D0%B5%D0%BD%D0%B8%D0%B5" TargetMode="External"/><Relationship Id="rId67" Type="http://schemas.openxmlformats.org/officeDocument/2006/relationships/hyperlink" Target="https://ru.wikipedia.org/wiki/%D0%92%D0%B0%D1%81%D0%B8%D0%BB%D1%8C%D0%B5%D0%B2%D1%81%D0%BA%D0%BE%D0%B5_%D1%81%D0%B5%D0%BB%D1%8C%D1%81%D0%BA%D0%BE%D0%B5_%D0%BF%D0%BE%D1%81%D0%B5%D0%BB%D0%B5%D0%BD%D0%B8%D0%B5_(%D0%90%D0%BD%D0%BD%D0%B8%D0%BD%D1%81%D0%BA%D0%B8%D0%B9_%D1%80%D0%B0%D0%B9%D0%BE%D0%BD)" TargetMode="External"/><Relationship Id="rId116" Type="http://schemas.openxmlformats.org/officeDocument/2006/relationships/chart" Target="charts/chart7.xml"/><Relationship Id="rId137" Type="http://schemas.openxmlformats.org/officeDocument/2006/relationships/image" Target="media/image36.jpeg"/><Relationship Id="rId158" Type="http://schemas.openxmlformats.org/officeDocument/2006/relationships/image" Target="media/image51.png"/><Relationship Id="rId20" Type="http://schemas.openxmlformats.org/officeDocument/2006/relationships/hyperlink" Target="https://ru.wikipedia.org/wiki/%D0%91%D1%80%D0%BE%D0%B4%D0%BE%D0%B2%D1%81%D0%BA%D0%BE%D0%B5_%D1%81%D0%B5%D0%BB%D1%8C%D1%81%D0%BA%D0%BE%D0%B5_%D0%BF%D0%BE%D1%81%D0%B5%D0%BB%D0%B5%D0%BD%D0%B8%D0%B5_(%D0%92%D0%BE%D1%80%D0%BE%D0%BD%D0%B5%D0%B6%D1%81%D0%BA%D0%B0%D1%8F_%D0%BE%D0%B1%D0%BB%D0%B0%D1%81%D1%82%D1%8C)" TargetMode="External"/><Relationship Id="rId41" Type="http://schemas.openxmlformats.org/officeDocument/2006/relationships/hyperlink" Target="https://ru.wikipedia.org/wiki/%D0%9D%D0%BE%D0%B2%D1%8B%D0%B9_%D0%9A%D1%83%D1%80%D0%BB%D0%B0%D0%BA" TargetMode="External"/><Relationship Id="rId62" Type="http://schemas.openxmlformats.org/officeDocument/2006/relationships/hyperlink" Target="https://ru.wikipedia.org/wiki/%D0%90%D0%BD%D0%BD%D0%B8%D0%BD%D1%81%D0%BA%D0%BE%D0%B5_%D0%B3%D0%BE%D1%80%D0%BE%D0%B4%D1%81%D0%BA%D0%BE%D0%B5_%D0%BF%D0%BE%D1%81%D0%B5%D0%BB%D0%B5%D0%BD%D0%B8%D0%B5" TargetMode="External"/><Relationship Id="rId83" Type="http://schemas.openxmlformats.org/officeDocument/2006/relationships/hyperlink" Target="https://ru.wikipedia.org/wiki/%D0%A1%D1%82%D0%B0%D1%80%D0%BE%D1%87%D0%B8%D0%B3%D0%BE%D0%BB%D1%8C%D1%81%D0%BA%D0%BE%D0%B5_%D1%81%D0%B5%D0%BB%D1%8C%D1%81%D0%BA%D0%BE%D0%B5_%D0%BF%D0%BE%D1%81%D0%B5%D0%BB%D0%B5%D0%BD%D0%B8%D0%B5" TargetMode="External"/><Relationship Id="rId88" Type="http://schemas.openxmlformats.org/officeDocument/2006/relationships/image" Target="media/image12.png"/><Relationship Id="rId111" Type="http://schemas.openxmlformats.org/officeDocument/2006/relationships/chart" Target="charts/chart2.xml"/><Relationship Id="rId132" Type="http://schemas.openxmlformats.org/officeDocument/2006/relationships/image" Target="media/image31.jpeg"/><Relationship Id="rId153"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edmitriev\&#1056;&#1072;&#1073;&#1086;&#1095;&#1080;&#1081;%20&#1089;&#1090;&#1086;&#1083;\&#1051;&#1080;&#1089;&#1090;%20Microsoft%20Excel.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dLbl>
              <c:idx val="1"/>
              <c:layout>
                <c:manualLayout>
                  <c:x val="-1.4457567804024496E-2"/>
                  <c:y val="-1.77894429862933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473-4C34-B9A1-F250BEFED02E}"/>
                </c:ext>
              </c:extLst>
            </c:dLbl>
            <c:dLbl>
              <c:idx val="2"/>
              <c:layout>
                <c:manualLayout>
                  <c:x val="-3.0622484689413889E-2"/>
                  <c:y val="-6.53043890347041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473-4C34-B9A1-F250BEFED02E}"/>
                </c:ext>
              </c:extLst>
            </c:dLbl>
            <c:dLbl>
              <c:idx val="3"/>
              <c:layout>
                <c:manualLayout>
                  <c:x val="6.207808398950173E-2"/>
                  <c:y val="-6.708807232429281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473-4C34-B9A1-F250BEFED02E}"/>
                </c:ext>
              </c:extLst>
            </c:dLbl>
            <c:dLbl>
              <c:idx val="5"/>
              <c:layout>
                <c:manualLayout>
                  <c:x val="5.9276137357830716E-2"/>
                  <c:y val="-1.10772090988627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473-4C34-B9A1-F250BEFED02E}"/>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Лист1!$A$52:$A$57</c:f>
              <c:strCache>
                <c:ptCount val="6"/>
                <c:pt idx="0">
                  <c:v>Земли с/х назначения</c:v>
                </c:pt>
                <c:pt idx="1">
                  <c:v>Земли населенных пунктов</c:v>
                </c:pt>
                <c:pt idx="2">
                  <c:v>Земли водного фонда </c:v>
                </c:pt>
                <c:pt idx="3">
                  <c:v>Промышленные земли</c:v>
                </c:pt>
                <c:pt idx="4">
                  <c:v>Земли лесного фонда</c:v>
                </c:pt>
                <c:pt idx="5">
                  <c:v>Земли особо охраняемых территорий и объектов</c:v>
                </c:pt>
              </c:strCache>
            </c:strRef>
          </c:cat>
          <c:val>
            <c:numRef>
              <c:f>Лист1!$B$52:$B$57</c:f>
              <c:numCache>
                <c:formatCode>0.0%</c:formatCode>
                <c:ptCount val="6"/>
                <c:pt idx="0">
                  <c:v>0.84000000000000064</c:v>
                </c:pt>
                <c:pt idx="1">
                  <c:v>7.6000000000000123E-2</c:v>
                </c:pt>
                <c:pt idx="2">
                  <c:v>2.0000000000000052E-3</c:v>
                </c:pt>
                <c:pt idx="3">
                  <c:v>8.0000000000000227E-3</c:v>
                </c:pt>
                <c:pt idx="4">
                  <c:v>7.3000000000000134E-2</c:v>
                </c:pt>
                <c:pt idx="5">
                  <c:v>1.0000000000000041E-3</c:v>
                </c:pt>
              </c:numCache>
            </c:numRef>
          </c:val>
          <c:extLst xmlns:c16r2="http://schemas.microsoft.com/office/drawing/2015/06/chart">
            <c:ext xmlns:c16="http://schemas.microsoft.com/office/drawing/2014/chart" uri="{C3380CC4-5D6E-409C-BE32-E72D297353CC}">
              <c16:uniqueId val="{00000004-2473-4C34-B9A1-F250BEFED02E}"/>
            </c:ext>
          </c:extLst>
        </c:ser>
      </c:pie3DChart>
    </c:plotArea>
    <c:legend>
      <c:legendPos val="r"/>
      <c:layout>
        <c:manualLayout>
          <c:xMode val="edge"/>
          <c:yMode val="edge"/>
          <c:x val="0.59811242344706628"/>
          <c:y val="0.1088079615048119"/>
          <c:w val="0.3852209098862675"/>
          <c:h val="0.78238407699037615"/>
        </c:manualLayout>
      </c:layout>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pieChart>
        <c:varyColors val="1"/>
        <c:ser>
          <c:idx val="0"/>
          <c:order val="0"/>
          <c:dLbls>
            <c:spPr>
              <a:noFill/>
              <a:ln>
                <a:noFill/>
              </a:ln>
              <a:effectLst/>
            </c:spPr>
            <c:txPr>
              <a:bodyPr/>
              <a:lstStyle/>
              <a:p>
                <a:pPr>
                  <a:defRPr b="0">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Лист1!$A$48:$A$49</c:f>
              <c:strCache>
                <c:ptCount val="2"/>
                <c:pt idx="0">
                  <c:v>Собственные средства</c:v>
                </c:pt>
                <c:pt idx="1">
                  <c:v>Привлеченные</c:v>
                </c:pt>
              </c:strCache>
            </c:strRef>
          </c:cat>
          <c:val>
            <c:numRef>
              <c:f>Лист1!$B$48:$B$49</c:f>
              <c:numCache>
                <c:formatCode>0%</c:formatCode>
                <c:ptCount val="2"/>
                <c:pt idx="0">
                  <c:v>0.34</c:v>
                </c:pt>
                <c:pt idx="1">
                  <c:v>0.66000000000000281</c:v>
                </c:pt>
              </c:numCache>
            </c:numRef>
          </c:val>
          <c:extLst xmlns:c16r2="http://schemas.microsoft.com/office/drawing/2015/06/chart">
            <c:ext xmlns:c16="http://schemas.microsoft.com/office/drawing/2014/chart" uri="{C3380CC4-5D6E-409C-BE32-E72D297353CC}">
              <c16:uniqueId val="{00000000-E486-43EC-B5A0-4673E21230EF}"/>
            </c:ext>
          </c:extLst>
        </c:ser>
        <c:firstSliceAng val="0"/>
      </c:pieChart>
    </c:plotArea>
    <c:legend>
      <c:legendPos val="r"/>
      <c:layout>
        <c:manualLayout>
          <c:xMode val="edge"/>
          <c:yMode val="edge"/>
          <c:x val="0.61388888888889492"/>
          <c:y val="0.28103856809565814"/>
          <c:w val="0.36944444444444746"/>
          <c:h val="0.39162656751239855"/>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1"/>
          <c:order val="0"/>
          <c:spPr>
            <a:solidFill>
              <a:schemeClr val="accent1"/>
            </a:solidFill>
          </c:spPr>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Поворинский!$B$152:$E$152</c:f>
              <c:numCache>
                <c:formatCode>General</c:formatCode>
                <c:ptCount val="4"/>
                <c:pt idx="0">
                  <c:v>2017</c:v>
                </c:pt>
                <c:pt idx="1">
                  <c:v>2018</c:v>
                </c:pt>
                <c:pt idx="2">
                  <c:v>2019</c:v>
                </c:pt>
                <c:pt idx="3">
                  <c:v>2020</c:v>
                </c:pt>
              </c:numCache>
            </c:numRef>
          </c:cat>
          <c:val>
            <c:numRef>
              <c:f>Поворинский!$B$174:$E$174</c:f>
              <c:numCache>
                <c:formatCode>General</c:formatCode>
                <c:ptCount val="4"/>
                <c:pt idx="0">
                  <c:v>5833.9</c:v>
                </c:pt>
                <c:pt idx="1">
                  <c:v>3185.3</c:v>
                </c:pt>
                <c:pt idx="2">
                  <c:v>3486.8</c:v>
                </c:pt>
                <c:pt idx="3">
                  <c:v>4551.1000000000004</c:v>
                </c:pt>
              </c:numCache>
            </c:numRef>
          </c:val>
          <c:extLst xmlns:c16r2="http://schemas.microsoft.com/office/drawing/2015/06/chart">
            <c:ext xmlns:c16="http://schemas.microsoft.com/office/drawing/2014/chart" uri="{C3380CC4-5D6E-409C-BE32-E72D297353CC}">
              <c16:uniqueId val="{00000000-E94A-4561-9704-F2641693EF4A}"/>
            </c:ext>
          </c:extLst>
        </c:ser>
        <c:axId val="226843648"/>
        <c:axId val="235012864"/>
      </c:barChart>
      <c:catAx>
        <c:axId val="226843648"/>
        <c:scaling>
          <c:orientation val="minMax"/>
        </c:scaling>
        <c:axPos val="b"/>
        <c:numFmt formatCode="General" sourceLinked="1"/>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235012864"/>
        <c:crosses val="autoZero"/>
        <c:auto val="1"/>
        <c:lblAlgn val="ctr"/>
        <c:lblOffset val="100"/>
      </c:catAx>
      <c:valAx>
        <c:axId val="235012864"/>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226843648"/>
        <c:crosses val="autoZero"/>
        <c:crossBetween val="between"/>
      </c:valAx>
    </c:plotArea>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layout>
                <c:manualLayout>
                  <c:x val="-8.1799591002044997E-3"/>
                  <c:y val="-3.240740740740781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A8B-4D50-98C9-0707679FE2D3}"/>
                </c:ext>
              </c:extLst>
            </c:dLbl>
            <c:dLbl>
              <c:idx val="1"/>
              <c:layout>
                <c:manualLayout>
                  <c:x val="-5.4533060668030134E-3"/>
                  <c:y val="-9.259623797025424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A8B-4D50-98C9-0707679FE2D3}"/>
                </c:ext>
              </c:extLst>
            </c:dLbl>
            <c:dLbl>
              <c:idx val="2"/>
              <c:layout>
                <c:manualLayout>
                  <c:x val="0"/>
                  <c:y val="-9.259623797025372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A8B-4D50-98C9-0707679FE2D3}"/>
                </c:ext>
              </c:extLst>
            </c:dLbl>
            <c:dLbl>
              <c:idx val="3"/>
              <c:layout>
                <c:manualLayout>
                  <c:x val="-5.4533060668029024E-3"/>
                  <c:y val="9.25925925925943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A8B-4D50-98C9-0707679FE2D3}"/>
                </c:ext>
              </c:extLst>
            </c:dLbl>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Лист1!$D$296:$G$296</c:f>
              <c:numCache>
                <c:formatCode>General</c:formatCode>
                <c:ptCount val="4"/>
                <c:pt idx="0">
                  <c:v>2017</c:v>
                </c:pt>
                <c:pt idx="1">
                  <c:v>2018</c:v>
                </c:pt>
                <c:pt idx="2">
                  <c:v>2019</c:v>
                </c:pt>
                <c:pt idx="3">
                  <c:v>2020</c:v>
                </c:pt>
              </c:numCache>
            </c:numRef>
          </c:cat>
          <c:val>
            <c:numRef>
              <c:f>Лист1!$D$297:$G$297</c:f>
              <c:numCache>
                <c:formatCode>General</c:formatCode>
                <c:ptCount val="4"/>
                <c:pt idx="0">
                  <c:v>7045</c:v>
                </c:pt>
                <c:pt idx="1">
                  <c:v>6233</c:v>
                </c:pt>
                <c:pt idx="2">
                  <c:v>6000</c:v>
                </c:pt>
                <c:pt idx="3">
                  <c:v>6011</c:v>
                </c:pt>
              </c:numCache>
            </c:numRef>
          </c:val>
          <c:extLst xmlns:c16r2="http://schemas.microsoft.com/office/drawing/2015/06/chart">
            <c:ext xmlns:c16="http://schemas.microsoft.com/office/drawing/2014/chart" uri="{C3380CC4-5D6E-409C-BE32-E72D297353CC}">
              <c16:uniqueId val="{00000004-0A8B-4D50-98C9-0707679FE2D3}"/>
            </c:ext>
          </c:extLst>
        </c:ser>
        <c:axId val="226250752"/>
        <c:axId val="226252288"/>
      </c:barChart>
      <c:catAx>
        <c:axId val="226250752"/>
        <c:scaling>
          <c:orientation val="minMax"/>
        </c:scaling>
        <c:axPos val="b"/>
        <c:numFmt formatCode="General" sourceLinked="1"/>
        <c:tickLblPos val="nextTo"/>
        <c:txPr>
          <a:bodyPr/>
          <a:lstStyle/>
          <a:p>
            <a:pPr>
              <a:defRPr sz="1000"/>
            </a:pPr>
            <a:endParaRPr lang="ru-RU"/>
          </a:p>
        </c:txPr>
        <c:crossAx val="226252288"/>
        <c:crosses val="autoZero"/>
        <c:auto val="1"/>
        <c:lblAlgn val="ctr"/>
        <c:lblOffset val="100"/>
      </c:catAx>
      <c:valAx>
        <c:axId val="226252288"/>
        <c:scaling>
          <c:orientation val="minMax"/>
        </c:scaling>
        <c:axPos val="l"/>
        <c:majorGridlines/>
        <c:numFmt formatCode="General" sourceLinked="1"/>
        <c:tickLblPos val="nextTo"/>
        <c:txPr>
          <a:bodyPr/>
          <a:lstStyle/>
          <a:p>
            <a:pPr>
              <a:defRPr sz="1000"/>
            </a:pPr>
            <a:endParaRPr lang="ru-RU"/>
          </a:p>
        </c:txPr>
        <c:crossAx val="226250752"/>
        <c:crosses val="autoZero"/>
        <c:crossBetween val="between"/>
      </c:valAx>
    </c:plotArea>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1"/>
          <c:order val="0"/>
          <c:spPr>
            <a:solidFill>
              <a:schemeClr val="accent1"/>
            </a:solidFill>
          </c:spPr>
          <c:dLbls>
            <c:dLbl>
              <c:idx val="0"/>
              <c:layout>
                <c:manualLayout>
                  <c:x val="0"/>
                  <c:y val="-2.31481481481481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377-472F-B9A6-75B63CD42DF8}"/>
                </c:ext>
              </c:extLst>
            </c:dLbl>
            <c:showVal val="1"/>
            <c:extLst xmlns:c16r2="http://schemas.microsoft.com/office/drawing/2015/06/chart">
              <c:ext xmlns:c15="http://schemas.microsoft.com/office/drawing/2012/chart" uri="{CE6537A1-D6FC-4f65-9D91-7224C49458BB}">
                <c15:showLeaderLines val="0"/>
              </c:ext>
            </c:extLst>
          </c:dLbls>
          <c:cat>
            <c:numRef>
              <c:f>Поворинский!$B$193:$E$193</c:f>
              <c:numCache>
                <c:formatCode>General</c:formatCode>
                <c:ptCount val="4"/>
                <c:pt idx="0">
                  <c:v>2017</c:v>
                </c:pt>
                <c:pt idx="1">
                  <c:v>2018</c:v>
                </c:pt>
                <c:pt idx="2">
                  <c:v>2019</c:v>
                </c:pt>
                <c:pt idx="3">
                  <c:v>2020</c:v>
                </c:pt>
              </c:numCache>
            </c:numRef>
          </c:cat>
          <c:val>
            <c:numRef>
              <c:f>Поворинский!$B$194:$E$194</c:f>
              <c:numCache>
                <c:formatCode>General</c:formatCode>
                <c:ptCount val="4"/>
                <c:pt idx="0">
                  <c:v>1825.5</c:v>
                </c:pt>
                <c:pt idx="1">
                  <c:v>2909.4</c:v>
                </c:pt>
                <c:pt idx="2">
                  <c:v>3720.3</c:v>
                </c:pt>
                <c:pt idx="3">
                  <c:v>5429.4</c:v>
                </c:pt>
              </c:numCache>
            </c:numRef>
          </c:val>
          <c:extLst xmlns:c16r2="http://schemas.microsoft.com/office/drawing/2015/06/chart">
            <c:ext xmlns:c16="http://schemas.microsoft.com/office/drawing/2014/chart" uri="{C3380CC4-5D6E-409C-BE32-E72D297353CC}">
              <c16:uniqueId val="{00000001-F377-472F-B9A6-75B63CD42DF8}"/>
            </c:ext>
          </c:extLst>
        </c:ser>
        <c:axId val="267588352"/>
        <c:axId val="267589888"/>
      </c:barChart>
      <c:catAx>
        <c:axId val="267588352"/>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267589888"/>
        <c:crosses val="autoZero"/>
        <c:auto val="1"/>
        <c:lblAlgn val="ctr"/>
        <c:lblOffset val="100"/>
      </c:catAx>
      <c:valAx>
        <c:axId val="267589888"/>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267588352"/>
        <c:crosses val="autoZero"/>
        <c:crossBetween val="between"/>
      </c:valAx>
    </c:plotArea>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plotArea>
      <c:layout/>
      <c:doughnutChart>
        <c:varyColors val="1"/>
        <c:ser>
          <c:idx val="0"/>
          <c:order val="0"/>
          <c:dLbls>
            <c:spPr>
              <a:noFill/>
              <a:ln>
                <a:noFill/>
              </a:ln>
              <a:effectLst/>
            </c:spPr>
            <c:txPr>
              <a:bodyPr/>
              <a:lstStyle/>
              <a:p>
                <a:pPr>
                  <a:defRPr sz="1000"/>
                </a:pPr>
                <a:endParaRPr lang="ru-RU"/>
              </a:p>
            </c:txPr>
            <c:showVal val="1"/>
            <c:showLeaderLines val="1"/>
            <c:extLst xmlns:c16r2="http://schemas.microsoft.com/office/drawing/2015/06/chart">
              <c:ext xmlns:c15="http://schemas.microsoft.com/office/drawing/2012/chart" uri="{CE6537A1-D6FC-4f65-9D91-7224C49458BB}"/>
            </c:extLst>
          </c:dLbls>
          <c:cat>
            <c:strRef>
              <c:f>Лист1!$A$145:$A$148</c:f>
              <c:strCache>
                <c:ptCount val="4"/>
                <c:pt idx="0">
                  <c:v>Зерновые культуры</c:v>
                </c:pt>
                <c:pt idx="1">
                  <c:v>Масличные культуры</c:v>
                </c:pt>
                <c:pt idx="2">
                  <c:v>Сахарная свекла</c:v>
                </c:pt>
                <c:pt idx="3">
                  <c:v>Прочие</c:v>
                </c:pt>
              </c:strCache>
            </c:strRef>
          </c:cat>
          <c:val>
            <c:numRef>
              <c:f>Лист1!$B$145:$B$148</c:f>
              <c:numCache>
                <c:formatCode>0.0%</c:formatCode>
                <c:ptCount val="4"/>
                <c:pt idx="0">
                  <c:v>0.44700000000000001</c:v>
                </c:pt>
                <c:pt idx="1">
                  <c:v>0.28400000000000031</c:v>
                </c:pt>
                <c:pt idx="2">
                  <c:v>0.11799999999999998</c:v>
                </c:pt>
                <c:pt idx="3">
                  <c:v>0.15100000000000036</c:v>
                </c:pt>
              </c:numCache>
            </c:numRef>
          </c:val>
          <c:extLst xmlns:c16r2="http://schemas.microsoft.com/office/drawing/2015/06/chart">
            <c:ext xmlns:c16="http://schemas.microsoft.com/office/drawing/2014/chart" uri="{C3380CC4-5D6E-409C-BE32-E72D297353CC}">
              <c16:uniqueId val="{00000000-74E6-41AD-83ED-7D188A72AF25}"/>
            </c:ext>
          </c:extLst>
        </c:ser>
        <c:firstSliceAng val="0"/>
        <c:holeSize val="50"/>
      </c:doughnutChart>
    </c:plotArea>
    <c:legend>
      <c:legendPos val="r"/>
      <c:layout>
        <c:manualLayout>
          <c:xMode val="edge"/>
          <c:yMode val="edge"/>
          <c:x val="0.65317497812773462"/>
          <c:y val="0.11520268299795859"/>
          <c:w val="0.33015835520559988"/>
          <c:h val="0.8205205599300085"/>
        </c:manualLayout>
      </c:layout>
      <c:txPr>
        <a:bodyPr/>
        <a:lstStyle/>
        <a:p>
          <a:pPr>
            <a:defRPr sz="1000"/>
          </a:pPr>
          <a:endParaRPr lang="ru-RU"/>
        </a:p>
      </c:txPr>
    </c:legend>
    <c:plotVisOnly val="1"/>
    <c:dispBlanksAs val="zero"/>
  </c:chart>
  <c:txPr>
    <a:bodyPr/>
    <a:lstStyle/>
    <a:p>
      <a:pPr>
        <a:defRPr sz="1100">
          <a:latin typeface="Times New Roman" pitchFamily="18" charset="0"/>
          <a:cs typeface="Times New Roman" pitchFamily="18" charset="0"/>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spPr>
              <a:noFill/>
              <a:ln>
                <a:noFill/>
              </a:ln>
              <a:effectLst/>
            </c:spPr>
            <c:txPr>
              <a:bodyPr/>
              <a:lstStyle/>
              <a:p>
                <a:pPr>
                  <a:defRPr sz="1000">
                    <a:latin typeface="Times New Roman" pitchFamily="18" charset="0"/>
                    <a:cs typeface="Times New Roman"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Лист1!$A$162:$A$164</c:f>
              <c:strCache>
                <c:ptCount val="3"/>
                <c:pt idx="0">
                  <c:v>Пашня</c:v>
                </c:pt>
                <c:pt idx="1">
                  <c:v>Пастбища и сенокосы</c:v>
                </c:pt>
                <c:pt idx="2">
                  <c:v>Многолетние насаждения</c:v>
                </c:pt>
              </c:strCache>
            </c:strRef>
          </c:cat>
          <c:val>
            <c:numRef>
              <c:f>Лист1!$B$162:$B$164</c:f>
              <c:numCache>
                <c:formatCode>0.0%</c:formatCode>
                <c:ptCount val="3"/>
                <c:pt idx="0">
                  <c:v>0.80700000000000005</c:v>
                </c:pt>
                <c:pt idx="1">
                  <c:v>0.18000000000000024</c:v>
                </c:pt>
                <c:pt idx="2">
                  <c:v>1.2999999999999998E-2</c:v>
                </c:pt>
              </c:numCache>
            </c:numRef>
          </c:val>
          <c:extLst xmlns:c16r2="http://schemas.microsoft.com/office/drawing/2015/06/chart">
            <c:ext xmlns:c16="http://schemas.microsoft.com/office/drawing/2014/chart" uri="{C3380CC4-5D6E-409C-BE32-E72D297353CC}">
              <c16:uniqueId val="{00000000-B118-4EE4-89FF-19F239FBE503}"/>
            </c:ext>
          </c:extLst>
        </c:ser>
      </c:pie3DChart>
    </c:plotArea>
    <c:legend>
      <c:legendPos val="r"/>
      <c:layout>
        <c:manualLayout>
          <c:xMode val="edge"/>
          <c:yMode val="edge"/>
          <c:x val="0.62827101836151633"/>
          <c:y val="0.10429972295129925"/>
          <c:w val="0.35506225900867"/>
          <c:h val="0.75436351706036742"/>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plotArea>
      <c:layout/>
      <c:doughnutChart>
        <c:varyColors val="1"/>
        <c:ser>
          <c:idx val="0"/>
          <c:order val="0"/>
          <c:dLbls>
            <c:spPr>
              <a:noFill/>
              <a:ln>
                <a:noFill/>
              </a:ln>
              <a:effectLst/>
            </c:spPr>
            <c:txPr>
              <a:bodyPr/>
              <a:lstStyle/>
              <a:p>
                <a:pPr>
                  <a:defRPr sz="1000">
                    <a:latin typeface="Times New Roman" pitchFamily="18" charset="0"/>
                    <a:cs typeface="Times New Roman"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Лист1!$A$177:$A$178</c:f>
              <c:strCache>
                <c:ptCount val="2"/>
                <c:pt idx="0">
                  <c:v>КРС </c:v>
                </c:pt>
                <c:pt idx="1">
                  <c:v>Овцы и козы</c:v>
                </c:pt>
              </c:strCache>
            </c:strRef>
          </c:cat>
          <c:val>
            <c:numRef>
              <c:f>Лист1!$B$177:$B$178</c:f>
              <c:numCache>
                <c:formatCode>0.0%</c:formatCode>
                <c:ptCount val="2"/>
                <c:pt idx="0">
                  <c:v>0.99399999999999999</c:v>
                </c:pt>
                <c:pt idx="1">
                  <c:v>6.0000000000000114E-3</c:v>
                </c:pt>
              </c:numCache>
            </c:numRef>
          </c:val>
          <c:extLst xmlns:c16r2="http://schemas.microsoft.com/office/drawing/2015/06/chart">
            <c:ext xmlns:c16="http://schemas.microsoft.com/office/drawing/2014/chart" uri="{C3380CC4-5D6E-409C-BE32-E72D297353CC}">
              <c16:uniqueId val="{00000000-3430-4A1E-B9B4-2E39F54B5390}"/>
            </c:ext>
          </c:extLst>
        </c:ser>
        <c:firstSliceAng val="0"/>
        <c:holeSize val="50"/>
      </c:doughnutChart>
    </c:plotArea>
    <c:legend>
      <c:legendPos val="r"/>
      <c:layout>
        <c:manualLayout>
          <c:xMode val="edge"/>
          <c:yMode val="edge"/>
          <c:x val="0.71605271216098065"/>
          <c:y val="0.36038385826771824"/>
          <c:w val="0.22005839895013124"/>
          <c:h val="0.27923228346456691"/>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tx>
            <c:strRef>
              <c:f>Лист1!$B$1</c:f>
              <c:strCache>
                <c:ptCount val="1"/>
                <c:pt idx="0">
                  <c:v>Столбец1</c:v>
                </c:pt>
              </c:strCache>
            </c:strRef>
          </c:tx>
          <c:dLbls>
            <c:showVal val="1"/>
            <c:showLeaderLines val="1"/>
          </c:dLbls>
          <c:cat>
            <c:strRef>
              <c:f>Лист1!$A$2:$A$4</c:f>
              <c:strCache>
                <c:ptCount val="3"/>
                <c:pt idx="0">
                  <c:v>Сельскохозяйственные организации</c:v>
                </c:pt>
                <c:pt idx="1">
                  <c:v>Крестьянские (фермерские) хозяйства</c:v>
                </c:pt>
                <c:pt idx="2">
                  <c:v>Хозяйства населения</c:v>
                </c:pt>
              </c:strCache>
            </c:strRef>
          </c:cat>
          <c:val>
            <c:numRef>
              <c:f>Лист1!$B$2:$B$4</c:f>
              <c:numCache>
                <c:formatCode>0%</c:formatCode>
                <c:ptCount val="3"/>
                <c:pt idx="0">
                  <c:v>0.72000000000000064</c:v>
                </c:pt>
                <c:pt idx="1">
                  <c:v>0.23</c:v>
                </c:pt>
                <c:pt idx="2">
                  <c:v>0.05</c:v>
                </c:pt>
              </c:numCache>
            </c:numRef>
          </c:val>
        </c:ser>
        <c:firstSliceAng val="0"/>
      </c:pieChart>
    </c:plotArea>
    <c:legend>
      <c:legendPos val="r"/>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Лист1!$A$102</c:f>
              <c:strCache>
                <c:ptCount val="1"/>
                <c:pt idx="0">
                  <c:v>Перевезено пассажиров, тыс. человек</c:v>
                </c:pt>
              </c:strCache>
            </c:strRef>
          </c:tx>
          <c:dLbls>
            <c:numFmt formatCode="#,##0.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Лист1!$D$100:$G$100</c:f>
              <c:numCache>
                <c:formatCode>General</c:formatCode>
                <c:ptCount val="4"/>
                <c:pt idx="0">
                  <c:v>2017</c:v>
                </c:pt>
                <c:pt idx="1">
                  <c:v>2018</c:v>
                </c:pt>
                <c:pt idx="2">
                  <c:v>2019</c:v>
                </c:pt>
                <c:pt idx="3">
                  <c:v>2020</c:v>
                </c:pt>
              </c:numCache>
            </c:numRef>
          </c:cat>
          <c:val>
            <c:numRef>
              <c:f>Лист1!$D$102:$G$102</c:f>
              <c:numCache>
                <c:formatCode>General</c:formatCode>
                <c:ptCount val="4"/>
                <c:pt idx="0">
                  <c:v>1417.9</c:v>
                </c:pt>
                <c:pt idx="1">
                  <c:v>1369.2</c:v>
                </c:pt>
                <c:pt idx="2">
                  <c:v>1317.3</c:v>
                </c:pt>
                <c:pt idx="3">
                  <c:v>413.8</c:v>
                </c:pt>
              </c:numCache>
            </c:numRef>
          </c:val>
          <c:extLst xmlns:c16r2="http://schemas.microsoft.com/office/drawing/2015/06/chart">
            <c:ext xmlns:c16="http://schemas.microsoft.com/office/drawing/2014/chart" uri="{C3380CC4-5D6E-409C-BE32-E72D297353CC}">
              <c16:uniqueId val="{00000000-36C9-4264-A331-A825087DEC14}"/>
            </c:ext>
          </c:extLst>
        </c:ser>
        <c:ser>
          <c:idx val="1"/>
          <c:order val="1"/>
          <c:tx>
            <c:strRef>
              <c:f>Лист1!$A$103</c:f>
              <c:strCache>
                <c:ptCount val="1"/>
                <c:pt idx="0">
                  <c:v>Пассажирооборот, тыс. пасс/км</c:v>
                </c:pt>
              </c:strCache>
            </c:strRef>
          </c:tx>
          <c:dLbls>
            <c:dLbl>
              <c:idx val="2"/>
              <c:layout>
                <c:manualLayout>
                  <c:x val="5.09253376320819E-17"/>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6C9-4264-A331-A825087DEC14}"/>
                </c:ext>
              </c:extLst>
            </c:dLbl>
            <c:dLbl>
              <c:idx val="3"/>
              <c:layout>
                <c:manualLayout>
                  <c:x val="0"/>
                  <c:y val="-2.77777777777782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6C9-4264-A331-A825087DEC14}"/>
                </c:ext>
              </c:extLst>
            </c:dLbl>
            <c:numFmt formatCode="#,##0.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Лист1!$D$100:$G$100</c:f>
              <c:numCache>
                <c:formatCode>General</c:formatCode>
                <c:ptCount val="4"/>
                <c:pt idx="0">
                  <c:v>2017</c:v>
                </c:pt>
                <c:pt idx="1">
                  <c:v>2018</c:v>
                </c:pt>
                <c:pt idx="2">
                  <c:v>2019</c:v>
                </c:pt>
                <c:pt idx="3">
                  <c:v>2020</c:v>
                </c:pt>
              </c:numCache>
            </c:numRef>
          </c:cat>
          <c:val>
            <c:numRef>
              <c:f>Лист1!$D$103:$G$103</c:f>
              <c:numCache>
                <c:formatCode>General</c:formatCode>
                <c:ptCount val="4"/>
                <c:pt idx="0">
                  <c:v>23226.400000000001</c:v>
                </c:pt>
                <c:pt idx="1">
                  <c:v>22978.6</c:v>
                </c:pt>
                <c:pt idx="2">
                  <c:v>22354.5</c:v>
                </c:pt>
                <c:pt idx="3">
                  <c:v>7531.5</c:v>
                </c:pt>
              </c:numCache>
            </c:numRef>
          </c:val>
          <c:extLst xmlns:c16r2="http://schemas.microsoft.com/office/drawing/2015/06/chart">
            <c:ext xmlns:c16="http://schemas.microsoft.com/office/drawing/2014/chart" uri="{C3380CC4-5D6E-409C-BE32-E72D297353CC}">
              <c16:uniqueId val="{00000003-36C9-4264-A331-A825087DEC14}"/>
            </c:ext>
          </c:extLst>
        </c:ser>
        <c:axId val="268237824"/>
        <c:axId val="268370688"/>
      </c:barChart>
      <c:catAx>
        <c:axId val="268237824"/>
        <c:scaling>
          <c:orientation val="minMax"/>
        </c:scaling>
        <c:axPos val="b"/>
        <c:numFmt formatCode="General" sourceLinked="1"/>
        <c:tickLblPos val="nextTo"/>
        <c:txPr>
          <a:bodyPr/>
          <a:lstStyle/>
          <a:p>
            <a:pPr>
              <a:defRPr sz="1000"/>
            </a:pPr>
            <a:endParaRPr lang="ru-RU"/>
          </a:p>
        </c:txPr>
        <c:crossAx val="268370688"/>
        <c:crosses val="autoZero"/>
        <c:auto val="1"/>
        <c:lblAlgn val="ctr"/>
        <c:lblOffset val="100"/>
      </c:catAx>
      <c:valAx>
        <c:axId val="268370688"/>
        <c:scaling>
          <c:orientation val="minMax"/>
        </c:scaling>
        <c:axPos val="l"/>
        <c:majorGridlines/>
        <c:numFmt formatCode="General" sourceLinked="1"/>
        <c:tickLblPos val="nextTo"/>
        <c:txPr>
          <a:bodyPr/>
          <a:lstStyle/>
          <a:p>
            <a:pPr>
              <a:defRPr sz="1000"/>
            </a:pPr>
            <a:endParaRPr lang="ru-RU"/>
          </a:p>
        </c:txPr>
        <c:crossAx val="268237824"/>
        <c:crosses val="autoZero"/>
        <c:crossBetween val="between"/>
      </c:valAx>
    </c:plotArea>
    <c:legend>
      <c:legendPos val="r"/>
      <c:layout>
        <c:manualLayout>
          <c:xMode val="edge"/>
          <c:yMode val="edge"/>
          <c:x val="0.68101583867621962"/>
          <c:y val="0.22783659527075667"/>
          <c:w val="0.30159482153676581"/>
          <c:h val="0.53806272382870357"/>
        </c:manualLayout>
      </c:layout>
      <c:txPr>
        <a:bodyPr/>
        <a:lstStyle/>
        <a:p>
          <a:pPr>
            <a:defRPr sz="1000"/>
          </a:pPr>
          <a:endParaRPr lang="ru-RU"/>
        </a:p>
      </c:txPr>
    </c:legend>
    <c:plotVisOnly val="1"/>
    <c:dispBlanksAs val="gap"/>
  </c:chart>
  <c:txPr>
    <a:bodyPr/>
    <a:lstStyle/>
    <a:p>
      <a:pPr>
        <a:defRPr sz="1050">
          <a:latin typeface="Times New Roman" pitchFamily="18" charset="0"/>
          <a:cs typeface="Times New Roman" pitchFamily="18" charset="0"/>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Лист1!$A$123</c:f>
              <c:strCache>
                <c:ptCount val="1"/>
                <c:pt idx="0">
                  <c:v>Среднесписочная численность работников (без совместителей), человек</c:v>
                </c:pt>
              </c:strCache>
            </c:strRef>
          </c:tx>
          <c:dLbls>
            <c:numFmt formatCode="#,##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Лист1!$D$122:$G$122</c:f>
              <c:numCache>
                <c:formatCode>General</c:formatCode>
                <c:ptCount val="4"/>
                <c:pt idx="0">
                  <c:v>2017</c:v>
                </c:pt>
                <c:pt idx="1">
                  <c:v>2018</c:v>
                </c:pt>
                <c:pt idx="2">
                  <c:v>2019</c:v>
                </c:pt>
                <c:pt idx="3">
                  <c:v>2020</c:v>
                </c:pt>
              </c:numCache>
            </c:numRef>
          </c:cat>
          <c:val>
            <c:numRef>
              <c:f>Лист1!$D$123:$G$123</c:f>
              <c:numCache>
                <c:formatCode>General</c:formatCode>
                <c:ptCount val="4"/>
                <c:pt idx="0">
                  <c:v>6770</c:v>
                </c:pt>
                <c:pt idx="1">
                  <c:v>6437</c:v>
                </c:pt>
                <c:pt idx="2">
                  <c:v>6130</c:v>
                </c:pt>
                <c:pt idx="3">
                  <c:v>6199</c:v>
                </c:pt>
              </c:numCache>
            </c:numRef>
          </c:val>
          <c:extLst xmlns:c16r2="http://schemas.microsoft.com/office/drawing/2015/06/chart">
            <c:ext xmlns:c16="http://schemas.microsoft.com/office/drawing/2014/chart" uri="{C3380CC4-5D6E-409C-BE32-E72D297353CC}">
              <c16:uniqueId val="{00000000-24CE-40FC-9599-B29A56E1B707}"/>
            </c:ext>
          </c:extLst>
        </c:ser>
        <c:ser>
          <c:idx val="1"/>
          <c:order val="1"/>
          <c:tx>
            <c:strRef>
              <c:f>Лист1!$A$124</c:f>
              <c:strCache>
                <c:ptCount val="1"/>
                <c:pt idx="0">
                  <c:v>Среднемесячная номинальная заработная плата, рублей</c:v>
                </c:pt>
              </c:strCache>
            </c:strRef>
          </c:tx>
          <c:dLbls>
            <c:dLbl>
              <c:idx val="0"/>
              <c:layout>
                <c:manualLayout>
                  <c:x val="-8.3333333333333367E-3"/>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610-4509-B2D8-D3B6BEBA3B7E}"/>
                </c:ext>
              </c:extLst>
            </c:dLbl>
            <c:dLbl>
              <c:idx val="2"/>
              <c:layout>
                <c:manualLayout>
                  <c:x val="-5.5555555555555558E-3"/>
                  <c:y val="-4.629629629629683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4CE-40FC-9599-B29A56E1B707}"/>
                </c:ext>
              </c:extLst>
            </c:dLbl>
            <c:dLbl>
              <c:idx val="3"/>
              <c:layout>
                <c:manualLayout>
                  <c:x val="0"/>
                  <c:y val="9.259259259259411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4CE-40FC-9599-B29A56E1B707}"/>
                </c:ext>
              </c:extLst>
            </c:dLbl>
            <c:numFmt formatCode="#,##0.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Лист1!$D$122:$G$122</c:f>
              <c:numCache>
                <c:formatCode>General</c:formatCode>
                <c:ptCount val="4"/>
                <c:pt idx="0">
                  <c:v>2017</c:v>
                </c:pt>
                <c:pt idx="1">
                  <c:v>2018</c:v>
                </c:pt>
                <c:pt idx="2">
                  <c:v>2019</c:v>
                </c:pt>
                <c:pt idx="3">
                  <c:v>2020</c:v>
                </c:pt>
              </c:numCache>
            </c:numRef>
          </c:cat>
          <c:val>
            <c:numRef>
              <c:f>Лист1!$D$124:$G$124</c:f>
              <c:numCache>
                <c:formatCode>General</c:formatCode>
                <c:ptCount val="4"/>
                <c:pt idx="0">
                  <c:v>22243</c:v>
                </c:pt>
                <c:pt idx="1">
                  <c:v>25350</c:v>
                </c:pt>
                <c:pt idx="2">
                  <c:v>28084</c:v>
                </c:pt>
                <c:pt idx="3">
                  <c:v>30567.599999999933</c:v>
                </c:pt>
              </c:numCache>
            </c:numRef>
          </c:val>
          <c:extLst xmlns:c16r2="http://schemas.microsoft.com/office/drawing/2015/06/chart">
            <c:ext xmlns:c16="http://schemas.microsoft.com/office/drawing/2014/chart" uri="{C3380CC4-5D6E-409C-BE32-E72D297353CC}">
              <c16:uniqueId val="{00000004-24CE-40FC-9599-B29A56E1B707}"/>
            </c:ext>
          </c:extLst>
        </c:ser>
        <c:axId val="268203520"/>
        <c:axId val="268205056"/>
      </c:barChart>
      <c:catAx>
        <c:axId val="268203520"/>
        <c:scaling>
          <c:orientation val="minMax"/>
        </c:scaling>
        <c:axPos val="b"/>
        <c:numFmt formatCode="General" sourceLinked="1"/>
        <c:tickLblPos val="nextTo"/>
        <c:txPr>
          <a:bodyPr/>
          <a:lstStyle/>
          <a:p>
            <a:pPr>
              <a:defRPr sz="1000"/>
            </a:pPr>
            <a:endParaRPr lang="ru-RU"/>
          </a:p>
        </c:txPr>
        <c:crossAx val="268205056"/>
        <c:crosses val="autoZero"/>
        <c:auto val="1"/>
        <c:lblAlgn val="ctr"/>
        <c:lblOffset val="100"/>
      </c:catAx>
      <c:valAx>
        <c:axId val="268205056"/>
        <c:scaling>
          <c:orientation val="minMax"/>
        </c:scaling>
        <c:axPos val="l"/>
        <c:majorGridlines/>
        <c:numFmt formatCode="General" sourceLinked="1"/>
        <c:tickLblPos val="nextTo"/>
        <c:txPr>
          <a:bodyPr/>
          <a:lstStyle/>
          <a:p>
            <a:pPr>
              <a:defRPr sz="1000"/>
            </a:pPr>
            <a:endParaRPr lang="ru-RU"/>
          </a:p>
        </c:txPr>
        <c:crossAx val="268203520"/>
        <c:crosses val="autoZero"/>
        <c:crossBetween val="between"/>
      </c:valAx>
    </c:plotArea>
    <c:legend>
      <c:legendPos val="r"/>
      <c:layout>
        <c:manualLayout>
          <c:xMode val="edge"/>
          <c:yMode val="edge"/>
          <c:x val="0.63536226137200458"/>
          <c:y val="7.3835822625227504E-2"/>
          <c:w val="0.35018504881134466"/>
          <c:h val="0.83471931750308936"/>
        </c:manualLayout>
      </c:layout>
      <c:txPr>
        <a:bodyPr/>
        <a:lstStyle/>
        <a:p>
          <a:pPr>
            <a:defRPr sz="1000"/>
          </a:pPr>
          <a:endParaRPr lang="ru-RU"/>
        </a:p>
      </c:txPr>
    </c:legend>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7.147637795275591E-2"/>
          <c:y val="0.11342592592592612"/>
          <c:w val="0.5506692913385921"/>
          <c:h val="0.8333333333333337"/>
        </c:manualLayout>
      </c:layout>
      <c:pie3DChart>
        <c:varyColors val="1"/>
        <c:ser>
          <c:idx val="0"/>
          <c:order val="0"/>
          <c:dLbls>
            <c:dLbl>
              <c:idx val="3"/>
              <c:layout>
                <c:manualLayout>
                  <c:x val="9.4118110236220423E-2"/>
                  <c:y val="-2.037839020122485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347-495C-BFDC-E201FC6D3B6C}"/>
                </c:ext>
              </c:extLst>
            </c:dLbl>
            <c:spPr>
              <a:noFill/>
              <a:ln>
                <a:noFill/>
              </a:ln>
              <a:effectLst/>
            </c:spPr>
            <c:txPr>
              <a:bodyPr/>
              <a:lstStyle/>
              <a:p>
                <a:pPr>
                  <a:defRPr sz="1000"/>
                </a:pPr>
                <a:endParaRPr lang="ru-RU"/>
              </a:p>
            </c:txPr>
            <c:showVal val="1"/>
            <c:showLeaderLines val="1"/>
            <c:extLst xmlns:c16r2="http://schemas.microsoft.com/office/drawing/2015/06/chart">
              <c:ext xmlns:c15="http://schemas.microsoft.com/office/drawing/2012/chart" uri="{CE6537A1-D6FC-4f65-9D91-7224C49458BB}"/>
            </c:extLst>
          </c:dLbls>
          <c:cat>
            <c:strRef>
              <c:f>Лист1!$F$175:$F$178</c:f>
              <c:strCache>
                <c:ptCount val="4"/>
                <c:pt idx="0">
                  <c:v>Промышленность</c:v>
                </c:pt>
                <c:pt idx="1">
                  <c:v>Сельское хозяйство</c:v>
                </c:pt>
                <c:pt idx="2">
                  <c:v>Торговля</c:v>
                </c:pt>
                <c:pt idx="3">
                  <c:v>Услуги</c:v>
                </c:pt>
              </c:strCache>
            </c:strRef>
          </c:cat>
          <c:val>
            <c:numRef>
              <c:f>Лист1!$G$175:$G$178</c:f>
              <c:numCache>
                <c:formatCode>0.0%</c:formatCode>
                <c:ptCount val="4"/>
                <c:pt idx="0">
                  <c:v>0.56799999999999995</c:v>
                </c:pt>
                <c:pt idx="1">
                  <c:v>0.28500000000000031</c:v>
                </c:pt>
                <c:pt idx="2">
                  <c:v>0.11799999999999998</c:v>
                </c:pt>
                <c:pt idx="3">
                  <c:v>2.9000000000000001E-2</c:v>
                </c:pt>
              </c:numCache>
            </c:numRef>
          </c:val>
          <c:extLst xmlns:c16r2="http://schemas.microsoft.com/office/drawing/2015/06/chart">
            <c:ext xmlns:c16="http://schemas.microsoft.com/office/drawing/2014/chart" uri="{C3380CC4-5D6E-409C-BE32-E72D297353CC}">
              <c16:uniqueId val="{00000000-9E4D-4D0A-97DD-1F5EF05C93DA}"/>
            </c:ext>
          </c:extLst>
        </c:ser>
      </c:pie3DChart>
    </c:plotArea>
    <c:legend>
      <c:legendPos val="r"/>
      <c:layout>
        <c:manualLayout>
          <c:xMode val="edge"/>
          <c:yMode val="edge"/>
          <c:x val="0.65473315835520562"/>
          <c:y val="0.15595290172061824"/>
          <c:w val="0.32860017497812782"/>
          <c:h val="0.67420530766988662"/>
        </c:manualLayout>
      </c:layout>
      <c:txPr>
        <a:bodyPr/>
        <a:lstStyle/>
        <a:p>
          <a:pPr>
            <a:defRPr sz="1000"/>
          </a:pPr>
          <a:endParaRPr lang="ru-RU"/>
        </a:p>
      </c:txPr>
    </c:legend>
    <c:plotVisOnly val="1"/>
    <c:dispBlanksAs val="zero"/>
  </c:chart>
  <c:txPr>
    <a:bodyPr/>
    <a:lstStyle/>
    <a:p>
      <a:pPr>
        <a:defRPr sz="1200">
          <a:latin typeface="Times New Roman" pitchFamily="18" charset="0"/>
          <a:cs typeface="Times New Roman" pitchFamily="18" charset="0"/>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3491034415090764"/>
          <c:y val="6.9554639003457902E-2"/>
          <c:w val="0.4019665415654835"/>
          <c:h val="0.8598986237831433"/>
        </c:manualLayout>
      </c:layout>
      <c:doughnutChart>
        <c:varyColors val="1"/>
        <c:ser>
          <c:idx val="0"/>
          <c:order val="0"/>
          <c:dLbls>
            <c:spPr>
              <a:noFill/>
              <a:ln>
                <a:noFill/>
              </a:ln>
              <a:effectLst/>
            </c:spPr>
            <c:txPr>
              <a:bodyPr/>
              <a:lstStyle/>
              <a:p>
                <a:pPr>
                  <a:defRPr sz="1000">
                    <a:latin typeface="Times New Roman" pitchFamily="18" charset="0"/>
                    <a:cs typeface="Times New Roman" pitchFamily="18" charset="0"/>
                  </a:defRPr>
                </a:pPr>
                <a:endParaRPr lang="ru-RU"/>
              </a:p>
            </c:txPr>
            <c:showPercent val="1"/>
            <c:showLeaderLines val="1"/>
            <c:extLst xmlns:c16r2="http://schemas.microsoft.com/office/drawing/2015/06/chart">
              <c:ext xmlns:c15="http://schemas.microsoft.com/office/drawing/2012/chart" uri="{CE6537A1-D6FC-4f65-9D91-7224C49458BB}"/>
            </c:extLst>
          </c:dLbls>
          <c:cat>
            <c:strRef>
              <c:f>Лист1!$A$315:$A$317</c:f>
              <c:strCache>
                <c:ptCount val="3"/>
                <c:pt idx="0">
                  <c:v>моложе трудоспособного возраста</c:v>
                </c:pt>
                <c:pt idx="1">
                  <c:v>трудоспособного возраста</c:v>
                </c:pt>
                <c:pt idx="2">
                  <c:v>старше трудоспособного возраста</c:v>
                </c:pt>
              </c:strCache>
            </c:strRef>
          </c:cat>
          <c:val>
            <c:numRef>
              <c:f>Лист1!$B$315:$B$317</c:f>
              <c:numCache>
                <c:formatCode>General</c:formatCode>
                <c:ptCount val="3"/>
                <c:pt idx="0">
                  <c:v>5832</c:v>
                </c:pt>
                <c:pt idx="1">
                  <c:v>19627</c:v>
                </c:pt>
                <c:pt idx="2">
                  <c:v>13605</c:v>
                </c:pt>
              </c:numCache>
            </c:numRef>
          </c:val>
          <c:extLst xmlns:c16r2="http://schemas.microsoft.com/office/drawing/2015/06/chart">
            <c:ext xmlns:c16="http://schemas.microsoft.com/office/drawing/2014/chart" uri="{C3380CC4-5D6E-409C-BE32-E72D297353CC}">
              <c16:uniqueId val="{00000000-22FF-49F7-A5CA-BA1826A334AE}"/>
            </c:ext>
          </c:extLst>
        </c:ser>
        <c:firstSliceAng val="0"/>
        <c:holeSize val="50"/>
      </c:doughnutChart>
    </c:plotArea>
    <c:legend>
      <c:legendPos val="r"/>
      <c:layout>
        <c:manualLayout>
          <c:xMode val="edge"/>
          <c:yMode val="edge"/>
          <c:x val="0.58734343805401612"/>
          <c:y val="7.6293808862127527E-2"/>
          <c:w val="0.37337300167024901"/>
          <c:h val="0.84786862613747749"/>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1"/>
          <c:order val="0"/>
          <c:spPr>
            <a:solidFill>
              <a:schemeClr val="accent1"/>
            </a:solidFill>
          </c:spPr>
          <c:dLbls>
            <c:spPr>
              <a:noFill/>
              <a:ln>
                <a:noFill/>
              </a:ln>
              <a:effectLst/>
            </c:spPr>
            <c:txPr>
              <a:bodyPr/>
              <a:lstStyle/>
              <a:p>
                <a:pPr>
                  <a:defRPr sz="1000">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Поворинский!$B$152:$E$152</c:f>
              <c:numCache>
                <c:formatCode>General</c:formatCode>
                <c:ptCount val="4"/>
                <c:pt idx="0">
                  <c:v>2017</c:v>
                </c:pt>
                <c:pt idx="1">
                  <c:v>2018</c:v>
                </c:pt>
                <c:pt idx="2">
                  <c:v>2019</c:v>
                </c:pt>
                <c:pt idx="3">
                  <c:v>2020</c:v>
                </c:pt>
              </c:numCache>
            </c:numRef>
          </c:cat>
          <c:val>
            <c:numRef>
              <c:f>Поворинский!$B$153:$E$153</c:f>
              <c:numCache>
                <c:formatCode>General</c:formatCode>
                <c:ptCount val="4"/>
                <c:pt idx="0">
                  <c:v>2410.66</c:v>
                </c:pt>
                <c:pt idx="1">
                  <c:v>1531.5450000000001</c:v>
                </c:pt>
                <c:pt idx="2">
                  <c:v>4532.6060000000034</c:v>
                </c:pt>
                <c:pt idx="3">
                  <c:v>1643.932</c:v>
                </c:pt>
              </c:numCache>
            </c:numRef>
          </c:val>
          <c:extLst xmlns:c16r2="http://schemas.microsoft.com/office/drawing/2015/06/chart">
            <c:ext xmlns:c16="http://schemas.microsoft.com/office/drawing/2014/chart" uri="{C3380CC4-5D6E-409C-BE32-E72D297353CC}">
              <c16:uniqueId val="{00000000-62DD-47F1-B6D6-B7FAC2ABEFC1}"/>
            </c:ext>
          </c:extLst>
        </c:ser>
        <c:axId val="293057280"/>
        <c:axId val="293058816"/>
      </c:barChart>
      <c:catAx>
        <c:axId val="293057280"/>
        <c:scaling>
          <c:orientation val="minMax"/>
        </c:scaling>
        <c:axPos val="b"/>
        <c:numFmt formatCode="General" sourceLinked="1"/>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293058816"/>
        <c:crosses val="autoZero"/>
        <c:auto val="1"/>
        <c:lblAlgn val="ctr"/>
        <c:lblOffset val="100"/>
      </c:catAx>
      <c:valAx>
        <c:axId val="293058816"/>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293057280"/>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1.7995910020449896E-2"/>
          <c:y val="0.23680327903160026"/>
          <c:w val="0.61595092024540166"/>
          <c:h val="0.55592463082525967"/>
        </c:manualLayout>
      </c:layout>
      <c:doughnutChart>
        <c:varyColors val="1"/>
        <c:ser>
          <c:idx val="0"/>
          <c:order val="0"/>
          <c:dLbls>
            <c:dLbl>
              <c:idx val="0"/>
              <c:tx>
                <c:rich>
                  <a:bodyPr/>
                  <a:lstStyle/>
                  <a:p>
                    <a:r>
                      <a:rPr lang="en-US"/>
                      <a:t>13,0%</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87D-4B1E-9E2B-07909D29BDB9}"/>
                </c:ext>
              </c:extLst>
            </c:dLbl>
            <c:dLbl>
              <c:idx val="1"/>
              <c:tx>
                <c:rich>
                  <a:bodyPr/>
                  <a:lstStyle/>
                  <a:p>
                    <a:r>
                      <a:rPr lang="en-US"/>
                      <a:t>0,2%</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87D-4B1E-9E2B-07909D29BDB9}"/>
                </c:ext>
              </c:extLst>
            </c:dLbl>
            <c:dLbl>
              <c:idx val="2"/>
              <c:tx>
                <c:rich>
                  <a:bodyPr/>
                  <a:lstStyle/>
                  <a:p>
                    <a:r>
                      <a:rPr lang="en-US"/>
                      <a:t>8,4%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87D-4B1E-9E2B-07909D29BDB9}"/>
                </c:ext>
              </c:extLst>
            </c:dLbl>
            <c:dLbl>
              <c:idx val="3"/>
              <c:tx>
                <c:rich>
                  <a:bodyPr/>
                  <a:lstStyle/>
                  <a:p>
                    <a:r>
                      <a:rPr lang="en-US"/>
                      <a:t>1,1%</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87D-4B1E-9E2B-07909D29BDB9}"/>
                </c:ext>
              </c:extLst>
            </c:dLbl>
            <c:dLbl>
              <c:idx val="4"/>
              <c:tx>
                <c:rich>
                  <a:bodyPr/>
                  <a:lstStyle/>
                  <a:p>
                    <a:r>
                      <a:rPr lang="en-US"/>
                      <a:t>5,7%</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87D-4B1E-9E2B-07909D29BDB9}"/>
                </c:ext>
              </c:extLst>
            </c:dLbl>
            <c:dLbl>
              <c:idx val="5"/>
              <c:tx>
                <c:rich>
                  <a:bodyPr/>
                  <a:lstStyle/>
                  <a:p>
                    <a:r>
                      <a:rPr lang="en-US"/>
                      <a:t>24,2%</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87D-4B1E-9E2B-07909D29BDB9}"/>
                </c:ext>
              </c:extLst>
            </c:dLbl>
            <c:dLbl>
              <c:idx val="6"/>
              <c:layout>
                <c:manualLayout>
                  <c:x val="0"/>
                  <c:y val="2.0493712156497451E-2"/>
                </c:manualLayout>
              </c:layout>
              <c:tx>
                <c:rich>
                  <a:bodyPr/>
                  <a:lstStyle/>
                  <a:p>
                    <a:r>
                      <a:rPr lang="en-US"/>
                      <a:t>1,4%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87D-4B1E-9E2B-07909D29BDB9}"/>
                </c:ext>
              </c:extLst>
            </c:dLbl>
            <c:dLbl>
              <c:idx val="7"/>
              <c:tx>
                <c:rich>
                  <a:bodyPr/>
                  <a:lstStyle/>
                  <a:p>
                    <a:r>
                      <a:rPr lang="en-US"/>
                      <a:t>3,4%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87D-4B1E-9E2B-07909D29BDB9}"/>
                </c:ext>
              </c:extLst>
            </c:dLbl>
            <c:dLbl>
              <c:idx val="8"/>
              <c:layout>
                <c:manualLayout>
                  <c:x val="4.1279669762641765E-3"/>
                  <c:y val="-1.11731843575419E-2"/>
                </c:manualLayout>
              </c:layout>
              <c:tx>
                <c:rich>
                  <a:bodyPr/>
                  <a:lstStyle/>
                  <a:p>
                    <a:r>
                      <a:rPr lang="en-US"/>
                      <a:t>1,4%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87D-4B1E-9E2B-07909D29BDB9}"/>
                </c:ext>
              </c:extLst>
            </c:dLbl>
            <c:dLbl>
              <c:idx val="9"/>
              <c:tx>
                <c:rich>
                  <a:bodyPr/>
                  <a:lstStyle/>
                  <a:p>
                    <a:r>
                      <a:rPr lang="en-US"/>
                      <a:t>7,5%</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87D-4B1E-9E2B-07909D29BDB9}"/>
                </c:ext>
              </c:extLst>
            </c:dLbl>
            <c:dLbl>
              <c:idx val="10"/>
              <c:tx>
                <c:rich>
                  <a:bodyPr/>
                  <a:lstStyle/>
                  <a:p>
                    <a:r>
                      <a:rPr lang="en-US"/>
                      <a:t>10,0%</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C87D-4B1E-9E2B-07909D29BDB9}"/>
                </c:ext>
              </c:extLst>
            </c:dLbl>
            <c:dLbl>
              <c:idx val="11"/>
              <c:tx>
                <c:rich>
                  <a:bodyPr/>
                  <a:lstStyle/>
                  <a:p>
                    <a:r>
                      <a:rPr lang="en-US"/>
                      <a:t>10,7%</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87D-4B1E-9E2B-07909D29BDB9}"/>
                </c:ext>
              </c:extLst>
            </c:dLbl>
            <c:dLbl>
              <c:idx val="12"/>
              <c:tx>
                <c:rich>
                  <a:bodyPr/>
                  <a:lstStyle/>
                  <a:p>
                    <a:r>
                      <a:rPr lang="en-US"/>
                      <a:t>1,8%</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C87D-4B1E-9E2B-07909D29BDB9}"/>
                </c:ext>
              </c:extLst>
            </c:dLbl>
            <c:dLbl>
              <c:idx val="13"/>
              <c:tx>
                <c:rich>
                  <a:bodyPr/>
                  <a:lstStyle/>
                  <a:p>
                    <a:r>
                      <a:rPr lang="en-US"/>
                      <a:t>10,9%</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C87D-4B1E-9E2B-07909D29BDB9}"/>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Лист1!$A$2:$A$16</c:f>
              <c:strCache>
                <c:ptCount val="15"/>
                <c:pt idx="0">
                  <c:v>Сельское хозяйство, охота и лесное хозяйство</c:v>
                </c:pt>
                <c:pt idx="1">
                  <c:v>Добыча полезная ископаемых </c:v>
                </c:pt>
                <c:pt idx="2">
                  <c:v>Обрабатывающие производства</c:v>
                </c:pt>
                <c:pt idx="3">
                  <c:v>Производство и распределение электроэнергии, газа и воды</c:v>
                </c:pt>
                <c:pt idx="4">
                  <c:v>Строительство</c:v>
                </c:pt>
                <c:pt idx="5">
                  <c:v>Оптовая и розничная торговля</c:v>
                </c:pt>
                <c:pt idx="6">
                  <c:v>Гостиницы и рестораны</c:v>
                </c:pt>
                <c:pt idx="7">
                  <c:v>Транспорт и связь</c:v>
                </c:pt>
                <c:pt idx="8">
                  <c:v>Финансовая деятельность</c:v>
                </c:pt>
                <c:pt idx="9">
                  <c:v>Операции с недвижимым имуществом, аренда и предоставление услуг</c:v>
                </c:pt>
                <c:pt idx="10">
                  <c:v>Государственное управление и обеспечение военной безопасности, социальное страхование</c:v>
                </c:pt>
                <c:pt idx="11">
                  <c:v>Образование</c:v>
                </c:pt>
                <c:pt idx="12">
                  <c:v>Здравоохранение и предоставление социальных услуг</c:v>
                </c:pt>
                <c:pt idx="13">
                  <c:v>Предоставление прочих коммунальных, социальных и персональных услуг</c:v>
                </c:pt>
                <c:pt idx="14">
                  <c:v>Прочие</c:v>
                </c:pt>
              </c:strCache>
            </c:strRef>
          </c:cat>
          <c:val>
            <c:numRef>
              <c:f>Лист1!$B$2:$B$16</c:f>
              <c:numCache>
                <c:formatCode>0.00%</c:formatCode>
                <c:ptCount val="15"/>
                <c:pt idx="0">
                  <c:v>0.13</c:v>
                </c:pt>
                <c:pt idx="1">
                  <c:v>2.0000000000000052E-3</c:v>
                </c:pt>
                <c:pt idx="2">
                  <c:v>8.4000000000000047E-2</c:v>
                </c:pt>
                <c:pt idx="3">
                  <c:v>1.0999999999999998E-2</c:v>
                </c:pt>
                <c:pt idx="4">
                  <c:v>5.7000000000000023E-2</c:v>
                </c:pt>
                <c:pt idx="5">
                  <c:v>0.24200000000000021</c:v>
                </c:pt>
                <c:pt idx="6">
                  <c:v>1.4E-2</c:v>
                </c:pt>
                <c:pt idx="7">
                  <c:v>3.4000000000000002E-2</c:v>
                </c:pt>
                <c:pt idx="8">
                  <c:v>1.4E-2</c:v>
                </c:pt>
                <c:pt idx="9">
                  <c:v>7.5000000000000011E-2</c:v>
                </c:pt>
                <c:pt idx="10">
                  <c:v>0.1</c:v>
                </c:pt>
                <c:pt idx="11">
                  <c:v>0.10700000000000012</c:v>
                </c:pt>
                <c:pt idx="12">
                  <c:v>1.7999999999999999E-2</c:v>
                </c:pt>
                <c:pt idx="13">
                  <c:v>0.10900000000000012</c:v>
                </c:pt>
                <c:pt idx="14">
                  <c:v>3.0000000000000092E-3</c:v>
                </c:pt>
              </c:numCache>
            </c:numRef>
          </c:val>
          <c:extLst xmlns:c16r2="http://schemas.microsoft.com/office/drawing/2015/06/chart">
            <c:ext xmlns:c16="http://schemas.microsoft.com/office/drawing/2014/chart" uri="{C3380CC4-5D6E-409C-BE32-E72D297353CC}">
              <c16:uniqueId val="{0000000E-C87D-4B1E-9E2B-07909D29BDB9}"/>
            </c:ext>
          </c:extLst>
        </c:ser>
        <c:firstSliceAng val="0"/>
        <c:holeSize val="50"/>
      </c:doughnutChart>
    </c:plotArea>
    <c:legend>
      <c:legendPos val="r"/>
      <c:layout>
        <c:manualLayout>
          <c:xMode val="edge"/>
          <c:yMode val="edge"/>
          <c:x val="0.65094431307542289"/>
          <c:y val="1.8958489127406563E-2"/>
          <c:w val="0.336671785995794"/>
          <c:h val="0.98096885024788572"/>
        </c:manualLayout>
      </c:layout>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layout>
                <c:manualLayout>
                  <c:x val="5.4644808743169355E-3"/>
                  <c:y val="-2.777777777777807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FB9-4ACD-B875-93E1D67904CE}"/>
                </c:ext>
              </c:extLst>
            </c:dLbl>
            <c:dLbl>
              <c:idx val="1"/>
              <c:layout>
                <c:manualLayout>
                  <c:x val="8.191127748375715E-3"/>
                  <c:y val="1.0609445340016958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FB9-4ACD-B875-93E1D67904CE}"/>
                </c:ext>
              </c:extLst>
            </c:dLbl>
            <c:dLbl>
              <c:idx val="2"/>
              <c:layout>
                <c:manualLayout>
                  <c:x val="5.4588873112172464E-3"/>
                  <c:y val="-3.703740157480345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FB9-4ACD-B875-93E1D67904CE}"/>
                </c:ext>
              </c:extLst>
            </c:dLbl>
            <c:dLbl>
              <c:idx val="3"/>
              <c:layout>
                <c:manualLayout>
                  <c:x val="2.7434275633578835E-3"/>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FB9-4ACD-B875-93E1D67904CE}"/>
                </c:ext>
              </c:extLst>
            </c:dLbl>
            <c:spPr>
              <a:noFill/>
              <a:ln>
                <a:noFill/>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Лист1!$D$258:$G$258</c:f>
              <c:numCache>
                <c:formatCode>General</c:formatCode>
                <c:ptCount val="4"/>
                <c:pt idx="0">
                  <c:v>2017</c:v>
                </c:pt>
                <c:pt idx="1">
                  <c:v>2018</c:v>
                </c:pt>
                <c:pt idx="2">
                  <c:v>2019</c:v>
                </c:pt>
                <c:pt idx="3">
                  <c:v>2020</c:v>
                </c:pt>
              </c:numCache>
            </c:numRef>
          </c:cat>
          <c:val>
            <c:numRef>
              <c:f>Лист1!$D$259:$G$259</c:f>
              <c:numCache>
                <c:formatCode>General</c:formatCode>
                <c:ptCount val="4"/>
                <c:pt idx="0">
                  <c:v>12</c:v>
                </c:pt>
                <c:pt idx="1">
                  <c:v>13</c:v>
                </c:pt>
                <c:pt idx="2">
                  <c:v>10</c:v>
                </c:pt>
                <c:pt idx="3">
                  <c:v>12</c:v>
                </c:pt>
              </c:numCache>
            </c:numRef>
          </c:val>
          <c:extLst xmlns:c16r2="http://schemas.microsoft.com/office/drawing/2015/06/chart">
            <c:ext xmlns:c16="http://schemas.microsoft.com/office/drawing/2014/chart" uri="{C3380CC4-5D6E-409C-BE32-E72D297353CC}">
              <c16:uniqueId val="{00000004-8FB9-4ACD-B875-93E1D67904CE}"/>
            </c:ext>
          </c:extLst>
        </c:ser>
        <c:axId val="166759040"/>
        <c:axId val="168827136"/>
      </c:barChart>
      <c:catAx>
        <c:axId val="166759040"/>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68827136"/>
        <c:crosses val="autoZero"/>
        <c:auto val="1"/>
        <c:lblAlgn val="ctr"/>
        <c:lblOffset val="100"/>
      </c:catAx>
      <c:valAx>
        <c:axId val="168827136"/>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66759040"/>
        <c:crosses val="autoZero"/>
        <c:crossBetween val="between"/>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doughnutChart>
        <c:varyColors val="1"/>
        <c:ser>
          <c:idx val="0"/>
          <c:order val="0"/>
          <c:dLbls>
            <c:spPr>
              <a:noFill/>
              <a:ln>
                <a:noFill/>
              </a:ln>
              <a:effectLst/>
            </c:spPr>
            <c:txPr>
              <a:bodyPr/>
              <a:lstStyle/>
              <a:p>
                <a:pPr>
                  <a:defRPr sz="1000" b="0">
                    <a:solidFill>
                      <a:sysClr val="windowText" lastClr="000000"/>
                    </a:solidFill>
                    <a:latin typeface="Times New Roman" pitchFamily="18" charset="0"/>
                    <a:cs typeface="Times New Roman"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Лист1!$A$245:$A$250</c:f>
              <c:strCache>
                <c:ptCount val="6"/>
                <c:pt idx="0">
                  <c:v>Магазины</c:v>
                </c:pt>
                <c:pt idx="1">
                  <c:v>Павильоны</c:v>
                </c:pt>
                <c:pt idx="2">
                  <c:v>Киоски</c:v>
                </c:pt>
                <c:pt idx="3">
                  <c:v>Аптеки</c:v>
                </c:pt>
                <c:pt idx="4">
                  <c:v>Аптечные пункты</c:v>
                </c:pt>
                <c:pt idx="5">
                  <c:v>Магазины федеральных сетей</c:v>
                </c:pt>
              </c:strCache>
            </c:strRef>
          </c:cat>
          <c:val>
            <c:numRef>
              <c:f>Лист1!$B$245:$B$250</c:f>
              <c:numCache>
                <c:formatCode>General</c:formatCode>
                <c:ptCount val="6"/>
                <c:pt idx="0">
                  <c:v>164</c:v>
                </c:pt>
                <c:pt idx="1">
                  <c:v>85</c:v>
                </c:pt>
                <c:pt idx="2">
                  <c:v>44</c:v>
                </c:pt>
                <c:pt idx="3">
                  <c:v>2</c:v>
                </c:pt>
                <c:pt idx="4">
                  <c:v>19</c:v>
                </c:pt>
                <c:pt idx="5">
                  <c:v>24</c:v>
                </c:pt>
              </c:numCache>
            </c:numRef>
          </c:val>
          <c:extLst xmlns:c16r2="http://schemas.microsoft.com/office/drawing/2015/06/chart">
            <c:ext xmlns:c16="http://schemas.microsoft.com/office/drawing/2014/chart" uri="{C3380CC4-5D6E-409C-BE32-E72D297353CC}">
              <c16:uniqueId val="{00000000-BB54-4D28-BB78-E357DDB66228}"/>
            </c:ext>
          </c:extLst>
        </c:ser>
        <c:firstSliceAng val="0"/>
        <c:holeSize val="50"/>
      </c:doughnutChart>
    </c:plotArea>
    <c:legend>
      <c:legendPos val="r"/>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2"/>
              <c:layout>
                <c:manualLayout>
                  <c:x val="0"/>
                  <c:y val="9.259259259259411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229-4485-B2D9-54C218F182D3}"/>
                </c:ext>
              </c:extLst>
            </c:dLbl>
            <c:dLbl>
              <c:idx val="3"/>
              <c:layout>
                <c:manualLayout>
                  <c:x val="0"/>
                  <c:y val="-2.77777777777782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229-4485-B2D9-54C218F182D3}"/>
                </c:ext>
              </c:extLst>
            </c:dLbl>
            <c:spPr>
              <a:noFill/>
              <a:ln>
                <a:noFill/>
              </a:ln>
              <a:effectLst/>
            </c:spPr>
            <c:txPr>
              <a:bodyPr/>
              <a:lstStyle/>
              <a:p>
                <a:pPr>
                  <a:defRPr sz="1000" b="0">
                    <a:solidFill>
                      <a:sysClr val="windowText" lastClr="000000"/>
                    </a:solidFill>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Лист1!$D$225:$G$225</c:f>
              <c:numCache>
                <c:formatCode>General</c:formatCode>
                <c:ptCount val="4"/>
                <c:pt idx="0">
                  <c:v>2017</c:v>
                </c:pt>
                <c:pt idx="1">
                  <c:v>2018</c:v>
                </c:pt>
                <c:pt idx="2">
                  <c:v>2019</c:v>
                </c:pt>
                <c:pt idx="3">
                  <c:v>2020</c:v>
                </c:pt>
              </c:numCache>
            </c:numRef>
          </c:cat>
          <c:val>
            <c:numRef>
              <c:f>Лист1!$D$226:$G$226</c:f>
              <c:numCache>
                <c:formatCode>General</c:formatCode>
                <c:ptCount val="4"/>
                <c:pt idx="0">
                  <c:v>0.8</c:v>
                </c:pt>
                <c:pt idx="1">
                  <c:v>0.9</c:v>
                </c:pt>
                <c:pt idx="2">
                  <c:v>1</c:v>
                </c:pt>
                <c:pt idx="3">
                  <c:v>2.8</c:v>
                </c:pt>
              </c:numCache>
            </c:numRef>
          </c:val>
          <c:extLst xmlns:c16r2="http://schemas.microsoft.com/office/drawing/2015/06/chart">
            <c:ext xmlns:c16="http://schemas.microsoft.com/office/drawing/2014/chart" uri="{C3380CC4-5D6E-409C-BE32-E72D297353CC}">
              <c16:uniqueId val="{00000002-0229-4485-B2D9-54C218F182D3}"/>
            </c:ext>
          </c:extLst>
        </c:ser>
        <c:axId val="171429248"/>
        <c:axId val="172062208"/>
      </c:barChart>
      <c:catAx>
        <c:axId val="171429248"/>
        <c:scaling>
          <c:orientation val="minMax"/>
        </c:scaling>
        <c:axPos val="b"/>
        <c:numFmt formatCode="General" sourceLinked="1"/>
        <c:tickLblPos val="nextTo"/>
        <c:txPr>
          <a:bodyPr/>
          <a:lstStyle/>
          <a:p>
            <a:pPr>
              <a:defRPr sz="1000"/>
            </a:pPr>
            <a:endParaRPr lang="ru-RU"/>
          </a:p>
        </c:txPr>
        <c:crossAx val="172062208"/>
        <c:crosses val="autoZero"/>
        <c:auto val="1"/>
        <c:lblAlgn val="ctr"/>
        <c:lblOffset val="100"/>
      </c:catAx>
      <c:valAx>
        <c:axId val="172062208"/>
        <c:scaling>
          <c:orientation val="minMax"/>
        </c:scaling>
        <c:axPos val="l"/>
        <c:majorGridlines/>
        <c:numFmt formatCode="General" sourceLinked="1"/>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171429248"/>
        <c:crosses val="autoZero"/>
        <c:crossBetween val="between"/>
      </c:valAx>
    </c:plotArea>
    <c:plotVisOnly val="1"/>
    <c:dispBlanksAs val="gap"/>
  </c:chart>
  <c:txPr>
    <a:bodyPr/>
    <a:lstStyle/>
    <a:p>
      <a:pPr>
        <a:defRPr sz="1200">
          <a:latin typeface="Times New Roman" pitchFamily="18" charset="0"/>
          <a:cs typeface="Times New Roman"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layout>
                <c:manualLayout>
                  <c:x val="-8.1799591002044997E-3"/>
                  <c:y val="-3.240740740740781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9CC-4D04-A1E7-3D7AA81D4F4A}"/>
                </c:ext>
              </c:extLst>
            </c:dLbl>
            <c:dLbl>
              <c:idx val="1"/>
              <c:layout>
                <c:manualLayout>
                  <c:x val="-5.4533060668030134E-3"/>
                  <c:y val="-9.259623797025424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9CC-4D04-A1E7-3D7AA81D4F4A}"/>
                </c:ext>
              </c:extLst>
            </c:dLbl>
            <c:dLbl>
              <c:idx val="2"/>
              <c:layout>
                <c:manualLayout>
                  <c:x val="0"/>
                  <c:y val="-9.259623797025372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9CC-4D04-A1E7-3D7AA81D4F4A}"/>
                </c:ext>
              </c:extLst>
            </c:dLbl>
            <c:dLbl>
              <c:idx val="3"/>
              <c:layout>
                <c:manualLayout>
                  <c:x val="-5.4533060668029024E-3"/>
                  <c:y val="9.25925925925943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9CC-4D04-A1E7-3D7AA81D4F4A}"/>
                </c:ext>
              </c:extLst>
            </c:dLbl>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Лист1!$D$276:$G$276</c:f>
              <c:numCache>
                <c:formatCode>General</c:formatCode>
                <c:ptCount val="4"/>
                <c:pt idx="0">
                  <c:v>2017</c:v>
                </c:pt>
                <c:pt idx="1">
                  <c:v>2018</c:v>
                </c:pt>
                <c:pt idx="2">
                  <c:v>2019</c:v>
                </c:pt>
                <c:pt idx="3">
                  <c:v>2020</c:v>
                </c:pt>
              </c:numCache>
            </c:numRef>
          </c:cat>
          <c:val>
            <c:numRef>
              <c:f>Лист1!$D$277:$G$277</c:f>
              <c:numCache>
                <c:formatCode>General</c:formatCode>
                <c:ptCount val="4"/>
                <c:pt idx="0">
                  <c:v>758</c:v>
                </c:pt>
                <c:pt idx="1">
                  <c:v>920</c:v>
                </c:pt>
                <c:pt idx="2">
                  <c:v>1132</c:v>
                </c:pt>
                <c:pt idx="3">
                  <c:v>1089</c:v>
                </c:pt>
              </c:numCache>
            </c:numRef>
          </c:val>
          <c:extLst xmlns:c16r2="http://schemas.microsoft.com/office/drawing/2015/06/chart">
            <c:ext xmlns:c16="http://schemas.microsoft.com/office/drawing/2014/chart" uri="{C3380CC4-5D6E-409C-BE32-E72D297353CC}">
              <c16:uniqueId val="{00000004-29CC-4D04-A1E7-3D7AA81D4F4A}"/>
            </c:ext>
          </c:extLst>
        </c:ser>
        <c:axId val="172432768"/>
        <c:axId val="172757760"/>
      </c:barChart>
      <c:catAx>
        <c:axId val="172432768"/>
        <c:scaling>
          <c:orientation val="minMax"/>
        </c:scaling>
        <c:axPos val="b"/>
        <c:numFmt formatCode="General" sourceLinked="1"/>
        <c:tickLblPos val="nextTo"/>
        <c:txPr>
          <a:bodyPr/>
          <a:lstStyle/>
          <a:p>
            <a:pPr>
              <a:defRPr sz="1000"/>
            </a:pPr>
            <a:endParaRPr lang="ru-RU"/>
          </a:p>
        </c:txPr>
        <c:crossAx val="172757760"/>
        <c:crosses val="autoZero"/>
        <c:auto val="1"/>
        <c:lblAlgn val="ctr"/>
        <c:lblOffset val="100"/>
      </c:catAx>
      <c:valAx>
        <c:axId val="172757760"/>
        <c:scaling>
          <c:orientation val="minMax"/>
        </c:scaling>
        <c:axPos val="l"/>
        <c:majorGridlines/>
        <c:numFmt formatCode="General" sourceLinked="1"/>
        <c:tickLblPos val="nextTo"/>
        <c:txPr>
          <a:bodyPr/>
          <a:lstStyle/>
          <a:p>
            <a:pPr>
              <a:defRPr sz="1000"/>
            </a:pPr>
            <a:endParaRPr lang="ru-RU"/>
          </a:p>
        </c:txPr>
        <c:crossAx val="172432768"/>
        <c:crosses val="autoZero"/>
        <c:crossBetween val="between"/>
      </c:valAx>
    </c:plotArea>
    <c:plotVisOnly val="1"/>
    <c:dispBlanksAs val="gap"/>
  </c:chart>
  <c:txPr>
    <a:bodyPr/>
    <a:lstStyle/>
    <a:p>
      <a:pPr>
        <a:defRPr sz="1200">
          <a:latin typeface="Times New Roman" pitchFamily="18" charset="0"/>
          <a:cs typeface="Times New Roman" pitchFamily="18" charset="0"/>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1"/>
          <c:order val="0"/>
          <c:spPr>
            <a:solidFill>
              <a:schemeClr val="accent1"/>
            </a:solidFill>
          </c:spPr>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Поворинский!$B$152:$E$152</c:f>
              <c:numCache>
                <c:formatCode>General</c:formatCode>
                <c:ptCount val="4"/>
                <c:pt idx="0">
                  <c:v>2017</c:v>
                </c:pt>
                <c:pt idx="1">
                  <c:v>2018</c:v>
                </c:pt>
                <c:pt idx="2">
                  <c:v>2019</c:v>
                </c:pt>
                <c:pt idx="3">
                  <c:v>2020</c:v>
                </c:pt>
              </c:numCache>
            </c:numRef>
          </c:cat>
          <c:val>
            <c:numRef>
              <c:f>Поворинский!$B$153:$E$153</c:f>
              <c:numCache>
                <c:formatCode>General</c:formatCode>
                <c:ptCount val="4"/>
                <c:pt idx="0">
                  <c:v>2410.66</c:v>
                </c:pt>
                <c:pt idx="1">
                  <c:v>1531.5450000000001</c:v>
                </c:pt>
                <c:pt idx="2">
                  <c:v>4532.6060000000034</c:v>
                </c:pt>
                <c:pt idx="3">
                  <c:v>1643.932</c:v>
                </c:pt>
              </c:numCache>
            </c:numRef>
          </c:val>
          <c:extLst xmlns:c16r2="http://schemas.microsoft.com/office/drawing/2015/06/chart">
            <c:ext xmlns:c16="http://schemas.microsoft.com/office/drawing/2014/chart" uri="{C3380CC4-5D6E-409C-BE32-E72D297353CC}">
              <c16:uniqueId val="{00000000-1AAD-4B61-A3C4-463EF6DB08F5}"/>
            </c:ext>
          </c:extLst>
        </c:ser>
        <c:axId val="173281280"/>
        <c:axId val="173283200"/>
      </c:barChart>
      <c:catAx>
        <c:axId val="173281280"/>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73283200"/>
        <c:crosses val="autoZero"/>
        <c:auto val="1"/>
        <c:lblAlgn val="ctr"/>
        <c:lblOffset val="100"/>
      </c:catAx>
      <c:valAx>
        <c:axId val="173283200"/>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73281280"/>
        <c:crosses val="autoZero"/>
        <c:crossBetween val="between"/>
      </c:valAx>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Лист1!$A$68:$A$71</c:f>
              <c:strCache>
                <c:ptCount val="4"/>
                <c:pt idx="0">
                  <c:v>Здания</c:v>
                </c:pt>
                <c:pt idx="1">
                  <c:v>Сооружения</c:v>
                </c:pt>
                <c:pt idx="2">
                  <c:v>Машины и оборудование</c:v>
                </c:pt>
                <c:pt idx="3">
                  <c:v>Прочие</c:v>
                </c:pt>
              </c:strCache>
            </c:strRef>
          </c:cat>
          <c:val>
            <c:numRef>
              <c:f>Лист1!$B$68:$B$71</c:f>
              <c:numCache>
                <c:formatCode>0.0%</c:formatCode>
                <c:ptCount val="4"/>
                <c:pt idx="0">
                  <c:v>0.35600000000000032</c:v>
                </c:pt>
                <c:pt idx="1">
                  <c:v>0.22700000000000001</c:v>
                </c:pt>
                <c:pt idx="2">
                  <c:v>0.21300000000000024</c:v>
                </c:pt>
                <c:pt idx="3">
                  <c:v>0.21400000000000041</c:v>
                </c:pt>
              </c:numCache>
            </c:numRef>
          </c:val>
          <c:extLst xmlns:c16r2="http://schemas.microsoft.com/office/drawing/2015/06/chart">
            <c:ext xmlns:c16="http://schemas.microsoft.com/office/drawing/2014/chart" uri="{C3380CC4-5D6E-409C-BE32-E72D297353CC}">
              <c16:uniqueId val="{00000000-B241-4F37-9F42-1D29B920154D}"/>
            </c:ext>
          </c:extLst>
        </c:ser>
      </c:pie3DChart>
    </c:plotArea>
    <c:legend>
      <c:legendPos val="r"/>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9AC870-6C83-4C71-9ABB-F1E4E7A02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3243</TotalTime>
  <Pages>114</Pages>
  <Words>23566</Words>
  <Characters>134329</Characters>
  <Application>Microsoft Office Word</Application>
  <DocSecurity>0</DocSecurity>
  <Lines>1119</Lines>
  <Paragraphs>315</Paragraphs>
  <ScaleCrop>false</ScaleCrop>
  <HeadingPairs>
    <vt:vector size="2" baseType="variant">
      <vt:variant>
        <vt:lpstr>Название</vt:lpstr>
      </vt:variant>
      <vt:variant>
        <vt:i4>1</vt:i4>
      </vt:variant>
    </vt:vector>
  </HeadingPairs>
  <TitlesOfParts>
    <vt:vector size="1" baseType="lpstr">
      <vt:lpstr>Департамент экономического развития Воронежской области</vt:lpstr>
    </vt:vector>
  </TitlesOfParts>
  <Company>-</Company>
  <LinksUpToDate>false</LinksUpToDate>
  <CharactersWithSpaces>157580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Департамент экономического развития Воронежской области</dc:title>
  <dc:creator>Родионова Елена Юрьевна</dc:creator>
  <cp:lastModifiedBy>Коблякова Ольга Евгеньевна</cp:lastModifiedBy>
  <cp:revision>72</cp:revision>
  <cp:lastPrinted>2018-11-30T16:30:00Z</cp:lastPrinted>
  <dcterms:created xsi:type="dcterms:W3CDTF">2021-09-13T11:11:00Z</dcterms:created>
  <dcterms:modified xsi:type="dcterms:W3CDTF">2021-09-30T13:54:00Z</dcterms:modified>
</cp:coreProperties>
</file>