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DFB" w:rsidRDefault="00F22CE4" w:rsidP="004C18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2CE4"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 о результатах мероприятий, проведенных Ревизионной комиссией Аннинского муниципального района Воронежской области в 2020г., в рамках которых проводился аудит в сфере закупок.</w:t>
      </w:r>
    </w:p>
    <w:p w:rsidR="00F22CE4" w:rsidRDefault="00F22CE4" w:rsidP="004C1840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F22CE4">
        <w:rPr>
          <w:rFonts w:ascii="Times New Roman" w:hAnsi="Times New Roman" w:cs="Times New Roman"/>
          <w:sz w:val="16"/>
          <w:szCs w:val="16"/>
        </w:rPr>
        <w:t>(В соответствии с ФЗ №44 от 05.04.2013г. «О контрактной системе в сфере закупок товаров, работ и услуг для обеспечения  государственных и муниципальных нужд».</w:t>
      </w:r>
      <w:proofErr w:type="gramEnd"/>
    </w:p>
    <w:p w:rsidR="00F22CE4" w:rsidRPr="00F22CE4" w:rsidRDefault="00F22CE4">
      <w:pPr>
        <w:rPr>
          <w:rFonts w:ascii="Times New Roman" w:hAnsi="Times New Roman" w:cs="Times New Roman"/>
          <w:sz w:val="24"/>
          <w:szCs w:val="24"/>
        </w:rPr>
      </w:pPr>
      <w:r w:rsidRPr="00F22CE4">
        <w:rPr>
          <w:rFonts w:ascii="Times New Roman" w:hAnsi="Times New Roman" w:cs="Times New Roman"/>
          <w:sz w:val="24"/>
          <w:szCs w:val="24"/>
        </w:rPr>
        <w:t>Общие сведения о результатах проведенных мероприятий</w:t>
      </w:r>
    </w:p>
    <w:tbl>
      <w:tblPr>
        <w:tblStyle w:val="a3"/>
        <w:tblW w:w="0" w:type="auto"/>
        <w:tblLook w:val="04A0"/>
      </w:tblPr>
      <w:tblGrid>
        <w:gridCol w:w="534"/>
        <w:gridCol w:w="5846"/>
        <w:gridCol w:w="3191"/>
      </w:tblGrid>
      <w:tr w:rsidR="00F22CE4" w:rsidRPr="00F22CE4" w:rsidTr="00F22CE4">
        <w:tc>
          <w:tcPr>
            <w:tcW w:w="534" w:type="dxa"/>
          </w:tcPr>
          <w:p w:rsidR="00F22CE4" w:rsidRPr="00F22CE4" w:rsidRDefault="00F22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5846" w:type="dxa"/>
          </w:tcPr>
          <w:p w:rsidR="00F22CE4" w:rsidRPr="00F22CE4" w:rsidRDefault="00F22CE4" w:rsidP="00F22C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191" w:type="dxa"/>
          </w:tcPr>
          <w:p w:rsidR="00F22CE4" w:rsidRPr="00F22CE4" w:rsidRDefault="00F22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</w:tr>
      <w:tr w:rsidR="00F22CE4" w:rsidRPr="00F22CE4" w:rsidTr="00F22CE4">
        <w:tc>
          <w:tcPr>
            <w:tcW w:w="534" w:type="dxa"/>
          </w:tcPr>
          <w:p w:rsidR="00F22CE4" w:rsidRPr="00F22CE4" w:rsidRDefault="00F22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C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46" w:type="dxa"/>
          </w:tcPr>
          <w:p w:rsidR="00F22CE4" w:rsidRPr="00F22CE4" w:rsidRDefault="00F22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количество мероприятий, в рамках которых проводится аудит в сфере закупок</w:t>
            </w:r>
          </w:p>
        </w:tc>
        <w:tc>
          <w:tcPr>
            <w:tcW w:w="3191" w:type="dxa"/>
          </w:tcPr>
          <w:p w:rsidR="00F22CE4" w:rsidRPr="00F22CE4" w:rsidRDefault="00F22CE4" w:rsidP="00F22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шт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элементами аудита)</w:t>
            </w:r>
          </w:p>
        </w:tc>
      </w:tr>
      <w:tr w:rsidR="00F22CE4" w:rsidRPr="00F22CE4" w:rsidTr="00F22CE4">
        <w:tc>
          <w:tcPr>
            <w:tcW w:w="534" w:type="dxa"/>
          </w:tcPr>
          <w:p w:rsidR="00F22CE4" w:rsidRPr="00F22CE4" w:rsidRDefault="00F22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46" w:type="dxa"/>
          </w:tcPr>
          <w:p w:rsidR="00F22CE4" w:rsidRPr="00F22CE4" w:rsidRDefault="00F22CE4" w:rsidP="00F22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количество объектов, на которых проводился аудит в сфере закупок</w:t>
            </w:r>
          </w:p>
        </w:tc>
        <w:tc>
          <w:tcPr>
            <w:tcW w:w="3191" w:type="dxa"/>
          </w:tcPr>
          <w:p w:rsidR="00F22CE4" w:rsidRPr="00F22CE4" w:rsidRDefault="00F22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шт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элементами аудита)</w:t>
            </w:r>
          </w:p>
        </w:tc>
      </w:tr>
      <w:tr w:rsidR="00F22CE4" w:rsidRPr="00F22CE4" w:rsidTr="00F22CE4">
        <w:tc>
          <w:tcPr>
            <w:tcW w:w="534" w:type="dxa"/>
          </w:tcPr>
          <w:p w:rsidR="00F22CE4" w:rsidRPr="00F22CE4" w:rsidRDefault="00F22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46" w:type="dxa"/>
          </w:tcPr>
          <w:p w:rsidR="00F22CE4" w:rsidRPr="00F22CE4" w:rsidRDefault="00F22CE4" w:rsidP="00F22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количество  и сумма нарушений законодательства о контрактной системе, выявленных при проведен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дита  в сфере закупок</w:t>
            </w:r>
          </w:p>
        </w:tc>
        <w:tc>
          <w:tcPr>
            <w:tcW w:w="3191" w:type="dxa"/>
          </w:tcPr>
          <w:p w:rsidR="00F22CE4" w:rsidRPr="00F22CE4" w:rsidRDefault="00F22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CE4" w:rsidRPr="00F22CE4" w:rsidTr="00F22CE4">
        <w:tc>
          <w:tcPr>
            <w:tcW w:w="534" w:type="dxa"/>
          </w:tcPr>
          <w:p w:rsidR="00F22CE4" w:rsidRPr="00F22CE4" w:rsidRDefault="00F22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6" w:type="dxa"/>
          </w:tcPr>
          <w:p w:rsidR="00F22CE4" w:rsidRPr="00F22CE4" w:rsidRDefault="00E7651B" w:rsidP="00E765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22CE4">
              <w:rPr>
                <w:rFonts w:ascii="Times New Roman" w:hAnsi="Times New Roman" w:cs="Times New Roman"/>
                <w:sz w:val="20"/>
                <w:szCs w:val="20"/>
              </w:rPr>
              <w:t>роцедурных  и финансовых нарушений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191" w:type="dxa"/>
          </w:tcPr>
          <w:p w:rsidR="00F22CE4" w:rsidRPr="00F22CE4" w:rsidRDefault="00E76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2CE4" w:rsidRPr="00F22CE4" w:rsidTr="00F22CE4">
        <w:tc>
          <w:tcPr>
            <w:tcW w:w="534" w:type="dxa"/>
          </w:tcPr>
          <w:p w:rsidR="00F22CE4" w:rsidRPr="00F22CE4" w:rsidRDefault="00F22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6" w:type="dxa"/>
          </w:tcPr>
          <w:p w:rsidR="00F22CE4" w:rsidRPr="00F22CE4" w:rsidRDefault="00E7651B" w:rsidP="00E765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22CE4">
              <w:rPr>
                <w:rFonts w:ascii="Times New Roman" w:hAnsi="Times New Roman" w:cs="Times New Roman"/>
                <w:sz w:val="20"/>
                <w:szCs w:val="20"/>
              </w:rPr>
              <w:t xml:space="preserve"> т ч. количество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финансовых нарушений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шт.)</w:t>
            </w:r>
          </w:p>
        </w:tc>
        <w:tc>
          <w:tcPr>
            <w:tcW w:w="3191" w:type="dxa"/>
          </w:tcPr>
          <w:p w:rsidR="00F22CE4" w:rsidRPr="00F22CE4" w:rsidRDefault="00A06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2CE4" w:rsidRPr="00F22CE4" w:rsidTr="00F22CE4">
        <w:tc>
          <w:tcPr>
            <w:tcW w:w="534" w:type="dxa"/>
          </w:tcPr>
          <w:p w:rsidR="00F22CE4" w:rsidRPr="00F22CE4" w:rsidRDefault="00F22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6" w:type="dxa"/>
          </w:tcPr>
          <w:p w:rsidR="00F22CE4" w:rsidRPr="00F22CE4" w:rsidRDefault="00F22CE4" w:rsidP="00F22C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сумма финансовых нарушений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 тыс. руб.)</w:t>
            </w:r>
          </w:p>
        </w:tc>
        <w:tc>
          <w:tcPr>
            <w:tcW w:w="3191" w:type="dxa"/>
          </w:tcPr>
          <w:p w:rsidR="00F22CE4" w:rsidRPr="00F22CE4" w:rsidRDefault="00A06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2CE4" w:rsidRPr="00F22CE4" w:rsidTr="00F22CE4">
        <w:tc>
          <w:tcPr>
            <w:tcW w:w="534" w:type="dxa"/>
          </w:tcPr>
          <w:p w:rsidR="00F22CE4" w:rsidRPr="00F22CE4" w:rsidRDefault="00981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46" w:type="dxa"/>
          </w:tcPr>
          <w:p w:rsidR="00F22CE4" w:rsidRPr="00F22CE4" w:rsidRDefault="009812B9" w:rsidP="00981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количество представлений/предписаний /информационных писем направленных по результатам мероприятий по итогам аудита в сфере закупок всего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91" w:type="dxa"/>
          </w:tcPr>
          <w:p w:rsidR="00F22CE4" w:rsidRPr="00F22CE4" w:rsidRDefault="00F22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CE4" w:rsidRPr="00F22CE4" w:rsidTr="00F22CE4">
        <w:tc>
          <w:tcPr>
            <w:tcW w:w="534" w:type="dxa"/>
          </w:tcPr>
          <w:p w:rsidR="00F22CE4" w:rsidRPr="00F22CE4" w:rsidRDefault="00F22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6" w:type="dxa"/>
          </w:tcPr>
          <w:p w:rsidR="00F22CE4" w:rsidRPr="00F22CE4" w:rsidRDefault="009812B9" w:rsidP="009812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т. ч. представлений</w:t>
            </w:r>
          </w:p>
        </w:tc>
        <w:tc>
          <w:tcPr>
            <w:tcW w:w="3191" w:type="dxa"/>
          </w:tcPr>
          <w:p w:rsidR="00F22CE4" w:rsidRPr="00F22CE4" w:rsidRDefault="00981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2CE4" w:rsidRPr="00F22CE4" w:rsidTr="00F22CE4">
        <w:tc>
          <w:tcPr>
            <w:tcW w:w="534" w:type="dxa"/>
          </w:tcPr>
          <w:p w:rsidR="00F22CE4" w:rsidRPr="00F22CE4" w:rsidRDefault="00F22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6" w:type="dxa"/>
          </w:tcPr>
          <w:p w:rsidR="00F22CE4" w:rsidRPr="00F22CE4" w:rsidRDefault="009812B9" w:rsidP="009812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предписаний</w:t>
            </w:r>
          </w:p>
        </w:tc>
        <w:tc>
          <w:tcPr>
            <w:tcW w:w="3191" w:type="dxa"/>
          </w:tcPr>
          <w:p w:rsidR="00F22CE4" w:rsidRPr="00F22CE4" w:rsidRDefault="00F22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CE4" w:rsidRPr="00F22CE4" w:rsidTr="00F22CE4">
        <w:tc>
          <w:tcPr>
            <w:tcW w:w="534" w:type="dxa"/>
          </w:tcPr>
          <w:p w:rsidR="00F22CE4" w:rsidRPr="00F22CE4" w:rsidRDefault="00F22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6" w:type="dxa"/>
          </w:tcPr>
          <w:p w:rsidR="00F22CE4" w:rsidRPr="00F22CE4" w:rsidRDefault="009812B9" w:rsidP="009812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информационных писем</w:t>
            </w:r>
          </w:p>
        </w:tc>
        <w:tc>
          <w:tcPr>
            <w:tcW w:w="3191" w:type="dxa"/>
          </w:tcPr>
          <w:p w:rsidR="00F22CE4" w:rsidRPr="00F22CE4" w:rsidRDefault="00F22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CE4" w:rsidRPr="00F22CE4" w:rsidTr="00F22CE4">
        <w:tc>
          <w:tcPr>
            <w:tcW w:w="534" w:type="dxa"/>
          </w:tcPr>
          <w:p w:rsidR="00F22CE4" w:rsidRPr="00F22CE4" w:rsidRDefault="00981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46" w:type="dxa"/>
          </w:tcPr>
          <w:p w:rsidR="00F22CE4" w:rsidRPr="00F22CE4" w:rsidRDefault="009812B9" w:rsidP="00981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Общее количество обращений, направленных в правоохранительные органы по результатам мероприятий по итогам аудита в сфере закупок </w:t>
            </w:r>
          </w:p>
        </w:tc>
        <w:tc>
          <w:tcPr>
            <w:tcW w:w="3191" w:type="dxa"/>
          </w:tcPr>
          <w:p w:rsidR="00F22CE4" w:rsidRPr="00F22CE4" w:rsidRDefault="00981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812B9" w:rsidRPr="00F22CE4" w:rsidTr="00F22CE4">
        <w:tc>
          <w:tcPr>
            <w:tcW w:w="534" w:type="dxa"/>
          </w:tcPr>
          <w:p w:rsidR="009812B9" w:rsidRPr="00F22CE4" w:rsidRDefault="00981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46" w:type="dxa"/>
          </w:tcPr>
          <w:p w:rsidR="009812B9" w:rsidRPr="00F22CE4" w:rsidRDefault="009812B9" w:rsidP="00981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количество обращений, направленных в контрольные органы в сфере закупок (ФАС России, Федеральное казначейство) по результатам мероприятий по итогам аудита в сфере закупок</w:t>
            </w:r>
          </w:p>
        </w:tc>
        <w:tc>
          <w:tcPr>
            <w:tcW w:w="3191" w:type="dxa"/>
          </w:tcPr>
          <w:p w:rsidR="009812B9" w:rsidRPr="00F22CE4" w:rsidRDefault="00981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48E6" w:rsidRPr="00F22CE4" w:rsidTr="00F22CE4">
        <w:tc>
          <w:tcPr>
            <w:tcW w:w="534" w:type="dxa"/>
          </w:tcPr>
          <w:p w:rsidR="00F048E6" w:rsidRPr="00F22CE4" w:rsidRDefault="00F04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46" w:type="dxa"/>
          </w:tcPr>
          <w:p w:rsidR="00F048E6" w:rsidRPr="00F22CE4" w:rsidRDefault="00F048E6" w:rsidP="00F04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количество административных и уголовных дел, возбужденных по результатам рассмотрения обращений Ревизионной комиссии</w:t>
            </w:r>
          </w:p>
        </w:tc>
        <w:tc>
          <w:tcPr>
            <w:tcW w:w="3191" w:type="dxa"/>
          </w:tcPr>
          <w:p w:rsidR="00F048E6" w:rsidRPr="00F22CE4" w:rsidRDefault="00F04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48E6" w:rsidRPr="00F22CE4" w:rsidTr="00F22CE4">
        <w:tc>
          <w:tcPr>
            <w:tcW w:w="534" w:type="dxa"/>
          </w:tcPr>
          <w:p w:rsidR="00F048E6" w:rsidRPr="00F22CE4" w:rsidRDefault="00F04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46" w:type="dxa"/>
          </w:tcPr>
          <w:p w:rsidR="00F048E6" w:rsidRPr="00F22CE4" w:rsidRDefault="00F04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Наиболее характерны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типичные) нарушения, выявляемые ревизионной комиссией по итогам проведения  </w:t>
            </w:r>
            <w:r w:rsidR="00653615">
              <w:rPr>
                <w:rFonts w:ascii="Times New Roman" w:hAnsi="Times New Roman" w:cs="Times New Roman"/>
                <w:sz w:val="20"/>
                <w:szCs w:val="20"/>
              </w:rPr>
              <w:t>аудита в сфере закупок</w:t>
            </w:r>
          </w:p>
        </w:tc>
        <w:tc>
          <w:tcPr>
            <w:tcW w:w="3191" w:type="dxa"/>
          </w:tcPr>
          <w:p w:rsidR="00F048E6" w:rsidRPr="00F22CE4" w:rsidRDefault="00653615" w:rsidP="004C1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п.2 ст.3</w:t>
            </w:r>
            <w:r w:rsidR="004C18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ФЗ №44</w:t>
            </w:r>
          </w:p>
        </w:tc>
      </w:tr>
      <w:tr w:rsidR="00F048E6" w:rsidRPr="00F22CE4" w:rsidTr="00F22CE4">
        <w:tc>
          <w:tcPr>
            <w:tcW w:w="534" w:type="dxa"/>
          </w:tcPr>
          <w:p w:rsidR="00F048E6" w:rsidRPr="00F22CE4" w:rsidRDefault="00F048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6" w:type="dxa"/>
          </w:tcPr>
          <w:p w:rsidR="00F048E6" w:rsidRPr="00F22CE4" w:rsidRDefault="00F048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F048E6" w:rsidRPr="00F22CE4" w:rsidRDefault="00F048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2CE4" w:rsidRPr="00F22CE4" w:rsidRDefault="00F22CE4">
      <w:pPr>
        <w:rPr>
          <w:rFonts w:ascii="Times New Roman" w:hAnsi="Times New Roman" w:cs="Times New Roman"/>
          <w:sz w:val="24"/>
          <w:szCs w:val="24"/>
        </w:rPr>
      </w:pPr>
    </w:p>
    <w:sectPr w:rsidR="00F22CE4" w:rsidRPr="00F22CE4" w:rsidSect="002B7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>
    <w:useFELayout/>
  </w:compat>
  <w:rsids>
    <w:rsidRoot w:val="00F22CE4"/>
    <w:rsid w:val="002B7DFB"/>
    <w:rsid w:val="004C1840"/>
    <w:rsid w:val="00653615"/>
    <w:rsid w:val="009812B9"/>
    <w:rsid w:val="00A06BCD"/>
    <w:rsid w:val="00E7651B"/>
    <w:rsid w:val="00F048E6"/>
    <w:rsid w:val="00F22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C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svlevscha</dc:creator>
  <cp:keywords/>
  <dc:description/>
  <cp:lastModifiedBy>svlevscha</cp:lastModifiedBy>
  <cp:revision>6</cp:revision>
  <dcterms:created xsi:type="dcterms:W3CDTF">2021-05-20T08:32:00Z</dcterms:created>
  <dcterms:modified xsi:type="dcterms:W3CDTF">2021-05-31T08:13:00Z</dcterms:modified>
</cp:coreProperties>
</file>